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D21E8" w14:textId="77777777" w:rsidR="00CF0C54" w:rsidRPr="00CF0C54" w:rsidRDefault="00CF0C54" w:rsidP="00CF0C54">
      <w:pPr>
        <w:spacing w:after="0" w:line="20" w:lineRule="auto"/>
        <w:jc w:val="left"/>
        <w:rPr>
          <w:rFonts w:eastAsia="Times New Roman" w:cs="Times New Roman"/>
          <w:color w:val="auto"/>
          <w:sz w:val="20"/>
          <w:szCs w:val="20"/>
        </w:rPr>
      </w:pPr>
    </w:p>
    <w:p w14:paraId="269005FA" w14:textId="77777777" w:rsidR="00CF0C54" w:rsidRPr="00CF0C54" w:rsidRDefault="00CF0C54" w:rsidP="00CF0C54">
      <w:pPr>
        <w:spacing w:after="700" w:line="240" w:lineRule="auto"/>
        <w:jc w:val="center"/>
        <w:rPr>
          <w:rFonts w:eastAsia="Times New Roman" w:cs="Times New Roman"/>
          <w:color w:val="auto"/>
          <w:sz w:val="20"/>
          <w:szCs w:val="20"/>
        </w:rPr>
      </w:pPr>
      <w:r w:rsidRPr="00CF0C54">
        <w:rPr>
          <w:rFonts w:eastAsia="Times New Roman" w:cs="Times New Roman"/>
          <w:b/>
          <w:bCs/>
          <w:color w:val="B35F00"/>
          <w:spacing w:val="50"/>
          <w:sz w:val="17"/>
          <w:szCs w:val="17"/>
        </w:rPr>
        <w:t>FOR CONSTRUCTION OPERATIVES</w:t>
      </w:r>
    </w:p>
    <w:p w14:paraId="7E420A34" w14:textId="77777777" w:rsidR="00CF0C54" w:rsidRPr="00CF0C54" w:rsidRDefault="00CF0C54" w:rsidP="00CF0C54">
      <w:pPr>
        <w:spacing w:after="120" w:line="240" w:lineRule="auto"/>
        <w:jc w:val="center"/>
        <w:rPr>
          <w:rFonts w:eastAsia="Times New Roman" w:cs="Times New Roman"/>
          <w:color w:val="auto"/>
          <w:sz w:val="20"/>
          <w:szCs w:val="20"/>
        </w:rPr>
      </w:pPr>
      <w:r w:rsidRPr="00CF0C54">
        <w:rPr>
          <w:rFonts w:eastAsia="Times New Roman" w:cs="Times New Roman"/>
          <w:b/>
          <w:bCs/>
          <w:color w:val="E07B00"/>
          <w:spacing w:val="40"/>
          <w:sz w:val="320"/>
          <w:szCs w:val="320"/>
        </w:rPr>
        <w:t>CSCS</w:t>
      </w:r>
    </w:p>
    <w:p w14:paraId="468E6A8C" w14:textId="77777777" w:rsidR="00CF0C54" w:rsidRPr="00CF0C54" w:rsidRDefault="00CF0C54" w:rsidP="00CF0C54">
      <w:pPr>
        <w:spacing w:after="120" w:line="240" w:lineRule="auto"/>
        <w:jc w:val="center"/>
        <w:rPr>
          <w:rFonts w:eastAsia="Times New Roman" w:cs="Times New Roman"/>
          <w:color w:val="auto"/>
          <w:sz w:val="20"/>
          <w:szCs w:val="20"/>
        </w:rPr>
      </w:pPr>
      <w:r w:rsidRPr="00CF0C54">
        <w:rPr>
          <w:rFonts w:eastAsia="Times New Roman" w:cs="Times New Roman"/>
          <w:b/>
          <w:bCs/>
          <w:color w:val="1F2933"/>
          <w:spacing w:val="40"/>
          <w:sz w:val="40"/>
          <w:szCs w:val="40"/>
        </w:rPr>
        <w:t>HEALTH, SAFETY &amp; ENVIRONMENT</w:t>
      </w:r>
    </w:p>
    <w:p w14:paraId="609A47DC" w14:textId="77777777" w:rsidR="00CF0C54" w:rsidRPr="00CF0C54" w:rsidRDefault="00CF0C54" w:rsidP="00CF0C54">
      <w:pPr>
        <w:spacing w:after="260" w:line="240" w:lineRule="auto"/>
        <w:jc w:val="center"/>
        <w:rPr>
          <w:rFonts w:eastAsia="Times New Roman" w:cs="Times New Roman"/>
          <w:color w:val="auto"/>
          <w:sz w:val="20"/>
          <w:szCs w:val="20"/>
        </w:rPr>
      </w:pPr>
      <w:r w:rsidRPr="00CF0C54">
        <w:rPr>
          <w:rFonts w:eastAsia="Times New Roman" w:cs="Times New Roman"/>
          <w:b/>
          <w:bCs/>
          <w:color w:val="1F2933"/>
          <w:spacing w:val="200"/>
          <w:sz w:val="34"/>
          <w:szCs w:val="34"/>
        </w:rPr>
        <w:t>TEST PREPARATION</w:t>
      </w:r>
    </w:p>
    <w:p w14:paraId="19C3BC4F" w14:textId="77777777" w:rsidR="00CF0C54" w:rsidRPr="00CF0C54" w:rsidRDefault="00CF0C54" w:rsidP="00CF0C54">
      <w:pPr>
        <w:spacing w:after="260" w:line="240" w:lineRule="auto"/>
        <w:jc w:val="center"/>
        <w:rPr>
          <w:rFonts w:eastAsia="Times New Roman" w:cs="Times New Roman"/>
          <w:color w:val="auto"/>
          <w:sz w:val="20"/>
          <w:szCs w:val="20"/>
        </w:rPr>
      </w:pPr>
      <w:r w:rsidRPr="00CF0C54">
        <w:rPr>
          <w:rFonts w:eastAsia="Times New Roman" w:cs="Times New Roman"/>
          <w:color w:val="B35F00"/>
          <w:sz w:val="16"/>
          <w:szCs w:val="16"/>
        </w:rPr>
        <w:t>———————</w:t>
      </w:r>
    </w:p>
    <w:p w14:paraId="051BE012" w14:textId="77777777" w:rsidR="00CF0C54" w:rsidRPr="00CF0C54" w:rsidRDefault="00CF0C54" w:rsidP="00CF0C54">
      <w:pPr>
        <w:spacing w:after="560" w:line="240" w:lineRule="auto"/>
        <w:jc w:val="center"/>
        <w:rPr>
          <w:rFonts w:eastAsia="Times New Roman" w:cs="Times New Roman"/>
          <w:color w:val="auto"/>
          <w:sz w:val="20"/>
          <w:szCs w:val="20"/>
        </w:rPr>
      </w:pPr>
      <w:r w:rsidRPr="00CF0C54">
        <w:rPr>
          <w:rFonts w:eastAsia="Times New Roman" w:cs="Times New Roman"/>
          <w:b/>
          <w:bCs/>
          <w:color w:val="B35F00"/>
          <w:spacing w:val="140"/>
          <w:sz w:val="30"/>
          <w:szCs w:val="30"/>
        </w:rPr>
        <w:t>2026 – 2027</w:t>
      </w:r>
    </w:p>
    <w:p w14:paraId="196FBCF3" w14:textId="77777777" w:rsidR="00CF0C54" w:rsidRPr="00CF0C54" w:rsidRDefault="00CF0C54" w:rsidP="00CF0C54">
      <w:pPr>
        <w:spacing w:after="560" w:line="350" w:lineRule="auto"/>
        <w:ind w:left="800" w:right="800"/>
        <w:jc w:val="center"/>
        <w:rPr>
          <w:rFonts w:eastAsia="Times New Roman" w:cs="Times New Roman"/>
          <w:b/>
          <w:bCs/>
          <w:i/>
          <w:iCs/>
          <w:color w:val="566472"/>
          <w:sz w:val="23"/>
          <w:szCs w:val="23"/>
        </w:rPr>
      </w:pPr>
      <w:r w:rsidRPr="00CF0C54">
        <w:rPr>
          <w:rFonts w:eastAsia="Times New Roman" w:cs="Times New Roman"/>
          <w:b/>
          <w:bCs/>
          <w:i/>
          <w:iCs/>
          <w:color w:val="566472"/>
          <w:sz w:val="23"/>
          <w:szCs w:val="23"/>
        </w:rPr>
        <w:t>The Complete Operatives Revision Guide to Site Safety Laws and Hazards, with 1,000 Practice Questions, 20 Full-Length Mock Tests and Detailed Answer Explanations</w:t>
      </w:r>
    </w:p>
    <w:p w14:paraId="6EB088C5" w14:textId="77777777" w:rsidR="00CF0C54" w:rsidRPr="00CF0C54" w:rsidRDefault="00CF0C54" w:rsidP="00CF0C54">
      <w:pPr>
        <w:spacing w:after="90" w:line="240" w:lineRule="auto"/>
        <w:jc w:val="center"/>
        <w:rPr>
          <w:rFonts w:eastAsia="Times New Roman" w:cs="Times New Roman"/>
          <w:b/>
          <w:bCs/>
          <w:color w:val="B35F00"/>
          <w:spacing w:val="30"/>
          <w:sz w:val="16"/>
          <w:szCs w:val="16"/>
        </w:rPr>
      </w:pPr>
    </w:p>
    <w:p w14:paraId="057BED40" w14:textId="77777777" w:rsidR="00CF0C54" w:rsidRPr="00CF0C54" w:rsidRDefault="00CF0C54" w:rsidP="00CF0C54">
      <w:pPr>
        <w:spacing w:after="90" w:line="240" w:lineRule="auto"/>
        <w:jc w:val="center"/>
        <w:rPr>
          <w:rFonts w:eastAsia="Times New Roman" w:cs="Times New Roman"/>
          <w:b/>
          <w:bCs/>
          <w:color w:val="B35F00"/>
          <w:spacing w:val="30"/>
          <w:sz w:val="16"/>
          <w:szCs w:val="16"/>
        </w:rPr>
      </w:pPr>
    </w:p>
    <w:p w14:paraId="7E495124" w14:textId="77777777" w:rsidR="00CF0C54" w:rsidRPr="00CF0C54" w:rsidRDefault="00CF0C54" w:rsidP="00CF0C54">
      <w:pPr>
        <w:spacing w:after="90" w:line="240" w:lineRule="auto"/>
        <w:jc w:val="center"/>
        <w:rPr>
          <w:rFonts w:eastAsia="Times New Roman" w:cs="Times New Roman"/>
          <w:b/>
          <w:bCs/>
          <w:color w:val="B35F00"/>
          <w:spacing w:val="30"/>
          <w:sz w:val="16"/>
          <w:szCs w:val="16"/>
        </w:rPr>
      </w:pPr>
    </w:p>
    <w:p w14:paraId="5DBAC850" w14:textId="77777777" w:rsidR="00CF0C54" w:rsidRPr="00CF0C54" w:rsidRDefault="00CF0C54" w:rsidP="00CF0C54">
      <w:pPr>
        <w:spacing w:after="90" w:line="240" w:lineRule="auto"/>
        <w:jc w:val="center"/>
        <w:rPr>
          <w:rFonts w:eastAsia="Times New Roman" w:cs="Times New Roman"/>
          <w:b/>
          <w:bCs/>
          <w:color w:val="auto"/>
          <w:szCs w:val="24"/>
        </w:rPr>
      </w:pPr>
      <w:r w:rsidRPr="00CF0C54">
        <w:rPr>
          <w:rFonts w:eastAsia="Times New Roman" w:cs="Times New Roman"/>
          <w:b/>
          <w:bCs/>
          <w:color w:val="B35F00"/>
          <w:spacing w:val="30"/>
          <w:sz w:val="20"/>
          <w:szCs w:val="20"/>
        </w:rPr>
        <w:t>1,000 QUESTIONS   •   20 MOCK TESTS   •   DETAILED ANSWERS</w:t>
      </w:r>
    </w:p>
    <w:p w14:paraId="61A3972D" w14:textId="77777777" w:rsidR="00CF0C54" w:rsidRPr="00CF0C54" w:rsidRDefault="00CF0C54" w:rsidP="00CF0C54">
      <w:pPr>
        <w:spacing w:after="800" w:line="240" w:lineRule="auto"/>
        <w:jc w:val="center"/>
        <w:rPr>
          <w:rFonts w:eastAsia="Times New Roman" w:cs="Times New Roman"/>
          <w:b/>
          <w:bCs/>
          <w:color w:val="auto"/>
          <w:szCs w:val="24"/>
        </w:rPr>
      </w:pPr>
      <w:r w:rsidRPr="00CF0C54">
        <w:rPr>
          <w:rFonts w:eastAsia="Times New Roman" w:cs="Times New Roman"/>
          <w:b/>
          <w:bCs/>
          <w:color w:val="B35F00"/>
          <w:spacing w:val="30"/>
          <w:sz w:val="20"/>
          <w:szCs w:val="20"/>
        </w:rPr>
        <w:t>REAL-WORLD SITE SCENARIOS   •   ONLINE TEST SIMULATOR   •   FLASHCARDS</w:t>
      </w:r>
    </w:p>
    <w:p w14:paraId="5BEB8BB0" w14:textId="77777777" w:rsidR="00CF0C54" w:rsidRPr="00CF0C54" w:rsidRDefault="00CF0C54" w:rsidP="00CF0C54">
      <w:pPr>
        <w:spacing w:after="0" w:line="240" w:lineRule="auto"/>
        <w:ind w:left="1000"/>
        <w:jc w:val="left"/>
        <w:rPr>
          <w:rFonts w:eastAsia="Times New Roman" w:cs="Times New Roman"/>
          <w:b/>
          <w:bCs/>
          <w:color w:val="1F2933"/>
          <w:spacing w:val="130"/>
          <w:sz w:val="30"/>
          <w:szCs w:val="30"/>
        </w:rPr>
      </w:pPr>
    </w:p>
    <w:p w14:paraId="765ABFD1" w14:textId="77777777" w:rsidR="00CF0C54" w:rsidRPr="00CF0C54" w:rsidRDefault="00CF0C54" w:rsidP="00CF0C54">
      <w:pPr>
        <w:spacing w:after="0" w:line="240" w:lineRule="auto"/>
        <w:ind w:left="1000"/>
        <w:jc w:val="left"/>
        <w:rPr>
          <w:rFonts w:eastAsia="Times New Roman" w:cs="Times New Roman"/>
          <w:b/>
          <w:bCs/>
          <w:color w:val="1F2933"/>
          <w:spacing w:val="130"/>
          <w:sz w:val="30"/>
          <w:szCs w:val="30"/>
        </w:rPr>
      </w:pPr>
    </w:p>
    <w:p w14:paraId="127DAFD0" w14:textId="77777777" w:rsidR="00CF0C54" w:rsidRPr="00CF0C54" w:rsidRDefault="00CF0C54" w:rsidP="00CF0C54">
      <w:pPr>
        <w:spacing w:after="0" w:line="240" w:lineRule="auto"/>
        <w:ind w:left="1000"/>
        <w:jc w:val="left"/>
        <w:rPr>
          <w:rFonts w:eastAsia="Times New Roman" w:cs="Times New Roman"/>
          <w:b/>
          <w:bCs/>
          <w:color w:val="1F2933"/>
          <w:spacing w:val="130"/>
          <w:sz w:val="30"/>
          <w:szCs w:val="30"/>
        </w:rPr>
      </w:pPr>
    </w:p>
    <w:p w14:paraId="7ACE6DD7" w14:textId="77777777" w:rsidR="00CF0C54" w:rsidRPr="00CF0C54" w:rsidRDefault="00CF0C54" w:rsidP="00CF0C54">
      <w:pPr>
        <w:spacing w:after="0" w:line="240" w:lineRule="auto"/>
        <w:ind w:left="1000"/>
        <w:jc w:val="left"/>
        <w:rPr>
          <w:rFonts w:eastAsia="Times New Roman" w:cs="Times New Roman"/>
          <w:b/>
          <w:bCs/>
          <w:color w:val="1F2933"/>
          <w:spacing w:val="130"/>
          <w:sz w:val="30"/>
          <w:szCs w:val="30"/>
        </w:rPr>
      </w:pPr>
    </w:p>
    <w:p w14:paraId="542C4EFF" w14:textId="77777777" w:rsidR="00CF0C54" w:rsidRPr="00CF0C54" w:rsidRDefault="00CF0C54" w:rsidP="00CF0C54">
      <w:pPr>
        <w:spacing w:after="0" w:line="240" w:lineRule="auto"/>
        <w:ind w:left="1000"/>
        <w:jc w:val="left"/>
        <w:rPr>
          <w:rFonts w:eastAsia="Times New Roman" w:cs="Times New Roman"/>
          <w:b/>
          <w:bCs/>
          <w:color w:val="1F2933"/>
          <w:spacing w:val="130"/>
          <w:sz w:val="30"/>
          <w:szCs w:val="30"/>
        </w:rPr>
      </w:pPr>
    </w:p>
    <w:p w14:paraId="42DF7A2F" w14:textId="77777777" w:rsidR="00CF0C54" w:rsidRPr="00CF0C54" w:rsidRDefault="00CF0C54" w:rsidP="00CF0C54">
      <w:pPr>
        <w:spacing w:after="0" w:line="240" w:lineRule="auto"/>
        <w:ind w:left="1000"/>
        <w:jc w:val="left"/>
        <w:rPr>
          <w:rFonts w:eastAsia="Times New Roman" w:cs="Times New Roman"/>
          <w:color w:val="auto"/>
          <w:sz w:val="20"/>
          <w:szCs w:val="20"/>
        </w:rPr>
      </w:pPr>
      <w:r w:rsidRPr="00CF0C54">
        <w:rPr>
          <w:rFonts w:eastAsia="Times New Roman" w:cs="Times New Roman"/>
          <w:b/>
          <w:bCs/>
          <w:color w:val="1F2933"/>
          <w:spacing w:val="130"/>
          <w:sz w:val="30"/>
          <w:szCs w:val="30"/>
        </w:rPr>
        <w:t>GREYMINSTER ACADEMIC PRESS</w:t>
      </w:r>
    </w:p>
    <w:p w14:paraId="501AA1A3" w14:textId="77777777" w:rsidR="00CF0C54" w:rsidRPr="00CF0C54" w:rsidRDefault="00CF0C54" w:rsidP="00CF0C54">
      <w:pPr>
        <w:spacing w:after="0" w:line="240" w:lineRule="auto"/>
        <w:jc w:val="left"/>
        <w:rPr>
          <w:rFonts w:eastAsia="Times New Roman" w:cs="Times New Roman"/>
          <w:color w:val="auto"/>
          <w:sz w:val="20"/>
          <w:szCs w:val="20"/>
        </w:rPr>
      </w:pPr>
      <w:r w:rsidRPr="00CF0C54">
        <w:rPr>
          <w:rFonts w:eastAsia="Times New Roman" w:cs="Times New Roman"/>
          <w:color w:val="auto"/>
          <w:sz w:val="20"/>
          <w:szCs w:val="20"/>
        </w:rPr>
        <w:br w:type="page"/>
      </w:r>
    </w:p>
    <w:p w14:paraId="2276EB73" w14:textId="2ED53F3B" w:rsidR="00531E2E" w:rsidRPr="00531E2E" w:rsidRDefault="00CF0C54" w:rsidP="00531E2E">
      <w:r>
        <w:lastRenderedPageBreak/>
        <w:t xml:space="preserve">Trademark </w:t>
      </w:r>
    </w:p>
    <w:p w14:paraId="373FE8AD" w14:textId="77777777" w:rsidR="00EC7ED4" w:rsidRDefault="00EC7ED4">
      <w:pPr>
        <w:spacing w:line="259" w:lineRule="auto"/>
        <w:jc w:val="left"/>
      </w:pPr>
      <w:r>
        <w:br w:type="page"/>
      </w:r>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9"/>
      </w:tblGrid>
      <w:tr w:rsidR="00EC7ED4" w:rsidRPr="00EC7ED4" w14:paraId="778C0979" w14:textId="77777777" w:rsidTr="00EC7ED4">
        <w:tblPrEx>
          <w:tblCellMar>
            <w:top w:w="0" w:type="dxa"/>
            <w:bottom w:w="0" w:type="dxa"/>
          </w:tblCellMar>
        </w:tblPrEx>
        <w:trPr>
          <w:trHeight w:val="842"/>
        </w:trPr>
        <w:tc>
          <w:tcPr>
            <w:tcW w:w="9099" w:type="dxa"/>
            <w:shd w:val="clear" w:color="auto" w:fill="262626"/>
            <w:tcMar>
              <w:top w:w="220" w:type="dxa"/>
              <w:left w:w="240" w:type="dxa"/>
              <w:bottom w:w="220" w:type="dxa"/>
              <w:right w:w="240" w:type="dxa"/>
            </w:tcMar>
          </w:tcPr>
          <w:p w14:paraId="262D329B" w14:textId="77777777" w:rsidR="00EC7ED4" w:rsidRPr="00EC7ED4" w:rsidRDefault="00EC7ED4" w:rsidP="00EC7ED4">
            <w:pPr>
              <w:spacing w:after="0" w:line="360" w:lineRule="auto"/>
              <w:jc w:val="left"/>
              <w:rPr>
                <w:rFonts w:eastAsia="Times New Roman" w:cs="Times New Roman"/>
                <w:color w:val="auto"/>
                <w:sz w:val="20"/>
                <w:szCs w:val="20"/>
              </w:rPr>
            </w:pPr>
            <w:proofErr w:type="spellStart"/>
            <w:r w:rsidRPr="00EC7ED4">
              <w:rPr>
                <w:rFonts w:ascii="Arial" w:eastAsia="Arial" w:hAnsi="Arial" w:cs="Arial"/>
                <w:b/>
                <w:bCs/>
                <w:color w:val="CCCCCC"/>
                <w:spacing w:val="20"/>
                <w:sz w:val="20"/>
                <w:szCs w:val="20"/>
              </w:rPr>
              <w:lastRenderedPageBreak/>
              <w:t>DIAGNOSTIC</w:t>
            </w:r>
            <w:proofErr w:type="spellEnd"/>
            <w:r w:rsidRPr="00EC7ED4">
              <w:rPr>
                <w:rFonts w:ascii="Arial" w:eastAsia="Arial" w:hAnsi="Arial" w:cs="Arial"/>
                <w:b/>
                <w:bCs/>
                <w:color w:val="CCCCCC"/>
                <w:spacing w:val="20"/>
                <w:sz w:val="20"/>
                <w:szCs w:val="20"/>
              </w:rPr>
              <w:t xml:space="preserve"> QUICK TEST</w:t>
            </w:r>
          </w:p>
          <w:p w14:paraId="2EFB3E26" w14:textId="77777777" w:rsidR="00EC7ED4" w:rsidRPr="00EC7ED4" w:rsidRDefault="00EC7ED4" w:rsidP="00EC7ED4">
            <w:pPr>
              <w:spacing w:after="0" w:line="360" w:lineRule="auto"/>
              <w:jc w:val="left"/>
              <w:rPr>
                <w:rFonts w:eastAsia="Times New Roman" w:cs="Times New Roman"/>
                <w:color w:val="auto"/>
                <w:sz w:val="20"/>
                <w:szCs w:val="20"/>
              </w:rPr>
            </w:pPr>
            <w:r w:rsidRPr="00EC7ED4">
              <w:rPr>
                <w:rFonts w:ascii="Arial" w:eastAsia="Arial" w:hAnsi="Arial" w:cs="Arial"/>
                <w:b/>
                <w:bCs/>
                <w:color w:val="FFFFFF"/>
                <w:sz w:val="26"/>
                <w:szCs w:val="26"/>
              </w:rPr>
              <w:t>15 QUESTIONS</w:t>
            </w:r>
          </w:p>
        </w:tc>
      </w:tr>
    </w:tbl>
    <w:p w14:paraId="525466B5" w14:textId="77777777" w:rsidR="00EC7ED4" w:rsidRPr="00EC7ED4" w:rsidRDefault="00EC7ED4" w:rsidP="00EC7ED4">
      <w:pPr>
        <w:widowControl w:val="0"/>
        <w:spacing w:after="0" w:line="360" w:lineRule="auto"/>
        <w:jc w:val="left"/>
        <w:rPr>
          <w:rFonts w:eastAsia="Times New Roman" w:cs="Times New Roman"/>
          <w:color w:val="auto"/>
          <w:sz w:val="20"/>
          <w:szCs w:val="20"/>
        </w:rPr>
      </w:pPr>
      <w:r w:rsidRPr="00EC7ED4">
        <w:rPr>
          <w:rFonts w:ascii="Calibri" w:hAnsi="Calibri"/>
          <w:i/>
          <w:iCs/>
          <w:color w:val="auto"/>
          <w:sz w:val="20"/>
          <w:szCs w:val="20"/>
        </w:rPr>
        <w:t>Answer all questions. Each question has one correct answer. Tick the box next to your choice.</w:t>
      </w:r>
    </w:p>
    <w:p w14:paraId="0AF5226C" w14:textId="77777777" w:rsidR="00EC7ED4" w:rsidRPr="00EC7ED4" w:rsidRDefault="00EC7ED4" w:rsidP="00EC7ED4">
      <w:pPr>
        <w:widowControl w:val="0"/>
        <w:spacing w:after="0" w:line="360" w:lineRule="auto"/>
        <w:jc w:val="left"/>
        <w:rPr>
          <w:rFonts w:eastAsia="Times New Roman" w:cs="Times New Roman"/>
          <w:color w:val="auto"/>
          <w:sz w:val="20"/>
          <w:szCs w:val="20"/>
        </w:rPr>
        <w:sectPr w:rsidR="00EC7ED4" w:rsidRPr="00EC7ED4" w:rsidSect="00EC7ED4">
          <w:pgSz w:w="12240" w:h="15840"/>
          <w:pgMar w:top="720" w:right="720" w:bottom="720" w:left="720" w:header="360" w:footer="360" w:gutter="0"/>
          <w:cols w:space="720"/>
          <w:docGrid w:linePitch="360"/>
        </w:sectPr>
      </w:pPr>
    </w:p>
    <w:p w14:paraId="79363597" w14:textId="77777777" w:rsidR="00EC7ED4" w:rsidRPr="00EC7ED4" w:rsidRDefault="00EC7ED4" w:rsidP="00EC7ED4">
      <w:pPr>
        <w:widowControl w:val="0"/>
        <w:spacing w:after="0" w:line="360" w:lineRule="auto"/>
        <w:jc w:val="left"/>
        <w:rPr>
          <w:rFonts w:eastAsia="Times New Roman" w:cs="Times New Roman"/>
          <w:color w:val="auto"/>
          <w:sz w:val="28"/>
          <w:szCs w:val="28"/>
        </w:rPr>
      </w:pPr>
      <w:r w:rsidRPr="00EC7ED4">
        <w:rPr>
          <w:rFonts w:ascii="Calibri" w:hAnsi="Calibri"/>
          <w:b/>
          <w:bCs/>
          <w:color w:val="auto"/>
          <w:szCs w:val="24"/>
        </w:rPr>
        <w:t>1. An electrician employed by a subcontractor arrives to start work on a new-build site. He assumes the induction is the main contractor's job alone and plans to skim the rules afterwards. Which statement is correct?</w:t>
      </w:r>
    </w:p>
    <w:p w14:paraId="2FB2D014" w14:textId="77777777" w:rsidR="00EC7ED4" w:rsidRPr="00EC7ED4" w:rsidRDefault="00EC7ED4" w:rsidP="00EC7ED4">
      <w:pPr>
        <w:widowControl w:val="0"/>
        <w:spacing w:after="0" w:line="360" w:lineRule="auto"/>
        <w:ind w:left="200"/>
        <w:jc w:val="left"/>
        <w:rPr>
          <w:rFonts w:eastAsia="Times New Roman" w:cs="Times New Roman"/>
          <w:color w:val="auto"/>
          <w:sz w:val="28"/>
          <w:szCs w:val="28"/>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The principal contractor must provide the induction, but responsibility for the rules then rests with the site manager rather than with individual workers</w:t>
      </w:r>
    </w:p>
    <w:p w14:paraId="79E54A3B" w14:textId="77777777" w:rsidR="00EC7ED4" w:rsidRPr="00EC7ED4" w:rsidRDefault="00EC7ED4" w:rsidP="00EC7ED4">
      <w:pPr>
        <w:widowControl w:val="0"/>
        <w:spacing w:after="0" w:line="360" w:lineRule="auto"/>
        <w:ind w:left="200"/>
        <w:jc w:val="left"/>
        <w:rPr>
          <w:rFonts w:eastAsia="Times New Roman" w:cs="Times New Roman"/>
          <w:color w:val="auto"/>
          <w:sz w:val="28"/>
          <w:szCs w:val="28"/>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The principal contractor must ensure a suitable induction is provided, and the electrician must still follow the site rules and report shortcomings</w:t>
      </w:r>
    </w:p>
    <w:p w14:paraId="6C5DB7C3" w14:textId="77777777" w:rsidR="00EC7ED4" w:rsidRPr="00EC7ED4" w:rsidRDefault="00EC7ED4" w:rsidP="00EC7ED4">
      <w:pPr>
        <w:widowControl w:val="0"/>
        <w:spacing w:after="0" w:line="360" w:lineRule="auto"/>
        <w:ind w:left="200"/>
        <w:jc w:val="left"/>
        <w:rPr>
          <w:rFonts w:eastAsia="Times New Roman" w:cs="Times New Roman"/>
          <w:color w:val="auto"/>
          <w:sz w:val="28"/>
          <w:szCs w:val="28"/>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The electrician's own employer must run the induction, and the principal contractor only has to confirm that the electrician holds a valid CSCS card</w:t>
      </w:r>
    </w:p>
    <w:p w14:paraId="625F9745" w14:textId="77777777" w:rsidR="00EC7ED4" w:rsidRPr="00EC7ED4" w:rsidRDefault="00EC7ED4" w:rsidP="00EC7ED4">
      <w:pPr>
        <w:widowControl w:val="0"/>
        <w:spacing w:after="120" w:line="360" w:lineRule="auto"/>
        <w:ind w:left="200"/>
        <w:jc w:val="left"/>
        <w:rPr>
          <w:rFonts w:eastAsia="Times New Roman" w:cs="Times New Roman"/>
          <w:color w:val="auto"/>
          <w:sz w:val="28"/>
          <w:szCs w:val="28"/>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Induction is good practice rather than a legal requirement, so the electrician may decline it if he has worked on similar sites before</w:t>
      </w:r>
    </w:p>
    <w:p w14:paraId="083B0D6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 xml:space="preserve">2. A groundworks firm starts on a small site on Monday. The client says toilets and washing facilities will arrive on Wednesday, and meanwhile the crew can use a tap by the </w:t>
      </w:r>
      <w:proofErr w:type="spellStart"/>
      <w:r w:rsidRPr="00EC7ED4">
        <w:rPr>
          <w:rFonts w:ascii="Calibri" w:hAnsi="Calibri"/>
          <w:b/>
          <w:bCs/>
          <w:color w:val="auto"/>
          <w:szCs w:val="24"/>
        </w:rPr>
        <w:t>neighbouring</w:t>
      </w:r>
      <w:proofErr w:type="spellEnd"/>
      <w:r w:rsidRPr="00EC7ED4">
        <w:rPr>
          <w:rFonts w:ascii="Calibri" w:hAnsi="Calibri"/>
          <w:b/>
          <w:bCs/>
          <w:color w:val="auto"/>
          <w:szCs w:val="24"/>
        </w:rPr>
        <w:t xml:space="preserve"> yard, which is marked as not for drinking. What is the correct view?</w:t>
      </w:r>
    </w:p>
    <w:p w14:paraId="5C7E125D"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The duty to provide welfare belongs to the client, so the firm can start work and leave the delay for the client to resolve</w:t>
      </w:r>
    </w:p>
    <w:p w14:paraId="6B9373D7"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Two days without them is acceptable for a small crew, provided the crew is told to bring bottled water and use the yard toilets</w:t>
      </w:r>
    </w:p>
    <w:p w14:paraId="12CFFB31"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Toilets, washing facilities and drinking water must be there from the start, so work should not begin until they are provided</w:t>
      </w:r>
    </w:p>
    <w:p w14:paraId="4FE4327C"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The tap is fine for washing and for drinking in an emergency, as long as the crew boils the water before they use it</w:t>
      </w:r>
    </w:p>
    <w:p w14:paraId="29E21AA7" w14:textId="52FD6A34" w:rsidR="00EC7ED4" w:rsidRPr="00EC7ED4" w:rsidRDefault="00EC7ED4" w:rsidP="00EC7ED4">
      <w:pPr>
        <w:widowControl w:val="0"/>
        <w:spacing w:after="0" w:line="360" w:lineRule="auto"/>
        <w:jc w:val="center"/>
        <w:rPr>
          <w:rFonts w:eastAsia="Times New Roman" w:cs="Times New Roman"/>
          <w:color w:val="auto"/>
          <w:szCs w:val="24"/>
        </w:rPr>
      </w:pPr>
      <w:r w:rsidRPr="008E6379">
        <w:rPr>
          <w:rFonts w:eastAsia="Times New Roman" w:cs="Times New Roman"/>
          <w:noProof/>
          <w:color w:val="auto"/>
          <w:szCs w:val="24"/>
        </w:rPr>
        <w:lastRenderedPageBreak/>
        <w:drawing>
          <wp:inline distT="0" distB="0" distL="0" distR="0" wp14:anchorId="5EE03783" wp14:editId="484B9B3F">
            <wp:extent cx="5282071" cy="297263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1600" cy="2989251"/>
                    </a:xfrm>
                    <a:prstGeom prst="rect">
                      <a:avLst/>
                    </a:prstGeom>
                  </pic:spPr>
                </pic:pic>
              </a:graphicData>
            </a:graphic>
          </wp:inline>
        </w:drawing>
      </w:r>
    </w:p>
    <w:p w14:paraId="62254744"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3. Look at the scene. The supervisor says the worker is properly protected because he is wearing an FFP3 mask rated for fine dust. What is the main problem with this view?</w:t>
      </w:r>
    </w:p>
    <w:p w14:paraId="4B2BEA4C"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The mask is rated too low for plaster dust, so a higher-grade disposable mask with a valve would give the seal and protection that he needs</w:t>
      </w:r>
    </w:p>
    <w:p w14:paraId="6EC84358"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A tight-fitting mask can only protect if it seals to bare skin, so a different type of RPE or a change of work method is needed</w:t>
      </w:r>
    </w:p>
    <w:p w14:paraId="13CC69BA"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The only fault is that the window is closed, since fresh air through the room will carry the remaining dust away from his face and lungs</w:t>
      </w:r>
    </w:p>
    <w:p w14:paraId="2400C7A2"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The mask needs only a quick check on the day, and tightening the straps will close the gaps and keep dust out of the breathing zone</w:t>
      </w:r>
    </w:p>
    <w:p w14:paraId="4CF75B2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 xml:space="preserve">4. Roofers must replace flashings on an old warehouse roof. The </w:t>
      </w:r>
      <w:proofErr w:type="spellStart"/>
      <w:r w:rsidRPr="00EC7ED4">
        <w:rPr>
          <w:rFonts w:ascii="Calibri" w:hAnsi="Calibri"/>
          <w:b/>
          <w:bCs/>
          <w:color w:val="auto"/>
          <w:szCs w:val="24"/>
        </w:rPr>
        <w:t>rooflights</w:t>
      </w:r>
      <w:proofErr w:type="spellEnd"/>
      <w:r w:rsidRPr="00EC7ED4">
        <w:rPr>
          <w:rFonts w:ascii="Calibri" w:hAnsi="Calibri"/>
          <w:b/>
          <w:bCs/>
          <w:color w:val="auto"/>
          <w:szCs w:val="24"/>
        </w:rPr>
        <w:t xml:space="preserve"> are green with moss and look just like the sheets around them, and the foreman says that anything which is not obviously glass can be walked on. What is the best plan?</w:t>
      </w:r>
    </w:p>
    <w:p w14:paraId="486FF38E"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 xml:space="preserve">Treat every </w:t>
      </w:r>
      <w:proofErr w:type="spellStart"/>
      <w:r w:rsidRPr="00EC7ED4">
        <w:rPr>
          <w:rFonts w:ascii="Calibri" w:hAnsi="Calibri"/>
          <w:color w:val="auto"/>
          <w:szCs w:val="24"/>
        </w:rPr>
        <w:t>rooflight</w:t>
      </w:r>
      <w:proofErr w:type="spellEnd"/>
      <w:r w:rsidRPr="00EC7ED4">
        <w:rPr>
          <w:rFonts w:ascii="Calibri" w:hAnsi="Calibri"/>
          <w:color w:val="auto"/>
          <w:szCs w:val="24"/>
        </w:rPr>
        <w:t xml:space="preserve"> and sheet as fragile whatever it looks like, and use edge protection, </w:t>
      </w:r>
      <w:proofErr w:type="spellStart"/>
      <w:r w:rsidRPr="00EC7ED4">
        <w:rPr>
          <w:rFonts w:ascii="Calibri" w:hAnsi="Calibri"/>
          <w:color w:val="auto"/>
          <w:szCs w:val="24"/>
        </w:rPr>
        <w:t>rooflight</w:t>
      </w:r>
      <w:proofErr w:type="spellEnd"/>
      <w:r w:rsidRPr="00EC7ED4">
        <w:rPr>
          <w:rFonts w:ascii="Calibri" w:hAnsi="Calibri"/>
          <w:color w:val="auto"/>
          <w:szCs w:val="24"/>
        </w:rPr>
        <w:t xml:space="preserve"> covers and staging for any walking</w:t>
      </w:r>
    </w:p>
    <w:p w14:paraId="09DF5E03"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 xml:space="preserve">Walk only on the sheets that look sound and sit next to a purlin line, and mark the </w:t>
      </w:r>
      <w:proofErr w:type="spellStart"/>
      <w:r w:rsidRPr="00EC7ED4">
        <w:rPr>
          <w:rFonts w:ascii="Calibri" w:hAnsi="Calibri"/>
          <w:color w:val="auto"/>
          <w:szCs w:val="24"/>
        </w:rPr>
        <w:t>rooflights</w:t>
      </w:r>
      <w:proofErr w:type="spellEnd"/>
      <w:r w:rsidRPr="00EC7ED4">
        <w:rPr>
          <w:rFonts w:ascii="Calibri" w:hAnsi="Calibri"/>
          <w:color w:val="auto"/>
          <w:szCs w:val="24"/>
        </w:rPr>
        <w:t xml:space="preserve"> with spray paint so the crew can step around them</w:t>
      </w:r>
    </w:p>
    <w:p w14:paraId="5926613F"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Rely on a harness clipped to a long lanyard anywhere across the roof, since a fall would then be arrested before the worker reached the floor</w:t>
      </w:r>
    </w:p>
    <w:p w14:paraId="306D84A8"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 xml:space="preserve">Test each </w:t>
      </w:r>
      <w:proofErr w:type="spellStart"/>
      <w:r w:rsidRPr="00EC7ED4">
        <w:rPr>
          <w:rFonts w:ascii="Calibri" w:hAnsi="Calibri"/>
          <w:color w:val="auto"/>
          <w:szCs w:val="24"/>
        </w:rPr>
        <w:t>rooflight</w:t>
      </w:r>
      <w:proofErr w:type="spellEnd"/>
      <w:r w:rsidRPr="00EC7ED4">
        <w:rPr>
          <w:rFonts w:ascii="Calibri" w:hAnsi="Calibri"/>
          <w:color w:val="auto"/>
          <w:szCs w:val="24"/>
        </w:rPr>
        <w:t xml:space="preserve"> by pressing a boot on it first, and only keep clear of those that flex or crack when they take weight</w:t>
      </w:r>
    </w:p>
    <w:p w14:paraId="7486E18B" w14:textId="1C9DED12"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lastRenderedPageBreak/>
        <w:t>5. On a school refurbishment, all waste goes into one skip and is sorted by the waste firm later. The site manager decides to improve things. Which arrangement best supports both recycling and safe disposal?</w:t>
      </w:r>
    </w:p>
    <w:p w14:paraId="75877A65"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Separate the waste where it arises into clearly signed skips for each type, brief the crews on what goes where, and keep hazardous waste apart</w:t>
      </w:r>
    </w:p>
    <w:p w14:paraId="696F59EB"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Provide signed skips only at the main gate, and ask the crews to carry their waste across site to them at the end of each working week</w:t>
      </w:r>
    </w:p>
    <w:p w14:paraId="6FD9757E"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 xml:space="preserve">Label the skips by </w:t>
      </w:r>
      <w:proofErr w:type="spellStart"/>
      <w:r w:rsidRPr="00EC7ED4">
        <w:rPr>
          <w:rFonts w:ascii="Calibri" w:hAnsi="Calibri"/>
          <w:color w:val="auto"/>
          <w:szCs w:val="24"/>
        </w:rPr>
        <w:t>colour</w:t>
      </w:r>
      <w:proofErr w:type="spellEnd"/>
      <w:r w:rsidRPr="00EC7ED4">
        <w:rPr>
          <w:rFonts w:ascii="Calibri" w:hAnsi="Calibri"/>
          <w:color w:val="auto"/>
          <w:szCs w:val="24"/>
        </w:rPr>
        <w:t xml:space="preserve"> but give no briefing, since workers can identify the right container from the </w:t>
      </w:r>
      <w:proofErr w:type="spellStart"/>
      <w:r w:rsidRPr="00EC7ED4">
        <w:rPr>
          <w:rFonts w:ascii="Calibri" w:hAnsi="Calibri"/>
          <w:color w:val="auto"/>
          <w:szCs w:val="24"/>
        </w:rPr>
        <w:t>colours</w:t>
      </w:r>
      <w:proofErr w:type="spellEnd"/>
      <w:r w:rsidRPr="00EC7ED4">
        <w:rPr>
          <w:rFonts w:ascii="Calibri" w:hAnsi="Calibri"/>
          <w:color w:val="auto"/>
          <w:szCs w:val="24"/>
        </w:rPr>
        <w:t xml:space="preserve"> without needing to be told</w:t>
      </w:r>
    </w:p>
    <w:p w14:paraId="047D5CE9"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Keep one mixed skip but add a large sign that lists forbidden items, since the waste firm will sort whatever arrives and carries the legal duty</w:t>
      </w:r>
    </w:p>
    <w:p w14:paraId="58620D1E"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6. A slab pour was assessed for a concrete pump, but the pump breaks down and the gang proposes barrowing from a skip beside an unprotected edge. The supervisor says the assessment already covers placing concrete. What is the correct response?</w:t>
      </w:r>
    </w:p>
    <w:p w14:paraId="449E13C3"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Carry on with the barrows, then amend the assessment at the next monthly review, as the existing document already names concrete placing as a task</w:t>
      </w:r>
    </w:p>
    <w:p w14:paraId="7F68EDD6"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Pause the pour, review the assessment for the new method, amend controls such as routes and edge protection, and brief the gang first</w:t>
      </w:r>
    </w:p>
    <w:p w14:paraId="77792E50"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Allow the most experienced operative to choose safe barrow routes by judgement on the day, and note any changes on the paperwork after the pour</w:t>
      </w:r>
    </w:p>
    <w:p w14:paraId="7EF2B1C3"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Add a handwritten line to the original assessment saying barrows may be used, and have the supervisor initial it before the first load goes out</w:t>
      </w:r>
    </w:p>
    <w:p w14:paraId="1DD9C867" w14:textId="4CADF02B" w:rsidR="00EC7ED4" w:rsidRPr="00EC7ED4" w:rsidRDefault="00EC7ED4" w:rsidP="008E6379">
      <w:pPr>
        <w:widowControl w:val="0"/>
        <w:spacing w:after="0" w:line="360" w:lineRule="auto"/>
        <w:jc w:val="center"/>
        <w:rPr>
          <w:rFonts w:eastAsia="Times New Roman" w:cs="Times New Roman"/>
          <w:color w:val="auto"/>
          <w:szCs w:val="24"/>
        </w:rPr>
      </w:pPr>
      <w:r w:rsidRPr="008E6379">
        <w:rPr>
          <w:rFonts w:eastAsia="Times New Roman" w:cs="Times New Roman"/>
          <w:noProof/>
          <w:color w:val="auto"/>
          <w:szCs w:val="24"/>
        </w:rPr>
        <w:lastRenderedPageBreak/>
        <w:drawing>
          <wp:inline distT="0" distB="0" distL="0" distR="0" wp14:anchorId="47E36DAC" wp14:editId="470320F4">
            <wp:extent cx="5397500" cy="303759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8575" cy="3038198"/>
                    </a:xfrm>
                    <a:prstGeom prst="rect">
                      <a:avLst/>
                    </a:prstGeom>
                  </pic:spPr>
                </pic:pic>
              </a:graphicData>
            </a:graphic>
          </wp:inline>
        </w:drawing>
      </w:r>
    </w:p>
    <w:p w14:paraId="46E9E11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7. Look at the scene. The bricklayer says the scaffold is tied, fully boarded and has a ladder, so it is ready for work. What is the most significant problem?</w:t>
      </w:r>
    </w:p>
    <w:p w14:paraId="156C5E96"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The scaffold boards cover the lift fully and leave no space for storing bricks and mortar tubs, so materials need a separate tray</w:t>
      </w:r>
    </w:p>
    <w:p w14:paraId="79755B4F"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The ladder rises through a hatch in the platform and should be moved to the outside of the scaffold at the end bay</w:t>
      </w:r>
    </w:p>
    <w:p w14:paraId="263CD618"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The ties to the wall are visible and will need to be removed before he can lay the courses near the top of the wall</w:t>
      </w:r>
    </w:p>
    <w:p w14:paraId="06EE1BE2"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He has built himself a higher standing level on the boards, so the guardrails no longer protect him from falling over the edge</w:t>
      </w:r>
    </w:p>
    <w:p w14:paraId="77B05350"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8. A supervisor reads the safety data sheet for a solvent-based floor primer. Section 8 suggests organic-</w:t>
      </w:r>
      <w:proofErr w:type="spellStart"/>
      <w:r w:rsidRPr="00EC7ED4">
        <w:rPr>
          <w:rFonts w:ascii="Calibri" w:hAnsi="Calibri"/>
          <w:b/>
          <w:bCs/>
          <w:color w:val="auto"/>
          <w:szCs w:val="24"/>
        </w:rPr>
        <w:t>vapour</w:t>
      </w:r>
      <w:proofErr w:type="spellEnd"/>
      <w:r w:rsidRPr="00EC7ED4">
        <w:rPr>
          <w:rFonts w:ascii="Calibri" w:hAnsi="Calibri"/>
          <w:b/>
          <w:bCs/>
          <w:color w:val="auto"/>
          <w:szCs w:val="24"/>
        </w:rPr>
        <w:t xml:space="preserve"> respirators, so he orders them. A water-based primer, suitable for the substrate, is available at a slightly higher price. What is the best next step?</w:t>
      </w:r>
    </w:p>
    <w:p w14:paraId="42791654"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Keep the solvent product and add forced ventilation, because extra cost is a valid reason to skip substitution whenever a control already exists</w:t>
      </w:r>
    </w:p>
    <w:p w14:paraId="3A5A6E81"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Switch to the water-based product and drop the assessment, since a less hazardous product removes any need for a record of the risks</w:t>
      </w:r>
    </w:p>
    <w:p w14:paraId="3A4E2A79"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Follow the sheet exactly, because suppliers set the required controls and the employer has met its duty once the recommended respirators are issued</w:t>
      </w:r>
    </w:p>
    <w:p w14:paraId="63C0351A"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 xml:space="preserve">Use the data sheet as input to the COSHH assessment, and first consider swapping to the water-based </w:t>
      </w:r>
      <w:r w:rsidRPr="00EC7ED4">
        <w:rPr>
          <w:rFonts w:ascii="Calibri" w:hAnsi="Calibri"/>
          <w:color w:val="auto"/>
          <w:szCs w:val="24"/>
        </w:rPr>
        <w:lastRenderedPageBreak/>
        <w:t>product before relying on respirators</w:t>
      </w:r>
    </w:p>
    <w:p w14:paraId="5FC21BC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 xml:space="preserve">9. A delivery lorry must reverse into a tight yard. The </w:t>
      </w:r>
      <w:proofErr w:type="spellStart"/>
      <w:r w:rsidRPr="00EC7ED4">
        <w:rPr>
          <w:rFonts w:ascii="Calibri" w:hAnsi="Calibri"/>
          <w:b/>
          <w:bCs/>
          <w:color w:val="auto"/>
          <w:szCs w:val="24"/>
        </w:rPr>
        <w:t>storeman</w:t>
      </w:r>
      <w:proofErr w:type="spellEnd"/>
      <w:r w:rsidRPr="00EC7ED4">
        <w:rPr>
          <w:rFonts w:ascii="Calibri" w:hAnsi="Calibri"/>
          <w:b/>
          <w:bCs/>
          <w:color w:val="auto"/>
          <w:szCs w:val="24"/>
        </w:rPr>
        <w:t xml:space="preserve"> acting as banksman keeps stepping away to sign delivery notes, then stands directly behind the lorry to stop it at the wall. What is the most appropriate correction?</w:t>
      </w:r>
    </w:p>
    <w:p w14:paraId="34B0B2BB"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 xml:space="preserve">Keep the </w:t>
      </w:r>
      <w:proofErr w:type="spellStart"/>
      <w:r w:rsidRPr="00EC7ED4">
        <w:rPr>
          <w:rFonts w:ascii="Calibri" w:hAnsi="Calibri"/>
          <w:color w:val="auto"/>
          <w:szCs w:val="24"/>
        </w:rPr>
        <w:t>storeman</w:t>
      </w:r>
      <w:proofErr w:type="spellEnd"/>
      <w:r w:rsidRPr="00EC7ED4">
        <w:rPr>
          <w:rFonts w:ascii="Calibri" w:hAnsi="Calibri"/>
          <w:color w:val="auto"/>
          <w:szCs w:val="24"/>
        </w:rPr>
        <w:t xml:space="preserve"> as banksman, but ask the driver to reverse more slowly and sound the horn, because speed is the main danger in a tight yard</w:t>
      </w:r>
    </w:p>
    <w:p w14:paraId="79C5790F"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 xml:space="preserve">Let the driver judge the wall using his mirrors and camera, and call the </w:t>
      </w:r>
      <w:proofErr w:type="spellStart"/>
      <w:r w:rsidRPr="00EC7ED4">
        <w:rPr>
          <w:rFonts w:ascii="Calibri" w:hAnsi="Calibri"/>
          <w:color w:val="auto"/>
          <w:szCs w:val="24"/>
        </w:rPr>
        <w:t>storeman</w:t>
      </w:r>
      <w:proofErr w:type="spellEnd"/>
      <w:r w:rsidRPr="00EC7ED4">
        <w:rPr>
          <w:rFonts w:ascii="Calibri" w:hAnsi="Calibri"/>
          <w:color w:val="auto"/>
          <w:szCs w:val="24"/>
        </w:rPr>
        <w:t xml:space="preserve"> only if he feels unsure, as the driver has final control of the lorry</w:t>
      </w:r>
    </w:p>
    <w:p w14:paraId="27C23F71"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 xml:space="preserve">Give the </w:t>
      </w:r>
      <w:proofErr w:type="spellStart"/>
      <w:r w:rsidRPr="00EC7ED4">
        <w:rPr>
          <w:rFonts w:ascii="Calibri" w:hAnsi="Calibri"/>
          <w:color w:val="auto"/>
          <w:szCs w:val="24"/>
        </w:rPr>
        <w:t>signaller</w:t>
      </w:r>
      <w:proofErr w:type="spellEnd"/>
      <w:r w:rsidRPr="00EC7ED4">
        <w:rPr>
          <w:rFonts w:ascii="Calibri" w:hAnsi="Calibri"/>
          <w:color w:val="auto"/>
          <w:szCs w:val="24"/>
        </w:rPr>
        <w:t xml:space="preserve"> no other duties while the lorry moves, agree signals first, and place them in a safe visible spot beside the path</w:t>
      </w:r>
    </w:p>
    <w:p w14:paraId="6208A9CA"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 xml:space="preserve">Let the </w:t>
      </w:r>
      <w:proofErr w:type="spellStart"/>
      <w:r w:rsidRPr="00EC7ED4">
        <w:rPr>
          <w:rFonts w:ascii="Calibri" w:hAnsi="Calibri"/>
          <w:color w:val="auto"/>
          <w:szCs w:val="24"/>
        </w:rPr>
        <w:t>storeman</w:t>
      </w:r>
      <w:proofErr w:type="spellEnd"/>
      <w:r w:rsidRPr="00EC7ED4">
        <w:rPr>
          <w:rFonts w:ascii="Calibri" w:hAnsi="Calibri"/>
          <w:color w:val="auto"/>
          <w:szCs w:val="24"/>
        </w:rPr>
        <w:t xml:space="preserve"> keep both jobs but stand behind the lorry so the driver can see his hi-vis in the mirrors, as that gives the closest view of the wall</w:t>
      </w:r>
    </w:p>
    <w:p w14:paraId="01669F20"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10. A 1.8 m supported trench has a ladder with its top level with the ground, and a spoil heap beside the access point. The excavator is parked next to the heap. Which set of changes best provides safe access and edge control?</w:t>
      </w:r>
    </w:p>
    <w:p w14:paraId="58F341F3"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Extend the secured ladder about 1 m above the landing, keep the landing clear, set spoil back from the edge and park the machine well away</w:t>
      </w:r>
    </w:p>
    <w:p w14:paraId="0735F161"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Provide a longer ladder resting on the spoil heap, so the climb is shorter, and park the excavator behind it, to prevent anyone being struck by the bucket</w:t>
      </w:r>
    </w:p>
    <w:p w14:paraId="3B79DCF9"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Leave the ladder where it is, but trim the spoil heap flat at the access point so workers can step across it, and keep the excavator engine switched off</w:t>
      </w:r>
    </w:p>
    <w:p w14:paraId="4D1F01EA"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Remove the ladder and rely on the excavator bucket to lift workers out in an emergency, since a bucket can reach the trench floor faster than climbing</w:t>
      </w:r>
    </w:p>
    <w:p w14:paraId="1E8452D1" w14:textId="4061B3AF" w:rsidR="00EC7ED4" w:rsidRPr="00EC7ED4" w:rsidRDefault="00EC7ED4" w:rsidP="00EC7ED4">
      <w:pPr>
        <w:widowControl w:val="0"/>
        <w:spacing w:after="0" w:line="360" w:lineRule="auto"/>
        <w:jc w:val="center"/>
        <w:rPr>
          <w:rFonts w:eastAsia="Times New Roman" w:cs="Times New Roman"/>
          <w:color w:val="auto"/>
          <w:szCs w:val="24"/>
        </w:rPr>
      </w:pPr>
      <w:r w:rsidRPr="008E6379">
        <w:rPr>
          <w:rFonts w:eastAsia="Times New Roman" w:cs="Times New Roman"/>
          <w:noProof/>
          <w:color w:val="auto"/>
          <w:szCs w:val="24"/>
        </w:rPr>
        <w:lastRenderedPageBreak/>
        <w:drawing>
          <wp:inline distT="0" distB="0" distL="0" distR="0" wp14:anchorId="7F372918" wp14:editId="4F13B374">
            <wp:extent cx="5461000" cy="3073329"/>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2288" cy="3074054"/>
                    </a:xfrm>
                    <a:prstGeom prst="rect">
                      <a:avLst/>
                    </a:prstGeom>
                  </pic:spPr>
                </pic:pic>
              </a:graphicData>
            </a:graphic>
          </wp:inline>
        </w:drawing>
      </w:r>
    </w:p>
    <w:p w14:paraId="5569CBA7"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11. Look at the picture of a precast beam being placed. The crane operator says the beam is well within the load chart and the slings are in date. What is the most significant problem, and the best correction?</w:t>
      </w:r>
    </w:p>
    <w:p w14:paraId="56B6BA8E"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 xml:space="preserve">Only one </w:t>
      </w:r>
      <w:proofErr w:type="spellStart"/>
      <w:r w:rsidRPr="00EC7ED4">
        <w:rPr>
          <w:rFonts w:ascii="Calibri" w:hAnsi="Calibri"/>
          <w:color w:val="auto"/>
          <w:szCs w:val="24"/>
        </w:rPr>
        <w:t>signaller</w:t>
      </w:r>
      <w:proofErr w:type="spellEnd"/>
      <w:r w:rsidRPr="00EC7ED4">
        <w:rPr>
          <w:rFonts w:ascii="Calibri" w:hAnsi="Calibri"/>
          <w:color w:val="auto"/>
          <w:szCs w:val="24"/>
        </w:rPr>
        <w:t xml:space="preserve"> is present, so a second one should stand beneath the beam beside the first to confirm each movement as it is lowered</w:t>
      </w:r>
    </w:p>
    <w:p w14:paraId="3B1FC136"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The lifted beam has no spreader beam fitted, so the lift should continue until the bricklayers have a spreader beam delivered to the working area</w:t>
      </w:r>
    </w:p>
    <w:p w14:paraId="4C441679"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A person is working under the load, so stop, lower it and keep everyone clear until positioning is arranged from outside its path</w:t>
      </w:r>
    </w:p>
    <w:p w14:paraId="6B1F0256"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The man's hard hat gives no protection from a beam, so he should wear a higher-grade helmet and stay in place while the beam is lowered</w:t>
      </w:r>
    </w:p>
    <w:p w14:paraId="1FA98A0A"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12. A trained worker opens a first-floor storeroom with one door and finds a waste bin burning by the far wall, flames at knee height. A water extinguisher hangs beside the door. Which response is correct?</w:t>
      </w:r>
    </w:p>
    <w:p w14:paraId="46217195"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Close the door on the fire, walk back to the cabin to find the supervisor, and leave the decision about the alarm to him once he has looked</w:t>
      </w:r>
    </w:p>
    <w:p w14:paraId="0C0F33B4"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Tackle it straight away while it is small, because speed matters most, and raise the alarm afterwards only if the extinguisher fails to put the fire out</w:t>
      </w:r>
    </w:p>
    <w:p w14:paraId="3E3F3A50"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Move past the bin to attack it from the far side, keeping a clear view of the whole fire, and shout for help only if flames reach the wall</w:t>
      </w:r>
    </w:p>
    <w:p w14:paraId="1AACD233"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Shout and operate the alarm so others leave, then tackle it only while it stays small and the door is behind him, withdrawing at once if it grows</w:t>
      </w:r>
    </w:p>
    <w:p w14:paraId="7308BEC6"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lastRenderedPageBreak/>
        <w:t>13. A 65 kg cast-iron roll-top bath must reach a first-floor bathroom up a narrow stair with a turn. A window opening is wide enough, and a telehandler with a suitable lifting attachment is on site. What is the correct approach?</w:t>
      </w:r>
    </w:p>
    <w:p w14:paraId="318BA060"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Have four fit workers carry it up the stair, since their combined strength comfortably exceeds the weight of the bath and the carry is only short</w:t>
      </w:r>
    </w:p>
    <w:p w14:paraId="549452D3"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Brief the team on good lifting posture and agree rest breaks, since training and job rotation are the main controls for heavy awkward loads</w:t>
      </w:r>
    </w:p>
    <w:p w14:paraId="593A3B39"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Avoid the stair carry by hoisting the bath through the window, then assess and reduce the short remaining handling with aids and trained people</w:t>
      </w:r>
    </w:p>
    <w:p w14:paraId="29FED9FE"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Strap it to a stair-climbing sack truck and send two workers up, as a mechanical aid means the route and load need no further assessment</w:t>
      </w:r>
    </w:p>
    <w:p w14:paraId="09231792" w14:textId="1F9A13DA" w:rsidR="00EC7ED4" w:rsidRPr="00EC7ED4" w:rsidRDefault="00EC7ED4" w:rsidP="00EC7ED4">
      <w:pPr>
        <w:widowControl w:val="0"/>
        <w:spacing w:after="0" w:line="360" w:lineRule="auto"/>
        <w:jc w:val="center"/>
        <w:rPr>
          <w:rFonts w:eastAsia="Times New Roman" w:cs="Times New Roman"/>
          <w:color w:val="auto"/>
          <w:szCs w:val="24"/>
        </w:rPr>
      </w:pPr>
      <w:r w:rsidRPr="008E6379">
        <w:rPr>
          <w:rFonts w:eastAsia="Times New Roman" w:cs="Times New Roman"/>
          <w:noProof/>
          <w:color w:val="auto"/>
          <w:szCs w:val="24"/>
        </w:rPr>
        <w:drawing>
          <wp:inline distT="0" distB="0" distL="0" distR="0" wp14:anchorId="74F84A3D" wp14:editId="7A14D8CF">
            <wp:extent cx="4978400" cy="280173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80330" cy="2802819"/>
                    </a:xfrm>
                    <a:prstGeom prst="rect">
                      <a:avLst/>
                    </a:prstGeom>
                  </pic:spPr>
                </pic:pic>
              </a:graphicData>
            </a:graphic>
          </wp:inline>
        </w:drawing>
      </w:r>
    </w:p>
    <w:p w14:paraId="224BFE35"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 xml:space="preserve">14. Look at the scene. The </w:t>
      </w:r>
      <w:proofErr w:type="spellStart"/>
      <w:r w:rsidRPr="00EC7ED4">
        <w:rPr>
          <w:rFonts w:ascii="Calibri" w:hAnsi="Calibri"/>
          <w:b/>
          <w:bCs/>
          <w:color w:val="auto"/>
          <w:szCs w:val="24"/>
        </w:rPr>
        <w:t>labourer</w:t>
      </w:r>
      <w:proofErr w:type="spellEnd"/>
      <w:r w:rsidRPr="00EC7ED4">
        <w:rPr>
          <w:rFonts w:ascii="Calibri" w:hAnsi="Calibri"/>
          <w:b/>
          <w:bCs/>
          <w:color w:val="auto"/>
          <w:szCs w:val="24"/>
        </w:rPr>
        <w:t xml:space="preserve"> says the lead is heavy-duty and the tool is protected by an RCD, so it is fine to carry on. What is the most significant risk of electric shock?</w:t>
      </w:r>
    </w:p>
    <w:p w14:paraId="5863EA45"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A cable coupling sits in standing water at ground level, so water can reach live parts; raise it clear and use a waterproof type</w:t>
      </w:r>
    </w:p>
    <w:p w14:paraId="0C1F3E69"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The lead is much longer than the job needs, so it should be wound tightly onto a drum to cut voltage drop and stop anyone tripping on it</w:t>
      </w:r>
    </w:p>
    <w:p w14:paraId="25A9FC24"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 xml:space="preserve">The lead is yellow, a </w:t>
      </w:r>
      <w:proofErr w:type="spellStart"/>
      <w:r w:rsidRPr="00EC7ED4">
        <w:rPr>
          <w:rFonts w:ascii="Calibri" w:hAnsi="Calibri"/>
          <w:color w:val="auto"/>
          <w:szCs w:val="24"/>
        </w:rPr>
        <w:t>colour</w:t>
      </w:r>
      <w:proofErr w:type="spellEnd"/>
      <w:r w:rsidRPr="00EC7ED4">
        <w:rPr>
          <w:rFonts w:ascii="Calibri" w:hAnsi="Calibri"/>
          <w:color w:val="auto"/>
          <w:szCs w:val="24"/>
        </w:rPr>
        <w:t xml:space="preserve"> meant for dry indoor work only, so it should be swapped for a blue 230 V lead to cope with the rain</w:t>
      </w:r>
    </w:p>
    <w:p w14:paraId="053ABB30"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The lead passes close to the scaffold tubes, which can conduct current into the structure, so it must be rerouted well away from all scaffolding</w:t>
      </w:r>
    </w:p>
    <w:p w14:paraId="392BC634"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lastRenderedPageBreak/>
        <w:t>15. At shift start an operator finds a boom MEWP left by the night crew, who say it ran fine. The hire firm's thorough examination report is in date. The route to the work area crosses a bay with overhead pipework. What should he do?</w:t>
      </w:r>
    </w:p>
    <w:p w14:paraId="5F5F8158"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A)  </w:t>
      </w:r>
      <w:r w:rsidRPr="00EC7ED4">
        <w:rPr>
          <w:rFonts w:ascii="Calibri" w:hAnsi="Calibri"/>
          <w:color w:val="auto"/>
          <w:szCs w:val="24"/>
        </w:rPr>
        <w:t>Do a visual walk-round for leaks and damage, since function tests belong to the hire company, then plan the route while he drives the machine</w:t>
      </w:r>
    </w:p>
    <w:p w14:paraId="6DF1FF9B"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B)  </w:t>
      </w:r>
      <w:r w:rsidRPr="00EC7ED4">
        <w:rPr>
          <w:rFonts w:ascii="Calibri" w:hAnsi="Calibri"/>
          <w:color w:val="auto"/>
          <w:szCs w:val="24"/>
        </w:rPr>
        <w:t>Carry out his own pre-use check, including emergency stop and lowering function tests from both control positions, and survey the route and work area first</w:t>
      </w:r>
    </w:p>
    <w:p w14:paraId="77E7DA10" w14:textId="77777777" w:rsidR="00EC7ED4" w:rsidRPr="00EC7ED4" w:rsidRDefault="00EC7ED4" w:rsidP="00EC7ED4">
      <w:pPr>
        <w:widowControl w:val="0"/>
        <w:spacing w:after="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C)  </w:t>
      </w:r>
      <w:r w:rsidRPr="00EC7ED4">
        <w:rPr>
          <w:rFonts w:ascii="Calibri" w:hAnsi="Calibri"/>
          <w:color w:val="auto"/>
          <w:szCs w:val="24"/>
        </w:rPr>
        <w:t>Rely on the night crew's word and the in-date examination report, and watch for the overhead pipework as he travels with the basket raised</w:t>
      </w:r>
    </w:p>
    <w:p w14:paraId="14A5824A" w14:textId="77777777" w:rsidR="00EC7ED4" w:rsidRPr="00EC7ED4" w:rsidRDefault="00EC7ED4" w:rsidP="00EC7ED4">
      <w:pPr>
        <w:widowControl w:val="0"/>
        <w:spacing w:after="120" w:line="360" w:lineRule="auto"/>
        <w:ind w:left="200"/>
        <w:jc w:val="left"/>
        <w:rPr>
          <w:rFonts w:eastAsia="Times New Roman" w:cs="Times New Roman"/>
          <w:color w:val="auto"/>
          <w:szCs w:val="24"/>
        </w:rPr>
      </w:pPr>
      <w:r w:rsidRPr="00EC7ED4">
        <w:rPr>
          <w:rFonts w:ascii="Segoe UI Symbol" w:hAnsi="Segoe UI Symbol" w:cs="Segoe UI Symbol"/>
          <w:b/>
          <w:bCs/>
          <w:color w:val="auto"/>
          <w:szCs w:val="24"/>
        </w:rPr>
        <w:t>☐</w:t>
      </w:r>
      <w:r w:rsidRPr="00EC7ED4">
        <w:rPr>
          <w:rFonts w:ascii="Calibri" w:hAnsi="Calibri"/>
          <w:b/>
          <w:bCs/>
          <w:color w:val="auto"/>
          <w:szCs w:val="24"/>
        </w:rPr>
        <w:t xml:space="preserve">  D)  </w:t>
      </w:r>
      <w:r w:rsidRPr="00EC7ED4">
        <w:rPr>
          <w:rFonts w:ascii="Calibri" w:hAnsi="Calibri"/>
          <w:color w:val="auto"/>
          <w:szCs w:val="24"/>
        </w:rPr>
        <w:t>Test only the controls he will use from the basket, because ground controls and emergency lowering are covered by the six-monthly examination</w:t>
      </w:r>
    </w:p>
    <w:p w14:paraId="2C8408B5" w14:textId="77777777" w:rsidR="00EC7ED4" w:rsidRPr="00EC7ED4" w:rsidRDefault="00EC7ED4" w:rsidP="00EC7ED4">
      <w:pPr>
        <w:widowControl w:val="0"/>
        <w:spacing w:after="0" w:line="360" w:lineRule="auto"/>
        <w:jc w:val="left"/>
        <w:rPr>
          <w:rFonts w:eastAsia="Times New Roman" w:cs="Times New Roman"/>
          <w:color w:val="auto"/>
          <w:sz w:val="20"/>
          <w:szCs w:val="20"/>
        </w:rPr>
        <w:sectPr w:rsidR="00EC7ED4" w:rsidRPr="00EC7ED4">
          <w:type w:val="continuous"/>
          <w:pgSz w:w="12240" w:h="15840"/>
          <w:pgMar w:top="720" w:right="720" w:bottom="720" w:left="720" w:header="360" w:footer="360" w:gutter="0"/>
          <w:cols w:space="720"/>
          <w:docGrid w:linePitch="360"/>
        </w:sectPr>
      </w:pPr>
    </w:p>
    <w:p w14:paraId="604EC797" w14:textId="77777777" w:rsidR="00EC7ED4" w:rsidRPr="00EC7ED4" w:rsidRDefault="00EC7ED4" w:rsidP="00EC7ED4">
      <w:pPr>
        <w:rPr>
          <w:rFonts w:eastAsia="Times New Roman" w:cs="Times New Roman"/>
          <w:b/>
          <w:bCs/>
          <w:sz w:val="28"/>
          <w:szCs w:val="28"/>
        </w:rPr>
      </w:pPr>
      <w:r w:rsidRPr="00EC7ED4">
        <w:rPr>
          <w:b/>
          <w:bCs/>
          <w:sz w:val="36"/>
          <w:szCs w:val="32"/>
        </w:rPr>
        <w:lastRenderedPageBreak/>
        <w:t>Answer Key</w:t>
      </w:r>
    </w:p>
    <w:p w14:paraId="494BE2C4"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 B — The principal contractor must make sure a suitable induction is given, but each worker also has a legal duty to cooperate, follow the site rules and report dangers.</w:t>
      </w:r>
    </w:p>
    <w:p w14:paraId="7F475D27"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Workers have their own legal duties to follow site rules and to take reasonable care. C: The principal contractor must ensure a suitable site-specific induction, and a card does not replace it. D: Site induction is a requirement under CDM, and previous experience elsewhere does not remove it.</w:t>
      </w:r>
    </w:p>
    <w:p w14:paraId="6FCDAD35"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Thinking that once the principal contractor has run the induction, the worker has no further duties to follow the rules or speak up.</w:t>
      </w:r>
    </w:p>
    <w:p w14:paraId="407AB6D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1 — Legal Responsibilities</w:t>
      </w:r>
    </w:p>
    <w:p w14:paraId="3EC49E2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2. C — Welfare facilities, including a supply of wholesome drinking water, have to be in place when work starts, and a tap marked as not for drinking cannot meet that duty.</w:t>
      </w:r>
    </w:p>
    <w:p w14:paraId="17F3644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 xml:space="preserve">A: Contractors also have duties for the welfare of their own workers, and the client cannot remove them. B: There is no grace period, and relying on a </w:t>
      </w:r>
      <w:proofErr w:type="spellStart"/>
      <w:r w:rsidRPr="00EC7ED4">
        <w:rPr>
          <w:rFonts w:ascii="Calibri" w:hAnsi="Calibri"/>
          <w:i/>
          <w:iCs/>
          <w:color w:val="555555"/>
          <w:szCs w:val="24"/>
        </w:rPr>
        <w:t>neighbour's</w:t>
      </w:r>
      <w:proofErr w:type="spellEnd"/>
      <w:r w:rsidRPr="00EC7ED4">
        <w:rPr>
          <w:rFonts w:ascii="Calibri" w:hAnsi="Calibri"/>
          <w:i/>
          <w:iCs/>
          <w:color w:val="555555"/>
          <w:szCs w:val="24"/>
        </w:rPr>
        <w:t xml:space="preserve"> facilities does not meet the duty to provide welfare. D: A supply marked as not for drinking is unsuitable for drinking, and boiling does not make an unknown supply wholesome.</w:t>
      </w:r>
    </w:p>
    <w:p w14:paraId="6F59ECA6"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Treating welfare as something that can follow the start of work.</w:t>
      </w:r>
    </w:p>
    <w:p w14:paraId="67D890BE"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5 — Occupational Health and Welfare</w:t>
      </w:r>
    </w:p>
    <w:p w14:paraId="7A35AD5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3. B — Tight-fitting facepieces rely on a seal against the skin, so the rating alone does not guarantee protection and alternative RPE or better dust control is needed.</w:t>
      </w:r>
    </w:p>
    <w:p w14:paraId="784837D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A higher grade does not cure a leaking seal, because every tight-fitting mask depends on contact with skin. C: Ventilation helps, but it does not replace RPE that actually fits the wearer. D: Tighter straps cannot make a mask seal over hair, and a fit test is not a strap adjustment.</w:t>
      </w:r>
    </w:p>
    <w:p w14:paraId="05937E3D"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Judging respiratory protection by the mask's rating without checking that it can seal against the wearer's face.</w:t>
      </w:r>
    </w:p>
    <w:p w14:paraId="065EAE20"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6 — PPE and Signage</w:t>
      </w:r>
    </w:p>
    <w:p w14:paraId="794AAB6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 xml:space="preserve">4. A — Weathered </w:t>
      </w:r>
      <w:proofErr w:type="spellStart"/>
      <w:r w:rsidRPr="00EC7ED4">
        <w:rPr>
          <w:rFonts w:ascii="Calibri" w:hAnsi="Calibri"/>
          <w:b/>
          <w:bCs/>
          <w:color w:val="auto"/>
          <w:szCs w:val="24"/>
        </w:rPr>
        <w:t>rooflights</w:t>
      </w:r>
      <w:proofErr w:type="spellEnd"/>
      <w:r w:rsidRPr="00EC7ED4">
        <w:rPr>
          <w:rFonts w:ascii="Calibri" w:hAnsi="Calibri"/>
          <w:b/>
          <w:bCs/>
          <w:color w:val="auto"/>
          <w:szCs w:val="24"/>
        </w:rPr>
        <w:t xml:space="preserve"> and old sheets can fail without warning, so they should be treated as fragile and protected with covers, edge protection and load-spreading staging.</w:t>
      </w:r>
    </w:p>
    <w:p w14:paraId="409FA8CD"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B: Appearance is not a reliable guide, and paint marks do not stop a person falling through. C: Fall arrest at height across a fragile roof is a last resort that was not planned, and clearance is rarely enough. D: A test of this kind can itself cause a failure and tells the worker nothing about how it will bear a fall.</w:t>
      </w:r>
    </w:p>
    <w:p w14:paraId="481B947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 xml:space="preserve">Judging whether a roof will carry weight by how it looks instead of treating the </w:t>
      </w:r>
      <w:r w:rsidRPr="00EC7ED4">
        <w:rPr>
          <w:rFonts w:ascii="Calibri" w:hAnsi="Calibri"/>
          <w:b/>
          <w:bCs/>
          <w:color w:val="auto"/>
          <w:szCs w:val="24"/>
        </w:rPr>
        <w:lastRenderedPageBreak/>
        <w:t>whole surface as fragile until proved otherwise.</w:t>
      </w:r>
    </w:p>
    <w:p w14:paraId="651B8AD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7 — Working at Height</w:t>
      </w:r>
    </w:p>
    <w:p w14:paraId="6CA98236"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5. A — Segregating at source into clearly labelled containers keeps materials clean enough to recycle and prevents hazardous items contaminating other loads.</w:t>
      </w:r>
    </w:p>
    <w:p w14:paraId="3DF54F5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B: Skips need to be close to where waste arises, or crews will dump it in the nearest place instead. C: Labels work only if the crews know what they mean, so some briefing is needed. D: Mixed loads cut recycling, and the producer of the waste still has duties for how it is handled.</w:t>
      </w:r>
    </w:p>
    <w:p w14:paraId="06F1DB6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Assuming a mixed skip is acceptable because someone further down the chain will sort the waste out.</w:t>
      </w:r>
    </w:p>
    <w:p w14:paraId="0779EE1C"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10 — Environmental Protection</w:t>
      </w:r>
    </w:p>
    <w:p w14:paraId="6BB061CA"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6. B — A significant change in the work means the assessment must be reviewed and changed before the new method starts, and workers told of the new controls.</w:t>
      </w:r>
    </w:p>
    <w:p w14:paraId="68A4765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Waiting for a scheduled review lets the new hazards go uncontrolled, whereas a significant change requires review before work. C: Leaving controls to individual judgement and writing them up afterwards does not give workers the planned controls before they start. D: A single line adds no assessment of the new manual handling, edge or route hazards and tells the gang nothing about controls.</w:t>
      </w:r>
    </w:p>
    <w:p w14:paraId="085DFB3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Do not assume an assessment covering the task name stays valid when the way of doing it changes.</w:t>
      </w:r>
    </w:p>
    <w:p w14:paraId="187C667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2 — Risk Assessment</w:t>
      </w:r>
    </w:p>
    <w:p w14:paraId="7773E77A"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7. D — Standing on stacked blocks and bricks raises his position above the guardrail, so the edge protection is no longer effective; the scaffold should be adjusted to the correct working height.</w:t>
      </w:r>
    </w:p>
    <w:p w14:paraId="3484240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Full boarding is correct, and materials can be stored on the platform within its loading limits. B: A ladder through a protected hatch is an accepted access arrangement and is not the main hazard here. C: Ties must stay in place while the scaffold is in use and cannot be removed to suit the work.</w:t>
      </w:r>
    </w:p>
    <w:p w14:paraId="4C66681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Checking that scaffold parts are present without checking how people actually stand and work on them.</w:t>
      </w:r>
    </w:p>
    <w:p w14:paraId="0FB54FB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7 — Working at Height</w:t>
      </w:r>
    </w:p>
    <w:p w14:paraId="39C0133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8. D — COSHH requires employers to eliminate or substitute a hazardous substance where reasonably practicable before controls such as RPE, and the sheet only informs the assessment.</w:t>
      </w:r>
    </w:p>
    <w:p w14:paraId="18AF23B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 xml:space="preserve">A: Substitution comes before other controls where reasonably practicable, and a small price difference does not make it impracticable. B: Even a safer product needs checking through the assessment, and its own data </w:t>
      </w:r>
      <w:r w:rsidRPr="00EC7ED4">
        <w:rPr>
          <w:rFonts w:ascii="Calibri" w:hAnsi="Calibri"/>
          <w:i/>
          <w:iCs/>
          <w:color w:val="555555"/>
          <w:szCs w:val="24"/>
        </w:rPr>
        <w:lastRenderedPageBreak/>
        <w:t>sheet must be read. C: The sheet is supplier information, and the employer must still assess the risk and consider substitution first.</w:t>
      </w:r>
    </w:p>
    <w:p w14:paraId="11F9F66E"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Treating the PPE section of a data sheet as the finished control plan instead of first asking whether the hazard can be removed.</w:t>
      </w:r>
    </w:p>
    <w:p w14:paraId="3D6F905C"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4 — Hazardous Substances, Noise, Vibration and Manual Handling</w:t>
      </w:r>
    </w:p>
    <w:p w14:paraId="7C01EE50"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9. C — A banksman needs full attention, agreed signals and a protected position in the driver's view, because standing in the swept path or being distracted defeats the control.</w:t>
      </w:r>
    </w:p>
    <w:p w14:paraId="71206B8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 xml:space="preserve">A: Slower speed and a horn do not fix a distracted </w:t>
      </w:r>
      <w:proofErr w:type="spellStart"/>
      <w:r w:rsidRPr="00EC7ED4">
        <w:rPr>
          <w:rFonts w:ascii="Calibri" w:hAnsi="Calibri"/>
          <w:i/>
          <w:iCs/>
          <w:color w:val="555555"/>
          <w:szCs w:val="24"/>
        </w:rPr>
        <w:t>signaller</w:t>
      </w:r>
      <w:proofErr w:type="spellEnd"/>
      <w:r w:rsidRPr="00EC7ED4">
        <w:rPr>
          <w:rFonts w:ascii="Calibri" w:hAnsi="Calibri"/>
          <w:i/>
          <w:iCs/>
          <w:color w:val="555555"/>
          <w:szCs w:val="24"/>
        </w:rPr>
        <w:t xml:space="preserve"> or an unsafe position, and they replace no proper control. B: The driver cannot see everything behind the lorry, and relying on him to ask for help removes the supervision the site planned. D: Standing in the reversing path puts the </w:t>
      </w:r>
      <w:proofErr w:type="spellStart"/>
      <w:r w:rsidRPr="00EC7ED4">
        <w:rPr>
          <w:rFonts w:ascii="Calibri" w:hAnsi="Calibri"/>
          <w:i/>
          <w:iCs/>
          <w:color w:val="555555"/>
          <w:szCs w:val="24"/>
        </w:rPr>
        <w:t>signaller</w:t>
      </w:r>
      <w:proofErr w:type="spellEnd"/>
      <w:r w:rsidRPr="00EC7ED4">
        <w:rPr>
          <w:rFonts w:ascii="Calibri" w:hAnsi="Calibri"/>
          <w:i/>
          <w:iCs/>
          <w:color w:val="555555"/>
          <w:szCs w:val="24"/>
        </w:rPr>
        <w:t xml:space="preserve"> where he can be crushed, and divided attention leaves the movement unsupervised.</w:t>
      </w:r>
    </w:p>
    <w:p w14:paraId="03CAB6B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Do not assume that any person in hi-vis who stands behind a reversing vehicle counts as a proper banksman.</w:t>
      </w:r>
    </w:p>
    <w:p w14:paraId="12CFA69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9 — Plant, Vehicles and Lifting</w:t>
      </w:r>
    </w:p>
    <w:p w14:paraId="433736EA"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10. A — A ladder should stand firmly and rise at least 1 m above the landing, with spoil and plant kept back so they add no load to the sides or into the access.</w:t>
      </w:r>
    </w:p>
    <w:p w14:paraId="3842881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B: A ladder resting on loose spoil is on an unstable base, and parking the machine close to the edge still adds load to the sides. C: Spoil left at the edge still loads the sides and can fall in, and a ladder that does not rise above the landing gives no handhold. D: Lifting people in a bucket is not an approved means of access, and an everyday climb out needs a proper secured route.</w:t>
      </w:r>
    </w:p>
    <w:p w14:paraId="6B6BFFC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Do not treat a ladder that merely reaches ground level as proper access, or plant parked beside the edge as harmless.</w:t>
      </w:r>
    </w:p>
    <w:p w14:paraId="2941115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8 — Excavations, Confined Spaces and Electrical</w:t>
      </w:r>
    </w:p>
    <w:p w14:paraId="40434DE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11. C — No one should be beneath or within reach of a suspended load, because a slip or failure would crush them, so positioning must be planned from a safe place.</w:t>
      </w:r>
    </w:p>
    <w:p w14:paraId="710FCD09"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A second person in the same position doubles the number exposed to the load and fixes nothing. B: Missing lifting accessories are not the main issue in the picture, and continuing the lift leaves the man under the load. D: No helmet will protect against a precast beam falling, and PPE does not replace keeping people out of the danger zone.</w:t>
      </w:r>
    </w:p>
    <w:p w14:paraId="0639CEB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 xml:space="preserve">Do not think a load within the chart and good slings makes it safe for someone to </w:t>
      </w:r>
      <w:r w:rsidRPr="00EC7ED4">
        <w:rPr>
          <w:rFonts w:ascii="Calibri" w:hAnsi="Calibri"/>
          <w:b/>
          <w:bCs/>
          <w:color w:val="auto"/>
          <w:szCs w:val="24"/>
        </w:rPr>
        <w:lastRenderedPageBreak/>
        <w:t>stand under it.</w:t>
      </w:r>
    </w:p>
    <w:p w14:paraId="72BC842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9 — Plant, Vehicles and Lifting</w:t>
      </w:r>
    </w:p>
    <w:p w14:paraId="45275437"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12. D — The alarm must be raised first so everyone can escape, and a trained person should only attempt a small fire while keeping a clear exit behind them.</w:t>
      </w:r>
    </w:p>
    <w:p w14:paraId="10D69FB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Closing the door is sensible, but walking off to find someone instead of raising the alarm immediately wastes vital minutes for everyone else in the building. B: Delaying the alarm leaves others unaware and gives no warning if the attempt fails, so raising the alarm must come before any fire-fighting. C: Standing beyond the fire puts it between him and the only exit, which breaks the rule of always fighting a fire with an escape route behind you.</w:t>
      </w:r>
    </w:p>
    <w:p w14:paraId="14BA123D"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Assuming that a small fire and a trained person mean you can deal with it first and sort out the alarm and your escape route later.</w:t>
      </w:r>
    </w:p>
    <w:p w14:paraId="415A711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3 — Accidents and Fire</w:t>
      </w:r>
    </w:p>
    <w:p w14:paraId="45B0A13F"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13. C — The regulations require hazardous handling to be avoided where reasonably practicable, and only then assessed and reduced, so a mechanical lift through the window comes before any carrying plan.</w:t>
      </w:r>
    </w:p>
    <w:p w14:paraId="2426C255"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Adding people does not remove the awkward shape, narrow turn and poor grip, and it skips the duty to avoid the handling when a mechanical option exists. B: Training and rotation are weak controls that cannot make a 65 kg awkward load safe, and they ignore the higher-order option of avoiding the carry. D: A truck reduces some effort but is not the first step, and the stair turn, footing and load stability still have to be assessed.</w:t>
      </w:r>
    </w:p>
    <w:p w14:paraId="7DFA058D"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Jumping straight to who is strong enough to lift the load instead of first asking whether it needs to be carried by hand at all.</w:t>
      </w:r>
    </w:p>
    <w:p w14:paraId="7BB3E7C8"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4 — Hazardous Substances, Noise, Vibration and Manual Handling</w:t>
      </w:r>
    </w:p>
    <w:p w14:paraId="3FCFE3B6"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14. A — Connections left in puddles can let water reach live conductors, so couplings must be kept off the ground and be of a suitably water-resistant rating, not relied on to be saved by an RCD.</w:t>
      </w:r>
    </w:p>
    <w:p w14:paraId="255F80EE"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B: A cable wound tightly on a drum while in use can overheat, and length and tripping are not the shock hazard the picture shows. C: Yellow identifies the reduced 110 V supply that is the preferred choice on site, and a 230 V lead would raise the shock risk in wet conditions. D: Scaffold tubes carry no current from an undamaged lead, and the real concern is the water reaching the connection, not simple proximity to the scaffold.</w:t>
      </w:r>
    </w:p>
    <w:p w14:paraId="5BE1ECB2"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Believing that an RCD or a heavy-duty lead makes it acceptable to leave electrical connections lying in water.</w:t>
      </w:r>
    </w:p>
    <w:p w14:paraId="0542586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lastRenderedPageBreak/>
        <w:t>CHAPTER TO REVISE: Chapter 8 — Excavations, Confined Spaces and Electrical</w:t>
      </w:r>
    </w:p>
    <w:p w14:paraId="5D457AC5"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b/>
          <w:bCs/>
          <w:color w:val="auto"/>
          <w:szCs w:val="24"/>
        </w:rPr>
        <w:t>15. B — Each operator should check the machine and test its controls before use, as an in-date examination does not replace the daily check, and the route and working area must be surveyed for hazards.</w:t>
      </w:r>
    </w:p>
    <w:p w14:paraId="4D83C93B"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Calibri" w:hAnsi="Calibri"/>
          <w:i/>
          <w:iCs/>
          <w:color w:val="555555"/>
          <w:szCs w:val="24"/>
        </w:rPr>
        <w:t>A: Visual checks alone miss failed controls and safety devices, and route planning must be done before the machine moves, not during travel. C: Another crew's verbal assurance is no substitute for his own checks, and spotting obstructions only while travelling raised comes too late. D: The ground controls and emergency lowering must be proved before use since they are what a rescuer depends on, and the examination interval cannot cover daily faults.</w:t>
      </w:r>
    </w:p>
    <w:p w14:paraId="53CBCB54"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auto"/>
          <w:szCs w:val="24"/>
        </w:rPr>
        <w:t xml:space="preserve"> COMMON MISTAKE: </w:t>
      </w:r>
      <w:r w:rsidRPr="00EC7ED4">
        <w:rPr>
          <w:rFonts w:ascii="Calibri" w:hAnsi="Calibri"/>
          <w:b/>
          <w:bCs/>
          <w:color w:val="auto"/>
          <w:szCs w:val="24"/>
        </w:rPr>
        <w:t>Treating an in-date examination report or a colleague's say-so as proof that the machine is safe to use today.</w:t>
      </w:r>
    </w:p>
    <w:p w14:paraId="4C4428C3" w14:textId="77777777" w:rsidR="00EC7ED4" w:rsidRPr="00EC7ED4" w:rsidRDefault="00EC7ED4" w:rsidP="00EC7ED4">
      <w:pPr>
        <w:widowControl w:val="0"/>
        <w:spacing w:after="0" w:line="360" w:lineRule="auto"/>
        <w:jc w:val="left"/>
        <w:rPr>
          <w:rFonts w:eastAsia="Times New Roman" w:cs="Times New Roman"/>
          <w:color w:val="auto"/>
          <w:szCs w:val="24"/>
        </w:rPr>
      </w:pPr>
      <w:r w:rsidRPr="00EC7ED4">
        <w:rPr>
          <w:rFonts w:ascii="Arial" w:eastAsia="Arial" w:hAnsi="Arial" w:cs="Arial"/>
          <w:b/>
          <w:bCs/>
          <w:color w:val="1F5FA8"/>
          <w:szCs w:val="24"/>
        </w:rPr>
        <w:t>CHAPTER TO REVISE: Chapter 7 — Working at Height</w:t>
      </w:r>
    </w:p>
    <w:p w14:paraId="7CCA3105" w14:textId="77777777" w:rsidR="00B90869" w:rsidRDefault="00B90869">
      <w:pPr>
        <w:spacing w:line="259" w:lineRule="auto"/>
        <w:jc w:val="left"/>
      </w:pPr>
    </w:p>
    <w:p w14:paraId="64B548D2" w14:textId="0034987A" w:rsidR="00B90869" w:rsidRPr="00B90869" w:rsidRDefault="00B90869" w:rsidP="00B90869">
      <w:pPr>
        <w:pStyle w:val="BodyText3"/>
      </w:pPr>
      <w:r w:rsidRPr="00B90869">
        <w:t>“Every question you missed has a reason behind it. The other 1,000 come with the same: why the right answer works, and why the tempting wrong ones don’t.”</w:t>
      </w:r>
      <w:r w:rsidRPr="00B90869">
        <w:br w:type="page"/>
      </w:r>
    </w:p>
    <w:p w14:paraId="50EE5160" w14:textId="5AAB2AE0" w:rsidR="00CB657D" w:rsidRDefault="007E0B02" w:rsidP="007E0B02">
      <w:pPr>
        <w:spacing w:line="259" w:lineRule="auto"/>
        <w:jc w:val="center"/>
      </w:pPr>
      <w:r>
        <w:rPr>
          <w:noProof/>
        </w:rPr>
        <w:lastRenderedPageBreak/>
        <w:drawing>
          <wp:inline distT="0" distB="0" distL="0" distR="0" wp14:anchorId="7398BFB8" wp14:editId="66ED09BA">
            <wp:extent cx="5816600" cy="88512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106" r="6577"/>
                    <a:stretch/>
                  </pic:blipFill>
                  <pic:spPr bwMode="auto">
                    <a:xfrm>
                      <a:off x="0" y="0"/>
                      <a:ext cx="5823599" cy="8861915"/>
                    </a:xfrm>
                    <a:prstGeom prst="rect">
                      <a:avLst/>
                    </a:prstGeom>
                    <a:ln>
                      <a:noFill/>
                    </a:ln>
                    <a:extLst>
                      <a:ext uri="{53640926-AAD7-44D8-BBD7-CCE9431645EC}">
                        <a14:shadowObscured xmlns:a14="http://schemas.microsoft.com/office/drawing/2010/main"/>
                      </a:ext>
                    </a:extLst>
                  </pic:spPr>
                </pic:pic>
              </a:graphicData>
            </a:graphic>
          </wp:inline>
        </w:drawing>
      </w:r>
      <w:r w:rsidR="00CB657D">
        <w:br w:type="page"/>
      </w:r>
    </w:p>
    <w:p w14:paraId="36410D0A" w14:textId="77777777" w:rsidR="00CB657D" w:rsidRPr="00CB657D" w:rsidRDefault="00CB657D" w:rsidP="00854B98">
      <w:pPr>
        <w:spacing w:after="60" w:line="240" w:lineRule="auto"/>
        <w:rPr>
          <w:rFonts w:eastAsia="Times New Roman" w:cs="Times New Roman"/>
          <w:color w:val="auto"/>
          <w:sz w:val="20"/>
          <w:szCs w:val="20"/>
        </w:rPr>
      </w:pPr>
      <w:r w:rsidRPr="00CB657D">
        <w:rPr>
          <w:rFonts w:ascii="Arial" w:eastAsia="Arial" w:hAnsi="Arial" w:cs="Arial"/>
          <w:color w:val="666666"/>
          <w:spacing w:val="24"/>
          <w:sz w:val="20"/>
          <w:szCs w:val="20"/>
        </w:rPr>
        <w:lastRenderedPageBreak/>
        <w:t>FRONT MATTER</w:t>
      </w:r>
    </w:p>
    <w:p w14:paraId="789E1158" w14:textId="77777777" w:rsidR="00CB657D" w:rsidRPr="00CB657D" w:rsidRDefault="00CB657D" w:rsidP="00854B98">
      <w:pPr>
        <w:spacing w:line="240" w:lineRule="auto"/>
        <w:rPr>
          <w:rFonts w:eastAsia="Times New Roman" w:cs="Times New Roman"/>
          <w:color w:val="auto"/>
          <w:sz w:val="20"/>
          <w:szCs w:val="20"/>
        </w:rPr>
      </w:pPr>
      <w:r w:rsidRPr="00CB657D">
        <w:rPr>
          <w:rFonts w:ascii="Arial" w:eastAsia="Arial" w:hAnsi="Arial" w:cs="Arial"/>
          <w:b/>
          <w:bCs/>
          <w:color w:val="auto"/>
          <w:sz w:val="44"/>
          <w:szCs w:val="44"/>
        </w:rPr>
        <w:t>Introduction</w:t>
      </w:r>
    </w:p>
    <w:p w14:paraId="630C5F91" w14:textId="77777777" w:rsidR="00CB657D" w:rsidRPr="00CB657D" w:rsidRDefault="00CB657D" w:rsidP="00854B98">
      <w:pPr>
        <w:pBdr>
          <w:bottom w:val="single" w:sz="16" w:space="0" w:color="1A1A1A"/>
        </w:pBdr>
        <w:spacing w:after="280" w:line="240" w:lineRule="auto"/>
        <w:rPr>
          <w:rFonts w:eastAsia="Times New Roman" w:cs="Times New Roman"/>
          <w:color w:val="auto"/>
          <w:sz w:val="20"/>
          <w:szCs w:val="20"/>
        </w:rPr>
      </w:pPr>
    </w:p>
    <w:p w14:paraId="6CBB2E97"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 xml:space="preserve">Welcome. If you have picked up this guide, you are preparing to sit the CITB Health, Safety and Environment (HS&amp;E) test — the test that stands between you and your CSCS card, and in most cases, between you and getting onto a UK construction site at all. This book exists to get you through it, with real understanding of the material, not just a </w:t>
      </w:r>
      <w:proofErr w:type="spellStart"/>
      <w:r w:rsidRPr="00CB657D">
        <w:rPr>
          <w:color w:val="auto"/>
        </w:rPr>
        <w:t>memorised</w:t>
      </w:r>
      <w:proofErr w:type="spellEnd"/>
      <w:r w:rsidRPr="00CB657D">
        <w:rPr>
          <w:color w:val="auto"/>
        </w:rPr>
        <w:t xml:space="preserve"> list of right answers.</w:t>
      </w:r>
    </w:p>
    <w:p w14:paraId="63F74CCA" w14:textId="77777777" w:rsidR="00CB657D" w:rsidRPr="007E0B02" w:rsidRDefault="00CB657D" w:rsidP="007E0B02">
      <w:pPr>
        <w:pStyle w:val="BodyText"/>
        <w:spacing w:after="200" w:line="240" w:lineRule="auto"/>
        <w:rPr>
          <w:rFonts w:eastAsia="Times New Roman" w:cs="Calibri"/>
          <w:sz w:val="20"/>
          <w:szCs w:val="22"/>
        </w:rPr>
      </w:pPr>
      <w:r w:rsidRPr="007E0B02">
        <w:rPr>
          <w:rFonts w:cs="Calibri"/>
          <w:szCs w:val="22"/>
        </w:rPr>
        <w:t>This is not written as a textbook, and you should not read it like one. Every chapter is built around one goal: helping you pass, efficiently, while actually retaining what the test is checking you know — because that knowledge is what keeps you and the people around you safe once you are on site. Expect short, direct explanations, worked examples drawn from real site situations, and built-in self-testing throughout, not long passages to read and forget.</w:t>
      </w:r>
    </w:p>
    <w:p w14:paraId="2149DDFE"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What Is the CSCS Card, and Why Does the HS&amp;E Test Matter?</w:t>
      </w:r>
    </w:p>
    <w:p w14:paraId="29D60F60" w14:textId="77777777" w:rsidR="00CB657D" w:rsidRPr="007E0B02" w:rsidRDefault="00CB657D" w:rsidP="007E0B02">
      <w:pPr>
        <w:pStyle w:val="BodyText"/>
        <w:spacing w:after="200" w:line="240" w:lineRule="auto"/>
        <w:rPr>
          <w:rFonts w:eastAsia="Times New Roman" w:cs="Calibri"/>
          <w:sz w:val="20"/>
          <w:szCs w:val="22"/>
        </w:rPr>
      </w:pPr>
      <w:r w:rsidRPr="007E0B02">
        <w:rPr>
          <w:rFonts w:cs="Calibri"/>
          <w:szCs w:val="22"/>
        </w:rPr>
        <w:t>The Construction Skills Certification Scheme (CSCS) card is the industry's way of showing that a worker has the training and qualifications appropriate to their role, and that they understand how to work safely. Most principal contractors and major sites in the UK will not let someone work without one. The HS&amp;E test itself is not the card — it is a mandatory entry requirement for most CSCS card types, set and administered by the Construction Industry Training Board (CITB). You cannot apply for the card without having passed it first.</w:t>
      </w:r>
    </w:p>
    <w:p w14:paraId="14188EE6"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There are three versions of the test: Operatives, Specialists, and Managers and Professionals. This guide is built around the Operatives test, the version taken by the great majority of site workers, and the one that forms the foundation even for those who go on to sit a Specialists or Managers and Professionals version later in their career.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7060"/>
      </w:tblGrid>
      <w:tr w:rsidR="00CB657D" w:rsidRPr="00CB657D" w14:paraId="39931D77" w14:textId="77777777" w:rsidTr="00B64CFF">
        <w:tc>
          <w:tcPr>
            <w:tcW w:w="140" w:type="dxa"/>
            <w:tcBorders>
              <w:top w:val="none" w:sz="0" w:space="0" w:color="FFFFFF"/>
              <w:left w:val="none" w:sz="0" w:space="0" w:color="FFFFFF"/>
              <w:bottom w:val="none" w:sz="0" w:space="0" w:color="FFFFFF"/>
              <w:right w:val="none" w:sz="0" w:space="0" w:color="FFFFFF"/>
            </w:tcBorders>
            <w:shd w:val="clear" w:color="auto" w:fill="1A1A1A"/>
          </w:tcPr>
          <w:p w14:paraId="0D2EC9CD" w14:textId="77777777" w:rsidR="00CB657D" w:rsidRPr="00CB657D" w:rsidRDefault="00CB657D" w:rsidP="00854B98">
            <w:pPr>
              <w:spacing w:after="0" w:line="240" w:lineRule="auto"/>
              <w:rPr>
                <w:rFonts w:eastAsia="Times New Roman" w:cs="Times New Roman"/>
                <w:color w:val="auto"/>
                <w:sz w:val="20"/>
                <w:szCs w:val="20"/>
              </w:rPr>
            </w:pPr>
          </w:p>
        </w:tc>
        <w:tc>
          <w:tcPr>
            <w:tcW w:w="7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7007272" w14:textId="77777777" w:rsidR="00CB657D" w:rsidRPr="00CB657D" w:rsidRDefault="00CB657D" w:rsidP="00854B98">
            <w:pPr>
              <w:spacing w:after="70" w:line="240" w:lineRule="auto"/>
              <w:rPr>
                <w:rFonts w:eastAsia="Times New Roman" w:cs="Times New Roman"/>
                <w:color w:val="auto"/>
                <w:sz w:val="20"/>
                <w:szCs w:val="20"/>
              </w:rPr>
            </w:pPr>
            <w:r w:rsidRPr="00CB657D">
              <w:rPr>
                <w:rFonts w:ascii="Arial" w:eastAsia="Arial" w:hAnsi="Arial" w:cs="Arial"/>
                <w:b/>
                <w:bCs/>
                <w:color w:val="auto"/>
                <w:spacing w:val="16"/>
                <w:sz w:val="18"/>
                <w:szCs w:val="18"/>
              </w:rPr>
              <w:t>QUICK FACTS</w:t>
            </w:r>
          </w:p>
          <w:p w14:paraId="4733695D" w14:textId="77777777" w:rsidR="00CB657D" w:rsidRPr="00CB657D" w:rsidRDefault="00CB657D" w:rsidP="00854B98">
            <w:pPr>
              <w:spacing w:after="40" w:line="240" w:lineRule="auto"/>
              <w:rPr>
                <w:rFonts w:eastAsia="Times New Roman" w:cs="Times New Roman"/>
                <w:color w:val="auto"/>
                <w:sz w:val="20"/>
                <w:szCs w:val="20"/>
              </w:rPr>
            </w:pPr>
            <w:r w:rsidRPr="00CB657D">
              <w:rPr>
                <w:color w:val="auto"/>
                <w:sz w:val="20"/>
                <w:szCs w:val="20"/>
              </w:rPr>
              <w:t xml:space="preserve">Set and administered by CITB, sat at approved test </w:t>
            </w:r>
            <w:proofErr w:type="spellStart"/>
            <w:r w:rsidRPr="00CB657D">
              <w:rPr>
                <w:color w:val="auto"/>
                <w:sz w:val="20"/>
                <w:szCs w:val="20"/>
              </w:rPr>
              <w:t>centres</w:t>
            </w:r>
            <w:proofErr w:type="spellEnd"/>
            <w:r w:rsidRPr="00CB657D">
              <w:rPr>
                <w:color w:val="auto"/>
                <w:sz w:val="20"/>
                <w:szCs w:val="20"/>
              </w:rPr>
              <w:t xml:space="preserve"> only</w:t>
            </w:r>
          </w:p>
          <w:p w14:paraId="1A5DE87C" w14:textId="77777777" w:rsidR="00CB657D" w:rsidRPr="00CB657D" w:rsidRDefault="00CB657D" w:rsidP="00854B98">
            <w:pPr>
              <w:spacing w:after="40" w:line="240" w:lineRule="auto"/>
              <w:rPr>
                <w:rFonts w:eastAsia="Times New Roman" w:cs="Times New Roman"/>
                <w:color w:val="auto"/>
                <w:sz w:val="20"/>
                <w:szCs w:val="20"/>
              </w:rPr>
            </w:pPr>
            <w:r w:rsidRPr="00CB657D">
              <w:rPr>
                <w:color w:val="auto"/>
                <w:sz w:val="20"/>
                <w:szCs w:val="20"/>
              </w:rPr>
              <w:t>Your pass result does not expire, but it must be dated within the last 2 years when you apply for your CSCS card</w:t>
            </w:r>
          </w:p>
          <w:p w14:paraId="1FAC8C67" w14:textId="77777777" w:rsidR="00CB657D" w:rsidRPr="00CB657D" w:rsidRDefault="00CB657D" w:rsidP="00854B98">
            <w:pPr>
              <w:spacing w:after="40" w:line="240" w:lineRule="auto"/>
              <w:rPr>
                <w:rFonts w:eastAsia="Times New Roman" w:cs="Times New Roman"/>
                <w:color w:val="auto"/>
                <w:sz w:val="20"/>
                <w:szCs w:val="20"/>
              </w:rPr>
            </w:pPr>
            <w:r w:rsidRPr="00CB657D">
              <w:rPr>
                <w:color w:val="auto"/>
                <w:sz w:val="20"/>
                <w:szCs w:val="20"/>
              </w:rPr>
              <w:t>The test is a mandatory step — you cannot apply for most CSCS cards without it</w:t>
            </w:r>
          </w:p>
        </w:tc>
      </w:tr>
    </w:tbl>
    <w:p w14:paraId="5BDE3419"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Test Format — What to Expect on the Day</w:t>
      </w:r>
    </w:p>
    <w:p w14:paraId="76818310"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The HS&amp;E test is sat on a computer at a Pearson VUE or CITB-approved Internet Test Centre — it cannot be taken online from home. The Operatives test is 45 minutes long and contains 50 questions, all multiple choice. Most questions give you a short statement or scenario and ask you to choose the correct answer from several options.</w:t>
      </w:r>
    </w:p>
    <w:p w14:paraId="618DF0CD"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Since 2018, some questions have been presented in two additional styles alongside standard multiple choice: multiple-choice questions shown with an accompanying image, and drag-and-drop questions where you place text into the correct position. The underlying knowledge being tested has not changed — only how a portion of the questions are presented on screen. This guide's practice tests are built to reflect that mix, so the question styles themselves will not catch you off guard on the day.</w:t>
      </w:r>
    </w:p>
    <w:p w14:paraId="1D5BC935"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What's Actually Tested — The Five Core Knowledge Areas</w:t>
      </w:r>
    </w:p>
    <w:p w14:paraId="6542BCD6"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lastRenderedPageBreak/>
        <w:t xml:space="preserve">CITB </w:t>
      </w:r>
      <w:proofErr w:type="spellStart"/>
      <w:r w:rsidRPr="00CB657D">
        <w:rPr>
          <w:color w:val="auto"/>
        </w:rPr>
        <w:t>organises</w:t>
      </w:r>
      <w:proofErr w:type="spellEnd"/>
      <w:r w:rsidRPr="00CB657D">
        <w:rPr>
          <w:color w:val="auto"/>
        </w:rPr>
        <w:t xml:space="preserve"> the Operatives test around five official core knowledge areas: Working Environment, Occupational Health, Safety, High Risk Activities, and Environment. To make this material genuinely easy to study rather than five overwhelming blocks, this guide expands those five areas into ten focused chapters, each covering one coherent part of the subject in depth — from legal responsibilities through to environmental protection and waste.</w:t>
      </w:r>
    </w:p>
    <w:p w14:paraId="4C533BA0"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Pass Mark</w:t>
      </w:r>
    </w:p>
    <w:p w14:paraId="302359D2"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The pass mark for the Operatives test is 90% — you need 45 of the 50 questions correct. That is a higher bar than most candidates expect going in, and it is exactly why this guide is built the way it is: short, fact-dense explanations, real exam-style practice, and repeated active recall throughout, rather than passive reading.</w:t>
      </w:r>
    </w:p>
    <w:p w14:paraId="573987F5"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Booking Your Test</w:t>
      </w:r>
    </w:p>
    <w:p w14:paraId="5521A475"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 xml:space="preserve">You can book your test online through citb.co.uk, by phone on 0344 994 4488, or directly through your local Internet Test Centre. You will need to know which test type you are sitting (Operatives, for most readers of this guide), your preferred test </w:t>
      </w:r>
      <w:proofErr w:type="spellStart"/>
      <w:r w:rsidRPr="00CB657D">
        <w:rPr>
          <w:color w:val="auto"/>
        </w:rPr>
        <w:t>centre</w:t>
      </w:r>
      <w:proofErr w:type="spellEnd"/>
      <w:r w:rsidRPr="00CB657D">
        <w:rPr>
          <w:color w:val="auto"/>
        </w:rPr>
        <w:t>, your contact details, your CITB candidate number if you have sat a CITB test before, and a method of payment. At the time of writing the test fee is £22.50, though you should always confirm the current price when you book, as fees are reviewed periodically.</w:t>
      </w:r>
    </w:p>
    <w:p w14:paraId="06AF1046"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What to Bring — ID Requirements</w:t>
      </w:r>
    </w:p>
    <w:p w14:paraId="050FF2E6"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 xml:space="preserve">You must bring original, in-date identification — photocopies and digital copies are not accepted. Primary ID (a UK or international passport, a UK or European photocard driving </w:t>
      </w:r>
      <w:proofErr w:type="spellStart"/>
      <w:r w:rsidRPr="00CB657D">
        <w:rPr>
          <w:color w:val="auto"/>
        </w:rPr>
        <w:t>licence</w:t>
      </w:r>
      <w:proofErr w:type="spellEnd"/>
      <w:r w:rsidRPr="00CB657D">
        <w:rPr>
          <w:color w:val="auto"/>
        </w:rPr>
        <w:t>, or a valid e-Visa) is enough on its own. If you cannot provide Primary ID, you will need two pieces of Secondary ID instead: one item proving your identity with a photo, and one showing your name and signature. Whatever you bring, the name on it must match the name on your test booking exactly. If the required ID is not produced, you will not be admitted to sit the test, and the fee is not refunded — so it is worth checking this the night before, not the morning of.</w:t>
      </w:r>
    </w:p>
    <w:p w14:paraId="4FE60E23"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After the Test — Your Result and Your CSCS Card</w:t>
      </w:r>
    </w:p>
    <w:p w14:paraId="47B9317A"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You will typically receive your result shortly after finishing. A pass does not expire on its own, but when you come to apply for your CSCS card, your HS&amp;E test pass must have been achieved within the last two years. To apply for the card itself you will need a scanned copy of your test certificate, your HS&amp;E test ID number, and payment for the separate card application fee.</w:t>
      </w:r>
    </w:p>
    <w:p w14:paraId="26ABEA37"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How to Use This Guide</w:t>
      </w:r>
    </w:p>
    <w:p w14:paraId="2C45121A"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Each of the ten chapters that follow opens with a short overview of what the chapter covers and why it matters, a clear set of learning objectives, a note on how heavily that subject tends to feature in the test, and a quick roadmap of the subchapters ahead.</w:t>
      </w:r>
    </w:p>
    <w:p w14:paraId="70D44C47"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Within each subchapter, you will find the core explanation written to be detailed but never padded, worked examples that connect the concept to a real site situation, a note on how the test tends to phrase questions on that topic, and three recurring study aids: an Exam Alert flagging the most commonly tested or most commonly missed fact, a Common Mistakes box naming the wrong answer candidates usually pick, and a Memory Aid to help the fact stick. Selected subchapters end with a Quick Check — a single recall question with the answer directly beneath it.</w:t>
      </w:r>
    </w:p>
    <w:p w14:paraId="1B7F4205"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 xml:space="preserve">Every chapter closes with a seven-question Chapter Check-Up mixing multiple choice, fill-in-the-gap, and short open questions, with the full answer key given immediately after, followed by a short checklist of what you have </w:t>
      </w:r>
      <w:r w:rsidRPr="00CB657D">
        <w:rPr>
          <w:color w:val="auto"/>
        </w:rPr>
        <w:lastRenderedPageBreak/>
        <w:t>learned. Once you have worked through all ten chapters, the back of this guide contains 1,000 practice questions across twenty full-length tests, built in the same multiple-choice format — including image-based and drag-and-drop style questions — as the real HS&amp;E test, each with its own answer key and explanations.</w:t>
      </w:r>
    </w:p>
    <w:p w14:paraId="7C1487F7"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A Note on Independence</w:t>
      </w:r>
    </w:p>
    <w:p w14:paraId="3AB0F9E1"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This is an independently produced study guide, prepared through independent research for educational purposes. It is not published, endorsed, or approved by CITB or CSCS, and it does not reproduce any official test questions or copyrighted CITB material.</w:t>
      </w:r>
    </w:p>
    <w:p w14:paraId="326EFCFD" w14:textId="77777777" w:rsidR="00CB657D" w:rsidRPr="00CB657D" w:rsidRDefault="00CB657D" w:rsidP="00854B98">
      <w:pPr>
        <w:spacing w:before="320" w:after="140" w:line="240" w:lineRule="auto"/>
        <w:rPr>
          <w:rFonts w:eastAsia="Times New Roman" w:cs="Times New Roman"/>
          <w:color w:val="auto"/>
          <w:sz w:val="20"/>
          <w:szCs w:val="20"/>
        </w:rPr>
      </w:pPr>
      <w:r w:rsidRPr="00CB657D">
        <w:rPr>
          <w:rFonts w:ascii="Arial" w:eastAsia="Arial" w:hAnsi="Arial" w:cs="Arial"/>
          <w:b/>
          <w:bCs/>
          <w:color w:val="1A1A1A"/>
          <w:sz w:val="26"/>
          <w:szCs w:val="26"/>
        </w:rPr>
        <w:t>Ready to Begin</w:t>
      </w:r>
    </w:p>
    <w:p w14:paraId="66EC3DFD" w14:textId="77777777" w:rsidR="00CB657D" w:rsidRPr="00CB657D" w:rsidRDefault="00CB657D" w:rsidP="00854B98">
      <w:pPr>
        <w:spacing w:after="200" w:line="240" w:lineRule="auto"/>
        <w:rPr>
          <w:rFonts w:eastAsia="Times New Roman" w:cs="Times New Roman"/>
          <w:color w:val="auto"/>
          <w:sz w:val="20"/>
          <w:szCs w:val="20"/>
        </w:rPr>
      </w:pPr>
      <w:r w:rsidRPr="00CB657D">
        <w:rPr>
          <w:color w:val="auto"/>
        </w:rPr>
        <w:t>You do not need prior construction experience to use this guide — only to work through it a chapter at a time, use the self-checks honestly, and revisit anything that does not stick the first time. Chapter 1 starts where every safe site starts: with the law and the people responsible for upholding it.</w:t>
      </w:r>
    </w:p>
    <w:p w14:paraId="7978103B" w14:textId="1E86D8EE" w:rsidR="00CB657D" w:rsidRDefault="00CB657D" w:rsidP="00854B98">
      <w:pPr>
        <w:spacing w:line="259" w:lineRule="auto"/>
      </w:pPr>
      <w:r>
        <w:br w:type="page"/>
      </w:r>
    </w:p>
    <w:tbl>
      <w:tblPr>
        <w:tblW w:w="10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9"/>
      </w:tblGrid>
      <w:tr w:rsidR="006B2397" w:rsidRPr="006B2397" w14:paraId="7598C0EA" w14:textId="77777777" w:rsidTr="000B3B41">
        <w:trPr>
          <w:trHeight w:val="1000"/>
        </w:trPr>
        <w:tc>
          <w:tcPr>
            <w:tcW w:w="10759" w:type="dxa"/>
            <w:shd w:val="clear" w:color="auto" w:fill="262626"/>
            <w:tcMar>
              <w:top w:w="220" w:type="dxa"/>
              <w:left w:w="240" w:type="dxa"/>
              <w:bottom w:w="220" w:type="dxa"/>
              <w:right w:w="240" w:type="dxa"/>
            </w:tcMar>
          </w:tcPr>
          <w:p w14:paraId="3F6329CB" w14:textId="77777777" w:rsidR="006B2397" w:rsidRPr="006B2397" w:rsidRDefault="006B2397" w:rsidP="00854B98">
            <w:pPr>
              <w:spacing w:after="50" w:line="240" w:lineRule="auto"/>
              <w:rPr>
                <w:rFonts w:eastAsia="Times New Roman" w:cs="Times New Roman"/>
                <w:color w:val="auto"/>
                <w:sz w:val="20"/>
                <w:szCs w:val="20"/>
              </w:rPr>
            </w:pPr>
            <w:r w:rsidRPr="006B2397">
              <w:rPr>
                <w:rFonts w:ascii="Arial" w:eastAsia="Arial" w:hAnsi="Arial" w:cs="Arial"/>
                <w:b/>
                <w:bCs/>
                <w:color w:val="CCCCCC"/>
                <w:spacing w:val="20"/>
                <w:sz w:val="20"/>
                <w:szCs w:val="20"/>
              </w:rPr>
              <w:lastRenderedPageBreak/>
              <w:t>CHAPTER 1</w:t>
            </w:r>
          </w:p>
          <w:p w14:paraId="5A471FB8" w14:textId="77777777" w:rsidR="006B2397" w:rsidRPr="00B203B5" w:rsidRDefault="006B2397" w:rsidP="00854B98">
            <w:pPr>
              <w:pStyle w:val="Heading1"/>
              <w:keepNext w:val="0"/>
              <w:keepLines w:val="0"/>
            </w:pPr>
            <w:r w:rsidRPr="00B203B5">
              <w:t>LEGAL RESPONSIBILITIES, SITE ROLES, AND DOCUMENTATION</w:t>
            </w:r>
          </w:p>
        </w:tc>
      </w:tr>
    </w:tbl>
    <w:p w14:paraId="002DC081" w14:textId="77777777" w:rsidR="006B2397" w:rsidRPr="006B2397" w:rsidRDefault="006B2397" w:rsidP="00854B98">
      <w:pPr>
        <w:spacing w:after="220" w:line="240" w:lineRule="auto"/>
        <w:rPr>
          <w:rFonts w:eastAsia="Times New Roman" w:cs="Times New Roman"/>
          <w:color w:val="auto"/>
          <w:sz w:val="20"/>
          <w:szCs w:val="20"/>
        </w:rPr>
      </w:pPr>
    </w:p>
    <w:p w14:paraId="633670A7" w14:textId="77777777" w:rsidR="006B2397" w:rsidRPr="0027437C" w:rsidRDefault="006B2397" w:rsidP="00854B98">
      <w:pPr>
        <w:spacing w:after="180" w:line="360" w:lineRule="auto"/>
        <w:rPr>
          <w:rFonts w:eastAsia="Times New Roman" w:cs="Times New Roman"/>
          <w:color w:val="auto"/>
          <w:szCs w:val="24"/>
        </w:rPr>
      </w:pPr>
      <w:r w:rsidRPr="0027437C">
        <w:rPr>
          <w:rFonts w:cs="Times New Roman"/>
          <w:color w:val="auto"/>
          <w:szCs w:val="24"/>
        </w:rPr>
        <w:t xml:space="preserve">Every safe construction site rests on the same foundation: a body of law that assigns responsibility, a management structure that puts people in charge of upholding it, and paperwork that proves it is actually happening. This chapter covers that foundation — the legislation behind the HS&amp;E test, who is legally responsible for what, how a site </w:t>
      </w:r>
      <w:proofErr w:type="spellStart"/>
      <w:r w:rsidRPr="0027437C">
        <w:rPr>
          <w:rFonts w:cs="Times New Roman"/>
          <w:color w:val="auto"/>
          <w:szCs w:val="24"/>
        </w:rPr>
        <w:t>organises</w:t>
      </w:r>
      <w:proofErr w:type="spellEnd"/>
      <w:r w:rsidRPr="0027437C">
        <w:rPr>
          <w:rFonts w:cs="Times New Roman"/>
          <w:color w:val="auto"/>
          <w:szCs w:val="24"/>
        </w:rPr>
        <w:t xml:space="preserve"> itself to meet those duties, and the records that show compliance when it matters most. Nearly every other chapter in this guide assumes you already understand the material here.</w:t>
      </w:r>
    </w:p>
    <w:p w14:paraId="3A8CB2D3" w14:textId="77777777" w:rsidR="006B2397" w:rsidRPr="0027437C" w:rsidRDefault="006B2397" w:rsidP="00854B98">
      <w:pPr>
        <w:spacing w:before="280" w:after="120" w:line="360" w:lineRule="auto"/>
        <w:rPr>
          <w:rFonts w:eastAsia="Times New Roman" w:cs="Times New Roman"/>
          <w:color w:val="auto"/>
          <w:szCs w:val="24"/>
        </w:rPr>
      </w:pPr>
      <w:r w:rsidRPr="0027437C">
        <w:rPr>
          <w:rFonts w:eastAsia="Arial" w:cs="Times New Roman"/>
          <w:b/>
          <w:bCs/>
          <w:color w:val="auto"/>
          <w:szCs w:val="24"/>
        </w:rPr>
        <w:t>Learning Objectives</w:t>
      </w:r>
    </w:p>
    <w:p w14:paraId="42B521AB" w14:textId="13F7973F" w:rsidR="006B2397" w:rsidRPr="0027437C" w:rsidRDefault="006B2397" w:rsidP="00854B98">
      <w:pPr>
        <w:pStyle w:val="ListParagraph"/>
        <w:numPr>
          <w:ilvl w:val="0"/>
          <w:numId w:val="3"/>
        </w:numPr>
        <w:spacing w:after="70" w:line="360" w:lineRule="auto"/>
        <w:rPr>
          <w:rFonts w:eastAsia="Times New Roman" w:cs="Times New Roman"/>
          <w:color w:val="auto"/>
          <w:szCs w:val="24"/>
        </w:rPr>
      </w:pPr>
      <w:r w:rsidRPr="0027437C">
        <w:rPr>
          <w:rFonts w:cs="Times New Roman"/>
          <w:color w:val="auto"/>
          <w:szCs w:val="24"/>
        </w:rPr>
        <w:t>Explain why the Health and Safety at Work etc. Act 1974 underpins all UK site safety law</w:t>
      </w:r>
    </w:p>
    <w:p w14:paraId="39D96EDE" w14:textId="4D037029" w:rsidR="006B2397" w:rsidRPr="0027437C" w:rsidRDefault="006B2397" w:rsidP="00854B98">
      <w:pPr>
        <w:pStyle w:val="ListParagraph"/>
        <w:numPr>
          <w:ilvl w:val="0"/>
          <w:numId w:val="3"/>
        </w:numPr>
        <w:spacing w:after="70" w:line="360" w:lineRule="auto"/>
        <w:rPr>
          <w:rFonts w:eastAsia="Times New Roman" w:cs="Times New Roman"/>
          <w:color w:val="auto"/>
          <w:szCs w:val="24"/>
        </w:rPr>
      </w:pPr>
      <w:r w:rsidRPr="0027437C">
        <w:rPr>
          <w:rFonts w:cs="Times New Roman"/>
          <w:color w:val="auto"/>
          <w:szCs w:val="24"/>
        </w:rPr>
        <w:t>State the core legal duties employers and workers each hold</w:t>
      </w:r>
    </w:p>
    <w:p w14:paraId="657F1B01" w14:textId="050FC2E5" w:rsidR="006B2397" w:rsidRPr="0027437C" w:rsidRDefault="006B2397" w:rsidP="00854B98">
      <w:pPr>
        <w:pStyle w:val="ListParagraph"/>
        <w:numPr>
          <w:ilvl w:val="0"/>
          <w:numId w:val="3"/>
        </w:numPr>
        <w:spacing w:after="70" w:line="360" w:lineRule="auto"/>
        <w:rPr>
          <w:rFonts w:eastAsia="Times New Roman" w:cs="Times New Roman"/>
          <w:color w:val="auto"/>
          <w:szCs w:val="24"/>
        </w:rPr>
      </w:pPr>
      <w:r w:rsidRPr="0027437C">
        <w:rPr>
          <w:rFonts w:cs="Times New Roman"/>
          <w:color w:val="auto"/>
          <w:szCs w:val="24"/>
        </w:rPr>
        <w:t>Identify the key roles in a site's management structure under CDM 2015</w:t>
      </w:r>
    </w:p>
    <w:p w14:paraId="583BE5D4" w14:textId="5CD613C4" w:rsidR="006B2397" w:rsidRPr="0027437C" w:rsidRDefault="006B2397" w:rsidP="00854B98">
      <w:pPr>
        <w:pStyle w:val="ListParagraph"/>
        <w:numPr>
          <w:ilvl w:val="0"/>
          <w:numId w:val="3"/>
        </w:numPr>
        <w:spacing w:after="70" w:line="360" w:lineRule="auto"/>
        <w:rPr>
          <w:rFonts w:eastAsia="Times New Roman" w:cs="Times New Roman"/>
          <w:color w:val="auto"/>
          <w:szCs w:val="24"/>
        </w:rPr>
      </w:pPr>
      <w:r w:rsidRPr="0027437C">
        <w:rPr>
          <w:rFonts w:cs="Times New Roman"/>
          <w:color w:val="auto"/>
          <w:szCs w:val="24"/>
        </w:rPr>
        <w:t>Explain when a site induction, toolbox talk, or permit to work is required</w:t>
      </w:r>
    </w:p>
    <w:p w14:paraId="0CECE882" w14:textId="443AE6EC" w:rsidR="006B2397" w:rsidRPr="0027437C" w:rsidRDefault="006B2397" w:rsidP="00854B98">
      <w:pPr>
        <w:pStyle w:val="ListParagraph"/>
        <w:numPr>
          <w:ilvl w:val="0"/>
          <w:numId w:val="3"/>
        </w:numPr>
        <w:spacing w:after="70" w:line="360" w:lineRule="auto"/>
        <w:rPr>
          <w:rFonts w:eastAsia="Times New Roman" w:cs="Times New Roman"/>
          <w:color w:val="auto"/>
          <w:szCs w:val="24"/>
        </w:rPr>
      </w:pPr>
      <w:r w:rsidRPr="0027437C">
        <w:rPr>
          <w:rFonts w:cs="Times New Roman"/>
          <w:color w:val="auto"/>
          <w:szCs w:val="24"/>
        </w:rPr>
        <w:t>Identify the records a site must keep, and the consequences of failing to keep them</w:t>
      </w:r>
    </w:p>
    <w:p w14:paraId="77A08BAE" w14:textId="77777777" w:rsidR="006B2397" w:rsidRPr="0027437C" w:rsidRDefault="006B2397" w:rsidP="00854B98">
      <w:pPr>
        <w:spacing w:before="280" w:after="120" w:line="360" w:lineRule="auto"/>
        <w:rPr>
          <w:rFonts w:eastAsia="Times New Roman" w:cs="Times New Roman"/>
          <w:color w:val="auto"/>
          <w:szCs w:val="24"/>
        </w:rPr>
      </w:pPr>
      <w:r w:rsidRPr="0027437C">
        <w:rPr>
          <w:rFonts w:eastAsia="Arial" w:cs="Times New Roman"/>
          <w:b/>
          <w:bCs/>
          <w:color w:val="auto"/>
          <w:szCs w:val="24"/>
        </w:rPr>
        <w:t>Exam Weighting</w:t>
      </w:r>
    </w:p>
    <w:p w14:paraId="651B84D9" w14:textId="77777777" w:rsidR="006B2397" w:rsidRPr="0027437C" w:rsidRDefault="006B2397" w:rsidP="00854B98">
      <w:pPr>
        <w:pStyle w:val="BodyText"/>
        <w:rPr>
          <w:rFonts w:eastAsia="Times New Roman"/>
        </w:rPr>
      </w:pPr>
      <w:r w:rsidRPr="0027437C">
        <w:t>Legal responsibility and “who is responsible” scenario questions appear steadily throughout the test rather than in one isolated section — this material underpins questions in nearly every other knowledge area.</w:t>
      </w:r>
    </w:p>
    <w:p w14:paraId="6AE5A5A1" w14:textId="20296209" w:rsidR="006B2397" w:rsidRPr="00C464A6" w:rsidRDefault="006B2397" w:rsidP="00854B98">
      <w:pPr>
        <w:rPr>
          <w:rFonts w:eastAsia="Times New Roman"/>
        </w:rPr>
      </w:pPr>
      <w:r w:rsidRPr="00B76566">
        <w:rPr>
          <w:b/>
          <w:bCs/>
        </w:rPr>
        <w:t xml:space="preserve">Real-World </w:t>
      </w:r>
      <w:proofErr w:type="spellStart"/>
      <w:r w:rsidRPr="00B76566">
        <w:rPr>
          <w:b/>
          <w:bCs/>
        </w:rPr>
        <w:t>Stakes</w:t>
      </w:r>
      <w:r w:rsidRPr="00C464A6">
        <w:t>A</w:t>
      </w:r>
      <w:proofErr w:type="spellEnd"/>
      <w:r w:rsidRPr="00C464A6">
        <w:t xml:space="preserve"> missing risk assessment or an unrecorded induction is rarely the direct cause of an accident. It is almost always the reason an HSE investigation finds the site, and the people running it, legally exposed once something does go wrong.</w:t>
      </w:r>
    </w:p>
    <w:p w14:paraId="7B8C28BF" w14:textId="2A0C7C23" w:rsidR="006B2397" w:rsidRPr="006B2397" w:rsidRDefault="006B2397" w:rsidP="00854B98">
      <w:pPr>
        <w:pStyle w:val="Heading2"/>
        <w:rPr>
          <w:sz w:val="20"/>
          <w:szCs w:val="20"/>
        </w:rPr>
      </w:pPr>
      <w:r w:rsidRPr="006B2397">
        <w:rPr>
          <w:rFonts w:eastAsia="Arial"/>
        </w:rPr>
        <w:t>1.1 Key Health and Safety Legislation and the Role of the HSE</w:t>
      </w:r>
    </w:p>
    <w:p w14:paraId="4B042245" w14:textId="77777777" w:rsidR="006B2397" w:rsidRPr="00B76566" w:rsidRDefault="006B2397" w:rsidP="00854B98">
      <w:pPr>
        <w:spacing w:line="360" w:lineRule="auto"/>
        <w:rPr>
          <w:rFonts w:eastAsia="Times New Roman"/>
          <w:sz w:val="20"/>
        </w:rPr>
      </w:pPr>
      <w:r w:rsidRPr="00B76566">
        <w:t>UK construction safety law starts with the Health and Safety at Work etc. Act 1974 (HASAWA), the overarching Act that makes health and safety a legal duty rather than good practice. Everything else builds on it: the Management of Health and Safety at Work Regulations 1999 add the specific duty to carry out risk assessments, and the Construction (Design and Management) Regulations 2015 (CDM 2015) apply those duties specifically to construction projects, assigning named responsibilities to clients, designers, and contractors before work ever starts on site.</w:t>
      </w:r>
    </w:p>
    <w:p w14:paraId="78A386B5" w14:textId="77777777" w:rsidR="006B2397" w:rsidRPr="00854B98" w:rsidRDefault="006B2397" w:rsidP="00854B98">
      <w:pPr>
        <w:pStyle w:val="BodyText"/>
        <w:spacing w:after="160"/>
        <w:rPr>
          <w:rFonts w:eastAsia="Times New Roman" w:cs="Calibri"/>
          <w:sz w:val="20"/>
          <w:szCs w:val="22"/>
        </w:rPr>
      </w:pPr>
      <w:r w:rsidRPr="00854B98">
        <w:rPr>
          <w:rFonts w:cs="Calibri"/>
          <w:szCs w:val="22"/>
        </w:rPr>
        <w:lastRenderedPageBreak/>
        <w:t>The Health and Safety Executive (HSE) is the national regulator responsible for enforcing this law. HSE inspectors can visit a construction site at any time, not only after an accident, and they have real legal powers once there: they can issue an Improvement Notice, which gives a set period to fix a problem, or a Prohibition Notice, which stops a dangerous activity immediately. Serious or repeated breaches can lead to prosecution, with no upper limit on the fine a court can impose.</w:t>
      </w:r>
    </w:p>
    <w:p w14:paraId="2A7AE6F8" w14:textId="1700C7AF" w:rsidR="0027437C" w:rsidRDefault="0027437C" w:rsidP="00854B98">
      <w:pPr>
        <w:spacing w:after="180" w:line="240" w:lineRule="auto"/>
        <w:jc w:val="center"/>
        <w:rPr>
          <w:i/>
          <w:iCs/>
          <w:color w:val="auto"/>
        </w:rPr>
      </w:pPr>
      <w:r>
        <w:rPr>
          <w:i/>
          <w:iCs/>
          <w:noProof/>
          <w:color w:val="auto"/>
        </w:rPr>
        <w:drawing>
          <wp:inline distT="0" distB="0" distL="0" distR="0" wp14:anchorId="13F93AFA" wp14:editId="3C09957D">
            <wp:extent cx="6273800" cy="3530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7059" cy="3532589"/>
                    </a:xfrm>
                    <a:prstGeom prst="rect">
                      <a:avLst/>
                    </a:prstGeom>
                  </pic:spPr>
                </pic:pic>
              </a:graphicData>
            </a:graphic>
          </wp:inline>
        </w:drawing>
      </w:r>
    </w:p>
    <w:p w14:paraId="6519C538" w14:textId="6D1602A8" w:rsidR="006B2397" w:rsidRPr="006B2397" w:rsidRDefault="00733591" w:rsidP="00854B98">
      <w:pPr>
        <w:rPr>
          <w:rFonts w:eastAsia="Times New Roman" w:cs="Times New Roman"/>
          <w:sz w:val="20"/>
          <w:szCs w:val="20"/>
        </w:rPr>
      </w:pPr>
      <w:r w:rsidRPr="00733591">
        <w:rPr>
          <w:b/>
          <w:bCs/>
          <w:i/>
          <w:iCs/>
        </w:rPr>
        <w:t>For example</w:t>
      </w:r>
      <w:r w:rsidR="006B2397" w:rsidRPr="006B2397">
        <w:rPr>
          <w:i/>
          <w:iCs/>
        </w:rPr>
        <w:t xml:space="preserve">, </w:t>
      </w:r>
      <w:r w:rsidR="006B2397" w:rsidRPr="006B2397">
        <w:t>an HSE inspector visiting a site finds an unguarded excavation next to a walkway. Because the danger is immediate, the inspector issues a Prohibition Notice on the spot — work in that area stops instantly, regardless of how far behind schedule it puts the job.</w:t>
      </w:r>
    </w:p>
    <w:p w14:paraId="7A07D8E8" w14:textId="195FCECB" w:rsidR="00AE7286" w:rsidRDefault="00AE7286" w:rsidP="00854B98">
      <w:pPr>
        <w:spacing w:line="259" w:lineRule="auto"/>
        <w:jc w:val="left"/>
        <w:rPr>
          <w:b/>
          <w:bCs/>
          <w:color w:val="auto"/>
          <w:sz w:val="20"/>
          <w:szCs w:val="20"/>
        </w:rPr>
      </w:pPr>
    </w:p>
    <w:p w14:paraId="28AFEB6F" w14:textId="4A675A81" w:rsidR="006B2397" w:rsidRPr="006B2397" w:rsidRDefault="006B2397" w:rsidP="00854B98">
      <w:pPr>
        <w:rPr>
          <w:rFonts w:eastAsia="Times New Roman" w:cs="Times New Roman"/>
        </w:rPr>
      </w:pPr>
      <w:r w:rsidRPr="006B2397">
        <w:rPr>
          <w:b/>
          <w:bCs/>
        </w:rPr>
        <w:t xml:space="preserve">How this gets tested: </w:t>
      </w:r>
      <w:r w:rsidRPr="006B2397">
        <w:t>questions here usually ask you to name the correct Act, or to identify what an HSE inspector is legally able to do — not just what they typically do.</w:t>
      </w:r>
    </w:p>
    <w:tbl>
      <w:tblPr>
        <w:tblW w:w="10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
        <w:gridCol w:w="10197"/>
      </w:tblGrid>
      <w:tr w:rsidR="006B2397" w:rsidRPr="006B2397" w14:paraId="3C7B46FF" w14:textId="77777777" w:rsidTr="007A7C61">
        <w:trPr>
          <w:trHeight w:val="1006"/>
          <w:jc w:val="center"/>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7FE7BEFD" w14:textId="77777777" w:rsidR="006B2397" w:rsidRPr="006B2397" w:rsidRDefault="006B2397" w:rsidP="00854B98">
            <w:pPr>
              <w:spacing w:after="0" w:line="240" w:lineRule="auto"/>
              <w:rPr>
                <w:rFonts w:eastAsia="Times New Roman" w:cs="Times New Roman"/>
                <w:color w:val="auto"/>
                <w:sz w:val="20"/>
                <w:szCs w:val="20"/>
              </w:rPr>
            </w:pPr>
          </w:p>
        </w:tc>
        <w:tc>
          <w:tcPr>
            <w:tcW w:w="1019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896DC8E"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EXAM ALERT</w:t>
            </w:r>
          </w:p>
          <w:p w14:paraId="4E981C1C" w14:textId="77777777" w:rsidR="006B2397" w:rsidRPr="006B2397" w:rsidRDefault="006B2397" w:rsidP="00854B98">
            <w:pPr>
              <w:rPr>
                <w:rFonts w:eastAsia="Times New Roman" w:cs="Times New Roman"/>
              </w:rPr>
            </w:pPr>
            <w:r w:rsidRPr="006B2397">
              <w:t>Know the difference: an Improvement Notice allows time to fix a problem; a Prohibition Notice stops the activity immediately. The test often asks which notice applies to an immediate danger.</w:t>
            </w:r>
          </w:p>
        </w:tc>
      </w:tr>
      <w:tr w:rsidR="006B2397" w:rsidRPr="006B2397" w14:paraId="0BFE7FF3" w14:textId="77777777" w:rsidTr="007A7C61">
        <w:trPr>
          <w:trHeight w:val="754"/>
          <w:jc w:val="center"/>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605F82E5" w14:textId="77777777" w:rsidR="006B2397" w:rsidRPr="006B2397" w:rsidRDefault="006B2397" w:rsidP="00854B98">
            <w:pPr>
              <w:spacing w:after="0" w:line="240" w:lineRule="auto"/>
              <w:rPr>
                <w:rFonts w:eastAsia="Times New Roman" w:cs="Times New Roman"/>
                <w:color w:val="auto"/>
                <w:sz w:val="20"/>
                <w:szCs w:val="20"/>
              </w:rPr>
            </w:pPr>
          </w:p>
        </w:tc>
        <w:tc>
          <w:tcPr>
            <w:tcW w:w="1019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B2D785D"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COMMON MISTAKES</w:t>
            </w:r>
          </w:p>
          <w:p w14:paraId="2A6F5437" w14:textId="77777777" w:rsidR="006B2397" w:rsidRPr="006B2397" w:rsidRDefault="006B2397" w:rsidP="00854B98">
            <w:pPr>
              <w:spacing w:after="0" w:line="240" w:lineRule="auto"/>
              <w:rPr>
                <w:rFonts w:eastAsia="Times New Roman" w:cs="Times New Roman"/>
                <w:color w:val="auto"/>
                <w:sz w:val="20"/>
                <w:szCs w:val="20"/>
              </w:rPr>
            </w:pPr>
            <w:r w:rsidRPr="006B2397">
              <w:rPr>
                <w:color w:val="auto"/>
                <w:sz w:val="20"/>
                <w:szCs w:val="20"/>
              </w:rPr>
              <w:t>Many candidates assume HSE only gets involved after an accident has happened. In reality, inspectors can visit and act on any site at any time, accident or not.</w:t>
            </w:r>
          </w:p>
        </w:tc>
      </w:tr>
      <w:tr w:rsidR="006B2397" w:rsidRPr="006B2397" w14:paraId="4D6A0DE0" w14:textId="77777777" w:rsidTr="007A7C61">
        <w:trPr>
          <w:trHeight w:val="775"/>
          <w:jc w:val="center"/>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3D7F4912" w14:textId="77777777" w:rsidR="006B2397" w:rsidRPr="006B2397" w:rsidRDefault="006B2397" w:rsidP="00854B98">
            <w:pPr>
              <w:spacing w:after="0" w:line="240" w:lineRule="auto"/>
              <w:rPr>
                <w:rFonts w:eastAsia="Times New Roman" w:cs="Times New Roman"/>
                <w:color w:val="auto"/>
                <w:sz w:val="20"/>
                <w:szCs w:val="20"/>
              </w:rPr>
            </w:pPr>
          </w:p>
        </w:tc>
        <w:tc>
          <w:tcPr>
            <w:tcW w:w="1019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7230F6E"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MEMORY AID</w:t>
            </w:r>
          </w:p>
          <w:p w14:paraId="7713CB45" w14:textId="77777777" w:rsidR="006B2397" w:rsidRPr="006B2397" w:rsidRDefault="006B2397" w:rsidP="00854B98">
            <w:pPr>
              <w:spacing w:after="0" w:line="240" w:lineRule="auto"/>
              <w:rPr>
                <w:rFonts w:eastAsia="Times New Roman" w:cs="Times New Roman"/>
                <w:color w:val="auto"/>
                <w:sz w:val="20"/>
                <w:szCs w:val="20"/>
              </w:rPr>
            </w:pPr>
            <w:r w:rsidRPr="006B2397">
              <w:rPr>
                <w:color w:val="auto"/>
                <w:sz w:val="20"/>
                <w:szCs w:val="20"/>
              </w:rPr>
              <w:t>P for Prohibition = Pause the work immediately. I for Improvement = Interval to fix it.</w:t>
            </w:r>
          </w:p>
        </w:tc>
      </w:tr>
      <w:tr w:rsidR="006B2397" w:rsidRPr="006B2397" w14:paraId="02FA16A7" w14:textId="77777777" w:rsidTr="007A7C61">
        <w:trPr>
          <w:trHeight w:val="1027"/>
          <w:jc w:val="center"/>
        </w:trPr>
        <w:tc>
          <w:tcPr>
            <w:tcW w:w="103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8A3354B"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lastRenderedPageBreak/>
              <w:t>QUICK CHECK</w:t>
            </w:r>
          </w:p>
          <w:p w14:paraId="2840862B" w14:textId="77777777" w:rsidR="006B2397" w:rsidRPr="006B2397" w:rsidRDefault="006B2397" w:rsidP="00854B98">
            <w:pPr>
              <w:spacing w:after="60" w:line="240" w:lineRule="auto"/>
              <w:rPr>
                <w:rFonts w:eastAsia="Times New Roman" w:cs="Times New Roman"/>
                <w:color w:val="auto"/>
                <w:sz w:val="20"/>
                <w:szCs w:val="20"/>
              </w:rPr>
            </w:pPr>
            <w:r w:rsidRPr="006B2397">
              <w:rPr>
                <w:i/>
                <w:iCs/>
                <w:color w:val="auto"/>
                <w:sz w:val="20"/>
                <w:szCs w:val="20"/>
              </w:rPr>
              <w:t>What is the key difference between an Improvement Notice and a Prohibition Notice?</w:t>
            </w:r>
          </w:p>
          <w:p w14:paraId="4E67E647" w14:textId="77777777" w:rsidR="006B2397" w:rsidRPr="006B2397" w:rsidRDefault="006B2397" w:rsidP="00854B98">
            <w:pPr>
              <w:spacing w:after="0" w:line="240" w:lineRule="auto"/>
              <w:rPr>
                <w:rFonts w:eastAsia="Times New Roman" w:cs="Times New Roman"/>
                <w:color w:val="auto"/>
                <w:sz w:val="20"/>
                <w:szCs w:val="20"/>
              </w:rPr>
            </w:pPr>
            <w:r w:rsidRPr="006B2397">
              <w:rPr>
                <w:b/>
                <w:bCs/>
                <w:color w:val="auto"/>
                <w:sz w:val="20"/>
                <w:szCs w:val="20"/>
              </w:rPr>
              <w:t xml:space="preserve">Answer: </w:t>
            </w:r>
            <w:r w:rsidRPr="006B2397">
              <w:rPr>
                <w:color w:val="auto"/>
                <w:sz w:val="20"/>
                <w:szCs w:val="20"/>
              </w:rPr>
              <w:t>An Improvement Notice allows a set period of time to fix the problem; a Prohibition Notice stops the dangerous activity immediately.</w:t>
            </w:r>
          </w:p>
        </w:tc>
      </w:tr>
    </w:tbl>
    <w:p w14:paraId="710B16FF" w14:textId="77777777" w:rsidR="006B2397" w:rsidRPr="006B2397" w:rsidRDefault="006B2397" w:rsidP="00854B98">
      <w:pPr>
        <w:pStyle w:val="Heading2"/>
        <w:rPr>
          <w:sz w:val="20"/>
          <w:szCs w:val="20"/>
        </w:rPr>
      </w:pPr>
      <w:r w:rsidRPr="006B2397">
        <w:rPr>
          <w:rFonts w:eastAsia="Arial"/>
        </w:rPr>
        <w:t>1.2  Employer and Worker Duties and Responsibilities</w:t>
      </w:r>
    </w:p>
    <w:p w14:paraId="517E2A93" w14:textId="77777777" w:rsidR="006B2397" w:rsidRPr="006B2397" w:rsidRDefault="006B2397" w:rsidP="00854B98">
      <w:pPr>
        <w:spacing w:line="360" w:lineRule="auto"/>
        <w:rPr>
          <w:rFonts w:eastAsia="Times New Roman" w:cs="Times New Roman"/>
          <w:sz w:val="20"/>
          <w:szCs w:val="20"/>
        </w:rPr>
      </w:pPr>
      <w:r w:rsidRPr="006B2397">
        <w:t>Under Section 2 of HASAWA, employers must ensure the health, safety, and welfare of their employees “so far as is reasonably practicable” — meaning the level of risk must be weighed against the time, cost, and effort needed to control it, not simply whatever is cheapest. This duty covers safe plant and systems of work, adequate information, instruction, training and supervision, a safe workplace, and safe access and egress. Any employer with five or more employees must also have a written health and safety policy. Section 3 extends a similar duty to people who are not employees — visitors, members of the public, and other contractors' workers affected by the work.</w:t>
      </w:r>
    </w:p>
    <w:p w14:paraId="70341FA4" w14:textId="77777777" w:rsidR="006B2397" w:rsidRPr="006B2397" w:rsidRDefault="006B2397" w:rsidP="00854B98">
      <w:pPr>
        <w:spacing w:line="360" w:lineRule="auto"/>
        <w:rPr>
          <w:rFonts w:eastAsia="Times New Roman" w:cs="Times New Roman"/>
          <w:sz w:val="20"/>
          <w:szCs w:val="20"/>
        </w:rPr>
      </w:pPr>
      <w:r w:rsidRPr="006B2397">
        <w:t>Workers are not exempt from legal duty. Section 7 requires every worker to take reasonable care of their own health and safety and that of anyone else who might be affected by what they do or fail to do, and to cooperate with their employer on safety matters. Section 8 goes further: no one may intentionally or recklessly interfere with or misuse anything provided in the interests of health and safety.</w:t>
      </w:r>
    </w:p>
    <w:p w14:paraId="1AAED968" w14:textId="01E02E89" w:rsidR="006B2397" w:rsidRPr="006B2397" w:rsidRDefault="00733591" w:rsidP="00854B98">
      <w:pPr>
        <w:spacing w:line="360" w:lineRule="auto"/>
        <w:rPr>
          <w:rFonts w:eastAsia="Times New Roman" w:cs="Times New Roman"/>
          <w:sz w:val="20"/>
          <w:szCs w:val="20"/>
        </w:rPr>
      </w:pPr>
      <w:r w:rsidRPr="00733591">
        <w:rPr>
          <w:b/>
          <w:bCs/>
          <w:i/>
          <w:iCs/>
        </w:rPr>
        <w:t>For example</w:t>
      </w:r>
      <w:r w:rsidR="006B2397" w:rsidRPr="006B2397">
        <w:rPr>
          <w:i/>
          <w:iCs/>
        </w:rPr>
        <w:t xml:space="preserve">, </w:t>
      </w:r>
      <w:r w:rsidR="006B2397" w:rsidRPr="006B2397">
        <w:t>a worker removes the guard from a cutting tool because it slows down the job. Even though the employer supplied the guard correctly, the worker has personally breached Section 8 — responsibility sits with the individual who removed it, not only the employer.</w:t>
      </w:r>
    </w:p>
    <w:p w14:paraId="40D723F4" w14:textId="77777777" w:rsidR="006B2397" w:rsidRPr="006B2397" w:rsidRDefault="006B2397" w:rsidP="00854B98">
      <w:pPr>
        <w:spacing w:line="360" w:lineRule="auto"/>
        <w:rPr>
          <w:rFonts w:eastAsia="Times New Roman" w:cs="Times New Roman"/>
          <w:sz w:val="20"/>
          <w:szCs w:val="20"/>
        </w:rPr>
      </w:pPr>
      <w:r w:rsidRPr="00AE7286">
        <w:t>How this gets tested: scenario questions here often test whether you understand that duty is shared — expect questions asking whose responsibility a specific failure is, not just what the law generally requires</w:t>
      </w:r>
      <w:r w:rsidRPr="006B2397">
        <w:rPr>
          <w:i/>
          <w:iCs/>
          <w:sz w:val="20"/>
          <w:szCs w:val="20"/>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
        <w:gridCol w:w="10598"/>
      </w:tblGrid>
      <w:tr w:rsidR="006B2397" w:rsidRPr="006B2397" w14:paraId="2E2080A0" w14:textId="77777777" w:rsidTr="00AE7286">
        <w:trPr>
          <w:trHeight w:val="697"/>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188B11D3" w14:textId="77777777" w:rsidR="006B2397" w:rsidRPr="006B2397" w:rsidRDefault="006B2397" w:rsidP="00854B98">
            <w:pPr>
              <w:spacing w:after="0" w:line="240" w:lineRule="auto"/>
              <w:rPr>
                <w:rFonts w:eastAsia="Times New Roman" w:cs="Times New Roman"/>
                <w:color w:val="auto"/>
                <w:sz w:val="20"/>
                <w:szCs w:val="20"/>
              </w:rPr>
            </w:pPr>
          </w:p>
        </w:tc>
        <w:tc>
          <w:tcPr>
            <w:tcW w:w="1059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A377863"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EXAM ALERT</w:t>
            </w:r>
          </w:p>
          <w:p w14:paraId="2D12324D" w14:textId="77777777" w:rsidR="006B2397" w:rsidRPr="006B2397" w:rsidRDefault="006B2397" w:rsidP="00854B98">
            <w:pPr>
              <w:rPr>
                <w:rFonts w:eastAsia="Times New Roman" w:cs="Times New Roman"/>
              </w:rPr>
            </w:pPr>
            <w:r w:rsidRPr="006B2397">
              <w:t>Responsibility is shared, not one-directional. The test frequently checks whether you know workers carry personal legal duties too, not just employers.</w:t>
            </w:r>
          </w:p>
        </w:tc>
      </w:tr>
      <w:tr w:rsidR="006B2397" w:rsidRPr="006B2397" w14:paraId="7562B490" w14:textId="77777777" w:rsidTr="00AE7286">
        <w:trPr>
          <w:trHeight w:val="930"/>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2FF34CFF" w14:textId="77777777" w:rsidR="006B2397" w:rsidRPr="006B2397" w:rsidRDefault="006B2397" w:rsidP="00854B98">
            <w:pPr>
              <w:spacing w:after="0" w:line="240" w:lineRule="auto"/>
              <w:rPr>
                <w:rFonts w:eastAsia="Times New Roman" w:cs="Times New Roman"/>
                <w:color w:val="auto"/>
                <w:sz w:val="20"/>
                <w:szCs w:val="20"/>
              </w:rPr>
            </w:pPr>
          </w:p>
        </w:tc>
        <w:tc>
          <w:tcPr>
            <w:tcW w:w="1059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3DDA86F"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COMMON MISTAKES</w:t>
            </w:r>
          </w:p>
          <w:p w14:paraId="09935CFB" w14:textId="77777777" w:rsidR="006B2397" w:rsidRPr="006B2397" w:rsidRDefault="006B2397" w:rsidP="00854B98">
            <w:pPr>
              <w:rPr>
                <w:rFonts w:eastAsia="Times New Roman" w:cs="Times New Roman"/>
              </w:rPr>
            </w:pPr>
            <w:r w:rsidRPr="006B2397">
              <w:t>“Reasonably practicable” is often misread as “whatever is cheapest or easiest.” It actually means weighing the level of risk against the cost and effort of controlling it — a higher risk justifies a higher cost to control.</w:t>
            </w:r>
          </w:p>
        </w:tc>
      </w:tr>
      <w:tr w:rsidR="006B2397" w:rsidRPr="006B2397" w14:paraId="022A4BC1" w14:textId="77777777" w:rsidTr="00AE7286">
        <w:trPr>
          <w:trHeight w:val="717"/>
        </w:trPr>
        <w:tc>
          <w:tcPr>
            <w:tcW w:w="202" w:type="dxa"/>
            <w:tcBorders>
              <w:top w:val="none" w:sz="0" w:space="0" w:color="FFFFFF"/>
              <w:left w:val="none" w:sz="0" w:space="0" w:color="FFFFFF"/>
              <w:bottom w:val="none" w:sz="0" w:space="0" w:color="FFFFFF"/>
              <w:right w:val="none" w:sz="0" w:space="0" w:color="FFFFFF"/>
            </w:tcBorders>
            <w:shd w:val="clear" w:color="auto" w:fill="1A1A1A"/>
          </w:tcPr>
          <w:p w14:paraId="66B5FF08" w14:textId="77777777" w:rsidR="006B2397" w:rsidRPr="006B2397" w:rsidRDefault="006B2397" w:rsidP="00854B98">
            <w:pPr>
              <w:spacing w:after="0" w:line="240" w:lineRule="auto"/>
              <w:rPr>
                <w:rFonts w:eastAsia="Times New Roman" w:cs="Times New Roman"/>
                <w:color w:val="auto"/>
                <w:sz w:val="20"/>
                <w:szCs w:val="20"/>
              </w:rPr>
            </w:pPr>
          </w:p>
        </w:tc>
        <w:tc>
          <w:tcPr>
            <w:tcW w:w="1059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F05C685"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MEMORY AID</w:t>
            </w:r>
          </w:p>
          <w:p w14:paraId="4B9DDCBE" w14:textId="77777777" w:rsidR="006B2397" w:rsidRPr="006B2397" w:rsidRDefault="006B2397" w:rsidP="00854B98">
            <w:pPr>
              <w:rPr>
                <w:rFonts w:eastAsia="Times New Roman" w:cs="Times New Roman"/>
              </w:rPr>
            </w:pPr>
            <w:r w:rsidRPr="006B2397">
              <w:t>Section 2 = Employer's duty to protect. Section 7 = Your (worker's) duty to take care. Section 8 = Don't interfere or misuse.</w:t>
            </w:r>
          </w:p>
        </w:tc>
      </w:tr>
    </w:tbl>
    <w:p w14:paraId="089B3698" w14:textId="72CB93E2" w:rsidR="006B2397" w:rsidRPr="006B2397" w:rsidRDefault="006B2397" w:rsidP="00854B98">
      <w:pPr>
        <w:pStyle w:val="Heading2"/>
        <w:rPr>
          <w:sz w:val="20"/>
          <w:szCs w:val="20"/>
        </w:rPr>
      </w:pPr>
      <w:r w:rsidRPr="006B2397">
        <w:rPr>
          <w:rFonts w:eastAsia="Arial"/>
        </w:rPr>
        <w:lastRenderedPageBreak/>
        <w:t>1.3 Site Management Structure, Policies, and Site Rules</w:t>
      </w:r>
    </w:p>
    <w:p w14:paraId="458A17CC" w14:textId="77777777" w:rsidR="006B2397" w:rsidRPr="006B2397" w:rsidRDefault="006B2397" w:rsidP="00854B98">
      <w:pPr>
        <w:spacing w:line="360" w:lineRule="auto"/>
        <w:rPr>
          <w:rFonts w:eastAsia="Times New Roman" w:cs="Times New Roman"/>
          <w:sz w:val="20"/>
          <w:szCs w:val="20"/>
        </w:rPr>
      </w:pPr>
      <w:r w:rsidRPr="006B2397">
        <w:t>CDM 2015 names specific duty holders on every construction project. The Client commissions the work and must ensure suitable arrangements are in place. The Principal Designer manages health and safety during the pre-construction (design) phase. The Principal Contractor takes over responsibility for health and safety once construction begins, and is required whenever more than one contractor is involved on a project — on a single-contractor job, that contractor carries the equivalent duties directly. Individual contractors remain responsible for managing the risks created by their own work.</w:t>
      </w:r>
    </w:p>
    <w:p w14:paraId="5DBFB7E3" w14:textId="77777777" w:rsidR="006B2397" w:rsidRPr="002B3EDC" w:rsidRDefault="006B2397" w:rsidP="00854B98">
      <w:pPr>
        <w:spacing w:line="360" w:lineRule="auto"/>
        <w:rPr>
          <w:rFonts w:eastAsia="Times New Roman"/>
          <w:sz w:val="20"/>
        </w:rPr>
      </w:pPr>
      <w:r w:rsidRPr="002B3EDC">
        <w:t xml:space="preserve">A written health and safety policy is required for any employer with five or more staff, and typically has three parts: a statement of intent (the commitment from senior management), the </w:t>
      </w:r>
      <w:proofErr w:type="spellStart"/>
      <w:r w:rsidRPr="002B3EDC">
        <w:t>organisation</w:t>
      </w:r>
      <w:proofErr w:type="spellEnd"/>
      <w:r w:rsidRPr="002B3EDC">
        <w:t xml:space="preserve"> (who is responsible for what), and the arrangements (the practical systems in place to manage specific risks). Site rules sit beneath this — practical, site-specific requirements such as PPE zones, signing-in procedures, and vehicle routes, communicated to everyone working on site, not just written down and filed away.</w:t>
      </w:r>
    </w:p>
    <w:p w14:paraId="1EFE63F2" w14:textId="33ED23A7" w:rsidR="006B2397" w:rsidRPr="006B2397" w:rsidRDefault="00733591" w:rsidP="00854B98">
      <w:pPr>
        <w:spacing w:line="360" w:lineRule="auto"/>
        <w:rPr>
          <w:rFonts w:eastAsia="Times New Roman" w:cs="Times New Roman"/>
          <w:sz w:val="20"/>
          <w:szCs w:val="20"/>
        </w:rPr>
      </w:pPr>
      <w:r w:rsidRPr="00733591">
        <w:rPr>
          <w:b/>
          <w:bCs/>
          <w:i/>
          <w:iCs/>
        </w:rPr>
        <w:t>For example</w:t>
      </w:r>
      <w:r w:rsidR="006B2397" w:rsidRPr="006B2397">
        <w:rPr>
          <w:i/>
          <w:iCs/>
        </w:rPr>
        <w:t xml:space="preserve">, </w:t>
      </w:r>
      <w:r w:rsidR="006B2397" w:rsidRPr="006B2397">
        <w:t>on a job with four separate subcontractors working at once — groundworks, scaffolding, electrical, and roofing — a Principal Contractor is legally required to coordinate how those four teams work safely around each other.</w:t>
      </w:r>
    </w:p>
    <w:p w14:paraId="204D04A5" w14:textId="77777777" w:rsidR="006B2397" w:rsidRPr="006B2397" w:rsidRDefault="006B2397" w:rsidP="00854B98">
      <w:pPr>
        <w:spacing w:line="360" w:lineRule="auto"/>
        <w:rPr>
          <w:rFonts w:eastAsia="Times New Roman" w:cs="Times New Roman"/>
        </w:rPr>
      </w:pPr>
      <w:r w:rsidRPr="006B2397">
        <w:rPr>
          <w:b/>
          <w:bCs/>
        </w:rPr>
        <w:t xml:space="preserve">How this gets tested: </w:t>
      </w:r>
      <w:r w:rsidRPr="006B2397">
        <w:t>expect questions asking which duty holder is responsible for a specific task, particularly distinguishing the Principal Designer's pre-construction role from the Principal Contractor's on-site role.</w:t>
      </w:r>
    </w:p>
    <w:tbl>
      <w:tblPr>
        <w:tblW w:w="10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
        <w:gridCol w:w="10041"/>
      </w:tblGrid>
      <w:tr w:rsidR="006B2397" w:rsidRPr="006B2397" w14:paraId="022706EF" w14:textId="77777777" w:rsidTr="007A7C61">
        <w:trPr>
          <w:trHeight w:val="749"/>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45B7FD97" w14:textId="77777777" w:rsidR="006B2397" w:rsidRPr="006B2397" w:rsidRDefault="006B2397"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E8866EB"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EXAM ALERT</w:t>
            </w:r>
          </w:p>
          <w:p w14:paraId="11E10FC7" w14:textId="77777777" w:rsidR="006B2397" w:rsidRPr="006B2397" w:rsidRDefault="006B2397" w:rsidP="00854B98">
            <w:pPr>
              <w:rPr>
                <w:rFonts w:eastAsia="Times New Roman" w:cs="Times New Roman"/>
              </w:rPr>
            </w:pPr>
            <w:r w:rsidRPr="006B2397">
              <w:t>A Principal Contractor is only required when more than one contractor is involved on the project — a common trap in scenario questions.</w:t>
            </w:r>
          </w:p>
        </w:tc>
      </w:tr>
      <w:tr w:rsidR="006B2397" w:rsidRPr="006B2397" w14:paraId="6B8E2391" w14:textId="77777777" w:rsidTr="007A7C61">
        <w:trPr>
          <w:trHeight w:val="999"/>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2E41B6CC" w14:textId="77777777" w:rsidR="006B2397" w:rsidRPr="006B2397" w:rsidRDefault="006B2397"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A0E7DE4"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COMMON MISTAKES</w:t>
            </w:r>
          </w:p>
          <w:p w14:paraId="09004CC7" w14:textId="77777777" w:rsidR="006B2397" w:rsidRPr="006B2397" w:rsidRDefault="006B2397" w:rsidP="00854B98">
            <w:pPr>
              <w:rPr>
                <w:rFonts w:eastAsia="Times New Roman" w:cs="Times New Roman"/>
              </w:rPr>
            </w:pPr>
            <w:r w:rsidRPr="006B2397">
              <w:t>Candidates often confuse the Principal Designer (responsible before construction starts, during design) with the Principal Contractor (responsible once construction is underway).</w:t>
            </w:r>
          </w:p>
        </w:tc>
      </w:tr>
      <w:tr w:rsidR="006B2397" w:rsidRPr="006B2397" w14:paraId="2DB5282B" w14:textId="77777777" w:rsidTr="007A7C61">
        <w:trPr>
          <w:trHeight w:val="770"/>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46F75122" w14:textId="77777777" w:rsidR="006B2397" w:rsidRPr="006B2397" w:rsidRDefault="006B2397"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8F06F14"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MEMORY AID</w:t>
            </w:r>
          </w:p>
          <w:p w14:paraId="5AE2110E" w14:textId="77777777" w:rsidR="006B2397" w:rsidRPr="006B2397" w:rsidRDefault="006B2397" w:rsidP="00854B98">
            <w:pPr>
              <w:rPr>
                <w:rFonts w:eastAsia="Times New Roman" w:cs="Times New Roman"/>
              </w:rPr>
            </w:pPr>
            <w:r w:rsidRPr="006B2397">
              <w:t>Designer plans it on paper first; Contractor builds it on site second — their CDM duties follow the same order.</w:t>
            </w:r>
          </w:p>
        </w:tc>
      </w:tr>
      <w:tr w:rsidR="006B2397" w:rsidRPr="006B2397" w14:paraId="564844C6" w14:textId="77777777" w:rsidTr="007A7C61">
        <w:trPr>
          <w:trHeight w:val="791"/>
          <w:jc w:val="center"/>
        </w:trPr>
        <w:tc>
          <w:tcPr>
            <w:tcW w:w="1023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19D2CA8C"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QUICK CHECK</w:t>
            </w:r>
          </w:p>
          <w:p w14:paraId="46B116EE" w14:textId="77777777" w:rsidR="006B2397" w:rsidRPr="006B2397" w:rsidRDefault="006B2397" w:rsidP="00854B98">
            <w:pPr>
              <w:spacing w:after="60" w:line="240" w:lineRule="auto"/>
              <w:rPr>
                <w:rFonts w:eastAsia="Times New Roman" w:cs="Times New Roman"/>
                <w:color w:val="auto"/>
                <w:sz w:val="20"/>
                <w:szCs w:val="20"/>
              </w:rPr>
            </w:pPr>
            <w:r w:rsidRPr="006B2397">
              <w:rPr>
                <w:i/>
                <w:iCs/>
                <w:color w:val="auto"/>
                <w:sz w:val="20"/>
                <w:szCs w:val="20"/>
              </w:rPr>
              <w:t>When is a Principal Contractor required on a construction project under CDM 2015?</w:t>
            </w:r>
          </w:p>
          <w:p w14:paraId="12C97989" w14:textId="77777777" w:rsidR="006B2397" w:rsidRPr="006B2397" w:rsidRDefault="006B2397" w:rsidP="00854B98">
            <w:pPr>
              <w:spacing w:after="0" w:line="240" w:lineRule="auto"/>
              <w:rPr>
                <w:rFonts w:eastAsia="Times New Roman" w:cs="Times New Roman"/>
                <w:color w:val="auto"/>
                <w:sz w:val="20"/>
                <w:szCs w:val="20"/>
              </w:rPr>
            </w:pPr>
            <w:r w:rsidRPr="006B2397">
              <w:rPr>
                <w:b/>
                <w:bCs/>
                <w:color w:val="auto"/>
                <w:sz w:val="20"/>
                <w:szCs w:val="20"/>
              </w:rPr>
              <w:t xml:space="preserve">Answer: </w:t>
            </w:r>
            <w:r w:rsidRPr="006B2397">
              <w:rPr>
                <w:color w:val="auto"/>
                <w:sz w:val="20"/>
                <w:szCs w:val="20"/>
              </w:rPr>
              <w:t>Whenever more than one contractor is involved on the project.</w:t>
            </w:r>
          </w:p>
        </w:tc>
      </w:tr>
    </w:tbl>
    <w:p w14:paraId="3D6B520E" w14:textId="77777777" w:rsidR="003A5F90" w:rsidRDefault="003A5F90" w:rsidP="000A77B4"/>
    <w:p w14:paraId="217F4762" w14:textId="5937BD00" w:rsidR="006B2397" w:rsidRPr="006B2397" w:rsidRDefault="006B2397" w:rsidP="00854B98">
      <w:pPr>
        <w:pStyle w:val="Heading2"/>
        <w:rPr>
          <w:sz w:val="20"/>
          <w:szCs w:val="20"/>
        </w:rPr>
      </w:pPr>
      <w:r w:rsidRPr="006B2397">
        <w:rPr>
          <w:rFonts w:eastAsia="Arial"/>
        </w:rPr>
        <w:lastRenderedPageBreak/>
        <w:t>1.4  Inductions, Toolbox Talks, and Permits to Work</w:t>
      </w:r>
    </w:p>
    <w:p w14:paraId="2AE23C64" w14:textId="77777777" w:rsidR="006B2397" w:rsidRPr="006B2397" w:rsidRDefault="006B2397" w:rsidP="00854B98">
      <w:pPr>
        <w:spacing w:line="360" w:lineRule="auto"/>
        <w:rPr>
          <w:rFonts w:eastAsia="Times New Roman" w:cs="Times New Roman"/>
          <w:sz w:val="20"/>
          <w:szCs w:val="20"/>
        </w:rPr>
      </w:pPr>
      <w:r w:rsidRPr="006B2397">
        <w:t>A site induction must happen before anyone starts work on a new site, covering site-specific hazards, site rules, emergency procedures, and the location of welfare facilities. It is not a formality — a generic induction that fails to cover what is actually on that site does not meet the legal standard.</w:t>
      </w:r>
    </w:p>
    <w:p w14:paraId="5F3E5D93" w14:textId="09E5EBA1" w:rsidR="007F3116" w:rsidRDefault="00A92FE1" w:rsidP="00854B98">
      <w:pPr>
        <w:spacing w:after="180" w:line="240" w:lineRule="auto"/>
        <w:jc w:val="center"/>
        <w:rPr>
          <w:color w:val="auto"/>
        </w:rPr>
      </w:pPr>
      <w:r>
        <w:rPr>
          <w:noProof/>
          <w:color w:val="auto"/>
        </w:rPr>
        <w:drawing>
          <wp:inline distT="0" distB="0" distL="0" distR="0" wp14:anchorId="548D464B" wp14:editId="2AC3142A">
            <wp:extent cx="6096000" cy="3430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6298" cy="3436490"/>
                    </a:xfrm>
                    <a:prstGeom prst="rect">
                      <a:avLst/>
                    </a:prstGeom>
                  </pic:spPr>
                </pic:pic>
              </a:graphicData>
            </a:graphic>
          </wp:inline>
        </w:drawing>
      </w:r>
    </w:p>
    <w:p w14:paraId="4206A881" w14:textId="4C43C737" w:rsidR="006B2397" w:rsidRPr="00A92FE1" w:rsidRDefault="006B2397" w:rsidP="00854B98">
      <w:pPr>
        <w:spacing w:line="360" w:lineRule="auto"/>
        <w:rPr>
          <w:rFonts w:eastAsia="Times New Roman"/>
          <w:sz w:val="20"/>
        </w:rPr>
      </w:pPr>
      <w:r w:rsidRPr="00A92FE1">
        <w:t>Toolbox talks are shorter, more frequent briefings on a specific hazard or topic, used to reinforce and update knowledge as the job progresses, and should still be logged as a record of ongoing training, not treated as informal chats with no paper trail. A permit to work is a formal, documented system used for particularly high-risk activities — hot work, confined space entry, and some work at height are common examples. It does not replace a risk assessment; it is an additional control that confirms, immediately before work starts, that the specific conditions on site are safe, and it is signed off again once the work is complete.</w:t>
      </w:r>
    </w:p>
    <w:p w14:paraId="147B38A7" w14:textId="084BE474" w:rsidR="006B2397" w:rsidRPr="006B2397" w:rsidRDefault="00733591" w:rsidP="00854B98">
      <w:pPr>
        <w:spacing w:line="360" w:lineRule="auto"/>
        <w:rPr>
          <w:rFonts w:eastAsia="Times New Roman" w:cs="Times New Roman"/>
          <w:color w:val="auto"/>
          <w:sz w:val="20"/>
          <w:szCs w:val="20"/>
        </w:rPr>
      </w:pPr>
      <w:r w:rsidRPr="00733591">
        <w:rPr>
          <w:b/>
          <w:bCs/>
          <w:i/>
          <w:iCs/>
          <w:color w:val="auto"/>
        </w:rPr>
        <w:t>For example</w:t>
      </w:r>
      <w:r w:rsidR="006B2397" w:rsidRPr="006B2397">
        <w:rPr>
          <w:i/>
          <w:iCs/>
          <w:color w:val="auto"/>
        </w:rPr>
        <w:t xml:space="preserve">, </w:t>
      </w:r>
      <w:r w:rsidR="006B2397" w:rsidRPr="006B2397">
        <w:rPr>
          <w:color w:val="auto"/>
        </w:rPr>
        <w:t>before any welding takes place near stored flammable materials, a hot work permit must be issued, confirming the area has been checked and cleared, fire extinguishers are in place, and a fire watch is assigned — not just that a risk assessment exists on file.</w:t>
      </w:r>
    </w:p>
    <w:p w14:paraId="563925B3" w14:textId="77777777" w:rsidR="006B2397" w:rsidRPr="006B2397" w:rsidRDefault="006B2397" w:rsidP="00854B98">
      <w:pPr>
        <w:spacing w:line="360" w:lineRule="auto"/>
        <w:rPr>
          <w:rFonts w:eastAsia="Times New Roman" w:cs="Times New Roman"/>
        </w:rPr>
      </w:pPr>
      <w:r w:rsidRPr="006B2397">
        <w:rPr>
          <w:b/>
          <w:bCs/>
        </w:rPr>
        <w:t xml:space="preserve">How this gets tested: </w:t>
      </w:r>
      <w:r w:rsidRPr="006B2397">
        <w:t>questions often test whether you can tell a permit-to-work situation apart from one that only needs a standard risk assessment and method statement.</w:t>
      </w:r>
    </w:p>
    <w:tbl>
      <w:tblPr>
        <w:tblW w:w="10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10127"/>
      </w:tblGrid>
      <w:tr w:rsidR="006B2397" w:rsidRPr="006B2397" w14:paraId="0C549537" w14:textId="77777777" w:rsidTr="00A92FE1">
        <w:trPr>
          <w:trHeight w:val="734"/>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6968255B" w14:textId="77777777" w:rsidR="006B2397" w:rsidRPr="006B2397" w:rsidRDefault="006B2397" w:rsidP="00854B98">
            <w:pPr>
              <w:spacing w:after="0" w:line="240" w:lineRule="auto"/>
              <w:rPr>
                <w:rFonts w:eastAsia="Times New Roman" w:cs="Times New Roman"/>
                <w:color w:val="auto"/>
                <w:sz w:val="20"/>
                <w:szCs w:val="20"/>
              </w:rPr>
            </w:pPr>
          </w:p>
        </w:tc>
        <w:tc>
          <w:tcPr>
            <w:tcW w:w="1012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B6E1263"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EXAM ALERT</w:t>
            </w:r>
          </w:p>
          <w:p w14:paraId="28C4433F" w14:textId="77777777" w:rsidR="006B2397" w:rsidRPr="006B2397" w:rsidRDefault="006B2397" w:rsidP="00854B98">
            <w:pPr>
              <w:pStyle w:val="Header"/>
              <w:tabs>
                <w:tab w:val="clear" w:pos="4680"/>
                <w:tab w:val="clear" w:pos="9360"/>
              </w:tabs>
              <w:spacing w:after="160" w:line="360" w:lineRule="auto"/>
              <w:rPr>
                <w:rFonts w:eastAsia="Times New Roman" w:cs="Times New Roman"/>
              </w:rPr>
            </w:pPr>
            <w:r w:rsidRPr="006B2397">
              <w:lastRenderedPageBreak/>
              <w:t>A permit to work is an additional, time-specific control — it does not replace the risk assessment and method statement for the task.</w:t>
            </w:r>
          </w:p>
        </w:tc>
      </w:tr>
      <w:tr w:rsidR="006B2397" w:rsidRPr="006B2397" w14:paraId="6FD1AEED" w14:textId="77777777" w:rsidTr="00A92FE1">
        <w:trPr>
          <w:trHeight w:val="754"/>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23ED23D7" w14:textId="77777777" w:rsidR="006B2397" w:rsidRPr="006B2397" w:rsidRDefault="006B2397" w:rsidP="00854B98">
            <w:pPr>
              <w:spacing w:after="0" w:line="240" w:lineRule="auto"/>
              <w:rPr>
                <w:rFonts w:eastAsia="Times New Roman" w:cs="Times New Roman"/>
                <w:color w:val="auto"/>
                <w:sz w:val="20"/>
                <w:szCs w:val="20"/>
              </w:rPr>
            </w:pPr>
          </w:p>
        </w:tc>
        <w:tc>
          <w:tcPr>
            <w:tcW w:w="1012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B84C62C"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COMMON MISTAKES</w:t>
            </w:r>
          </w:p>
          <w:p w14:paraId="0FB36260" w14:textId="77777777" w:rsidR="006B2397" w:rsidRPr="006B2397" w:rsidRDefault="006B2397" w:rsidP="00854B98">
            <w:pPr>
              <w:rPr>
                <w:rFonts w:eastAsia="Times New Roman" w:cs="Times New Roman"/>
              </w:rPr>
            </w:pPr>
            <w:r w:rsidRPr="006B2397">
              <w:t>Toolbox talks are sometimes treated as informal and unrecorded. They should be logged, since they form part of a worker's ongoing training record.</w:t>
            </w:r>
          </w:p>
        </w:tc>
      </w:tr>
      <w:tr w:rsidR="006B2397" w:rsidRPr="006B2397" w14:paraId="610FEC0D" w14:textId="77777777" w:rsidTr="00A92FE1">
        <w:trPr>
          <w:trHeight w:val="734"/>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5A30A0D3" w14:textId="77777777" w:rsidR="006B2397" w:rsidRPr="006B2397" w:rsidRDefault="006B2397" w:rsidP="00854B98">
            <w:pPr>
              <w:spacing w:after="0" w:line="240" w:lineRule="auto"/>
              <w:rPr>
                <w:rFonts w:eastAsia="Times New Roman" w:cs="Times New Roman"/>
                <w:color w:val="auto"/>
                <w:sz w:val="20"/>
                <w:szCs w:val="20"/>
              </w:rPr>
            </w:pPr>
          </w:p>
        </w:tc>
        <w:tc>
          <w:tcPr>
            <w:tcW w:w="1012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69699B1"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MEMORY AID</w:t>
            </w:r>
          </w:p>
          <w:p w14:paraId="2A92E961" w14:textId="77777777" w:rsidR="006B2397" w:rsidRPr="006B2397" w:rsidRDefault="006B2397" w:rsidP="00854B98">
            <w:pPr>
              <w:rPr>
                <w:rFonts w:eastAsia="Times New Roman" w:cs="Times New Roman"/>
              </w:rPr>
            </w:pPr>
            <w:r w:rsidRPr="006B2397">
              <w:t>Induction = once, at the start. Toolbox talk = often, along the way. Permit to work = every time, for the highest-risk tasks.</w:t>
            </w:r>
          </w:p>
        </w:tc>
      </w:tr>
    </w:tbl>
    <w:p w14:paraId="316EF578" w14:textId="77777777" w:rsidR="006B2397" w:rsidRPr="006B2397" w:rsidRDefault="006B2397" w:rsidP="00854B98">
      <w:pPr>
        <w:pStyle w:val="Heading2"/>
        <w:rPr>
          <w:sz w:val="20"/>
          <w:szCs w:val="20"/>
        </w:rPr>
      </w:pPr>
      <w:r w:rsidRPr="006B2397">
        <w:rPr>
          <w:rFonts w:eastAsia="Arial"/>
        </w:rPr>
        <w:t>1.5  Record-Keeping and Consequences of Non-Compliance</w:t>
      </w:r>
    </w:p>
    <w:p w14:paraId="08CBD829" w14:textId="77777777" w:rsidR="006B2397" w:rsidRPr="006B2397" w:rsidRDefault="006B2397" w:rsidP="00854B98">
      <w:pPr>
        <w:spacing w:line="360" w:lineRule="auto"/>
        <w:rPr>
          <w:rFonts w:eastAsia="Times New Roman" w:cs="Times New Roman"/>
          <w:sz w:val="20"/>
          <w:szCs w:val="20"/>
        </w:rPr>
      </w:pPr>
      <w:r w:rsidRPr="006B2397">
        <w:t>A site is expected to keep clear records of its safety management: risk assessments and method statements for each task, training and induction records for every worker, inspection records for equipment and structures such as scaffolding and excavations, and an accident book logging any injury or near miss. These records are not paperwork for its own sake — they are the evidence a site relies on if an inspector visits or an incident is investigated.</w:t>
      </w:r>
    </w:p>
    <w:p w14:paraId="0F304F06" w14:textId="77777777" w:rsidR="006B2397" w:rsidRPr="006B2397" w:rsidRDefault="006B2397" w:rsidP="00854B98">
      <w:pPr>
        <w:spacing w:line="360" w:lineRule="auto"/>
        <w:rPr>
          <w:rFonts w:eastAsia="Times New Roman" w:cs="Times New Roman"/>
          <w:sz w:val="20"/>
          <w:szCs w:val="20"/>
        </w:rPr>
      </w:pPr>
      <w:r w:rsidRPr="006B2397">
        <w:t xml:space="preserve">The consequences of non-compliance escalate with the severity of the failure. HSE can issue an Improvement or Prohibition Notice, as covered earlier in this chapter; appealing an Improvement Notice suspends it until the appeal is decided, but appealing a Prohibition Notice does not — the activity stays stopped regardless. Beyond notices, prosecution can follow, with no upper limit on the fine a court can impose, and imprisonment possible for the most serious breaches. Under Section 37 of HASAWA, individual directors and managers can be personally prosecuted, not only the company, where the breach happened with their consent, connivance, or neglect. For the most serious cases involving a work-related death caused by how an </w:t>
      </w:r>
      <w:proofErr w:type="spellStart"/>
      <w:r w:rsidRPr="006B2397">
        <w:t>organisation</w:t>
      </w:r>
      <w:proofErr w:type="spellEnd"/>
      <w:r w:rsidRPr="006B2397">
        <w:t xml:space="preserve"> was managed, the Corporate Manslaughter and Corporate Homicide Act 2007 allows the </w:t>
      </w:r>
      <w:proofErr w:type="spellStart"/>
      <w:r w:rsidRPr="006B2397">
        <w:t>organisation</w:t>
      </w:r>
      <w:proofErr w:type="spellEnd"/>
      <w:r w:rsidRPr="006B2397">
        <w:t xml:space="preserve"> itself to be prosecuted.</w:t>
      </w:r>
    </w:p>
    <w:p w14:paraId="4B546083" w14:textId="15F2D34A" w:rsidR="006B2397" w:rsidRPr="006B2397" w:rsidRDefault="00733591" w:rsidP="00854B98">
      <w:pPr>
        <w:spacing w:line="360" w:lineRule="auto"/>
        <w:rPr>
          <w:rFonts w:eastAsia="Times New Roman" w:cs="Times New Roman"/>
          <w:sz w:val="20"/>
          <w:szCs w:val="20"/>
        </w:rPr>
      </w:pPr>
      <w:r w:rsidRPr="00733591">
        <w:rPr>
          <w:b/>
          <w:bCs/>
          <w:i/>
          <w:iCs/>
        </w:rPr>
        <w:t>For example</w:t>
      </w:r>
      <w:r w:rsidR="006B2397" w:rsidRPr="006B2397">
        <w:rPr>
          <w:i/>
          <w:iCs/>
        </w:rPr>
        <w:t xml:space="preserve">, </w:t>
      </w:r>
      <w:r w:rsidR="006B2397" w:rsidRPr="006B2397">
        <w:t>after a serious incident, an HSE investigation finds the site has no record of the relevant risk assessment ever having been carried out. Even if the task itself was performed reasonably safely on the day, the missing record is treated as a failure to manage the risk, and can lead to prosecution on its own.</w:t>
      </w:r>
    </w:p>
    <w:p w14:paraId="7F07586E" w14:textId="77777777" w:rsidR="006B2397" w:rsidRPr="006B2397" w:rsidRDefault="006B2397" w:rsidP="00854B98">
      <w:pPr>
        <w:spacing w:line="360" w:lineRule="auto"/>
        <w:rPr>
          <w:rFonts w:eastAsia="Times New Roman" w:cs="Times New Roman"/>
        </w:rPr>
      </w:pPr>
      <w:r w:rsidRPr="006B2397">
        <w:rPr>
          <w:b/>
          <w:bCs/>
        </w:rPr>
        <w:t xml:space="preserve">How this gets tested: </w:t>
      </w:r>
      <w:r w:rsidRPr="006B2397">
        <w:t>expect questions matching a described failure to its likely consequence, and questions testing whether appealing a notice pauses it.</w:t>
      </w:r>
    </w:p>
    <w:tbl>
      <w:tblPr>
        <w:tblW w:w="10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
        <w:gridCol w:w="10295"/>
      </w:tblGrid>
      <w:tr w:rsidR="006B2397" w:rsidRPr="006B2397" w14:paraId="134A6287" w14:textId="77777777" w:rsidTr="00A92FE1">
        <w:trPr>
          <w:trHeight w:val="1008"/>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57D861CE" w14:textId="77777777" w:rsidR="006B2397" w:rsidRPr="006B2397" w:rsidRDefault="006B2397" w:rsidP="00854B98">
            <w:pPr>
              <w:spacing w:after="0" w:line="240" w:lineRule="auto"/>
              <w:rPr>
                <w:rFonts w:eastAsia="Times New Roman" w:cs="Times New Roman"/>
                <w:color w:val="auto"/>
                <w:sz w:val="20"/>
                <w:szCs w:val="20"/>
              </w:rPr>
            </w:pPr>
          </w:p>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32D00C4"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EXAM ALERT</w:t>
            </w:r>
          </w:p>
          <w:p w14:paraId="10832C62" w14:textId="77777777" w:rsidR="006B2397" w:rsidRPr="006B2397" w:rsidRDefault="006B2397" w:rsidP="00854B98">
            <w:pPr>
              <w:rPr>
                <w:rFonts w:eastAsia="Times New Roman" w:cs="Times New Roman"/>
              </w:rPr>
            </w:pPr>
            <w:r w:rsidRPr="006B2397">
              <w:t>Appealing a Prohibition Notice does not suspend it — work stays stopped throughout the appeal. An appealed Improvement Notice is suspended until the appeal is decided.</w:t>
            </w:r>
          </w:p>
        </w:tc>
      </w:tr>
      <w:tr w:rsidR="006B2397" w:rsidRPr="006B2397" w14:paraId="49B3AD00" w14:textId="77777777" w:rsidTr="00A92FE1">
        <w:trPr>
          <w:trHeight w:val="756"/>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27B28DFE" w14:textId="77777777" w:rsidR="006B2397" w:rsidRPr="006B2397" w:rsidRDefault="006B2397" w:rsidP="00854B98">
            <w:pPr>
              <w:spacing w:after="0" w:line="240" w:lineRule="auto"/>
              <w:rPr>
                <w:rFonts w:eastAsia="Times New Roman" w:cs="Times New Roman"/>
                <w:color w:val="auto"/>
                <w:sz w:val="20"/>
                <w:szCs w:val="20"/>
              </w:rPr>
            </w:pPr>
          </w:p>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7FDFE8D"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COMMON MISTAKES</w:t>
            </w:r>
          </w:p>
          <w:p w14:paraId="361B2052" w14:textId="77777777" w:rsidR="006B2397" w:rsidRPr="006B2397" w:rsidRDefault="006B2397" w:rsidP="00854B98">
            <w:pPr>
              <w:rPr>
                <w:rFonts w:eastAsia="Times New Roman" w:cs="Times New Roman"/>
              </w:rPr>
            </w:pPr>
            <w:r w:rsidRPr="006B2397">
              <w:t>Candidates often assume only the company can be prosecuted. Individual directors and managers can be personally prosecuted under Section 37 of HASAWA.</w:t>
            </w:r>
          </w:p>
        </w:tc>
      </w:tr>
      <w:tr w:rsidR="006B2397" w:rsidRPr="006B2397" w14:paraId="2AAEBADB" w14:textId="77777777" w:rsidTr="00A92FE1">
        <w:trPr>
          <w:trHeight w:val="777"/>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0D00B038" w14:textId="77777777" w:rsidR="006B2397" w:rsidRPr="006B2397" w:rsidRDefault="006B2397" w:rsidP="00854B98">
            <w:pPr>
              <w:spacing w:after="0" w:line="240" w:lineRule="auto"/>
              <w:rPr>
                <w:rFonts w:eastAsia="Times New Roman" w:cs="Times New Roman"/>
                <w:color w:val="auto"/>
                <w:sz w:val="20"/>
                <w:szCs w:val="20"/>
              </w:rPr>
            </w:pPr>
          </w:p>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E75184D"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MEMORY AID</w:t>
            </w:r>
          </w:p>
          <w:p w14:paraId="1D323883" w14:textId="77777777" w:rsidR="006B2397" w:rsidRPr="006B2397" w:rsidRDefault="006B2397" w:rsidP="00854B98">
            <w:pPr>
              <w:rPr>
                <w:rFonts w:eastAsia="Times New Roman" w:cs="Times New Roman"/>
              </w:rPr>
            </w:pPr>
            <w:r w:rsidRPr="006B2397">
              <w:t>No record = no proof it happened. To an inspector, an undocumented risk assessment is treated the same as one that was never done.</w:t>
            </w:r>
          </w:p>
        </w:tc>
      </w:tr>
      <w:tr w:rsidR="006B2397" w:rsidRPr="006B2397" w14:paraId="46CC3C79" w14:textId="77777777" w:rsidTr="00A92FE1">
        <w:trPr>
          <w:trHeight w:val="1281"/>
          <w:jc w:val="center"/>
        </w:trPr>
        <w:tc>
          <w:tcPr>
            <w:tcW w:w="104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0C431F0E" w14:textId="77777777" w:rsidR="006B2397" w:rsidRPr="006B2397" w:rsidRDefault="006B2397" w:rsidP="00854B98">
            <w:pPr>
              <w:spacing w:after="60" w:line="240" w:lineRule="auto"/>
              <w:rPr>
                <w:rFonts w:eastAsia="Times New Roman" w:cs="Times New Roman"/>
                <w:color w:val="auto"/>
                <w:sz w:val="20"/>
                <w:szCs w:val="20"/>
              </w:rPr>
            </w:pPr>
            <w:r w:rsidRPr="006B2397">
              <w:rPr>
                <w:rFonts w:ascii="Arial" w:eastAsia="Arial" w:hAnsi="Arial" w:cs="Arial"/>
                <w:b/>
                <w:bCs/>
                <w:color w:val="auto"/>
                <w:spacing w:val="14"/>
                <w:sz w:val="18"/>
                <w:szCs w:val="18"/>
              </w:rPr>
              <w:t>QUICK CHECK</w:t>
            </w:r>
          </w:p>
          <w:p w14:paraId="060B181B" w14:textId="77777777" w:rsidR="006B2397" w:rsidRPr="006B2397" w:rsidRDefault="006B2397" w:rsidP="00854B98">
            <w:pPr>
              <w:rPr>
                <w:rFonts w:eastAsia="Times New Roman" w:cs="Times New Roman"/>
              </w:rPr>
            </w:pPr>
            <w:r w:rsidRPr="006B2397">
              <w:t>Does appealing a Prohibition Notice pause its effect while the appeal is being decided?</w:t>
            </w:r>
          </w:p>
          <w:p w14:paraId="72A88A3D" w14:textId="77777777" w:rsidR="006B2397" w:rsidRPr="006B2397" w:rsidRDefault="006B2397" w:rsidP="00854B98">
            <w:pPr>
              <w:rPr>
                <w:rFonts w:eastAsia="Times New Roman" w:cs="Times New Roman"/>
              </w:rPr>
            </w:pPr>
            <w:r w:rsidRPr="006B2397">
              <w:rPr>
                <w:b/>
                <w:bCs/>
              </w:rPr>
              <w:t xml:space="preserve">Answer: </w:t>
            </w:r>
            <w:r w:rsidRPr="006B2397">
              <w:t>No — unlike an Improvement Notice, a Prohibition Notice stays in effect throughout the appeal.</w:t>
            </w:r>
          </w:p>
        </w:tc>
      </w:tr>
    </w:tbl>
    <w:p w14:paraId="2438C09B" w14:textId="23BD2C5A" w:rsidR="006B2397" w:rsidRPr="006B2397" w:rsidRDefault="006B2397" w:rsidP="00854B98">
      <w:pPr>
        <w:spacing w:after="0" w:line="240" w:lineRule="auto"/>
        <w:rPr>
          <w:rFonts w:eastAsia="Times New Roman" w:cs="Times New Roman"/>
          <w:color w:val="auto"/>
          <w:sz w:val="20"/>
          <w:szCs w:val="20"/>
        </w:rPr>
      </w:pPr>
    </w:p>
    <w:p w14:paraId="6AF601DC" w14:textId="77777777" w:rsidR="003A5F90" w:rsidRDefault="003A5F90" w:rsidP="00854B98">
      <w:pPr>
        <w:rPr>
          <w:b/>
          <w:bCs/>
          <w:sz w:val="32"/>
          <w:szCs w:val="28"/>
        </w:rPr>
      </w:pPr>
    </w:p>
    <w:p w14:paraId="25F16461" w14:textId="77777777" w:rsidR="003A5F90" w:rsidRDefault="003A5F90" w:rsidP="00854B98">
      <w:pPr>
        <w:rPr>
          <w:b/>
          <w:bCs/>
          <w:sz w:val="32"/>
          <w:szCs w:val="28"/>
        </w:rPr>
      </w:pPr>
    </w:p>
    <w:p w14:paraId="1C8A0B91" w14:textId="77777777" w:rsidR="003A5F90" w:rsidRDefault="003A5F90" w:rsidP="00854B98">
      <w:pPr>
        <w:rPr>
          <w:b/>
          <w:bCs/>
          <w:sz w:val="32"/>
          <w:szCs w:val="28"/>
        </w:rPr>
      </w:pPr>
    </w:p>
    <w:p w14:paraId="3041BB33" w14:textId="38A49237" w:rsidR="006B2397" w:rsidRPr="00A92FE1" w:rsidRDefault="006B2397" w:rsidP="00854B98">
      <w:pPr>
        <w:rPr>
          <w:rFonts w:eastAsia="Times New Roman" w:cs="Times New Roman"/>
          <w:b/>
          <w:bCs/>
          <w:szCs w:val="24"/>
        </w:rPr>
      </w:pPr>
      <w:r w:rsidRPr="00A92FE1">
        <w:rPr>
          <w:b/>
          <w:bCs/>
          <w:sz w:val="32"/>
          <w:szCs w:val="28"/>
        </w:rPr>
        <w:t>Chapter Check-Up</w:t>
      </w:r>
    </w:p>
    <w:p w14:paraId="68ECCBBC" w14:textId="77777777" w:rsidR="009545AF" w:rsidRDefault="006B2397" w:rsidP="00854B98">
      <w:pPr>
        <w:spacing w:line="360" w:lineRule="auto"/>
      </w:pPr>
      <w:r w:rsidRPr="006B2397">
        <w:t>1. (Multiple choice) Which UK Act forms the legal foundation for all workplace health and safety law?</w:t>
      </w:r>
    </w:p>
    <w:p w14:paraId="3E0B6350" w14:textId="77777777" w:rsidR="009545AF" w:rsidRDefault="006B2397" w:rsidP="00854B98">
      <w:pPr>
        <w:spacing w:line="360" w:lineRule="auto"/>
      </w:pPr>
      <w:r w:rsidRPr="006B2397">
        <w:t xml:space="preserve"> A) CDM 2015 </w:t>
      </w:r>
    </w:p>
    <w:p w14:paraId="1BB3CE9D" w14:textId="77777777" w:rsidR="009545AF" w:rsidRDefault="006B2397" w:rsidP="00854B98">
      <w:pPr>
        <w:spacing w:line="360" w:lineRule="auto"/>
      </w:pPr>
      <w:r w:rsidRPr="006B2397">
        <w:t xml:space="preserve"> B) RIDDOR 2013 </w:t>
      </w:r>
    </w:p>
    <w:p w14:paraId="0C6F9D81" w14:textId="77777777" w:rsidR="009545AF" w:rsidRDefault="006B2397" w:rsidP="00854B98">
      <w:pPr>
        <w:pStyle w:val="Header"/>
        <w:tabs>
          <w:tab w:val="clear" w:pos="4680"/>
          <w:tab w:val="clear" w:pos="9360"/>
        </w:tabs>
        <w:spacing w:after="160" w:line="360" w:lineRule="auto"/>
      </w:pPr>
      <w:r w:rsidRPr="006B2397">
        <w:t xml:space="preserve"> C) Health and Safety at Work etc. Act 1974  </w:t>
      </w:r>
    </w:p>
    <w:p w14:paraId="64B7528A" w14:textId="5C0A2663" w:rsidR="006B2397" w:rsidRPr="006B2397" w:rsidRDefault="006B2397" w:rsidP="00854B98">
      <w:pPr>
        <w:spacing w:line="360" w:lineRule="auto"/>
        <w:rPr>
          <w:rFonts w:eastAsia="Times New Roman" w:cs="Times New Roman"/>
          <w:sz w:val="20"/>
          <w:szCs w:val="20"/>
        </w:rPr>
      </w:pPr>
      <w:r w:rsidRPr="006B2397">
        <w:t>D) Management of Health and Safety at Work Regulations 1999</w:t>
      </w:r>
    </w:p>
    <w:p w14:paraId="67E66F1E" w14:textId="77777777" w:rsidR="006B2397" w:rsidRPr="006B2397" w:rsidRDefault="006B2397" w:rsidP="00854B98">
      <w:pPr>
        <w:spacing w:line="360" w:lineRule="auto"/>
        <w:rPr>
          <w:rFonts w:eastAsia="Times New Roman" w:cs="Times New Roman"/>
          <w:sz w:val="20"/>
          <w:szCs w:val="20"/>
        </w:rPr>
      </w:pPr>
      <w:r w:rsidRPr="006B2397">
        <w:t>2. (Fill in the gap) An HSE ______ Notice stops a dangerous activity immediately.</w:t>
      </w:r>
    </w:p>
    <w:p w14:paraId="0E41BCD3" w14:textId="77777777" w:rsidR="006B2397" w:rsidRPr="006B2397" w:rsidRDefault="006B2397" w:rsidP="00854B98">
      <w:pPr>
        <w:spacing w:line="360" w:lineRule="auto"/>
        <w:rPr>
          <w:rFonts w:eastAsia="Times New Roman" w:cs="Times New Roman"/>
          <w:sz w:val="20"/>
          <w:szCs w:val="20"/>
        </w:rPr>
      </w:pPr>
      <w:r w:rsidRPr="006B2397">
        <w:t>3. (Open-ended) Name one legal duty a worker holds under Section 7 of the Health and Safety at Work Act.</w:t>
      </w:r>
    </w:p>
    <w:p w14:paraId="0AF5A5D9" w14:textId="77777777" w:rsidR="006B2397" w:rsidRPr="006B2397" w:rsidRDefault="006B2397" w:rsidP="00854B98">
      <w:pPr>
        <w:spacing w:line="360" w:lineRule="auto"/>
        <w:rPr>
          <w:rFonts w:eastAsia="Times New Roman" w:cs="Times New Roman"/>
          <w:sz w:val="20"/>
          <w:szCs w:val="20"/>
        </w:rPr>
      </w:pPr>
      <w:r w:rsidRPr="006B2397">
        <w:t>4. (True or false) A Principal Contractor is only required under CDM 2015 when more than one contractor is involved on a project.</w:t>
      </w:r>
    </w:p>
    <w:p w14:paraId="0CE83C58" w14:textId="77777777" w:rsidR="006B2397" w:rsidRPr="006B2397" w:rsidRDefault="006B2397" w:rsidP="00854B98">
      <w:pPr>
        <w:spacing w:line="360" w:lineRule="auto"/>
        <w:rPr>
          <w:rFonts w:eastAsia="Times New Roman" w:cs="Times New Roman"/>
          <w:sz w:val="20"/>
          <w:szCs w:val="20"/>
        </w:rPr>
      </w:pPr>
      <w:r w:rsidRPr="006B2397">
        <w:t>5. (Multiple choice) Which of the following must happen before a worker starts work on a new site? A) Annual policy review  B) Permit to work  C) Toolbox talk  D) Site induction</w:t>
      </w:r>
    </w:p>
    <w:p w14:paraId="445FAC86" w14:textId="77777777" w:rsidR="006B2397" w:rsidRPr="006B2397" w:rsidRDefault="006B2397" w:rsidP="00854B98">
      <w:pPr>
        <w:spacing w:line="360" w:lineRule="auto"/>
        <w:rPr>
          <w:rFonts w:eastAsia="Times New Roman" w:cs="Times New Roman"/>
          <w:sz w:val="20"/>
          <w:szCs w:val="20"/>
        </w:rPr>
      </w:pPr>
      <w:r w:rsidRPr="006B2397">
        <w:lastRenderedPageBreak/>
        <w:t>6. (Fill in the gap) Appealing a Prohibition Notice does ______ suspend its effect.</w:t>
      </w:r>
    </w:p>
    <w:p w14:paraId="256A5F22" w14:textId="77777777" w:rsidR="006B2397" w:rsidRPr="006B2397" w:rsidRDefault="006B2397" w:rsidP="00854B98">
      <w:pPr>
        <w:spacing w:line="360" w:lineRule="auto"/>
        <w:rPr>
          <w:rFonts w:eastAsia="Times New Roman" w:cs="Times New Roman"/>
          <w:sz w:val="20"/>
          <w:szCs w:val="20"/>
        </w:rPr>
      </w:pPr>
      <w:r w:rsidRPr="006B2397">
        <w:t>7. (Open-ended) Under Section 37 of the Health and Safety at Work Act, who besides the company can be personally prosecuted for a serious breach?</w:t>
      </w:r>
    </w:p>
    <w:p w14:paraId="7CD055A4" w14:textId="77777777" w:rsidR="006B2397" w:rsidRPr="009545AF" w:rsidRDefault="006B2397" w:rsidP="00854B98">
      <w:pPr>
        <w:rPr>
          <w:rFonts w:eastAsia="Times New Roman" w:cs="Times New Roman"/>
          <w:b/>
          <w:bCs/>
          <w:szCs w:val="24"/>
        </w:rPr>
      </w:pPr>
      <w:r w:rsidRPr="009545AF">
        <w:rPr>
          <w:b/>
          <w:bCs/>
          <w:sz w:val="32"/>
          <w:szCs w:val="28"/>
        </w:rPr>
        <w:t>Answer Key</w:t>
      </w:r>
    </w:p>
    <w:p w14:paraId="5F7280EB"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1. C — Health and Safety at Work etc. Act 1974.</w:t>
      </w:r>
    </w:p>
    <w:p w14:paraId="46C89974"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2. Prohibition.</w:t>
      </w:r>
    </w:p>
    <w:p w14:paraId="18B3C811"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3. To take reasonable care of their own health and safety and that of others affected by their actions (or to cooperate with their employer on safety matters).</w:t>
      </w:r>
    </w:p>
    <w:p w14:paraId="440EEE3F"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4. True.</w:t>
      </w:r>
    </w:p>
    <w:p w14:paraId="0BD6B7F6"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5. D — Site induction.</w:t>
      </w:r>
    </w:p>
    <w:p w14:paraId="475C2060"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6. Not.</w:t>
      </w:r>
    </w:p>
    <w:p w14:paraId="3452CBB5" w14:textId="77777777" w:rsidR="006B2397" w:rsidRPr="006B2397" w:rsidRDefault="006B2397" w:rsidP="00854B98">
      <w:pPr>
        <w:spacing w:after="180" w:line="240" w:lineRule="auto"/>
        <w:rPr>
          <w:rFonts w:eastAsia="Times New Roman" w:cs="Times New Roman"/>
          <w:color w:val="auto"/>
          <w:sz w:val="20"/>
          <w:szCs w:val="20"/>
        </w:rPr>
      </w:pPr>
      <w:r w:rsidRPr="006B2397">
        <w:rPr>
          <w:color w:val="auto"/>
        </w:rPr>
        <w:t>7. Individual directors or managers.</w:t>
      </w:r>
    </w:p>
    <w:p w14:paraId="675DA782" w14:textId="5AC8064D" w:rsidR="006B2397" w:rsidRPr="006B2397" w:rsidRDefault="006B2397" w:rsidP="00854B98">
      <w:pPr>
        <w:spacing w:before="280" w:after="120" w:line="240" w:lineRule="auto"/>
        <w:rPr>
          <w:rFonts w:eastAsia="Times New Roman" w:cs="Times New Roman"/>
          <w:color w:val="auto"/>
          <w:sz w:val="20"/>
          <w:szCs w:val="20"/>
        </w:rPr>
      </w:pPr>
      <w:r w:rsidRPr="006B2397">
        <w:rPr>
          <w:rFonts w:ascii="Arial" w:eastAsia="Arial" w:hAnsi="Arial" w:cs="Arial"/>
          <w:b/>
          <w:bCs/>
          <w:color w:val="auto"/>
          <w:szCs w:val="24"/>
        </w:rPr>
        <w:t>What You've Learned</w:t>
      </w:r>
    </w:p>
    <w:p w14:paraId="0EF00E61" w14:textId="77777777" w:rsidR="006B2397" w:rsidRPr="006B2397" w:rsidRDefault="006B2397" w:rsidP="00854B98">
      <w:pPr>
        <w:spacing w:after="90" w:line="240" w:lineRule="auto"/>
        <w:ind w:left="300"/>
        <w:rPr>
          <w:rFonts w:eastAsia="Times New Roman" w:cs="Times New Roman"/>
          <w:color w:val="auto"/>
          <w:sz w:val="20"/>
          <w:szCs w:val="20"/>
        </w:rPr>
      </w:pPr>
      <w:r w:rsidRPr="006B2397">
        <w:rPr>
          <w:rFonts w:ascii="Segoe UI Symbol" w:hAnsi="Segoe UI Symbol" w:cs="Segoe UI Symbol"/>
          <w:color w:val="auto"/>
        </w:rPr>
        <w:t>☐</w:t>
      </w:r>
      <w:r w:rsidRPr="006B2397">
        <w:rPr>
          <w:color w:val="auto"/>
        </w:rPr>
        <w:t xml:space="preserve">  You can explain why the Health and Safety at Work etc. Act 1974 underpins site safety law</w:t>
      </w:r>
    </w:p>
    <w:p w14:paraId="2A646526" w14:textId="77777777" w:rsidR="006B2397" w:rsidRPr="006B2397" w:rsidRDefault="006B2397" w:rsidP="00854B98">
      <w:pPr>
        <w:spacing w:after="90" w:line="240" w:lineRule="auto"/>
        <w:ind w:left="300"/>
        <w:rPr>
          <w:rFonts w:eastAsia="Times New Roman" w:cs="Times New Roman"/>
          <w:color w:val="auto"/>
          <w:sz w:val="20"/>
          <w:szCs w:val="20"/>
        </w:rPr>
      </w:pPr>
      <w:r w:rsidRPr="006B2397">
        <w:rPr>
          <w:rFonts w:ascii="Segoe UI Symbol" w:hAnsi="Segoe UI Symbol" w:cs="Segoe UI Symbol"/>
          <w:color w:val="auto"/>
        </w:rPr>
        <w:t>☐</w:t>
      </w:r>
      <w:r w:rsidRPr="006B2397">
        <w:rPr>
          <w:color w:val="auto"/>
        </w:rPr>
        <w:t xml:space="preserve">  You can state the core duties employers and workers each hold</w:t>
      </w:r>
    </w:p>
    <w:p w14:paraId="68892856" w14:textId="77777777" w:rsidR="006B2397" w:rsidRPr="006B2397" w:rsidRDefault="006B2397" w:rsidP="00854B98">
      <w:pPr>
        <w:spacing w:after="90" w:line="240" w:lineRule="auto"/>
        <w:ind w:left="300"/>
        <w:rPr>
          <w:rFonts w:eastAsia="Times New Roman" w:cs="Times New Roman"/>
          <w:color w:val="auto"/>
          <w:sz w:val="20"/>
          <w:szCs w:val="20"/>
        </w:rPr>
      </w:pPr>
      <w:r w:rsidRPr="006B2397">
        <w:rPr>
          <w:rFonts w:ascii="Segoe UI Symbol" w:hAnsi="Segoe UI Symbol" w:cs="Segoe UI Symbol"/>
          <w:color w:val="auto"/>
        </w:rPr>
        <w:t>☐</w:t>
      </w:r>
      <w:r w:rsidRPr="006B2397">
        <w:rPr>
          <w:color w:val="auto"/>
        </w:rPr>
        <w:t xml:space="preserve">  You can identify the key roles in a site's CDM 2015 management structure</w:t>
      </w:r>
    </w:p>
    <w:p w14:paraId="70DD5AA8" w14:textId="77777777" w:rsidR="006B2397" w:rsidRPr="006B2397" w:rsidRDefault="006B2397" w:rsidP="00854B98">
      <w:pPr>
        <w:spacing w:after="90" w:line="240" w:lineRule="auto"/>
        <w:ind w:left="300"/>
        <w:rPr>
          <w:rFonts w:eastAsia="Times New Roman" w:cs="Times New Roman"/>
          <w:color w:val="auto"/>
          <w:sz w:val="20"/>
          <w:szCs w:val="20"/>
        </w:rPr>
      </w:pPr>
      <w:r w:rsidRPr="006B2397">
        <w:rPr>
          <w:rFonts w:ascii="Segoe UI Symbol" w:hAnsi="Segoe UI Symbol" w:cs="Segoe UI Symbol"/>
          <w:color w:val="auto"/>
        </w:rPr>
        <w:t>☐</w:t>
      </w:r>
      <w:r w:rsidRPr="006B2397">
        <w:rPr>
          <w:color w:val="auto"/>
        </w:rPr>
        <w:t xml:space="preserve">  You know when an induction, toolbox talk, or permit to work is required</w:t>
      </w:r>
    </w:p>
    <w:p w14:paraId="76EBE30D" w14:textId="77777777" w:rsidR="006B2397" w:rsidRPr="006B2397" w:rsidRDefault="006B2397" w:rsidP="00854B98">
      <w:pPr>
        <w:spacing w:after="90" w:line="240" w:lineRule="auto"/>
        <w:ind w:left="300"/>
        <w:rPr>
          <w:rFonts w:eastAsia="Times New Roman" w:cs="Times New Roman"/>
          <w:color w:val="auto"/>
          <w:sz w:val="20"/>
          <w:szCs w:val="20"/>
        </w:rPr>
      </w:pPr>
      <w:r w:rsidRPr="006B2397">
        <w:rPr>
          <w:rFonts w:ascii="Segoe UI Symbol" w:hAnsi="Segoe UI Symbol" w:cs="Segoe UI Symbol"/>
          <w:color w:val="auto"/>
        </w:rPr>
        <w:t>☐</w:t>
      </w:r>
      <w:r w:rsidRPr="006B2397">
        <w:rPr>
          <w:color w:val="auto"/>
        </w:rPr>
        <w:t xml:space="preserve">  You can identify the records a site must keep, and what happens when it doesn't</w:t>
      </w:r>
    </w:p>
    <w:p w14:paraId="363CED77" w14:textId="215F02B9" w:rsidR="006B2397" w:rsidRDefault="006B2397" w:rsidP="00854B98">
      <w:pPr>
        <w:spacing w:line="259" w:lineRule="auto"/>
      </w:pPr>
      <w:r>
        <w:br w:type="page"/>
      </w:r>
    </w:p>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39"/>
      </w:tblGrid>
      <w:tr w:rsidR="003B579C" w:rsidRPr="003B579C" w14:paraId="7C2C4146" w14:textId="77777777" w:rsidTr="00B203B5">
        <w:trPr>
          <w:trHeight w:val="1497"/>
        </w:trPr>
        <w:tc>
          <w:tcPr>
            <w:tcW w:w="10239" w:type="dxa"/>
            <w:shd w:val="clear" w:color="auto" w:fill="262626"/>
            <w:tcMar>
              <w:top w:w="220" w:type="dxa"/>
              <w:left w:w="240" w:type="dxa"/>
              <w:bottom w:w="220" w:type="dxa"/>
              <w:right w:w="240" w:type="dxa"/>
            </w:tcMar>
          </w:tcPr>
          <w:p w14:paraId="62C7A546" w14:textId="77777777" w:rsidR="003B579C" w:rsidRPr="003B579C" w:rsidRDefault="003B579C" w:rsidP="00854B98">
            <w:pPr>
              <w:spacing w:after="50" w:line="240" w:lineRule="auto"/>
              <w:rPr>
                <w:rFonts w:eastAsia="Times New Roman" w:cs="Times New Roman"/>
                <w:color w:val="auto"/>
                <w:sz w:val="20"/>
                <w:szCs w:val="20"/>
              </w:rPr>
            </w:pPr>
            <w:r w:rsidRPr="003B579C">
              <w:rPr>
                <w:rFonts w:ascii="Arial" w:eastAsia="Arial" w:hAnsi="Arial" w:cs="Arial"/>
                <w:b/>
                <w:bCs/>
                <w:color w:val="CCCCCC"/>
                <w:spacing w:val="20"/>
                <w:sz w:val="20"/>
                <w:szCs w:val="20"/>
              </w:rPr>
              <w:lastRenderedPageBreak/>
              <w:t>CHAPTER 2</w:t>
            </w:r>
          </w:p>
          <w:p w14:paraId="201C63C5" w14:textId="77777777" w:rsidR="003B579C" w:rsidRPr="00B203B5" w:rsidRDefault="003B579C" w:rsidP="00854B98">
            <w:pPr>
              <w:pStyle w:val="Heading1"/>
              <w:keepNext w:val="0"/>
              <w:keepLines w:val="0"/>
            </w:pPr>
            <w:r w:rsidRPr="00B203B5">
              <w:t>RISK ASSESSMENT, METHOD STATEMENTS, AND SAFE SYSTEMS OF WORK</w:t>
            </w:r>
          </w:p>
        </w:tc>
      </w:tr>
    </w:tbl>
    <w:p w14:paraId="48D109EC" w14:textId="77777777" w:rsidR="003B579C" w:rsidRPr="003B579C" w:rsidRDefault="003B579C" w:rsidP="00854B98">
      <w:pPr>
        <w:spacing w:after="220" w:line="240" w:lineRule="auto"/>
        <w:rPr>
          <w:rFonts w:eastAsia="Times New Roman" w:cs="Times New Roman"/>
          <w:color w:val="auto"/>
          <w:sz w:val="20"/>
          <w:szCs w:val="20"/>
        </w:rPr>
      </w:pPr>
    </w:p>
    <w:p w14:paraId="5C33D273" w14:textId="77777777" w:rsidR="003B579C" w:rsidRPr="003B579C" w:rsidRDefault="003B579C" w:rsidP="00854B98">
      <w:pPr>
        <w:spacing w:line="360" w:lineRule="auto"/>
        <w:rPr>
          <w:rFonts w:eastAsia="Times New Roman" w:cs="Times New Roman"/>
          <w:sz w:val="20"/>
          <w:szCs w:val="20"/>
        </w:rPr>
      </w:pPr>
      <w:r w:rsidRPr="003B579C">
        <w:t>This chapter covers how risk is identified, assessed, and controlled before work begins — the single most heavily tested subject area in the HS&amp;E test, and the one most directly tied to whether someone goes home safe at the end of the day. Investigations into serious construction accidents consistently point back to the same root cause: a risk that was foreseeable but not properly assessed or controlled before work began.</w:t>
      </w:r>
    </w:p>
    <w:p w14:paraId="4B1D738C" w14:textId="77777777" w:rsidR="003B579C" w:rsidRPr="003B579C" w:rsidRDefault="003B579C" w:rsidP="00854B98">
      <w:pPr>
        <w:spacing w:line="360" w:lineRule="auto"/>
        <w:rPr>
          <w:rFonts w:eastAsia="Times New Roman" w:cs="Times New Roman"/>
          <w:sz w:val="20"/>
          <w:szCs w:val="20"/>
        </w:rPr>
      </w:pPr>
      <w:r w:rsidRPr="003B579C">
        <w:rPr>
          <w:rFonts w:ascii="Arial" w:eastAsia="Arial" w:hAnsi="Arial" w:cs="Arial"/>
          <w:b/>
          <w:bCs/>
          <w:szCs w:val="24"/>
        </w:rPr>
        <w:t>Learning Objectives</w:t>
      </w:r>
    </w:p>
    <w:p w14:paraId="43E69FAB" w14:textId="4A9AB2BB" w:rsidR="003B579C" w:rsidRPr="00C25FDA" w:rsidRDefault="003B579C" w:rsidP="00854B98">
      <w:pPr>
        <w:pStyle w:val="ListParagraph"/>
        <w:numPr>
          <w:ilvl w:val="0"/>
          <w:numId w:val="7"/>
        </w:numPr>
        <w:spacing w:line="360" w:lineRule="auto"/>
        <w:rPr>
          <w:rFonts w:eastAsia="Times New Roman" w:cs="Times New Roman"/>
          <w:sz w:val="20"/>
          <w:szCs w:val="20"/>
        </w:rPr>
      </w:pPr>
      <w:r w:rsidRPr="003B579C">
        <w:t>Explain the five steps of a risk assessment and when it must be reviewed</w:t>
      </w:r>
    </w:p>
    <w:p w14:paraId="01884CD9" w14:textId="03BC0374" w:rsidR="003B579C" w:rsidRPr="00C25FDA" w:rsidRDefault="003B579C" w:rsidP="00854B98">
      <w:pPr>
        <w:pStyle w:val="ListParagraph"/>
        <w:numPr>
          <w:ilvl w:val="0"/>
          <w:numId w:val="7"/>
        </w:numPr>
        <w:spacing w:line="360" w:lineRule="auto"/>
        <w:rPr>
          <w:rFonts w:eastAsia="Times New Roman" w:cs="Times New Roman"/>
          <w:sz w:val="20"/>
          <w:szCs w:val="20"/>
        </w:rPr>
      </w:pPr>
      <w:r w:rsidRPr="003B579C">
        <w:t>Distinguish between a hazard and a risk</w:t>
      </w:r>
    </w:p>
    <w:p w14:paraId="64F8DF9F" w14:textId="05F63758" w:rsidR="003B579C" w:rsidRPr="00C25FDA" w:rsidRDefault="003B579C" w:rsidP="00854B98">
      <w:pPr>
        <w:pStyle w:val="ListParagraph"/>
        <w:numPr>
          <w:ilvl w:val="0"/>
          <w:numId w:val="7"/>
        </w:numPr>
        <w:spacing w:line="360" w:lineRule="auto"/>
        <w:rPr>
          <w:rFonts w:eastAsia="Times New Roman" w:cs="Times New Roman"/>
          <w:sz w:val="20"/>
          <w:szCs w:val="20"/>
        </w:rPr>
      </w:pPr>
      <w:r w:rsidRPr="003B579C">
        <w:t>Explain what a method statement must contain and why it must be task-specific</w:t>
      </w:r>
    </w:p>
    <w:p w14:paraId="3AA7B8D8" w14:textId="5F7BBC1B" w:rsidR="003B579C" w:rsidRPr="00C25FDA" w:rsidRDefault="003B579C" w:rsidP="00854B98">
      <w:pPr>
        <w:pStyle w:val="ListParagraph"/>
        <w:numPr>
          <w:ilvl w:val="0"/>
          <w:numId w:val="7"/>
        </w:numPr>
        <w:spacing w:line="360" w:lineRule="auto"/>
        <w:rPr>
          <w:rFonts w:eastAsia="Times New Roman" w:cs="Times New Roman"/>
          <w:sz w:val="20"/>
          <w:szCs w:val="20"/>
        </w:rPr>
      </w:pPr>
      <w:r w:rsidRPr="003B579C">
        <w:t>Rank control measures using the hierarchy of control, from most to least effective</w:t>
      </w:r>
    </w:p>
    <w:p w14:paraId="4F6B12DB" w14:textId="2AD83C29" w:rsidR="003B579C" w:rsidRPr="00C25FDA" w:rsidRDefault="003B579C" w:rsidP="00854B98">
      <w:pPr>
        <w:pStyle w:val="ListParagraph"/>
        <w:numPr>
          <w:ilvl w:val="0"/>
          <w:numId w:val="7"/>
        </w:numPr>
        <w:spacing w:line="360" w:lineRule="auto"/>
        <w:rPr>
          <w:rFonts w:eastAsia="Times New Roman" w:cs="Times New Roman"/>
          <w:sz w:val="20"/>
          <w:szCs w:val="20"/>
        </w:rPr>
      </w:pPr>
      <w:r w:rsidRPr="003B579C">
        <w:t>Explain a worker's role and duty within the risk assessment process</w:t>
      </w:r>
    </w:p>
    <w:p w14:paraId="59BF33F9" w14:textId="77777777" w:rsidR="003B579C" w:rsidRPr="003B579C" w:rsidRDefault="003B579C" w:rsidP="00854B98">
      <w:pPr>
        <w:spacing w:line="360" w:lineRule="auto"/>
        <w:rPr>
          <w:rFonts w:eastAsia="Times New Roman" w:cs="Times New Roman"/>
          <w:sz w:val="20"/>
          <w:szCs w:val="20"/>
        </w:rPr>
      </w:pPr>
      <w:r w:rsidRPr="003B579C">
        <w:rPr>
          <w:rFonts w:ascii="Arial" w:eastAsia="Arial" w:hAnsi="Arial" w:cs="Arial"/>
          <w:b/>
          <w:bCs/>
          <w:szCs w:val="24"/>
        </w:rPr>
        <w:t>Exam Weighting</w:t>
      </w:r>
    </w:p>
    <w:p w14:paraId="1739BE30" w14:textId="77777777" w:rsidR="003B579C" w:rsidRPr="003B579C" w:rsidRDefault="003B579C" w:rsidP="00854B98">
      <w:pPr>
        <w:spacing w:line="360" w:lineRule="auto"/>
        <w:rPr>
          <w:rFonts w:eastAsia="Times New Roman" w:cs="Times New Roman"/>
          <w:sz w:val="20"/>
          <w:szCs w:val="20"/>
        </w:rPr>
      </w:pPr>
      <w:r w:rsidRPr="003B579C">
        <w:t>Risk assessment concepts appear more than almost any other topic in the test, often woven into scenario questions across multiple knowledge areas rather than confined to one section.</w:t>
      </w:r>
    </w:p>
    <w:p w14:paraId="1D41EC0A" w14:textId="77777777" w:rsidR="003B579C" w:rsidRPr="003B579C" w:rsidRDefault="003B579C" w:rsidP="00854B98">
      <w:pPr>
        <w:spacing w:line="360" w:lineRule="auto"/>
        <w:rPr>
          <w:rFonts w:eastAsia="Times New Roman" w:cs="Times New Roman"/>
          <w:sz w:val="20"/>
          <w:szCs w:val="20"/>
        </w:rPr>
      </w:pPr>
      <w:r w:rsidRPr="003B579C">
        <w:rPr>
          <w:rFonts w:ascii="Arial" w:eastAsia="Arial" w:hAnsi="Arial" w:cs="Arial"/>
          <w:b/>
          <w:bCs/>
          <w:szCs w:val="24"/>
        </w:rPr>
        <w:t>Real-World Stakes</w:t>
      </w:r>
    </w:p>
    <w:p w14:paraId="050902BE" w14:textId="77777777" w:rsidR="003B579C" w:rsidRPr="003B579C" w:rsidRDefault="003B579C" w:rsidP="00854B98">
      <w:pPr>
        <w:spacing w:line="360" w:lineRule="auto"/>
        <w:rPr>
          <w:rFonts w:eastAsia="Times New Roman" w:cs="Times New Roman"/>
          <w:sz w:val="20"/>
          <w:szCs w:val="20"/>
        </w:rPr>
      </w:pPr>
      <w:r w:rsidRPr="003B579C">
        <w:t>A poor risk assessment is rarely the direct cause of an accident on its own. It is the reason nothing stopped the accident that the hazard made possible.</w:t>
      </w:r>
    </w:p>
    <w:p w14:paraId="2EF0333C" w14:textId="77777777" w:rsidR="003B579C" w:rsidRPr="003B579C" w:rsidRDefault="003B579C" w:rsidP="00854B98">
      <w:pPr>
        <w:pStyle w:val="Heading2"/>
        <w:rPr>
          <w:sz w:val="20"/>
          <w:szCs w:val="20"/>
        </w:rPr>
      </w:pPr>
      <w:r w:rsidRPr="003B579C">
        <w:rPr>
          <w:rFonts w:eastAsia="Arial"/>
        </w:rPr>
        <w:t>2.1  Principles of Risk Assessment</w:t>
      </w:r>
    </w:p>
    <w:p w14:paraId="4FEA5B6A" w14:textId="77777777" w:rsidR="003B579C" w:rsidRPr="003B579C" w:rsidRDefault="003B579C" w:rsidP="00854B98">
      <w:pPr>
        <w:spacing w:line="360" w:lineRule="auto"/>
        <w:rPr>
          <w:rFonts w:eastAsia="Times New Roman" w:cs="Times New Roman"/>
          <w:sz w:val="20"/>
          <w:szCs w:val="20"/>
        </w:rPr>
      </w:pPr>
      <w:r w:rsidRPr="003B579C">
        <w:t>A risk assessment is a legal requirement under the Management of Health and Safety at Work Regulations 1999 for any work activity with a foreseeable hazard. HSE sets out five steps for carrying one out properly: identify the hazards; decide who might be harmed and how; evaluate the risks and decide on precautions; record the findings and put them into practice; and review the assessment regularly, updating it when conditions change. Missing any one of these steps — especially the final review — is treated as a failure to properly manage the risk.</w:t>
      </w:r>
    </w:p>
    <w:p w14:paraId="6CC1CA72" w14:textId="77777777" w:rsidR="003B579C" w:rsidRPr="003B579C" w:rsidRDefault="003B579C" w:rsidP="00854B98">
      <w:pPr>
        <w:spacing w:line="360" w:lineRule="auto"/>
        <w:rPr>
          <w:rFonts w:eastAsia="Times New Roman" w:cs="Times New Roman"/>
          <w:sz w:val="20"/>
          <w:szCs w:val="20"/>
        </w:rPr>
      </w:pPr>
      <w:r w:rsidRPr="003B579C">
        <w:lastRenderedPageBreak/>
        <w:t>To be legally adequate, a risk assessment must be “suitable and sufficient”: detailed and specific to the actual task, site, and people involved, not a generic document reused across different jobs because they look similar on paper. Nor is it a one-off exercise completed before work starts and then forgotten — it must be reviewed whenever conditions change, such as a new hazard appearing, a near miss occurring, or the task itself changing partway through.</w:t>
      </w:r>
    </w:p>
    <w:p w14:paraId="6180688E" w14:textId="6AA23726" w:rsidR="003B579C" w:rsidRPr="003B579C" w:rsidRDefault="00733591" w:rsidP="00854B98">
      <w:pPr>
        <w:spacing w:line="360" w:lineRule="auto"/>
        <w:rPr>
          <w:rFonts w:eastAsia="Times New Roman" w:cs="Times New Roman"/>
          <w:sz w:val="20"/>
          <w:szCs w:val="20"/>
        </w:rPr>
      </w:pPr>
      <w:r w:rsidRPr="00733591">
        <w:rPr>
          <w:b/>
          <w:bCs/>
          <w:i/>
          <w:iCs/>
        </w:rPr>
        <w:t>For example</w:t>
      </w:r>
      <w:r w:rsidR="003B579C" w:rsidRPr="003B579C">
        <w:rPr>
          <w:i/>
          <w:iCs/>
        </w:rPr>
        <w:t xml:space="preserve">, </w:t>
      </w:r>
      <w:r w:rsidR="003B579C" w:rsidRPr="003B579C">
        <w:t>a risk assessment for excavation work carried out in dry summer conditions may no longer be adequate after heavy rain softens the ground — it must be reviewed and the control measures updated before work continues, not left as originally written.</w:t>
      </w:r>
    </w:p>
    <w:p w14:paraId="1637F438" w14:textId="77777777" w:rsidR="003B579C" w:rsidRPr="003B579C" w:rsidRDefault="003B579C" w:rsidP="00854B98">
      <w:pPr>
        <w:spacing w:line="360" w:lineRule="auto"/>
        <w:rPr>
          <w:rFonts w:eastAsia="Times New Roman" w:cs="Times New Roman"/>
        </w:rPr>
      </w:pPr>
      <w:r w:rsidRPr="003B579C">
        <w:rPr>
          <w:b/>
          <w:bCs/>
        </w:rPr>
        <w:t xml:space="preserve">How this gets tested: </w:t>
      </w:r>
      <w:r w:rsidRPr="003B579C">
        <w:t>the test often asks you to put the five steps in the correct order, or to identify which step is missing from a described scenario.</w:t>
      </w:r>
    </w:p>
    <w:tbl>
      <w:tblPr>
        <w:tblW w:w="10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
        <w:gridCol w:w="9962"/>
      </w:tblGrid>
      <w:tr w:rsidR="003B579C" w:rsidRPr="003B579C" w14:paraId="1980C0B2" w14:textId="77777777" w:rsidTr="000F60EE">
        <w:trPr>
          <w:trHeight w:val="1071"/>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7BA0B9A5" w14:textId="77777777" w:rsidR="003B579C" w:rsidRPr="003B579C" w:rsidRDefault="003B579C" w:rsidP="00854B98">
            <w:pPr>
              <w:spacing w:after="0" w:line="240" w:lineRule="auto"/>
              <w:rPr>
                <w:rFonts w:eastAsia="Times New Roman" w:cs="Times New Roman"/>
                <w:color w:val="auto"/>
                <w:sz w:val="20"/>
                <w:szCs w:val="20"/>
              </w:rPr>
            </w:pPr>
          </w:p>
        </w:tc>
        <w:tc>
          <w:tcPr>
            <w:tcW w:w="996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FFEDCB6"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EXAM ALERT</w:t>
            </w:r>
          </w:p>
          <w:p w14:paraId="4F661000" w14:textId="77777777" w:rsidR="003B579C" w:rsidRPr="003B579C" w:rsidRDefault="003B579C" w:rsidP="00854B98">
            <w:pPr>
              <w:rPr>
                <w:rFonts w:eastAsia="Times New Roman" w:cs="Times New Roman"/>
              </w:rPr>
            </w:pPr>
            <w:r w:rsidRPr="003B579C">
              <w:t>The five steps are tested in order more often than you'd expect: Identify, Decide who's harmed, Evaluate and decide precautions, Record and implement, Review. Losing track of the order is an easy way to drop marks.</w:t>
            </w:r>
          </w:p>
        </w:tc>
      </w:tr>
      <w:tr w:rsidR="003B579C" w:rsidRPr="003B579C" w14:paraId="6ABACF82" w14:textId="77777777" w:rsidTr="000F60EE">
        <w:trPr>
          <w:trHeight w:val="1071"/>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7B6D2754" w14:textId="77777777" w:rsidR="003B579C" w:rsidRPr="003B579C" w:rsidRDefault="003B579C" w:rsidP="00854B98">
            <w:pPr>
              <w:spacing w:after="0" w:line="240" w:lineRule="auto"/>
              <w:rPr>
                <w:rFonts w:eastAsia="Times New Roman" w:cs="Times New Roman"/>
                <w:color w:val="auto"/>
                <w:sz w:val="20"/>
                <w:szCs w:val="20"/>
              </w:rPr>
            </w:pPr>
          </w:p>
        </w:tc>
        <w:tc>
          <w:tcPr>
            <w:tcW w:w="996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58ACA56"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COMMON MISTAKES</w:t>
            </w:r>
          </w:p>
          <w:p w14:paraId="588112CB" w14:textId="77777777" w:rsidR="003B579C" w:rsidRPr="003B579C" w:rsidRDefault="003B579C" w:rsidP="00854B98">
            <w:pPr>
              <w:rPr>
                <w:rFonts w:eastAsia="Times New Roman" w:cs="Times New Roman"/>
              </w:rPr>
            </w:pPr>
            <w:r w:rsidRPr="003B579C">
              <w:t>Candidates often treat risk assessment as a one-time paperwork exercise completed before work starts. In reality, the final step — review — continues for as long as the task does.</w:t>
            </w:r>
          </w:p>
        </w:tc>
      </w:tr>
      <w:tr w:rsidR="003B579C" w:rsidRPr="003B579C" w14:paraId="337C4ADE" w14:textId="77777777" w:rsidTr="000F60EE">
        <w:trPr>
          <w:trHeight w:val="803"/>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1BB79F4C" w14:textId="77777777" w:rsidR="003B579C" w:rsidRPr="003B579C" w:rsidRDefault="003B579C" w:rsidP="00854B98">
            <w:pPr>
              <w:spacing w:after="0" w:line="240" w:lineRule="auto"/>
              <w:rPr>
                <w:rFonts w:eastAsia="Times New Roman" w:cs="Times New Roman"/>
                <w:color w:val="auto"/>
                <w:sz w:val="20"/>
                <w:szCs w:val="20"/>
              </w:rPr>
            </w:pPr>
          </w:p>
        </w:tc>
        <w:tc>
          <w:tcPr>
            <w:tcW w:w="996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E66DDC1"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MEMORY AID</w:t>
            </w:r>
          </w:p>
          <w:p w14:paraId="7B562953" w14:textId="77777777" w:rsidR="003B579C" w:rsidRPr="003B579C" w:rsidRDefault="003B579C" w:rsidP="00854B98">
            <w:pPr>
              <w:rPr>
                <w:rFonts w:eastAsia="Times New Roman" w:cs="Times New Roman"/>
              </w:rPr>
            </w:pPr>
            <w:r w:rsidRPr="003B579C">
              <w:t>“I Dress Each Risk Right”: Identify, Decide who's harmed, Evaluate and precautions, Record, Review.</w:t>
            </w:r>
          </w:p>
        </w:tc>
      </w:tr>
      <w:tr w:rsidR="003B579C" w:rsidRPr="003B579C" w14:paraId="73642388" w14:textId="77777777" w:rsidTr="000F60EE">
        <w:trPr>
          <w:trHeight w:val="1361"/>
          <w:jc w:val="center"/>
        </w:trPr>
        <w:tc>
          <w:tcPr>
            <w:tcW w:w="101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4250E7E9"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QUICK CHECK</w:t>
            </w:r>
          </w:p>
          <w:p w14:paraId="34DDB780" w14:textId="77777777" w:rsidR="003B579C" w:rsidRPr="003B579C" w:rsidRDefault="003B579C" w:rsidP="00854B98">
            <w:pPr>
              <w:spacing w:after="60" w:line="240" w:lineRule="auto"/>
              <w:rPr>
                <w:rFonts w:eastAsia="Times New Roman" w:cs="Times New Roman"/>
                <w:color w:val="auto"/>
                <w:sz w:val="20"/>
                <w:szCs w:val="20"/>
              </w:rPr>
            </w:pPr>
            <w:r w:rsidRPr="003B579C">
              <w:rPr>
                <w:i/>
                <w:iCs/>
                <w:color w:val="auto"/>
                <w:sz w:val="20"/>
                <w:szCs w:val="20"/>
              </w:rPr>
              <w:t>What is the final step of the HSE's five steps to risk assessment, and why does it matter?</w:t>
            </w:r>
          </w:p>
          <w:p w14:paraId="38D58BE2" w14:textId="77777777" w:rsidR="003B579C" w:rsidRPr="003B579C" w:rsidRDefault="003B579C" w:rsidP="00854B98">
            <w:pPr>
              <w:spacing w:after="0" w:line="240" w:lineRule="auto"/>
              <w:rPr>
                <w:rFonts w:eastAsia="Times New Roman" w:cs="Times New Roman"/>
                <w:color w:val="auto"/>
                <w:sz w:val="20"/>
                <w:szCs w:val="20"/>
              </w:rPr>
            </w:pPr>
            <w:r w:rsidRPr="003B579C">
              <w:rPr>
                <w:b/>
                <w:bCs/>
                <w:color w:val="auto"/>
                <w:sz w:val="20"/>
                <w:szCs w:val="20"/>
              </w:rPr>
              <w:t xml:space="preserve">Answer: </w:t>
            </w:r>
            <w:r w:rsidRPr="003B579C">
              <w:rPr>
                <w:color w:val="auto"/>
                <w:sz w:val="20"/>
                <w:szCs w:val="20"/>
              </w:rPr>
              <w:t>Review — because conditions on site change, and an assessment that isn't reviewed and updated no longer reflects the actual risk.</w:t>
            </w:r>
          </w:p>
        </w:tc>
      </w:tr>
    </w:tbl>
    <w:p w14:paraId="0DA57B7E" w14:textId="77777777" w:rsidR="003B579C" w:rsidRPr="003B579C" w:rsidRDefault="003B579C" w:rsidP="00854B98">
      <w:pPr>
        <w:pStyle w:val="Heading2"/>
        <w:rPr>
          <w:sz w:val="20"/>
          <w:szCs w:val="20"/>
        </w:rPr>
      </w:pPr>
      <w:r w:rsidRPr="003B579C">
        <w:rPr>
          <w:rFonts w:eastAsia="Arial"/>
        </w:rPr>
        <w:t>2.2  Identifying Hazards on Site</w:t>
      </w:r>
    </w:p>
    <w:p w14:paraId="207F51AA" w14:textId="77777777" w:rsidR="003B579C" w:rsidRPr="003B579C" w:rsidRDefault="003B579C" w:rsidP="00854B98">
      <w:pPr>
        <w:spacing w:line="360" w:lineRule="auto"/>
        <w:rPr>
          <w:rFonts w:eastAsia="Times New Roman" w:cs="Times New Roman"/>
          <w:sz w:val="20"/>
          <w:szCs w:val="20"/>
        </w:rPr>
      </w:pPr>
      <w:r w:rsidRPr="003B579C">
        <w:t>A hazard is anything with the potential to cause harm — a trailing cable, an unguarded edge, a noisy machine, a heavy load. Risk is different: it is the likelihood that the hazard will actually cause harm, combined with how severe that harm would be. The two terms are often used interchangeably in everyday speech, but the test treats them as distinct, and confusing them is one of the most common ways candidates lose marks on this topic.</w:t>
      </w:r>
    </w:p>
    <w:p w14:paraId="4F6CA5C6" w14:textId="77777777" w:rsidR="003B579C" w:rsidRPr="003B579C" w:rsidRDefault="003B579C" w:rsidP="00854B98">
      <w:pPr>
        <w:spacing w:line="360" w:lineRule="auto"/>
        <w:rPr>
          <w:rFonts w:eastAsia="Times New Roman" w:cs="Times New Roman"/>
          <w:sz w:val="20"/>
          <w:szCs w:val="20"/>
        </w:rPr>
      </w:pPr>
      <w:r w:rsidRPr="003B579C">
        <w:lastRenderedPageBreak/>
        <w:t>Hazards on a construction site fall into several categories: physical (falls, moving machinery, electricity), chemical (dust, fumes, hazardous substances), biological (contaminated ground, legionella in water systems), ergonomic (manual handling, repetitive movement), and psychological (stress, fatigue, bullying). A thorough hazard identification also looks beyond the obvious, routine task — non-routine activities such as maintenance, cleaning, or responding to an emergency are frequently where hazards are missed, because they fall outside the normal pattern of work being assessed.</w:t>
      </w:r>
    </w:p>
    <w:p w14:paraId="0AC06F0A" w14:textId="61793373" w:rsidR="00733591" w:rsidRDefault="00733591" w:rsidP="00854B98">
      <w:pPr>
        <w:spacing w:after="180" w:line="240" w:lineRule="auto"/>
        <w:jc w:val="center"/>
        <w:rPr>
          <w:i/>
          <w:iCs/>
          <w:color w:val="auto"/>
        </w:rPr>
      </w:pPr>
      <w:r>
        <w:rPr>
          <w:i/>
          <w:iCs/>
          <w:noProof/>
          <w:color w:val="auto"/>
        </w:rPr>
        <w:drawing>
          <wp:inline distT="0" distB="0" distL="0" distR="0" wp14:anchorId="01B7B92B" wp14:editId="68AF1625">
            <wp:extent cx="5981700" cy="336636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3330" cy="3367285"/>
                    </a:xfrm>
                    <a:prstGeom prst="rect">
                      <a:avLst/>
                    </a:prstGeom>
                  </pic:spPr>
                </pic:pic>
              </a:graphicData>
            </a:graphic>
          </wp:inline>
        </w:drawing>
      </w:r>
    </w:p>
    <w:p w14:paraId="2C4DECA9" w14:textId="4E7C83C0" w:rsidR="003B579C" w:rsidRPr="003B579C" w:rsidRDefault="00733591" w:rsidP="00854B98">
      <w:pPr>
        <w:rPr>
          <w:rFonts w:eastAsia="Times New Roman" w:cs="Times New Roman"/>
          <w:sz w:val="20"/>
          <w:szCs w:val="20"/>
        </w:rPr>
      </w:pPr>
      <w:r w:rsidRPr="00733591">
        <w:rPr>
          <w:b/>
          <w:bCs/>
          <w:i/>
          <w:iCs/>
        </w:rPr>
        <w:t>For example</w:t>
      </w:r>
      <w:r w:rsidR="003B579C" w:rsidRPr="003B579C">
        <w:rPr>
          <w:i/>
          <w:iCs/>
        </w:rPr>
        <w:t xml:space="preserve">, </w:t>
      </w:r>
      <w:r w:rsidR="003B579C" w:rsidRPr="003B579C">
        <w:t>during a site walk, a supervisor spots a trailing cable across a busy walkway between the site cabin and the main work area. The cable itself is the hazard; the risk is the chance that someone trips over it and the harm that trip could cause, which rises sharply given how many people cross that walkway each day.</w:t>
      </w:r>
    </w:p>
    <w:p w14:paraId="447CCDE3" w14:textId="77777777" w:rsidR="003B579C" w:rsidRPr="003B579C" w:rsidRDefault="003B579C" w:rsidP="00854B98">
      <w:pPr>
        <w:spacing w:after="180" w:line="240" w:lineRule="auto"/>
        <w:rPr>
          <w:rFonts w:eastAsia="Times New Roman" w:cs="Times New Roman"/>
          <w:color w:val="auto"/>
          <w:sz w:val="20"/>
          <w:szCs w:val="20"/>
        </w:rPr>
      </w:pPr>
      <w:r w:rsidRPr="003B579C">
        <w:rPr>
          <w:b/>
          <w:bCs/>
          <w:color w:val="auto"/>
          <w:sz w:val="20"/>
          <w:szCs w:val="20"/>
        </w:rPr>
        <w:t xml:space="preserve">How this gets tested: </w:t>
      </w:r>
      <w:r w:rsidRPr="003B579C">
        <w:rPr>
          <w:i/>
          <w:iCs/>
          <w:color w:val="auto"/>
          <w:sz w:val="20"/>
          <w:szCs w:val="20"/>
        </w:rPr>
        <w:t>questions frequently present a scenario and ask you to identify which element is the hazard and which is the risk — don't assume the terms are interchangeable.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
        <w:gridCol w:w="10147"/>
      </w:tblGrid>
      <w:tr w:rsidR="003B579C" w:rsidRPr="003B579C" w14:paraId="3E52E201" w14:textId="77777777" w:rsidTr="00733591">
        <w:trPr>
          <w:trHeight w:val="709"/>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02F343AD" w14:textId="77777777" w:rsidR="003B579C" w:rsidRPr="003B579C" w:rsidRDefault="003B579C" w:rsidP="00854B98">
            <w:pPr>
              <w:spacing w:after="0" w:line="240" w:lineRule="auto"/>
              <w:rPr>
                <w:rFonts w:eastAsia="Times New Roman" w:cs="Times New Roman"/>
                <w:color w:val="auto"/>
                <w:sz w:val="20"/>
                <w:szCs w:val="20"/>
              </w:rPr>
            </w:pPr>
          </w:p>
        </w:tc>
        <w:tc>
          <w:tcPr>
            <w:tcW w:w="1014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977FEE4"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EXAM ALERT</w:t>
            </w:r>
          </w:p>
          <w:p w14:paraId="1B7A4FC4" w14:textId="77777777" w:rsidR="003B579C" w:rsidRPr="003B579C" w:rsidRDefault="003B579C" w:rsidP="00854B98">
            <w:pPr>
              <w:rPr>
                <w:rFonts w:eastAsia="Times New Roman" w:cs="Times New Roman"/>
              </w:rPr>
            </w:pPr>
            <w:r w:rsidRPr="003B579C">
              <w:t>Hazard and risk are not the same thing: the hazard is the thing that could cause harm; the risk is the chance of that harm actually happening and how bad it would be.</w:t>
            </w:r>
          </w:p>
        </w:tc>
      </w:tr>
      <w:tr w:rsidR="003B579C" w:rsidRPr="003B579C" w14:paraId="75AEB53B" w14:textId="77777777" w:rsidTr="00733591">
        <w:trPr>
          <w:trHeight w:val="729"/>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0CB50500" w14:textId="77777777" w:rsidR="003B579C" w:rsidRPr="003B579C" w:rsidRDefault="003B579C" w:rsidP="00854B98">
            <w:pPr>
              <w:spacing w:after="0" w:line="240" w:lineRule="auto"/>
              <w:rPr>
                <w:rFonts w:eastAsia="Times New Roman" w:cs="Times New Roman"/>
                <w:color w:val="auto"/>
                <w:sz w:val="20"/>
                <w:szCs w:val="20"/>
              </w:rPr>
            </w:pPr>
          </w:p>
        </w:tc>
        <w:tc>
          <w:tcPr>
            <w:tcW w:w="1014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78D932A"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COMMON MISTAKES</w:t>
            </w:r>
          </w:p>
          <w:p w14:paraId="2D5374A5" w14:textId="77777777" w:rsidR="003B579C" w:rsidRPr="003B579C" w:rsidRDefault="003B579C" w:rsidP="00854B98">
            <w:pPr>
              <w:rPr>
                <w:rFonts w:eastAsia="Times New Roman" w:cs="Times New Roman"/>
              </w:rPr>
            </w:pPr>
            <w:r w:rsidRPr="003B579C">
              <w:t>Candidates often focus only on obvious physical hazards and overlook categories like noise, dust, or manual handling strain, which are just as commonly tested.</w:t>
            </w:r>
          </w:p>
        </w:tc>
      </w:tr>
      <w:tr w:rsidR="003B579C" w:rsidRPr="003B579C" w14:paraId="3B8D366F" w14:textId="77777777" w:rsidTr="00733591">
        <w:trPr>
          <w:trHeight w:val="492"/>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4A6B89BA" w14:textId="77777777" w:rsidR="003B579C" w:rsidRPr="003B579C" w:rsidRDefault="003B579C" w:rsidP="00854B98">
            <w:pPr>
              <w:spacing w:after="0" w:line="240" w:lineRule="auto"/>
              <w:rPr>
                <w:rFonts w:eastAsia="Times New Roman" w:cs="Times New Roman"/>
                <w:color w:val="auto"/>
                <w:sz w:val="20"/>
                <w:szCs w:val="20"/>
              </w:rPr>
            </w:pPr>
          </w:p>
        </w:tc>
        <w:tc>
          <w:tcPr>
            <w:tcW w:w="1014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A8F70A0"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MEMORY AID</w:t>
            </w:r>
          </w:p>
          <w:p w14:paraId="0BE06B9E" w14:textId="77777777" w:rsidR="003B579C" w:rsidRPr="003B579C" w:rsidRDefault="003B579C" w:rsidP="00854B98">
            <w:pPr>
              <w:spacing w:after="0" w:line="240" w:lineRule="auto"/>
              <w:rPr>
                <w:rFonts w:eastAsia="Times New Roman" w:cs="Times New Roman"/>
                <w:color w:val="auto"/>
                <w:sz w:val="20"/>
                <w:szCs w:val="20"/>
              </w:rPr>
            </w:pPr>
            <w:r w:rsidRPr="00733591">
              <w:rPr>
                <w:color w:val="auto"/>
                <w:sz w:val="22"/>
              </w:rPr>
              <w:t>Hazard = what could hurt you. Risk = how likely, and how badly.</w:t>
            </w:r>
          </w:p>
        </w:tc>
      </w:tr>
    </w:tbl>
    <w:p w14:paraId="215BF587" w14:textId="3C8C13D8" w:rsidR="003B579C" w:rsidRPr="003B579C" w:rsidRDefault="003B579C" w:rsidP="00854B98">
      <w:pPr>
        <w:pStyle w:val="Heading2"/>
        <w:rPr>
          <w:sz w:val="20"/>
          <w:szCs w:val="20"/>
        </w:rPr>
      </w:pPr>
      <w:r w:rsidRPr="003B579C">
        <w:rPr>
          <w:rFonts w:eastAsia="Arial"/>
        </w:rPr>
        <w:lastRenderedPageBreak/>
        <w:t>2.3 Method Statements and Safe Systems of Work</w:t>
      </w:r>
    </w:p>
    <w:p w14:paraId="5FE7016D" w14:textId="77777777" w:rsidR="003B579C" w:rsidRPr="003B579C" w:rsidRDefault="003B579C" w:rsidP="00854B98">
      <w:pPr>
        <w:spacing w:line="360" w:lineRule="auto"/>
        <w:rPr>
          <w:rFonts w:eastAsia="Times New Roman" w:cs="Times New Roman"/>
          <w:sz w:val="20"/>
          <w:szCs w:val="20"/>
        </w:rPr>
      </w:pPr>
      <w:r w:rsidRPr="003B579C">
        <w:t xml:space="preserve">A method statement is a step-by-step description of how a specific task will be carried out safely, developed directly from the findings of the risk assessment. A Safe System of Work is the broader principle behind it — a formal procedure resulting from </w:t>
      </w:r>
      <w:proofErr w:type="spellStart"/>
      <w:r w:rsidRPr="003B579C">
        <w:t>analysing</w:t>
      </w:r>
      <w:proofErr w:type="spellEnd"/>
      <w:r w:rsidRPr="003B579C">
        <w:t xml:space="preserve"> a task and defining the safest way to do it, which the method statement then documents in practical detail. In practice, the risk assessment and method statement are usually combined into a single document known as RAMS.</w:t>
      </w:r>
    </w:p>
    <w:p w14:paraId="3C2E9414" w14:textId="77777777" w:rsidR="003B579C" w:rsidRPr="003B579C" w:rsidRDefault="003B579C" w:rsidP="00854B98">
      <w:pPr>
        <w:spacing w:line="360" w:lineRule="auto"/>
        <w:rPr>
          <w:rFonts w:eastAsia="Times New Roman" w:cs="Times New Roman"/>
          <w:sz w:val="20"/>
          <w:szCs w:val="20"/>
        </w:rPr>
      </w:pPr>
      <w:r w:rsidRPr="003B579C">
        <w:t>A method statement must be specific to the actual task and site conditions, not a generic template reused because a previous job looked similar. It must also be communicated to the workers actually carrying out the task, not just filed away for inspection purposes, and reviewed and updated whenever the task or site conditions change partway through.</w:t>
      </w:r>
    </w:p>
    <w:p w14:paraId="61F3A92B" w14:textId="6F929952" w:rsidR="003B579C" w:rsidRPr="003B579C" w:rsidRDefault="00733591" w:rsidP="00854B98">
      <w:pPr>
        <w:spacing w:line="360" w:lineRule="auto"/>
        <w:rPr>
          <w:rFonts w:eastAsia="Times New Roman" w:cs="Times New Roman"/>
          <w:sz w:val="20"/>
          <w:szCs w:val="20"/>
        </w:rPr>
      </w:pPr>
      <w:r w:rsidRPr="00733591">
        <w:rPr>
          <w:b/>
          <w:bCs/>
          <w:i/>
          <w:iCs/>
        </w:rPr>
        <w:t>For example</w:t>
      </w:r>
      <w:r w:rsidR="003B579C" w:rsidRPr="003B579C">
        <w:rPr>
          <w:i/>
          <w:iCs/>
        </w:rPr>
        <w:t xml:space="preserve">, </w:t>
      </w:r>
      <w:r w:rsidR="003B579C" w:rsidRPr="003B579C">
        <w:t>RAMS prepared for erecting a scaffold specifies the exact sequence of assembly, the PPE required at each stage, and the exclusion zone to be maintained below — written for that specific scaffold on that specific site, not copied from a previous job with a different layout.</w:t>
      </w:r>
    </w:p>
    <w:p w14:paraId="5BADB1A8" w14:textId="77777777" w:rsidR="003B579C" w:rsidRPr="003B579C" w:rsidRDefault="003B579C" w:rsidP="00854B98">
      <w:pPr>
        <w:spacing w:line="360" w:lineRule="auto"/>
        <w:rPr>
          <w:rFonts w:eastAsia="Times New Roman" w:cs="Times New Roman"/>
        </w:rPr>
      </w:pPr>
      <w:r w:rsidRPr="003B579C">
        <w:rPr>
          <w:b/>
          <w:bCs/>
        </w:rPr>
        <w:t xml:space="preserve">How this gets tested: </w:t>
      </w:r>
      <w:r w:rsidRPr="003B579C">
        <w:t>expect questions asking what a method statement should contain, or testing whether you know it must be updated when conditions change, not treated as fixed once signed off.</w:t>
      </w:r>
    </w:p>
    <w:tbl>
      <w:tblPr>
        <w:tblW w:w="100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
        <w:gridCol w:w="9903"/>
      </w:tblGrid>
      <w:tr w:rsidR="003B579C" w:rsidRPr="003B579C" w14:paraId="1EEE4EF1" w14:textId="77777777" w:rsidTr="00733591">
        <w:trPr>
          <w:trHeight w:val="716"/>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31856E79" w14:textId="77777777" w:rsidR="003B579C" w:rsidRPr="003B579C" w:rsidRDefault="003B579C" w:rsidP="00854B98">
            <w:pPr>
              <w:spacing w:after="0" w:line="240" w:lineRule="auto"/>
              <w:rPr>
                <w:rFonts w:eastAsia="Times New Roman" w:cs="Times New Roman"/>
                <w:color w:val="auto"/>
                <w:sz w:val="20"/>
                <w:szCs w:val="20"/>
              </w:rPr>
            </w:pPr>
          </w:p>
        </w:tc>
        <w:tc>
          <w:tcPr>
            <w:tcW w:w="990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6EBD5C5"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EXAM ALERT</w:t>
            </w:r>
          </w:p>
          <w:p w14:paraId="0074E127" w14:textId="77777777" w:rsidR="003B579C" w:rsidRPr="003B579C" w:rsidRDefault="003B579C" w:rsidP="00854B98">
            <w:pPr>
              <w:rPr>
                <w:rFonts w:eastAsia="Times New Roman" w:cs="Times New Roman"/>
              </w:rPr>
            </w:pPr>
            <w:r w:rsidRPr="003B579C">
              <w:t>A method statement that is generic or reused across different jobs does not meet the legal standard — it must be specific to the actual task and site.</w:t>
            </w:r>
          </w:p>
        </w:tc>
      </w:tr>
      <w:tr w:rsidR="003B579C" w:rsidRPr="003B579C" w14:paraId="6B38998D" w14:textId="77777777" w:rsidTr="00733591">
        <w:trPr>
          <w:trHeight w:val="736"/>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375728C0" w14:textId="77777777" w:rsidR="003B579C" w:rsidRPr="003B579C" w:rsidRDefault="003B579C" w:rsidP="00854B98">
            <w:pPr>
              <w:spacing w:after="0" w:line="240" w:lineRule="auto"/>
              <w:rPr>
                <w:rFonts w:eastAsia="Times New Roman" w:cs="Times New Roman"/>
                <w:color w:val="auto"/>
                <w:sz w:val="20"/>
                <w:szCs w:val="20"/>
              </w:rPr>
            </w:pPr>
          </w:p>
        </w:tc>
        <w:tc>
          <w:tcPr>
            <w:tcW w:w="990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5C331BE"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COMMON MISTAKES</w:t>
            </w:r>
          </w:p>
          <w:p w14:paraId="4C581C0A" w14:textId="77777777" w:rsidR="003B579C" w:rsidRPr="003B579C" w:rsidRDefault="003B579C" w:rsidP="00854B98">
            <w:pPr>
              <w:rPr>
                <w:rFonts w:eastAsia="Times New Roman" w:cs="Times New Roman"/>
              </w:rPr>
            </w:pPr>
            <w:r w:rsidRPr="003B579C">
              <w:t>Many assume that once RAMS is signed off, it doesn't need to change. It must be reviewed and updated if the task or site conditions change partway through.</w:t>
            </w:r>
          </w:p>
        </w:tc>
      </w:tr>
      <w:tr w:rsidR="003B579C" w:rsidRPr="003B579C" w14:paraId="77BE2006" w14:textId="77777777" w:rsidTr="00733591">
        <w:trPr>
          <w:trHeight w:val="716"/>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7567A1F7" w14:textId="77777777" w:rsidR="003B579C" w:rsidRPr="003B579C" w:rsidRDefault="003B579C" w:rsidP="00854B98">
            <w:pPr>
              <w:spacing w:after="0" w:line="240" w:lineRule="auto"/>
              <w:rPr>
                <w:rFonts w:eastAsia="Times New Roman" w:cs="Times New Roman"/>
                <w:color w:val="auto"/>
                <w:sz w:val="20"/>
                <w:szCs w:val="20"/>
              </w:rPr>
            </w:pPr>
          </w:p>
        </w:tc>
        <w:tc>
          <w:tcPr>
            <w:tcW w:w="990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3BD88BA"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MEMORY AID</w:t>
            </w:r>
          </w:p>
          <w:p w14:paraId="3933151F" w14:textId="77777777" w:rsidR="003B579C" w:rsidRPr="003B579C" w:rsidRDefault="003B579C" w:rsidP="00854B98">
            <w:pPr>
              <w:rPr>
                <w:rFonts w:eastAsia="Times New Roman" w:cs="Times New Roman"/>
              </w:rPr>
            </w:pPr>
            <w:r w:rsidRPr="003B579C">
              <w:t>Risk Assessment finds the danger. Method Statement explains, step by step, how the work avoids it.</w:t>
            </w:r>
          </w:p>
        </w:tc>
      </w:tr>
      <w:tr w:rsidR="003B579C" w:rsidRPr="003B579C" w14:paraId="495C8C72" w14:textId="77777777" w:rsidTr="00733591">
        <w:trPr>
          <w:trHeight w:val="1453"/>
          <w:jc w:val="center"/>
        </w:trPr>
        <w:tc>
          <w:tcPr>
            <w:tcW w:w="100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3DF773F"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QUICK CHECK</w:t>
            </w:r>
          </w:p>
          <w:p w14:paraId="3EEE8979" w14:textId="77777777" w:rsidR="003B579C" w:rsidRPr="003B579C" w:rsidRDefault="003B579C" w:rsidP="00854B98">
            <w:pPr>
              <w:rPr>
                <w:rFonts w:eastAsia="Times New Roman" w:cs="Times New Roman"/>
              </w:rPr>
            </w:pPr>
            <w:r w:rsidRPr="003B579C">
              <w:t>What is RAMS, and why must it be specific to the task rather than reused from a similar job?</w:t>
            </w:r>
          </w:p>
          <w:p w14:paraId="601CBBC6" w14:textId="77777777" w:rsidR="003B579C" w:rsidRPr="003B579C" w:rsidRDefault="003B579C" w:rsidP="00854B98">
            <w:pPr>
              <w:rPr>
                <w:rFonts w:eastAsia="Times New Roman" w:cs="Times New Roman"/>
              </w:rPr>
            </w:pPr>
            <w:r w:rsidRPr="003B579C">
              <w:rPr>
                <w:b/>
                <w:bCs/>
              </w:rPr>
              <w:t xml:space="preserve">Answer: </w:t>
            </w:r>
            <w:r w:rsidRPr="003B579C">
              <w:t>RAMS combines the Risk Assessment and Method Statement into one document; it must be task-specific because a generic document doesn't reflect the actual hazards and conditions of the job being done.</w:t>
            </w:r>
          </w:p>
        </w:tc>
      </w:tr>
    </w:tbl>
    <w:p w14:paraId="7E84D25E" w14:textId="77777777" w:rsidR="003B579C" w:rsidRPr="003B579C" w:rsidRDefault="003B579C" w:rsidP="00854B98">
      <w:pPr>
        <w:spacing w:before="100" w:after="280" w:line="240" w:lineRule="auto"/>
        <w:rPr>
          <w:rFonts w:eastAsia="Times New Roman" w:cs="Times New Roman"/>
          <w:color w:val="auto"/>
          <w:sz w:val="20"/>
          <w:szCs w:val="20"/>
        </w:rPr>
      </w:pPr>
    </w:p>
    <w:p w14:paraId="48876200" w14:textId="77777777" w:rsidR="003B579C" w:rsidRPr="003B579C" w:rsidRDefault="003B579C" w:rsidP="00854B98">
      <w:pPr>
        <w:pStyle w:val="Heading2"/>
        <w:rPr>
          <w:sz w:val="20"/>
          <w:szCs w:val="20"/>
        </w:rPr>
      </w:pPr>
      <w:r w:rsidRPr="003B579C">
        <w:rPr>
          <w:rFonts w:eastAsia="Arial"/>
        </w:rPr>
        <w:lastRenderedPageBreak/>
        <w:t>2.4  Hierarchy of Control Measures</w:t>
      </w:r>
    </w:p>
    <w:p w14:paraId="0CC76B9A" w14:textId="77777777" w:rsidR="003B579C" w:rsidRPr="003B579C" w:rsidRDefault="003B579C" w:rsidP="00854B98">
      <w:pPr>
        <w:spacing w:line="360" w:lineRule="auto"/>
        <w:rPr>
          <w:rFonts w:eastAsia="Times New Roman" w:cs="Times New Roman"/>
          <w:sz w:val="20"/>
          <w:szCs w:val="20"/>
        </w:rPr>
      </w:pPr>
      <w:r w:rsidRPr="003B579C">
        <w:t xml:space="preserve">Once a hazard is identified, the hierarchy of control sets out the order in which control measures should be considered, from most to least effective: eliminate the hazard entirely wherever possible; substitute it with something less hazardous if elimination isn't possible; use engineering controls — physical measures such as guardrails, barriers, or extraction systems — to isolate people from the hazard; apply administrative controls such as training, signage, procedures, and permits to work; and only then rely on personal protective equipment (PPE) as the last line of </w:t>
      </w:r>
      <w:proofErr w:type="spellStart"/>
      <w:r w:rsidRPr="003B579C">
        <w:t>defence</w:t>
      </w:r>
      <w:proofErr w:type="spellEnd"/>
      <w:r w:rsidRPr="003B579C">
        <w:t>.</w:t>
      </w:r>
    </w:p>
    <w:p w14:paraId="59779F00" w14:textId="77777777" w:rsidR="003B579C" w:rsidRPr="003B579C" w:rsidRDefault="003B579C" w:rsidP="00854B98">
      <w:pPr>
        <w:spacing w:line="360" w:lineRule="auto"/>
        <w:rPr>
          <w:rFonts w:eastAsia="Times New Roman" w:cs="Times New Roman"/>
          <w:sz w:val="20"/>
          <w:szCs w:val="20"/>
        </w:rPr>
      </w:pPr>
      <w:r w:rsidRPr="003B579C">
        <w:t xml:space="preserve">Each level down the hierarchy depends more heavily on correct human </w:t>
      </w:r>
      <w:proofErr w:type="spellStart"/>
      <w:r w:rsidRPr="003B579C">
        <w:t>behaviour</w:t>
      </w:r>
      <w:proofErr w:type="spellEnd"/>
      <w:r w:rsidRPr="003B579C">
        <w:t xml:space="preserve"> and protects fewer people. Elimination and substitution remove the hazard for everyone, regardless of what anyone does correctly or incorrectly on the day. PPE, by contrast, protects only the individual wearing it, and only if it's worn, fitted, and used correctly every single time — which is exactly why it sits at the bottom of the hierarchy rather than being the default first response.</w:t>
      </w:r>
    </w:p>
    <w:p w14:paraId="45172808" w14:textId="0C142502" w:rsidR="00932921" w:rsidRDefault="00C44089" w:rsidP="00854B98">
      <w:pPr>
        <w:spacing w:after="180" w:line="240" w:lineRule="auto"/>
        <w:jc w:val="center"/>
        <w:rPr>
          <w:b/>
          <w:bCs/>
          <w:i/>
          <w:iCs/>
          <w:color w:val="auto"/>
        </w:rPr>
      </w:pPr>
      <w:r>
        <w:rPr>
          <w:b/>
          <w:bCs/>
          <w:i/>
          <w:iCs/>
          <w:noProof/>
          <w:color w:val="auto"/>
        </w:rPr>
        <w:drawing>
          <wp:inline distT="0" distB="0" distL="0" distR="0" wp14:anchorId="7BDC66A2" wp14:editId="085AEEF0">
            <wp:extent cx="6019800" cy="3237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6013" cy="3240571"/>
                    </a:xfrm>
                    <a:prstGeom prst="rect">
                      <a:avLst/>
                    </a:prstGeom>
                  </pic:spPr>
                </pic:pic>
              </a:graphicData>
            </a:graphic>
          </wp:inline>
        </w:drawing>
      </w:r>
    </w:p>
    <w:p w14:paraId="62455756" w14:textId="07BBA78B" w:rsidR="003B579C" w:rsidRPr="003B579C" w:rsidRDefault="00733591" w:rsidP="00854B98">
      <w:pPr>
        <w:spacing w:line="360" w:lineRule="auto"/>
        <w:rPr>
          <w:rFonts w:eastAsia="Times New Roman" w:cs="Times New Roman"/>
          <w:sz w:val="20"/>
          <w:szCs w:val="20"/>
        </w:rPr>
      </w:pPr>
      <w:r w:rsidRPr="00733591">
        <w:rPr>
          <w:b/>
          <w:bCs/>
          <w:i/>
          <w:iCs/>
        </w:rPr>
        <w:t>For example</w:t>
      </w:r>
      <w:r w:rsidR="003B579C" w:rsidRPr="003B579C">
        <w:rPr>
          <w:i/>
          <w:iCs/>
        </w:rPr>
        <w:t xml:space="preserve">, </w:t>
      </w:r>
      <w:r w:rsidR="003B579C" w:rsidRPr="003B579C">
        <w:t>a task involves working near a leading edge at height. Eliminating the hazard might mean prefabricating the section at ground level instead; if the work at height can't be avoided, an engineering control such as a secured guardrail system comes next, with a harness and lanyard used as a backup measure — not as the primary method of protection.</w:t>
      </w:r>
    </w:p>
    <w:p w14:paraId="19347741" w14:textId="77777777" w:rsidR="003B579C" w:rsidRPr="003B579C" w:rsidRDefault="003B579C" w:rsidP="00854B98">
      <w:pPr>
        <w:rPr>
          <w:rFonts w:eastAsia="Times New Roman" w:cs="Times New Roman"/>
        </w:rPr>
      </w:pPr>
      <w:r w:rsidRPr="003B579C">
        <w:rPr>
          <w:b/>
          <w:bCs/>
        </w:rPr>
        <w:t xml:space="preserve">How this gets tested: </w:t>
      </w:r>
      <w:r w:rsidRPr="003B579C">
        <w:t>the test often asks which control measure should be used first, or gives a list of measures and asks you to identify the most effective one — not simply a correct one.</w:t>
      </w:r>
    </w:p>
    <w:tbl>
      <w:tblPr>
        <w:tblW w:w="9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
        <w:gridCol w:w="9785"/>
      </w:tblGrid>
      <w:tr w:rsidR="003B579C" w:rsidRPr="003B579C" w14:paraId="0DFEA459" w14:textId="77777777" w:rsidTr="00E031D4">
        <w:trPr>
          <w:trHeight w:val="720"/>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0CCFB981" w14:textId="77777777" w:rsidR="003B579C" w:rsidRPr="003B579C" w:rsidRDefault="003B579C" w:rsidP="00854B98">
            <w:pPr>
              <w:spacing w:after="0" w:line="240" w:lineRule="auto"/>
              <w:jc w:val="center"/>
              <w:rPr>
                <w:rFonts w:eastAsia="Times New Roman" w:cs="Times New Roman"/>
                <w:color w:val="auto"/>
                <w:sz w:val="20"/>
                <w:szCs w:val="20"/>
              </w:rPr>
            </w:pPr>
          </w:p>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80C48E1"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EXAM ALERT</w:t>
            </w:r>
          </w:p>
          <w:p w14:paraId="2A54B05D" w14:textId="77777777" w:rsidR="003B579C" w:rsidRPr="003B579C" w:rsidRDefault="003B579C" w:rsidP="00854B98">
            <w:pPr>
              <w:rPr>
                <w:rFonts w:eastAsia="Times New Roman" w:cs="Times New Roman"/>
              </w:rPr>
            </w:pPr>
            <w:r w:rsidRPr="003B579C">
              <w:t>When a question lists several valid control measures, the correct answer is usually the one highest up the hierarchy, not just any option that would technically work.</w:t>
            </w:r>
          </w:p>
        </w:tc>
      </w:tr>
      <w:tr w:rsidR="003B579C" w:rsidRPr="003B579C" w14:paraId="338D2D66" w14:textId="77777777" w:rsidTr="00E031D4">
        <w:trPr>
          <w:trHeight w:val="740"/>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7CF3A586" w14:textId="77777777" w:rsidR="003B579C" w:rsidRPr="003B579C" w:rsidRDefault="003B579C" w:rsidP="00854B98">
            <w:pPr>
              <w:spacing w:after="0" w:line="240" w:lineRule="auto"/>
              <w:rPr>
                <w:rFonts w:eastAsia="Times New Roman" w:cs="Times New Roman"/>
                <w:color w:val="auto"/>
                <w:sz w:val="20"/>
                <w:szCs w:val="20"/>
              </w:rPr>
            </w:pPr>
          </w:p>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A21F28D"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COMMON MISTAKES</w:t>
            </w:r>
          </w:p>
          <w:p w14:paraId="7362E236" w14:textId="77777777" w:rsidR="003B579C" w:rsidRPr="003B579C" w:rsidRDefault="003B579C" w:rsidP="00854B98">
            <w:pPr>
              <w:rPr>
                <w:rFonts w:eastAsia="Times New Roman" w:cs="Times New Roman"/>
              </w:rPr>
            </w:pPr>
            <w:r w:rsidRPr="003B579C">
              <w:t>PPE is often chosen first because it's the most familiar control measure. It is actually the last resort, used once higher-level controls aren't fully sufficient on their own.</w:t>
            </w:r>
          </w:p>
        </w:tc>
      </w:tr>
      <w:tr w:rsidR="003B579C" w:rsidRPr="003B579C" w14:paraId="51D3D65F" w14:textId="77777777" w:rsidTr="00E031D4">
        <w:trPr>
          <w:trHeight w:val="720"/>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4A137E97" w14:textId="77777777" w:rsidR="003B579C" w:rsidRPr="003B579C" w:rsidRDefault="003B579C" w:rsidP="00854B98">
            <w:pPr>
              <w:spacing w:after="0" w:line="240" w:lineRule="auto"/>
              <w:rPr>
                <w:rFonts w:eastAsia="Times New Roman" w:cs="Times New Roman"/>
                <w:color w:val="auto"/>
                <w:sz w:val="20"/>
                <w:szCs w:val="20"/>
              </w:rPr>
            </w:pPr>
          </w:p>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8EC4D35"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MEMORY AID</w:t>
            </w:r>
          </w:p>
          <w:p w14:paraId="4C5AC8BD" w14:textId="77777777" w:rsidR="003B579C" w:rsidRPr="003B579C" w:rsidRDefault="003B579C" w:rsidP="00854B98">
            <w:pPr>
              <w:rPr>
                <w:rFonts w:eastAsia="Times New Roman" w:cs="Times New Roman"/>
              </w:rPr>
            </w:pPr>
            <w:r w:rsidRPr="003B579C">
              <w:t>E-S-E-C-P: Eliminate, Substitute, Engineering, Control (admin), PPE — from most to least effective.</w:t>
            </w:r>
          </w:p>
        </w:tc>
      </w:tr>
      <w:tr w:rsidR="003B579C" w:rsidRPr="003B579C" w14:paraId="1E79536D" w14:textId="77777777" w:rsidTr="00E031D4">
        <w:trPr>
          <w:trHeight w:val="1460"/>
          <w:jc w:val="center"/>
        </w:trPr>
        <w:tc>
          <w:tcPr>
            <w:tcW w:w="997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46D3E0F0"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QUICK CHECK</w:t>
            </w:r>
          </w:p>
          <w:p w14:paraId="49693CA4" w14:textId="77777777" w:rsidR="003B579C" w:rsidRPr="003B579C" w:rsidRDefault="003B579C" w:rsidP="00854B98">
            <w:pPr>
              <w:rPr>
                <w:rFonts w:eastAsia="Times New Roman" w:cs="Times New Roman"/>
              </w:rPr>
            </w:pPr>
            <w:r w:rsidRPr="003B579C">
              <w:t>Why does a secured guardrail protect workers more reliably than a safety harness alone?</w:t>
            </w:r>
          </w:p>
          <w:p w14:paraId="6548372B" w14:textId="77777777" w:rsidR="003B579C" w:rsidRPr="003B579C" w:rsidRDefault="003B579C" w:rsidP="00854B98">
            <w:pPr>
              <w:rPr>
                <w:rFonts w:eastAsia="Times New Roman" w:cs="Times New Roman"/>
              </w:rPr>
            </w:pPr>
            <w:r w:rsidRPr="003B579C">
              <w:rPr>
                <w:b/>
                <w:bCs/>
              </w:rPr>
              <w:t xml:space="preserve">Answer: </w:t>
            </w:r>
            <w:r w:rsidRPr="003B579C">
              <w:t>A guardrail is an engineering control that protects everyone near it without depending on correct use; a harness is PPE, which only protects the wearer and only if it's used correctly every time.</w:t>
            </w:r>
          </w:p>
        </w:tc>
      </w:tr>
    </w:tbl>
    <w:p w14:paraId="31B18C9C" w14:textId="77777777" w:rsidR="003B579C" w:rsidRPr="003B579C" w:rsidRDefault="003B579C" w:rsidP="00854B98">
      <w:pPr>
        <w:pStyle w:val="Heading2"/>
        <w:rPr>
          <w:sz w:val="20"/>
          <w:szCs w:val="20"/>
        </w:rPr>
      </w:pPr>
      <w:r w:rsidRPr="003B579C">
        <w:rPr>
          <w:rFonts w:eastAsia="Arial"/>
        </w:rPr>
        <w:t>2.5  Worker Involvement in Risk Assessment</w:t>
      </w:r>
    </w:p>
    <w:p w14:paraId="036BFEFD" w14:textId="77777777" w:rsidR="003B579C" w:rsidRPr="003B579C" w:rsidRDefault="003B579C" w:rsidP="00854B98">
      <w:pPr>
        <w:spacing w:line="360" w:lineRule="auto"/>
        <w:rPr>
          <w:rFonts w:eastAsia="Times New Roman" w:cs="Times New Roman"/>
          <w:sz w:val="20"/>
          <w:szCs w:val="20"/>
        </w:rPr>
      </w:pPr>
      <w:r w:rsidRPr="003B579C">
        <w:t>Risk assessment is not solely a manager's or supervisor's responsibility, carried out at a desk. UK law requires employers to consult workers on health and safety matters that affect them, and the people actually carrying out a task are often best placed to notice a hazard that a desk-based assessment misses — because they are the ones physically doing the work, day after day, in the real conditions on site.</w:t>
      </w:r>
    </w:p>
    <w:p w14:paraId="6121D9DE" w14:textId="77777777" w:rsidR="003B579C" w:rsidRPr="003B579C" w:rsidRDefault="003B579C" w:rsidP="00854B98">
      <w:pPr>
        <w:spacing w:line="360" w:lineRule="auto"/>
        <w:rPr>
          <w:rFonts w:eastAsia="Times New Roman" w:cs="Times New Roman"/>
          <w:sz w:val="20"/>
          <w:szCs w:val="20"/>
        </w:rPr>
      </w:pPr>
      <w:r w:rsidRPr="003B579C">
        <w:t>This runs both ways: workers have the right to be consulted on risk assessments affecting their work, and, as covered in Chapter 1, a legal duty to take reasonable care and report new hazards as they arise. A risk assessment is not fixed once work begins — if a worker identifies a new hazard partway through a task, that is reported and the assessment reviewed and updated, not dismissed because the paperwork was already signed off.</w:t>
      </w:r>
    </w:p>
    <w:p w14:paraId="6AB00F0F" w14:textId="7A6F070C" w:rsidR="003B579C" w:rsidRPr="003B579C" w:rsidRDefault="00733591" w:rsidP="00854B98">
      <w:pPr>
        <w:spacing w:line="360" w:lineRule="auto"/>
        <w:rPr>
          <w:rFonts w:eastAsia="Times New Roman" w:cs="Times New Roman"/>
          <w:sz w:val="20"/>
          <w:szCs w:val="20"/>
        </w:rPr>
      </w:pPr>
      <w:r w:rsidRPr="00733591">
        <w:rPr>
          <w:b/>
          <w:bCs/>
          <w:i/>
          <w:iCs/>
        </w:rPr>
        <w:t>For example</w:t>
      </w:r>
      <w:r w:rsidR="003B579C" w:rsidRPr="003B579C">
        <w:rPr>
          <w:i/>
          <w:iCs/>
        </w:rPr>
        <w:t xml:space="preserve">, </w:t>
      </w:r>
      <w:r w:rsidR="003B579C" w:rsidRPr="003B579C">
        <w:t xml:space="preserve">partway through a task, a worker notices that ground conditions have become unexpectedly soft near an excavation that wasn't flagged in the original risk assessment. Reporting it immediately — rather than continuing and hoping it holds — is exactly the </w:t>
      </w:r>
      <w:proofErr w:type="spellStart"/>
      <w:r w:rsidR="003B579C" w:rsidRPr="003B579C">
        <w:t>behaviour</w:t>
      </w:r>
      <w:proofErr w:type="spellEnd"/>
      <w:r w:rsidR="003B579C" w:rsidRPr="003B579C">
        <w:t xml:space="preserve"> the law expects and the test rewards.</w:t>
      </w:r>
    </w:p>
    <w:p w14:paraId="7F3EA47D" w14:textId="77777777" w:rsidR="003B579C" w:rsidRPr="003B579C" w:rsidRDefault="003B579C" w:rsidP="00854B98">
      <w:pPr>
        <w:spacing w:line="360" w:lineRule="auto"/>
        <w:rPr>
          <w:rFonts w:eastAsia="Times New Roman" w:cs="Times New Roman"/>
        </w:rPr>
      </w:pPr>
      <w:r w:rsidRPr="003B579C">
        <w:rPr>
          <w:b/>
          <w:bCs/>
        </w:rPr>
        <w:t xml:space="preserve">How this gets tested: </w:t>
      </w:r>
      <w:r w:rsidRPr="003B579C">
        <w:t>questions here often test whether you understand that workers have both a right to be consulted and an active duty to report, not just a passive duty to follow instructions.</w:t>
      </w:r>
    </w:p>
    <w:tbl>
      <w:tblPr>
        <w:tblW w:w="99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
        <w:gridCol w:w="9766"/>
      </w:tblGrid>
      <w:tr w:rsidR="003B579C" w:rsidRPr="003B579C" w14:paraId="164CC331" w14:textId="77777777" w:rsidTr="00E031D4">
        <w:trPr>
          <w:trHeight w:val="984"/>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21393AC9" w14:textId="77777777" w:rsidR="003B579C" w:rsidRPr="003B579C" w:rsidRDefault="003B579C" w:rsidP="00854B98">
            <w:pPr>
              <w:spacing w:after="0" w:line="240" w:lineRule="auto"/>
              <w:rPr>
                <w:rFonts w:eastAsia="Times New Roman" w:cs="Times New Roman"/>
                <w:color w:val="auto"/>
                <w:sz w:val="20"/>
                <w:szCs w:val="20"/>
              </w:rPr>
            </w:pPr>
          </w:p>
        </w:tc>
        <w:tc>
          <w:tcPr>
            <w:tcW w:w="976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B90EFBC"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EXAM ALERT</w:t>
            </w:r>
          </w:p>
          <w:p w14:paraId="7249DA68" w14:textId="77777777" w:rsidR="003B579C" w:rsidRPr="003B579C" w:rsidRDefault="003B579C" w:rsidP="00854B98">
            <w:pPr>
              <w:rPr>
                <w:rFonts w:eastAsia="Times New Roman" w:cs="Times New Roman"/>
              </w:rPr>
            </w:pPr>
            <w:r w:rsidRPr="003B579C">
              <w:t>Don't assume risk assessment is a one-directional process from manager to worker. Workers have a legal right to be consulted, and a duty to report hazards as they're spotted.</w:t>
            </w:r>
          </w:p>
        </w:tc>
      </w:tr>
      <w:tr w:rsidR="003B579C" w:rsidRPr="003B579C" w14:paraId="32107005" w14:textId="77777777" w:rsidTr="00E031D4">
        <w:trPr>
          <w:trHeight w:val="738"/>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19E8E893" w14:textId="77777777" w:rsidR="003B579C" w:rsidRPr="003B579C" w:rsidRDefault="003B579C" w:rsidP="00854B98">
            <w:pPr>
              <w:spacing w:after="0" w:line="240" w:lineRule="auto"/>
              <w:rPr>
                <w:rFonts w:eastAsia="Times New Roman" w:cs="Times New Roman"/>
                <w:color w:val="auto"/>
                <w:sz w:val="20"/>
                <w:szCs w:val="20"/>
              </w:rPr>
            </w:pPr>
          </w:p>
        </w:tc>
        <w:tc>
          <w:tcPr>
            <w:tcW w:w="976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72F049B"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COMMON MISTAKES</w:t>
            </w:r>
          </w:p>
          <w:p w14:paraId="01D06071" w14:textId="77777777" w:rsidR="003B579C" w:rsidRPr="003B579C" w:rsidRDefault="003B579C" w:rsidP="00854B98">
            <w:pPr>
              <w:rPr>
                <w:rFonts w:eastAsia="Times New Roman" w:cs="Times New Roman"/>
              </w:rPr>
            </w:pPr>
            <w:r w:rsidRPr="003B579C">
              <w:t>Some candidates assume a risk assessment can't be questioned once work has started. A worker who spots a new hazard is expected to report it, triggering a review.</w:t>
            </w:r>
          </w:p>
        </w:tc>
      </w:tr>
      <w:tr w:rsidR="003B579C" w:rsidRPr="003B579C" w14:paraId="39F46034" w14:textId="77777777" w:rsidTr="00E031D4">
        <w:trPr>
          <w:trHeight w:val="758"/>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3BA646A9" w14:textId="77777777" w:rsidR="003B579C" w:rsidRPr="003B579C" w:rsidRDefault="003B579C" w:rsidP="00854B98">
            <w:pPr>
              <w:spacing w:after="0" w:line="240" w:lineRule="auto"/>
              <w:rPr>
                <w:rFonts w:eastAsia="Times New Roman" w:cs="Times New Roman"/>
                <w:color w:val="auto"/>
                <w:sz w:val="20"/>
                <w:szCs w:val="20"/>
              </w:rPr>
            </w:pPr>
          </w:p>
        </w:tc>
        <w:tc>
          <w:tcPr>
            <w:tcW w:w="976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4F19FE0"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MEMORY AID</w:t>
            </w:r>
          </w:p>
          <w:p w14:paraId="748F5673" w14:textId="77777777" w:rsidR="003B579C" w:rsidRPr="003B579C" w:rsidRDefault="003B579C" w:rsidP="00854B98">
            <w:pPr>
              <w:rPr>
                <w:rFonts w:eastAsia="Times New Roman" w:cs="Times New Roman"/>
              </w:rPr>
            </w:pPr>
            <w:r w:rsidRPr="003B579C">
              <w:t>The risk assessment doesn't end when the paperwork is signed — it ends when the task does.</w:t>
            </w:r>
          </w:p>
        </w:tc>
      </w:tr>
      <w:tr w:rsidR="003B579C" w:rsidRPr="003B579C" w14:paraId="2E108AA0" w14:textId="77777777" w:rsidTr="00E031D4">
        <w:trPr>
          <w:trHeight w:val="1250"/>
          <w:jc w:val="center"/>
        </w:trPr>
        <w:tc>
          <w:tcPr>
            <w:tcW w:w="99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6F1B906A" w14:textId="77777777" w:rsidR="003B579C" w:rsidRPr="003B579C" w:rsidRDefault="003B579C" w:rsidP="00854B98">
            <w:pPr>
              <w:spacing w:after="60" w:line="240" w:lineRule="auto"/>
              <w:rPr>
                <w:rFonts w:eastAsia="Times New Roman" w:cs="Times New Roman"/>
                <w:color w:val="auto"/>
                <w:sz w:val="20"/>
                <w:szCs w:val="20"/>
              </w:rPr>
            </w:pPr>
            <w:r w:rsidRPr="003B579C">
              <w:rPr>
                <w:rFonts w:ascii="Arial" w:eastAsia="Arial" w:hAnsi="Arial" w:cs="Arial"/>
                <w:b/>
                <w:bCs/>
                <w:color w:val="auto"/>
                <w:spacing w:val="14"/>
                <w:sz w:val="18"/>
                <w:szCs w:val="18"/>
              </w:rPr>
              <w:t>QUICK CHECK</w:t>
            </w:r>
          </w:p>
          <w:p w14:paraId="0F80376F" w14:textId="77777777" w:rsidR="003B579C" w:rsidRPr="003B579C" w:rsidRDefault="003B579C" w:rsidP="00854B98">
            <w:pPr>
              <w:spacing w:after="60" w:line="240" w:lineRule="auto"/>
              <w:rPr>
                <w:rFonts w:eastAsia="Times New Roman" w:cs="Times New Roman"/>
                <w:color w:val="auto"/>
                <w:sz w:val="20"/>
                <w:szCs w:val="20"/>
              </w:rPr>
            </w:pPr>
            <w:r w:rsidRPr="003B579C">
              <w:rPr>
                <w:i/>
                <w:iCs/>
                <w:color w:val="auto"/>
                <w:sz w:val="20"/>
                <w:szCs w:val="20"/>
              </w:rPr>
              <w:t>If a worker spots a new hazard partway through a task that wasn't in the original risk assessment, what should happen?</w:t>
            </w:r>
          </w:p>
          <w:p w14:paraId="44DB59CB" w14:textId="77777777" w:rsidR="003B579C" w:rsidRPr="003B579C" w:rsidRDefault="003B579C" w:rsidP="00854B98">
            <w:pPr>
              <w:spacing w:after="0" w:line="240" w:lineRule="auto"/>
              <w:rPr>
                <w:rFonts w:eastAsia="Times New Roman" w:cs="Times New Roman"/>
                <w:color w:val="auto"/>
                <w:sz w:val="20"/>
                <w:szCs w:val="20"/>
              </w:rPr>
            </w:pPr>
            <w:r w:rsidRPr="003B579C">
              <w:rPr>
                <w:b/>
                <w:bCs/>
                <w:color w:val="auto"/>
                <w:sz w:val="20"/>
                <w:szCs w:val="20"/>
              </w:rPr>
              <w:t xml:space="preserve">Answer: </w:t>
            </w:r>
            <w:r w:rsidRPr="003B579C">
              <w:rPr>
                <w:color w:val="auto"/>
                <w:sz w:val="20"/>
                <w:szCs w:val="20"/>
              </w:rPr>
              <w:t>The hazard should be reported immediately, and the risk assessment reviewed and updated before work continues.</w:t>
            </w:r>
          </w:p>
        </w:tc>
      </w:tr>
    </w:tbl>
    <w:p w14:paraId="4BA2F9B6" w14:textId="16F028A8" w:rsidR="003B579C" w:rsidRPr="003B579C" w:rsidRDefault="003B579C" w:rsidP="00854B98">
      <w:pPr>
        <w:spacing w:after="0" w:line="240" w:lineRule="auto"/>
        <w:rPr>
          <w:rFonts w:eastAsia="Times New Roman" w:cs="Times New Roman"/>
          <w:color w:val="auto"/>
          <w:sz w:val="20"/>
          <w:szCs w:val="20"/>
        </w:rPr>
      </w:pPr>
    </w:p>
    <w:p w14:paraId="46528FF0" w14:textId="77777777" w:rsidR="003B579C" w:rsidRPr="00E031D4" w:rsidRDefault="003B579C" w:rsidP="00854B98">
      <w:pPr>
        <w:spacing w:before="280" w:after="120" w:line="240" w:lineRule="auto"/>
        <w:rPr>
          <w:rFonts w:eastAsia="Times New Roman" w:cs="Times New Roman"/>
          <w:color w:val="auto"/>
          <w:szCs w:val="24"/>
        </w:rPr>
      </w:pPr>
      <w:r w:rsidRPr="00E031D4">
        <w:rPr>
          <w:rFonts w:ascii="Arial" w:eastAsia="Arial" w:hAnsi="Arial" w:cs="Arial"/>
          <w:b/>
          <w:bCs/>
          <w:color w:val="auto"/>
          <w:sz w:val="32"/>
          <w:szCs w:val="32"/>
        </w:rPr>
        <w:t>Chapter Check-Up</w:t>
      </w:r>
    </w:p>
    <w:p w14:paraId="5945C826" w14:textId="77777777" w:rsidR="00F2337C" w:rsidRDefault="003B579C" w:rsidP="00854B98">
      <w:pPr>
        <w:spacing w:line="360" w:lineRule="auto"/>
      </w:pPr>
      <w:r w:rsidRPr="003B579C">
        <w:t xml:space="preserve">1. (Multiple choice) What is the first step in the hierarchy of control measures? </w:t>
      </w:r>
    </w:p>
    <w:p w14:paraId="0A430116" w14:textId="77777777" w:rsidR="00F2337C" w:rsidRDefault="003B579C" w:rsidP="00854B98">
      <w:pPr>
        <w:spacing w:line="360" w:lineRule="auto"/>
      </w:pPr>
      <w:r w:rsidRPr="003B579C">
        <w:t xml:space="preserve">A) Substitute  </w:t>
      </w:r>
    </w:p>
    <w:p w14:paraId="143E237C" w14:textId="77777777" w:rsidR="00F2337C" w:rsidRDefault="003B579C" w:rsidP="00854B98">
      <w:pPr>
        <w:spacing w:line="360" w:lineRule="auto"/>
      </w:pPr>
      <w:r w:rsidRPr="003B579C">
        <w:t xml:space="preserve">B) Use PPE  </w:t>
      </w:r>
    </w:p>
    <w:p w14:paraId="7E8909EC" w14:textId="77777777" w:rsidR="00F2337C" w:rsidRDefault="003B579C" w:rsidP="00854B98">
      <w:pPr>
        <w:spacing w:line="360" w:lineRule="auto"/>
      </w:pPr>
      <w:r w:rsidRPr="003B579C">
        <w:t xml:space="preserve">C) Eliminate the hazard  </w:t>
      </w:r>
    </w:p>
    <w:p w14:paraId="6868B557" w14:textId="2EE411BB" w:rsidR="003B579C" w:rsidRPr="003B579C" w:rsidRDefault="003B579C" w:rsidP="00854B98">
      <w:pPr>
        <w:spacing w:line="360" w:lineRule="auto"/>
        <w:rPr>
          <w:rFonts w:eastAsia="Times New Roman" w:cs="Times New Roman"/>
          <w:sz w:val="20"/>
          <w:szCs w:val="20"/>
        </w:rPr>
      </w:pPr>
      <w:r w:rsidRPr="003B579C">
        <w:t>D) Apply administrative controls</w:t>
      </w:r>
    </w:p>
    <w:p w14:paraId="1401AB91" w14:textId="77777777" w:rsidR="003B579C" w:rsidRPr="003B579C" w:rsidRDefault="003B579C" w:rsidP="00854B98">
      <w:pPr>
        <w:spacing w:line="360" w:lineRule="auto"/>
        <w:rPr>
          <w:rFonts w:eastAsia="Times New Roman" w:cs="Times New Roman"/>
          <w:sz w:val="20"/>
          <w:szCs w:val="20"/>
        </w:rPr>
      </w:pPr>
      <w:r w:rsidRPr="003B579C">
        <w:t>2. (Fill in the gap) A risk assessment must be reviewed whenever site ______ change.</w:t>
      </w:r>
    </w:p>
    <w:p w14:paraId="1F1F8ECD" w14:textId="77777777" w:rsidR="003B579C" w:rsidRPr="003B579C" w:rsidRDefault="003B579C" w:rsidP="00854B98">
      <w:pPr>
        <w:spacing w:line="360" w:lineRule="auto"/>
        <w:rPr>
          <w:rFonts w:eastAsia="Times New Roman" w:cs="Times New Roman"/>
          <w:sz w:val="20"/>
          <w:szCs w:val="20"/>
        </w:rPr>
      </w:pPr>
      <w:r w:rsidRPr="003B579C">
        <w:t>3. (Open-ended) What is the difference between a hazard and a risk?</w:t>
      </w:r>
    </w:p>
    <w:p w14:paraId="18B61FFF" w14:textId="77777777" w:rsidR="003B579C" w:rsidRPr="003B579C" w:rsidRDefault="003B579C" w:rsidP="00854B98">
      <w:pPr>
        <w:spacing w:line="360" w:lineRule="auto"/>
        <w:rPr>
          <w:rFonts w:eastAsia="Times New Roman" w:cs="Times New Roman"/>
          <w:sz w:val="20"/>
          <w:szCs w:val="20"/>
        </w:rPr>
      </w:pPr>
      <w:r w:rsidRPr="003B579C">
        <w:t>4. (True or false) A method statement can be reused without changes for a similar task on a different site.</w:t>
      </w:r>
    </w:p>
    <w:p w14:paraId="1DF64518" w14:textId="77777777" w:rsidR="003B579C" w:rsidRPr="003B579C" w:rsidRDefault="003B579C" w:rsidP="00854B98">
      <w:pPr>
        <w:spacing w:line="360" w:lineRule="auto"/>
        <w:rPr>
          <w:rFonts w:eastAsia="Times New Roman" w:cs="Times New Roman"/>
          <w:sz w:val="20"/>
          <w:szCs w:val="20"/>
        </w:rPr>
      </w:pPr>
      <w:r w:rsidRPr="003B579C">
        <w:t>5. (Multiple choice) Which HSE step comes immediately after “identify the hazards”? A) Decide who might be harmed and how  B) Record the findings  C) Evaluate the risks  D) Review and update</w:t>
      </w:r>
    </w:p>
    <w:p w14:paraId="0BC559D4" w14:textId="77777777" w:rsidR="003B579C" w:rsidRPr="003B579C" w:rsidRDefault="003B579C" w:rsidP="00854B98">
      <w:pPr>
        <w:spacing w:line="360" w:lineRule="auto"/>
        <w:rPr>
          <w:rFonts w:eastAsia="Times New Roman" w:cs="Times New Roman"/>
          <w:sz w:val="20"/>
          <w:szCs w:val="20"/>
        </w:rPr>
      </w:pPr>
      <w:r w:rsidRPr="003B579C">
        <w:t>6. (Fill in the gap) PPE is considered the ______ resort in the hierarchy of control.</w:t>
      </w:r>
    </w:p>
    <w:p w14:paraId="2D13BEA8" w14:textId="77777777" w:rsidR="003B579C" w:rsidRPr="003B579C" w:rsidRDefault="003B579C" w:rsidP="00854B98">
      <w:pPr>
        <w:spacing w:line="360" w:lineRule="auto"/>
        <w:rPr>
          <w:rFonts w:eastAsia="Times New Roman" w:cs="Times New Roman"/>
          <w:sz w:val="20"/>
          <w:szCs w:val="20"/>
        </w:rPr>
      </w:pPr>
      <w:r w:rsidRPr="003B579C">
        <w:t>7. (Open-ended) What should a worker do if they spot a new hazard partway through a task that wasn't in the original risk assessment?</w:t>
      </w:r>
    </w:p>
    <w:p w14:paraId="6986060D" w14:textId="74121BCF" w:rsidR="003B579C" w:rsidRPr="00305C83" w:rsidRDefault="003B579C" w:rsidP="00854B98">
      <w:pPr>
        <w:spacing w:before="280" w:after="120" w:line="240" w:lineRule="auto"/>
        <w:rPr>
          <w:rFonts w:eastAsia="Times New Roman" w:cs="Times New Roman"/>
          <w:color w:val="auto"/>
          <w:szCs w:val="24"/>
        </w:rPr>
      </w:pPr>
      <w:r w:rsidRPr="00305C83">
        <w:rPr>
          <w:rFonts w:ascii="Arial" w:eastAsia="Arial" w:hAnsi="Arial" w:cs="Arial"/>
          <w:b/>
          <w:bCs/>
          <w:color w:val="auto"/>
          <w:sz w:val="32"/>
          <w:szCs w:val="32"/>
        </w:rPr>
        <w:lastRenderedPageBreak/>
        <w:t>Answer Key</w:t>
      </w:r>
    </w:p>
    <w:p w14:paraId="55A30474"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1. C — Eliminate the hazard.</w:t>
      </w:r>
    </w:p>
    <w:p w14:paraId="69EEA6E9"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2. Conditions.</w:t>
      </w:r>
    </w:p>
    <w:p w14:paraId="03863182"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3. A hazard is anything with the potential to cause harm; a risk is the likelihood of that harm happening, combined with how severe it would be.</w:t>
      </w:r>
    </w:p>
    <w:p w14:paraId="4E25FB2D"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4. False — it must be specific to the actual task and site conditions.</w:t>
      </w:r>
    </w:p>
    <w:p w14:paraId="2221DAF8"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5. A — Decide who might be harmed and how.</w:t>
      </w:r>
    </w:p>
    <w:p w14:paraId="07DA2BF9"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6. Last.</w:t>
      </w:r>
    </w:p>
    <w:p w14:paraId="57D594B2" w14:textId="77777777" w:rsidR="003B579C" w:rsidRPr="003B579C" w:rsidRDefault="003B579C" w:rsidP="00854B98">
      <w:pPr>
        <w:spacing w:after="180" w:line="240" w:lineRule="auto"/>
        <w:rPr>
          <w:rFonts w:eastAsia="Times New Roman" w:cs="Times New Roman"/>
          <w:color w:val="auto"/>
          <w:sz w:val="20"/>
          <w:szCs w:val="20"/>
        </w:rPr>
      </w:pPr>
      <w:r w:rsidRPr="003B579C">
        <w:rPr>
          <w:color w:val="auto"/>
        </w:rPr>
        <w:t>7. Report it immediately, so the risk assessment can be reviewed and updated before work continues.</w:t>
      </w:r>
    </w:p>
    <w:p w14:paraId="2D325D48" w14:textId="77777777" w:rsidR="005D0DDB" w:rsidRDefault="005D0DDB" w:rsidP="00854B98">
      <w:pPr>
        <w:spacing w:before="280" w:after="120" w:line="240" w:lineRule="auto"/>
        <w:rPr>
          <w:rFonts w:ascii="Arial" w:eastAsia="Arial" w:hAnsi="Arial" w:cs="Arial"/>
          <w:b/>
          <w:bCs/>
          <w:color w:val="auto"/>
          <w:sz w:val="28"/>
          <w:szCs w:val="28"/>
        </w:rPr>
      </w:pPr>
    </w:p>
    <w:p w14:paraId="37B65512" w14:textId="32E8EF55" w:rsidR="003B579C" w:rsidRPr="005D0DDB" w:rsidRDefault="003B579C" w:rsidP="00854B98">
      <w:pPr>
        <w:spacing w:before="280" w:after="120" w:line="240" w:lineRule="auto"/>
        <w:rPr>
          <w:rFonts w:eastAsia="Times New Roman" w:cs="Times New Roman"/>
          <w:color w:val="auto"/>
          <w:sz w:val="22"/>
        </w:rPr>
      </w:pPr>
      <w:r w:rsidRPr="005D0DDB">
        <w:rPr>
          <w:rFonts w:ascii="Arial" w:eastAsia="Arial" w:hAnsi="Arial" w:cs="Arial"/>
          <w:b/>
          <w:bCs/>
          <w:color w:val="auto"/>
          <w:sz w:val="28"/>
          <w:szCs w:val="28"/>
        </w:rPr>
        <w:t>What You've Learned</w:t>
      </w:r>
    </w:p>
    <w:p w14:paraId="68EA564C" w14:textId="77777777" w:rsidR="003B579C" w:rsidRPr="003B579C" w:rsidRDefault="003B579C" w:rsidP="00854B98">
      <w:pPr>
        <w:spacing w:after="90" w:line="240" w:lineRule="auto"/>
        <w:ind w:left="300"/>
        <w:rPr>
          <w:rFonts w:eastAsia="Times New Roman" w:cs="Times New Roman"/>
          <w:color w:val="auto"/>
          <w:sz w:val="20"/>
          <w:szCs w:val="20"/>
        </w:rPr>
      </w:pPr>
      <w:r w:rsidRPr="003B579C">
        <w:rPr>
          <w:rFonts w:ascii="Segoe UI Symbol" w:hAnsi="Segoe UI Symbol" w:cs="Segoe UI Symbol"/>
          <w:color w:val="auto"/>
        </w:rPr>
        <w:t>☐</w:t>
      </w:r>
      <w:r w:rsidRPr="003B579C">
        <w:rPr>
          <w:color w:val="auto"/>
        </w:rPr>
        <w:t xml:space="preserve">  You can explain the five steps of a risk assessment and why review matters</w:t>
      </w:r>
    </w:p>
    <w:p w14:paraId="00FD9BBF" w14:textId="77777777" w:rsidR="003B579C" w:rsidRPr="003B579C" w:rsidRDefault="003B579C" w:rsidP="00854B98">
      <w:pPr>
        <w:spacing w:after="90" w:line="240" w:lineRule="auto"/>
        <w:ind w:left="300"/>
        <w:rPr>
          <w:rFonts w:eastAsia="Times New Roman" w:cs="Times New Roman"/>
          <w:color w:val="auto"/>
          <w:sz w:val="20"/>
          <w:szCs w:val="20"/>
        </w:rPr>
      </w:pPr>
      <w:r w:rsidRPr="003B579C">
        <w:rPr>
          <w:rFonts w:ascii="Segoe UI Symbol" w:hAnsi="Segoe UI Symbol" w:cs="Segoe UI Symbol"/>
          <w:color w:val="auto"/>
        </w:rPr>
        <w:t>☐</w:t>
      </w:r>
      <w:r w:rsidRPr="003B579C">
        <w:rPr>
          <w:color w:val="auto"/>
        </w:rPr>
        <w:t xml:space="preserve">  You can distinguish between a hazard and a risk</w:t>
      </w:r>
    </w:p>
    <w:p w14:paraId="1C4CA4B6" w14:textId="77777777" w:rsidR="003B579C" w:rsidRPr="003B579C" w:rsidRDefault="003B579C" w:rsidP="00854B98">
      <w:pPr>
        <w:spacing w:after="90" w:line="240" w:lineRule="auto"/>
        <w:ind w:left="300"/>
        <w:rPr>
          <w:rFonts w:eastAsia="Times New Roman" w:cs="Times New Roman"/>
          <w:color w:val="auto"/>
          <w:sz w:val="20"/>
          <w:szCs w:val="20"/>
        </w:rPr>
      </w:pPr>
      <w:r w:rsidRPr="003B579C">
        <w:rPr>
          <w:rFonts w:ascii="Segoe UI Symbol" w:hAnsi="Segoe UI Symbol" w:cs="Segoe UI Symbol"/>
          <w:color w:val="auto"/>
        </w:rPr>
        <w:t>☐</w:t>
      </w:r>
      <w:r w:rsidRPr="003B579C">
        <w:rPr>
          <w:color w:val="auto"/>
        </w:rPr>
        <w:t xml:space="preserve">  You can explain what a method statement must contain and why it must be task-specific</w:t>
      </w:r>
    </w:p>
    <w:p w14:paraId="4357A80B" w14:textId="77777777" w:rsidR="003B579C" w:rsidRPr="003B579C" w:rsidRDefault="003B579C" w:rsidP="00854B98">
      <w:pPr>
        <w:spacing w:after="90" w:line="240" w:lineRule="auto"/>
        <w:ind w:left="300"/>
        <w:rPr>
          <w:rFonts w:eastAsia="Times New Roman" w:cs="Times New Roman"/>
          <w:color w:val="auto"/>
          <w:sz w:val="20"/>
          <w:szCs w:val="20"/>
        </w:rPr>
      </w:pPr>
      <w:r w:rsidRPr="003B579C">
        <w:rPr>
          <w:rFonts w:ascii="Segoe UI Symbol" w:hAnsi="Segoe UI Symbol" w:cs="Segoe UI Symbol"/>
          <w:color w:val="auto"/>
        </w:rPr>
        <w:t>☐</w:t>
      </w:r>
      <w:r w:rsidRPr="003B579C">
        <w:rPr>
          <w:color w:val="auto"/>
        </w:rPr>
        <w:t xml:space="preserve">  You can rank control measures using the hierarchy of control</w:t>
      </w:r>
    </w:p>
    <w:p w14:paraId="14D68FBE" w14:textId="77777777" w:rsidR="003B579C" w:rsidRPr="003B579C" w:rsidRDefault="003B579C" w:rsidP="00854B98">
      <w:pPr>
        <w:spacing w:after="90" w:line="240" w:lineRule="auto"/>
        <w:ind w:left="300"/>
        <w:rPr>
          <w:rFonts w:eastAsia="Times New Roman" w:cs="Times New Roman"/>
          <w:color w:val="auto"/>
          <w:sz w:val="20"/>
          <w:szCs w:val="20"/>
        </w:rPr>
      </w:pPr>
      <w:r w:rsidRPr="003B579C">
        <w:rPr>
          <w:rFonts w:ascii="Segoe UI Symbol" w:hAnsi="Segoe UI Symbol" w:cs="Segoe UI Symbol"/>
          <w:color w:val="auto"/>
        </w:rPr>
        <w:t>☐</w:t>
      </w:r>
      <w:r w:rsidRPr="003B579C">
        <w:rPr>
          <w:color w:val="auto"/>
        </w:rPr>
        <w:t xml:space="preserve">  You understand a worker's role and duty in the risk assessment process</w:t>
      </w:r>
    </w:p>
    <w:p w14:paraId="54F83A2A" w14:textId="36A1DC70" w:rsidR="003B579C" w:rsidRDefault="003B579C" w:rsidP="00854B98">
      <w:pPr>
        <w:spacing w:line="259" w:lineRule="auto"/>
      </w:pPr>
      <w:r>
        <w:br w:type="page"/>
      </w:r>
    </w:p>
    <w:tbl>
      <w:tblPr>
        <w:tblW w:w="10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9"/>
      </w:tblGrid>
      <w:tr w:rsidR="00A80655" w:rsidRPr="00A80655" w14:paraId="40F967A3" w14:textId="77777777" w:rsidTr="00574F2C">
        <w:trPr>
          <w:trHeight w:val="1041"/>
        </w:trPr>
        <w:tc>
          <w:tcPr>
            <w:tcW w:w="10219" w:type="dxa"/>
            <w:shd w:val="clear" w:color="auto" w:fill="262626"/>
            <w:tcMar>
              <w:top w:w="220" w:type="dxa"/>
              <w:left w:w="240" w:type="dxa"/>
              <w:bottom w:w="220" w:type="dxa"/>
              <w:right w:w="240" w:type="dxa"/>
            </w:tcMar>
          </w:tcPr>
          <w:p w14:paraId="40D6B6BB" w14:textId="77777777" w:rsidR="00A80655" w:rsidRPr="00A80655" w:rsidRDefault="00A80655" w:rsidP="00854B98">
            <w:pPr>
              <w:spacing w:after="50" w:line="240" w:lineRule="auto"/>
              <w:rPr>
                <w:rFonts w:eastAsia="Times New Roman" w:cs="Times New Roman"/>
                <w:color w:val="auto"/>
                <w:sz w:val="20"/>
                <w:szCs w:val="20"/>
              </w:rPr>
            </w:pPr>
            <w:r w:rsidRPr="00A80655">
              <w:rPr>
                <w:rFonts w:ascii="Arial" w:eastAsia="Arial" w:hAnsi="Arial" w:cs="Arial"/>
                <w:b/>
                <w:bCs/>
                <w:color w:val="CCCCCC"/>
                <w:spacing w:val="20"/>
                <w:sz w:val="20"/>
                <w:szCs w:val="20"/>
              </w:rPr>
              <w:lastRenderedPageBreak/>
              <w:t>CHAPTER 3</w:t>
            </w:r>
          </w:p>
          <w:p w14:paraId="082CFD2D" w14:textId="77777777" w:rsidR="00A80655" w:rsidRPr="00A80655" w:rsidRDefault="00A80655" w:rsidP="00854B98">
            <w:pPr>
              <w:pStyle w:val="Heading1"/>
              <w:keepNext w:val="0"/>
              <w:keepLines w:val="0"/>
              <w:rPr>
                <w:rFonts w:ascii="Times New Roman" w:eastAsia="Times New Roman" w:hAnsi="Times New Roman" w:cs="Times New Roman"/>
                <w:color w:val="auto"/>
                <w:sz w:val="20"/>
                <w:szCs w:val="20"/>
              </w:rPr>
            </w:pPr>
            <w:r w:rsidRPr="00A80655">
              <w:t>ACCIDENTS, EMERGENCIES, AND FIRE SAFETY</w:t>
            </w:r>
          </w:p>
        </w:tc>
      </w:tr>
    </w:tbl>
    <w:p w14:paraId="3B09AC36" w14:textId="77777777" w:rsidR="00A80655" w:rsidRPr="00A80655" w:rsidRDefault="00A80655" w:rsidP="00854B98">
      <w:pPr>
        <w:spacing w:after="220" w:line="240" w:lineRule="auto"/>
        <w:rPr>
          <w:rFonts w:eastAsia="Times New Roman" w:cs="Times New Roman"/>
          <w:color w:val="auto"/>
          <w:sz w:val="20"/>
          <w:szCs w:val="20"/>
        </w:rPr>
      </w:pPr>
    </w:p>
    <w:p w14:paraId="5DE36C65" w14:textId="77777777" w:rsidR="00A80655" w:rsidRPr="00A80655" w:rsidRDefault="00A80655" w:rsidP="00854B98">
      <w:pPr>
        <w:spacing w:after="180" w:line="360" w:lineRule="auto"/>
        <w:rPr>
          <w:rFonts w:eastAsia="Times New Roman" w:cs="Times New Roman"/>
          <w:color w:val="auto"/>
          <w:sz w:val="20"/>
          <w:szCs w:val="20"/>
        </w:rPr>
      </w:pPr>
      <w:r w:rsidRPr="00A80655">
        <w:rPr>
          <w:color w:val="auto"/>
        </w:rPr>
        <w:t>However good a site's risk assessments and controls are, things still go wrong — someone gets hurt, a near miss reveals a gap in the controls, or a fire breaks out. This chapter covers what happens next: what must legally be recorded and reported, how first aid provision is arranged, and how a site prevents, detects, and responds to fire. Getting this right doesn't just help you pass the test — it's the difference between a quick, controlled response and a situation that gets worse.</w:t>
      </w:r>
    </w:p>
    <w:p w14:paraId="78C23621" w14:textId="77777777" w:rsidR="00A80655" w:rsidRPr="00A80655" w:rsidRDefault="00A80655" w:rsidP="00854B98">
      <w:pPr>
        <w:spacing w:before="280" w:after="120" w:line="360" w:lineRule="auto"/>
        <w:rPr>
          <w:rFonts w:eastAsia="Times New Roman" w:cs="Times New Roman"/>
          <w:color w:val="auto"/>
          <w:sz w:val="20"/>
          <w:szCs w:val="20"/>
        </w:rPr>
      </w:pPr>
      <w:r w:rsidRPr="00A80655">
        <w:rPr>
          <w:rFonts w:ascii="Arial" w:eastAsia="Arial" w:hAnsi="Arial" w:cs="Arial"/>
          <w:b/>
          <w:bCs/>
          <w:color w:val="auto"/>
          <w:szCs w:val="24"/>
        </w:rPr>
        <w:t>Learning Objectives</w:t>
      </w:r>
    </w:p>
    <w:p w14:paraId="4DA38F37" w14:textId="40C446A8" w:rsidR="00A80655" w:rsidRPr="004A6680" w:rsidRDefault="00A80655" w:rsidP="00854B98">
      <w:pPr>
        <w:pStyle w:val="ListParagraph"/>
        <w:numPr>
          <w:ilvl w:val="0"/>
          <w:numId w:val="8"/>
        </w:numPr>
        <w:spacing w:after="70" w:line="360" w:lineRule="auto"/>
        <w:rPr>
          <w:rFonts w:eastAsia="Times New Roman" w:cs="Times New Roman"/>
          <w:color w:val="auto"/>
          <w:sz w:val="20"/>
          <w:szCs w:val="20"/>
        </w:rPr>
      </w:pPr>
      <w:r w:rsidRPr="004A6680">
        <w:rPr>
          <w:color w:val="auto"/>
        </w:rPr>
        <w:t>Identify what must be reported under RIDDOR, and within what timescale</w:t>
      </w:r>
    </w:p>
    <w:p w14:paraId="16BA1B4E" w14:textId="083A896F" w:rsidR="00A80655" w:rsidRPr="004A6680" w:rsidRDefault="00A80655" w:rsidP="00854B98">
      <w:pPr>
        <w:pStyle w:val="ListParagraph"/>
        <w:numPr>
          <w:ilvl w:val="0"/>
          <w:numId w:val="8"/>
        </w:numPr>
        <w:spacing w:after="70" w:line="360" w:lineRule="auto"/>
        <w:rPr>
          <w:rFonts w:eastAsia="Times New Roman" w:cs="Times New Roman"/>
          <w:color w:val="auto"/>
          <w:sz w:val="20"/>
          <w:szCs w:val="20"/>
        </w:rPr>
      </w:pPr>
      <w:r w:rsidRPr="004A6680">
        <w:rPr>
          <w:color w:val="auto"/>
        </w:rPr>
        <w:t>Explain why near misses are reported and how first aid provision is decided</w:t>
      </w:r>
    </w:p>
    <w:p w14:paraId="7CB64F81" w14:textId="6E745955" w:rsidR="00A80655" w:rsidRPr="004A6680" w:rsidRDefault="00A80655" w:rsidP="00854B98">
      <w:pPr>
        <w:pStyle w:val="ListParagraph"/>
        <w:numPr>
          <w:ilvl w:val="0"/>
          <w:numId w:val="8"/>
        </w:numPr>
        <w:spacing w:after="70" w:line="360" w:lineRule="auto"/>
        <w:rPr>
          <w:rFonts w:eastAsia="Times New Roman" w:cs="Times New Roman"/>
          <w:color w:val="auto"/>
          <w:sz w:val="20"/>
          <w:szCs w:val="20"/>
        </w:rPr>
      </w:pPr>
      <w:r w:rsidRPr="004A6680">
        <w:rPr>
          <w:color w:val="auto"/>
        </w:rPr>
        <w:t>Explain the fire triangle and the most common causes of site fires</w:t>
      </w:r>
    </w:p>
    <w:p w14:paraId="791515B3" w14:textId="36A0A86B" w:rsidR="00A80655" w:rsidRPr="004A6680" w:rsidRDefault="00A80655" w:rsidP="00854B98">
      <w:pPr>
        <w:pStyle w:val="ListParagraph"/>
        <w:numPr>
          <w:ilvl w:val="0"/>
          <w:numId w:val="8"/>
        </w:numPr>
        <w:spacing w:after="70" w:line="360" w:lineRule="auto"/>
        <w:rPr>
          <w:rFonts w:eastAsia="Times New Roman" w:cs="Times New Roman"/>
          <w:color w:val="auto"/>
          <w:sz w:val="20"/>
          <w:szCs w:val="20"/>
        </w:rPr>
      </w:pPr>
      <w:r w:rsidRPr="004A6680">
        <w:rPr>
          <w:color w:val="auto"/>
        </w:rPr>
        <w:t>Match fire extinguisher types to the fires they are designed for</w:t>
      </w:r>
    </w:p>
    <w:p w14:paraId="38EE6E63" w14:textId="4314F31F" w:rsidR="00A80655" w:rsidRPr="004A6680" w:rsidRDefault="00A80655" w:rsidP="00854B98">
      <w:pPr>
        <w:pStyle w:val="ListParagraph"/>
        <w:numPr>
          <w:ilvl w:val="0"/>
          <w:numId w:val="8"/>
        </w:numPr>
        <w:spacing w:after="70" w:line="360" w:lineRule="auto"/>
        <w:rPr>
          <w:rFonts w:eastAsia="Times New Roman" w:cs="Times New Roman"/>
          <w:color w:val="auto"/>
          <w:sz w:val="20"/>
          <w:szCs w:val="20"/>
        </w:rPr>
      </w:pPr>
      <w:r w:rsidRPr="004A6680">
        <w:rPr>
          <w:color w:val="auto"/>
        </w:rPr>
        <w:t>Explain the correct evacuation procedure when an alarm sounds</w:t>
      </w:r>
    </w:p>
    <w:p w14:paraId="2E0D9745" w14:textId="77777777" w:rsidR="00A80655" w:rsidRPr="00073F6B" w:rsidRDefault="00A80655" w:rsidP="00854B98">
      <w:pPr>
        <w:rPr>
          <w:rFonts w:eastAsia="Times New Roman" w:cs="Times New Roman"/>
          <w:b/>
          <w:bCs/>
          <w:sz w:val="20"/>
          <w:szCs w:val="20"/>
        </w:rPr>
      </w:pPr>
      <w:r w:rsidRPr="00073F6B">
        <w:rPr>
          <w:b/>
          <w:bCs/>
        </w:rPr>
        <w:t>Exam Weighting</w:t>
      </w:r>
    </w:p>
    <w:p w14:paraId="5A70FA99" w14:textId="77777777" w:rsidR="00A80655" w:rsidRPr="00A80655" w:rsidRDefault="00A80655" w:rsidP="00854B98">
      <w:pPr>
        <w:spacing w:after="180" w:line="360" w:lineRule="auto"/>
        <w:rPr>
          <w:rFonts w:eastAsia="Times New Roman" w:cs="Times New Roman"/>
          <w:color w:val="auto"/>
          <w:sz w:val="20"/>
          <w:szCs w:val="20"/>
        </w:rPr>
      </w:pPr>
      <w:r w:rsidRPr="00A80655">
        <w:rPr>
          <w:color w:val="auto"/>
        </w:rPr>
        <w:t>RIDDOR timescales and fire safety are both reliably tested, specific-fact topics — the kind of question with one precisely correct answer rather than a judgement call.</w:t>
      </w:r>
    </w:p>
    <w:p w14:paraId="3B4A92D4" w14:textId="77777777" w:rsidR="00A80655" w:rsidRPr="00A80655" w:rsidRDefault="00A80655" w:rsidP="00854B98">
      <w:pPr>
        <w:spacing w:before="280" w:after="120" w:line="360" w:lineRule="auto"/>
        <w:rPr>
          <w:rFonts w:eastAsia="Times New Roman" w:cs="Times New Roman"/>
          <w:color w:val="auto"/>
          <w:sz w:val="20"/>
          <w:szCs w:val="20"/>
        </w:rPr>
      </w:pPr>
      <w:r w:rsidRPr="00A80655">
        <w:rPr>
          <w:rFonts w:ascii="Arial" w:eastAsia="Arial" w:hAnsi="Arial" w:cs="Arial"/>
          <w:b/>
          <w:bCs/>
          <w:color w:val="auto"/>
          <w:szCs w:val="24"/>
        </w:rPr>
        <w:t>Real-World Stakes</w:t>
      </w:r>
    </w:p>
    <w:p w14:paraId="36EFA14A" w14:textId="77777777" w:rsidR="00A80655" w:rsidRPr="00A80655" w:rsidRDefault="00A80655" w:rsidP="00854B98">
      <w:pPr>
        <w:spacing w:after="180" w:line="360" w:lineRule="auto"/>
        <w:rPr>
          <w:rFonts w:eastAsia="Times New Roman" w:cs="Times New Roman"/>
          <w:color w:val="auto"/>
          <w:sz w:val="20"/>
          <w:szCs w:val="20"/>
        </w:rPr>
      </w:pPr>
      <w:r w:rsidRPr="00A80655">
        <w:rPr>
          <w:color w:val="auto"/>
        </w:rPr>
        <w:t>Reporting delays and the wrong fire extinguisher are two of the most ordinary-seeming mistakes that turn a manageable incident into a serious one.</w:t>
      </w:r>
    </w:p>
    <w:p w14:paraId="5A584E39" w14:textId="77777777" w:rsidR="00A80655" w:rsidRPr="00A80655" w:rsidRDefault="00A80655" w:rsidP="00854B98">
      <w:pPr>
        <w:pStyle w:val="Heading2"/>
        <w:rPr>
          <w:sz w:val="20"/>
          <w:szCs w:val="20"/>
        </w:rPr>
      </w:pPr>
      <w:r w:rsidRPr="00A80655">
        <w:rPr>
          <w:rFonts w:eastAsia="Arial"/>
        </w:rPr>
        <w:t>3.1  Types of Accidents, Incidents, and RIDDOR Reporting</w:t>
      </w:r>
    </w:p>
    <w:p w14:paraId="08BDB634" w14:textId="77777777" w:rsidR="00A80655" w:rsidRPr="00A80655" w:rsidRDefault="00A80655" w:rsidP="00854B98">
      <w:pPr>
        <w:spacing w:line="360" w:lineRule="auto"/>
        <w:rPr>
          <w:rFonts w:eastAsia="Times New Roman" w:cs="Times New Roman"/>
          <w:sz w:val="20"/>
          <w:szCs w:val="20"/>
        </w:rPr>
      </w:pPr>
      <w:r w:rsidRPr="00A80655">
        <w:t>Not every workplace event is the same. An accident causes actual harm; a near miss is an event where no one was harmed but easily could have been; an unsafe condition is a hazard spotted before either happens. Certain accidents and events must also be formally reported to HSE under the Reporting of Injuries, Diseases and Dangerous Occurrences Regulations 2013 (RIDDOR) — a legal duty that falls on the “responsible person,” usually the employer.</w:t>
      </w:r>
    </w:p>
    <w:p w14:paraId="7103A608" w14:textId="77777777" w:rsidR="00A80655" w:rsidRPr="00A80655" w:rsidRDefault="00A80655" w:rsidP="00854B98">
      <w:pPr>
        <w:spacing w:line="360" w:lineRule="auto"/>
        <w:rPr>
          <w:rFonts w:eastAsia="Times New Roman" w:cs="Times New Roman"/>
          <w:sz w:val="20"/>
          <w:szCs w:val="20"/>
        </w:rPr>
      </w:pPr>
      <w:r w:rsidRPr="00A80655">
        <w:lastRenderedPageBreak/>
        <w:t>RIDDOR sets out several categories, each with its own timescale. Deaths and specified injuries — including fractures other than to fingers, thumbs, or toes, amputations, permanent loss of sight, and any injury requiring more than 24 hours in hospital — must be reported without delay, followed by a written report within 10 days. Injuries that leave a worker unable to carry out their normal duties for more than 7 consecutive days must be reported within 15 days of the accident. Dangerous occurrences — near-miss events specified in the regulations, such as a scaffold collapse — are also reported without delay, and diagnosed occupational diseases are reported without delay once diagnosis is confirmed.</w:t>
      </w:r>
    </w:p>
    <w:p w14:paraId="34056323" w14:textId="7367298A" w:rsidR="00A80655" w:rsidRPr="00A80655" w:rsidRDefault="00733591" w:rsidP="00854B98">
      <w:pPr>
        <w:spacing w:line="360" w:lineRule="auto"/>
        <w:rPr>
          <w:rFonts w:eastAsia="Times New Roman" w:cs="Times New Roman"/>
          <w:sz w:val="20"/>
          <w:szCs w:val="20"/>
        </w:rPr>
      </w:pPr>
      <w:r w:rsidRPr="00733591">
        <w:rPr>
          <w:b/>
          <w:bCs/>
          <w:i/>
          <w:iCs/>
        </w:rPr>
        <w:t>For example</w:t>
      </w:r>
      <w:r w:rsidR="00A80655" w:rsidRPr="00A80655">
        <w:rPr>
          <w:i/>
          <w:iCs/>
        </w:rPr>
        <w:t xml:space="preserve">, </w:t>
      </w:r>
      <w:r w:rsidR="00A80655" w:rsidRPr="00A80655">
        <w:t>a worker falls from a stepladder and is admitted to hospital overnight with a fractured wrist. Because this is a specified injury requiring hospital admission beyond 24 hours, it must be reported to HSE without delay, with the written report following within 10 days.</w:t>
      </w:r>
    </w:p>
    <w:p w14:paraId="4DB914A6" w14:textId="77777777" w:rsidR="00A80655" w:rsidRPr="00FD07CF" w:rsidRDefault="00A80655" w:rsidP="00854B98">
      <w:pPr>
        <w:spacing w:after="180" w:line="360" w:lineRule="auto"/>
        <w:rPr>
          <w:rFonts w:eastAsia="Times New Roman" w:cs="Times New Roman"/>
          <w:color w:val="auto"/>
          <w:szCs w:val="24"/>
        </w:rPr>
      </w:pPr>
      <w:r w:rsidRPr="00FD07CF">
        <w:rPr>
          <w:b/>
          <w:bCs/>
          <w:color w:val="auto"/>
          <w:szCs w:val="24"/>
        </w:rPr>
        <w:t xml:space="preserve">How this gets tested: </w:t>
      </w:r>
      <w:r w:rsidRPr="00FD07CF">
        <w:rPr>
          <w:i/>
          <w:iCs/>
          <w:color w:val="auto"/>
          <w:szCs w:val="24"/>
        </w:rPr>
        <w:t>the test frequently asks which timescale applies to which category — without delay, 10 days, or 15 days — so the categories and their deadlines need to be kept straight, not just the fact that reporting is required.</w:t>
      </w:r>
    </w:p>
    <w:tbl>
      <w:tblPr>
        <w:tblW w:w="10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
        <w:gridCol w:w="10040"/>
      </w:tblGrid>
      <w:tr w:rsidR="00A80655" w:rsidRPr="00A80655" w14:paraId="552558B8" w14:textId="77777777" w:rsidTr="00FD07CF">
        <w:trPr>
          <w:trHeight w:val="968"/>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505A0377" w14:textId="77777777" w:rsidR="00A80655" w:rsidRPr="00A80655" w:rsidRDefault="00A80655"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843B9EF"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EXAM ALERT</w:t>
            </w:r>
          </w:p>
          <w:p w14:paraId="4940C729" w14:textId="77777777" w:rsidR="00A80655" w:rsidRPr="00A80655" w:rsidRDefault="00A80655" w:rsidP="00854B98">
            <w:pPr>
              <w:rPr>
                <w:rFonts w:eastAsia="Times New Roman" w:cs="Times New Roman"/>
              </w:rPr>
            </w:pPr>
            <w:r w:rsidRPr="00A80655">
              <w:t>Specified injuries and dangerous occurrences: report without delay. Over-7-day injuries: report within 15 days. These two timescales are the ones most often swapped by mistake.</w:t>
            </w:r>
          </w:p>
        </w:tc>
      </w:tr>
      <w:tr w:rsidR="00A80655" w:rsidRPr="00A80655" w14:paraId="079866FC" w14:textId="77777777" w:rsidTr="00FD07CF">
        <w:trPr>
          <w:trHeight w:val="968"/>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14C9691B" w14:textId="77777777" w:rsidR="00A80655" w:rsidRPr="00A80655" w:rsidRDefault="00A80655"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DD1F79F"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COMMON MISTAKES</w:t>
            </w:r>
          </w:p>
          <w:p w14:paraId="4B1534D3" w14:textId="77777777" w:rsidR="00A80655" w:rsidRPr="00A80655" w:rsidRDefault="00A80655" w:rsidP="00854B98">
            <w:pPr>
              <w:rPr>
                <w:rFonts w:eastAsia="Times New Roman" w:cs="Times New Roman"/>
              </w:rPr>
            </w:pPr>
            <w:r w:rsidRPr="00A80655">
              <w:t>Candidates sometimes assume RIDDOR only covers fatalities. It also covers specified injuries, over-7-day injuries, dangerous occurrences, and occupational diseases.</w:t>
            </w:r>
          </w:p>
        </w:tc>
      </w:tr>
      <w:tr w:rsidR="00A80655" w:rsidRPr="00A80655" w14:paraId="5FA72B18" w14:textId="77777777" w:rsidTr="00FD07CF">
        <w:trPr>
          <w:trHeight w:val="726"/>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7CB38D56" w14:textId="77777777" w:rsidR="00A80655" w:rsidRPr="00A80655" w:rsidRDefault="00A80655" w:rsidP="00854B98">
            <w:pPr>
              <w:spacing w:after="0" w:line="240" w:lineRule="auto"/>
              <w:rPr>
                <w:rFonts w:eastAsia="Times New Roman" w:cs="Times New Roman"/>
                <w:color w:val="auto"/>
                <w:sz w:val="20"/>
                <w:szCs w:val="20"/>
              </w:rPr>
            </w:pPr>
          </w:p>
        </w:tc>
        <w:tc>
          <w:tcPr>
            <w:tcW w:w="1004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F421A80"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MEMORY AID</w:t>
            </w:r>
          </w:p>
          <w:p w14:paraId="75FF5685" w14:textId="77777777" w:rsidR="00A80655" w:rsidRPr="00A80655" w:rsidRDefault="00A80655" w:rsidP="00854B98">
            <w:pPr>
              <w:rPr>
                <w:rFonts w:eastAsia="Times New Roman" w:cs="Times New Roman"/>
              </w:rPr>
            </w:pPr>
            <w:r w:rsidRPr="00A80655">
              <w:t>Serious and Sudden = Speedy (without delay). Seven days off = Fifteen days to report.</w:t>
            </w:r>
          </w:p>
        </w:tc>
      </w:tr>
      <w:tr w:rsidR="00A80655" w:rsidRPr="00A80655" w14:paraId="47E92E58" w14:textId="77777777" w:rsidTr="00FD07CF">
        <w:trPr>
          <w:trHeight w:val="1008"/>
          <w:jc w:val="center"/>
        </w:trPr>
        <w:tc>
          <w:tcPr>
            <w:tcW w:w="1023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2B2D1E72"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QUICK CHECK</w:t>
            </w:r>
          </w:p>
          <w:p w14:paraId="7CF5D660" w14:textId="77777777" w:rsidR="00A80655" w:rsidRPr="00A80655" w:rsidRDefault="00A80655" w:rsidP="00854B98">
            <w:pPr>
              <w:rPr>
                <w:rFonts w:eastAsia="Times New Roman" w:cs="Times New Roman"/>
              </w:rPr>
            </w:pPr>
            <w:r w:rsidRPr="00A80655">
              <w:t>Within how many days of the accident must an over-7-day injury be reported under RIDDOR?</w:t>
            </w:r>
          </w:p>
          <w:p w14:paraId="7E2E0E57" w14:textId="77777777" w:rsidR="00A80655" w:rsidRPr="00A80655" w:rsidRDefault="00A80655" w:rsidP="00854B98">
            <w:pPr>
              <w:rPr>
                <w:rFonts w:eastAsia="Times New Roman" w:cs="Times New Roman"/>
              </w:rPr>
            </w:pPr>
            <w:r w:rsidRPr="00A80655">
              <w:rPr>
                <w:b/>
                <w:bCs/>
              </w:rPr>
              <w:t xml:space="preserve">Answer: </w:t>
            </w:r>
            <w:r w:rsidRPr="00A80655">
              <w:t>15 days.</w:t>
            </w:r>
          </w:p>
        </w:tc>
      </w:tr>
    </w:tbl>
    <w:p w14:paraId="720E5122" w14:textId="77777777" w:rsidR="00FD07CF" w:rsidRDefault="00FD07CF" w:rsidP="00854B98">
      <w:pPr>
        <w:spacing w:line="259" w:lineRule="auto"/>
        <w:jc w:val="left"/>
        <w:rPr>
          <w:rFonts w:eastAsia="Arial" w:cs="Times New Roman"/>
          <w:b/>
          <w:bCs/>
          <w:sz w:val="40"/>
          <w:szCs w:val="48"/>
        </w:rPr>
      </w:pPr>
      <w:r>
        <w:rPr>
          <w:rFonts w:eastAsia="Arial"/>
        </w:rPr>
        <w:br w:type="page"/>
      </w:r>
    </w:p>
    <w:p w14:paraId="402A7810" w14:textId="7F0B5D7C" w:rsidR="00A80655" w:rsidRPr="00A80655" w:rsidRDefault="00A80655" w:rsidP="00854B98">
      <w:pPr>
        <w:pStyle w:val="Heading2"/>
        <w:rPr>
          <w:sz w:val="20"/>
          <w:szCs w:val="20"/>
        </w:rPr>
      </w:pPr>
      <w:r w:rsidRPr="00A80655">
        <w:rPr>
          <w:rFonts w:eastAsia="Arial"/>
        </w:rPr>
        <w:lastRenderedPageBreak/>
        <w:t>3.2  Near Misses, Unsafe Conditions, and First Aid Provision</w:t>
      </w:r>
    </w:p>
    <w:p w14:paraId="384CC3DF" w14:textId="77777777" w:rsidR="00A80655" w:rsidRPr="00A80655" w:rsidRDefault="00A80655" w:rsidP="00854B98">
      <w:pPr>
        <w:spacing w:line="360" w:lineRule="auto"/>
        <w:rPr>
          <w:rFonts w:eastAsia="Times New Roman" w:cs="Times New Roman"/>
          <w:sz w:val="20"/>
          <w:szCs w:val="20"/>
        </w:rPr>
      </w:pPr>
      <w:r w:rsidRPr="00A80655">
        <w:t>A near miss should be reported with exactly the same seriousness as an accident that caused real harm, because it reveals the same underlying gap in control — the only difference is luck. A site with a genuine safety culture treats a near-miss report as valuable information, not as something to brush aside because nobody was hurt this time.</w:t>
      </w:r>
    </w:p>
    <w:p w14:paraId="7403157B" w14:textId="77777777" w:rsidR="00A80655" w:rsidRPr="00A80655" w:rsidRDefault="00A80655" w:rsidP="00854B98">
      <w:pPr>
        <w:spacing w:line="360" w:lineRule="auto"/>
        <w:rPr>
          <w:rFonts w:eastAsia="Times New Roman" w:cs="Times New Roman"/>
          <w:sz w:val="20"/>
          <w:szCs w:val="20"/>
        </w:rPr>
      </w:pPr>
      <w:r w:rsidRPr="00A80655">
        <w:t>Employers are legally required under the Health and Safety (First-Aid) Regulations 1981 to assess their first aid needs rather than apply a fixed, one-size-fits-all standard. That assessment considers the number of workers on site, the nature of the hazards present, and the site's layout, and determines how many trained first aiders or appointed persons are needed, what a suitably stocked first aid box should contain, and where first aid facilities and the accident book must be clearly signposted.</w:t>
      </w:r>
    </w:p>
    <w:p w14:paraId="355BF6DC" w14:textId="4E99E82A" w:rsidR="00A80655" w:rsidRPr="00A80655" w:rsidRDefault="00733591" w:rsidP="00854B98">
      <w:pPr>
        <w:spacing w:line="360" w:lineRule="auto"/>
        <w:rPr>
          <w:rFonts w:eastAsia="Times New Roman" w:cs="Times New Roman"/>
          <w:sz w:val="20"/>
          <w:szCs w:val="20"/>
        </w:rPr>
      </w:pPr>
      <w:r w:rsidRPr="00733591">
        <w:rPr>
          <w:b/>
          <w:bCs/>
          <w:i/>
          <w:iCs/>
        </w:rPr>
        <w:t>For example</w:t>
      </w:r>
      <w:r w:rsidR="00A80655" w:rsidRPr="00A80655">
        <w:rPr>
          <w:i/>
          <w:iCs/>
        </w:rPr>
        <w:t xml:space="preserve">, </w:t>
      </w:r>
      <w:r w:rsidR="00A80655" w:rsidRPr="00A80655">
        <w:t>a small, low-hazard office refurbishment may only need an appointed person and a basic first aid kit, while a large groundworks site with heavy plant and working at height will need multiple trained first aiders and a far more comprehensive first aid provision — the assessment, not a fixed number, decides this.</w:t>
      </w:r>
    </w:p>
    <w:p w14:paraId="241A3469" w14:textId="77777777" w:rsidR="00A80655" w:rsidRPr="00A80655" w:rsidRDefault="00A80655" w:rsidP="00854B98">
      <w:pPr>
        <w:rPr>
          <w:rFonts w:eastAsia="Times New Roman" w:cs="Times New Roman"/>
        </w:rPr>
      </w:pPr>
      <w:r w:rsidRPr="00A80655">
        <w:rPr>
          <w:b/>
          <w:bCs/>
        </w:rPr>
        <w:t xml:space="preserve">How this gets tested: </w:t>
      </w:r>
      <w:r w:rsidRPr="00A80655">
        <w:t>expect questions testing whether you know first aid provision is risk-assessed and site-specific, not a single fixed legal number applied everywhere.</w:t>
      </w:r>
    </w:p>
    <w:tbl>
      <w:tblPr>
        <w:tblW w:w="9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
        <w:gridCol w:w="9734"/>
      </w:tblGrid>
      <w:tr w:rsidR="00A80655" w:rsidRPr="00A80655" w14:paraId="5FC0EAC6" w14:textId="77777777" w:rsidTr="00FD07CF">
        <w:trPr>
          <w:trHeight w:val="764"/>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1C59557F" w14:textId="77777777" w:rsidR="00A80655" w:rsidRPr="00A80655" w:rsidRDefault="00A80655" w:rsidP="00854B98">
            <w:pPr>
              <w:spacing w:after="0" w:line="240" w:lineRule="auto"/>
              <w:rPr>
                <w:rFonts w:eastAsia="Times New Roman" w:cs="Times New Roman"/>
                <w:color w:val="auto"/>
                <w:sz w:val="20"/>
                <w:szCs w:val="20"/>
              </w:rPr>
            </w:pPr>
          </w:p>
        </w:tc>
        <w:tc>
          <w:tcPr>
            <w:tcW w:w="973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A31A934"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EXAM ALERT</w:t>
            </w:r>
          </w:p>
          <w:p w14:paraId="4E34EEFB" w14:textId="77777777" w:rsidR="00A80655" w:rsidRPr="00A80655" w:rsidRDefault="00A80655" w:rsidP="00854B98">
            <w:pPr>
              <w:rPr>
                <w:rFonts w:eastAsia="Times New Roman" w:cs="Times New Roman"/>
              </w:rPr>
            </w:pPr>
            <w:r w:rsidRPr="00A80655">
              <w:t>There is no single fixed number of first aiders required by law — provision must match what the site's own risk assessment identifies as necessary.</w:t>
            </w:r>
          </w:p>
        </w:tc>
      </w:tr>
      <w:tr w:rsidR="00A80655" w:rsidRPr="00A80655" w14:paraId="5919FDAD" w14:textId="77777777" w:rsidTr="00FD07CF">
        <w:trPr>
          <w:trHeight w:val="1019"/>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06FB94BC" w14:textId="77777777" w:rsidR="00A80655" w:rsidRPr="00A80655" w:rsidRDefault="00A80655" w:rsidP="00854B98">
            <w:pPr>
              <w:spacing w:after="0" w:line="240" w:lineRule="auto"/>
              <w:rPr>
                <w:rFonts w:eastAsia="Times New Roman" w:cs="Times New Roman"/>
                <w:color w:val="auto"/>
                <w:sz w:val="20"/>
                <w:szCs w:val="20"/>
              </w:rPr>
            </w:pPr>
          </w:p>
        </w:tc>
        <w:tc>
          <w:tcPr>
            <w:tcW w:w="973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C85ABDD"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COMMON MISTAKES</w:t>
            </w:r>
          </w:p>
          <w:p w14:paraId="2F1F26A3" w14:textId="77777777" w:rsidR="00A80655" w:rsidRPr="00A80655" w:rsidRDefault="00A80655" w:rsidP="00854B98">
            <w:pPr>
              <w:rPr>
                <w:rFonts w:eastAsia="Times New Roman" w:cs="Times New Roman"/>
              </w:rPr>
            </w:pPr>
            <w:r w:rsidRPr="00A80655">
              <w:t>Some candidates assume a near miss doesn't need reporting because no one was hurt. It should be reported for exactly the same reason an accident is — to fix the gap before it does cause harm.</w:t>
            </w:r>
          </w:p>
        </w:tc>
      </w:tr>
      <w:tr w:rsidR="00A80655" w:rsidRPr="00A80655" w14:paraId="41D1A600" w14:textId="77777777" w:rsidTr="00FD07CF">
        <w:trPr>
          <w:trHeight w:val="785"/>
          <w:jc w:val="center"/>
        </w:trPr>
        <w:tc>
          <w:tcPr>
            <w:tcW w:w="193" w:type="dxa"/>
            <w:tcBorders>
              <w:top w:val="none" w:sz="0" w:space="0" w:color="FFFFFF"/>
              <w:left w:val="none" w:sz="0" w:space="0" w:color="FFFFFF"/>
              <w:bottom w:val="none" w:sz="0" w:space="0" w:color="FFFFFF"/>
              <w:right w:val="none" w:sz="0" w:space="0" w:color="FFFFFF"/>
            </w:tcBorders>
            <w:shd w:val="clear" w:color="auto" w:fill="1A1A1A"/>
          </w:tcPr>
          <w:p w14:paraId="5525B41B" w14:textId="77777777" w:rsidR="00A80655" w:rsidRPr="00A80655" w:rsidRDefault="00A80655" w:rsidP="00854B98">
            <w:pPr>
              <w:spacing w:after="0" w:line="240" w:lineRule="auto"/>
              <w:rPr>
                <w:rFonts w:eastAsia="Times New Roman" w:cs="Times New Roman"/>
                <w:color w:val="auto"/>
                <w:sz w:val="20"/>
                <w:szCs w:val="20"/>
              </w:rPr>
            </w:pPr>
          </w:p>
        </w:tc>
        <w:tc>
          <w:tcPr>
            <w:tcW w:w="973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27B5CFB"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MEMORY AID</w:t>
            </w:r>
          </w:p>
          <w:p w14:paraId="71AAD59C" w14:textId="77777777" w:rsidR="00A80655" w:rsidRPr="00A80655" w:rsidRDefault="00A80655" w:rsidP="00854B98">
            <w:pPr>
              <w:rPr>
                <w:rFonts w:eastAsia="Times New Roman" w:cs="Times New Roman"/>
              </w:rPr>
            </w:pPr>
            <w:r w:rsidRPr="00A80655">
              <w:t>A near miss is a warning you got to hear without having to be the one it happened to.</w:t>
            </w:r>
          </w:p>
        </w:tc>
      </w:tr>
    </w:tbl>
    <w:p w14:paraId="2779264B" w14:textId="77777777" w:rsidR="00A80655" w:rsidRPr="00A80655" w:rsidRDefault="00A80655" w:rsidP="00854B98">
      <w:pPr>
        <w:pStyle w:val="Heading2"/>
        <w:rPr>
          <w:sz w:val="20"/>
          <w:szCs w:val="20"/>
        </w:rPr>
      </w:pPr>
      <w:r w:rsidRPr="00A80655">
        <w:rPr>
          <w:rFonts w:eastAsia="Arial"/>
        </w:rPr>
        <w:t>3.3  Causes and Prevention of Fire on Site</w:t>
      </w:r>
    </w:p>
    <w:p w14:paraId="6DBEE36F" w14:textId="77777777" w:rsidR="00A80655" w:rsidRPr="00A80655" w:rsidRDefault="00A80655" w:rsidP="00854B98">
      <w:pPr>
        <w:spacing w:line="360" w:lineRule="auto"/>
        <w:rPr>
          <w:rFonts w:eastAsia="Times New Roman" w:cs="Times New Roman"/>
          <w:sz w:val="20"/>
          <w:szCs w:val="20"/>
        </w:rPr>
      </w:pPr>
      <w:r w:rsidRPr="00A80655">
        <w:t xml:space="preserve">A fire needs three things at once: heat, fuel, and oxygen — known as the fire triangle. Removing any one of the three prevents a fire starting, or extinguishes one that already has. On a construction site, the most common causes are hot works such as welding and cutting, electrical faults from damaged cables or overloaded supplies, poor storage of flammable materials such as fuel, gas cylinders, and solvents too close to an ignition source, and </w:t>
      </w:r>
      <w:proofErr w:type="spellStart"/>
      <w:r w:rsidRPr="00A80655">
        <w:t>unauthorised</w:t>
      </w:r>
      <w:proofErr w:type="spellEnd"/>
      <w:r w:rsidRPr="00A80655">
        <w:t xml:space="preserve"> smoking.</w:t>
      </w:r>
    </w:p>
    <w:p w14:paraId="4F281182" w14:textId="77777777" w:rsidR="00A80655" w:rsidRPr="00A80655" w:rsidRDefault="00A80655" w:rsidP="00854B98">
      <w:pPr>
        <w:spacing w:line="360" w:lineRule="auto"/>
        <w:rPr>
          <w:rFonts w:eastAsia="Times New Roman" w:cs="Times New Roman"/>
          <w:sz w:val="20"/>
          <w:szCs w:val="20"/>
        </w:rPr>
      </w:pPr>
      <w:r w:rsidRPr="00A80655">
        <w:lastRenderedPageBreak/>
        <w:t>Prevention follows directly from the fire triangle: hot work permits (as covered in Chapter 1) ensure the area is cleared of fuel before heat is introduced, flammable materials are stored away from ignition sources and in appropriate containers, and good housekeeping removes combustible waste before it can accumulate. Regular inspection of electrical equipment and temporary site wiring removes a fault before it becomes an ignition source.</w:t>
      </w:r>
    </w:p>
    <w:p w14:paraId="75182591" w14:textId="30029988" w:rsidR="00E1435A" w:rsidRDefault="008A585E" w:rsidP="00854B98">
      <w:pPr>
        <w:spacing w:after="180" w:line="240" w:lineRule="auto"/>
        <w:jc w:val="center"/>
        <w:rPr>
          <w:b/>
          <w:bCs/>
          <w:i/>
          <w:iCs/>
          <w:color w:val="auto"/>
        </w:rPr>
      </w:pPr>
      <w:r>
        <w:rPr>
          <w:b/>
          <w:bCs/>
          <w:i/>
          <w:iCs/>
          <w:noProof/>
          <w:color w:val="auto"/>
        </w:rPr>
        <w:drawing>
          <wp:inline distT="0" distB="0" distL="0" distR="0" wp14:anchorId="6EC8C7B3" wp14:editId="4F755ACA">
            <wp:extent cx="5892800" cy="3316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6132" cy="3323841"/>
                    </a:xfrm>
                    <a:prstGeom prst="rect">
                      <a:avLst/>
                    </a:prstGeom>
                  </pic:spPr>
                </pic:pic>
              </a:graphicData>
            </a:graphic>
          </wp:inline>
        </w:drawing>
      </w:r>
    </w:p>
    <w:p w14:paraId="397C726E" w14:textId="3596CBE0" w:rsidR="00A80655" w:rsidRPr="00A80655" w:rsidRDefault="00733591" w:rsidP="00854B98">
      <w:pPr>
        <w:spacing w:after="180" w:line="240" w:lineRule="auto"/>
        <w:rPr>
          <w:rFonts w:eastAsia="Times New Roman" w:cs="Times New Roman"/>
          <w:color w:val="auto"/>
          <w:sz w:val="20"/>
          <w:szCs w:val="20"/>
        </w:rPr>
      </w:pPr>
      <w:r w:rsidRPr="00733591">
        <w:rPr>
          <w:b/>
          <w:bCs/>
          <w:i/>
          <w:iCs/>
          <w:color w:val="auto"/>
        </w:rPr>
        <w:t>For example</w:t>
      </w:r>
      <w:r w:rsidR="00A80655" w:rsidRPr="00A80655">
        <w:rPr>
          <w:i/>
          <w:iCs/>
          <w:color w:val="auto"/>
        </w:rPr>
        <w:t xml:space="preserve">, </w:t>
      </w:r>
      <w:r w:rsidR="00A80655" w:rsidRPr="00A80655">
        <w:rPr>
          <w:color w:val="auto"/>
        </w:rPr>
        <w:t xml:space="preserve">before welding takes place near a timber frame store, the area is cleared of combustible material, a hot work permit confirms the conditions are safe, and a fire watch remains in place for a period after the work finishes, since heat can </w:t>
      </w:r>
      <w:proofErr w:type="spellStart"/>
      <w:r w:rsidR="00A80655" w:rsidRPr="00A80655">
        <w:rPr>
          <w:color w:val="auto"/>
        </w:rPr>
        <w:t>smoulder</w:t>
      </w:r>
      <w:proofErr w:type="spellEnd"/>
      <w:r w:rsidR="00A80655" w:rsidRPr="00A80655">
        <w:rPr>
          <w:color w:val="auto"/>
        </w:rPr>
        <w:t xml:space="preserve"> in hidden material before flaring up later.</w:t>
      </w:r>
    </w:p>
    <w:p w14:paraId="763EC3FE" w14:textId="77777777" w:rsidR="00A80655" w:rsidRPr="00A80655" w:rsidRDefault="00A80655" w:rsidP="00854B98">
      <w:pPr>
        <w:spacing w:after="180" w:line="240" w:lineRule="auto"/>
        <w:rPr>
          <w:rFonts w:eastAsia="Times New Roman" w:cs="Times New Roman"/>
          <w:color w:val="auto"/>
          <w:sz w:val="20"/>
          <w:szCs w:val="20"/>
        </w:rPr>
      </w:pPr>
      <w:r w:rsidRPr="00A80655">
        <w:rPr>
          <w:b/>
          <w:bCs/>
          <w:color w:val="auto"/>
          <w:sz w:val="20"/>
          <w:szCs w:val="20"/>
        </w:rPr>
        <w:t xml:space="preserve">How this gets tested: </w:t>
      </w:r>
      <w:r w:rsidRPr="00A80655">
        <w:rPr>
          <w:i/>
          <w:iCs/>
          <w:color w:val="auto"/>
          <w:sz w:val="20"/>
          <w:szCs w:val="20"/>
        </w:rPr>
        <w:t>questions here often test whether you can name all three elements of the fire triangle, or identify a prevention measure that addresses a specific cause.</w:t>
      </w:r>
    </w:p>
    <w:tbl>
      <w:tblPr>
        <w:tblW w:w="10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
        <w:gridCol w:w="9923"/>
      </w:tblGrid>
      <w:tr w:rsidR="00A80655" w:rsidRPr="00A80655" w14:paraId="50965081" w14:textId="77777777" w:rsidTr="00E1435A">
        <w:trPr>
          <w:trHeight w:val="759"/>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60F1E5E7" w14:textId="77777777" w:rsidR="00A80655" w:rsidRPr="00A80655" w:rsidRDefault="00A80655" w:rsidP="00854B98">
            <w:pPr>
              <w:spacing w:after="0" w:line="240" w:lineRule="auto"/>
              <w:rPr>
                <w:rFonts w:eastAsia="Times New Roman" w:cs="Times New Roman"/>
                <w:color w:val="auto"/>
                <w:sz w:val="20"/>
                <w:szCs w:val="20"/>
              </w:rPr>
            </w:pPr>
          </w:p>
        </w:tc>
        <w:tc>
          <w:tcPr>
            <w:tcW w:w="992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B0DA7DC"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EXAM ALERT</w:t>
            </w:r>
          </w:p>
          <w:p w14:paraId="15ED6DB4" w14:textId="77777777" w:rsidR="00A80655" w:rsidRPr="00A80655" w:rsidRDefault="00A80655" w:rsidP="00854B98">
            <w:pPr>
              <w:pStyle w:val="NoSpacing"/>
              <w:rPr>
                <w:rFonts w:eastAsia="Times New Roman" w:cs="Times New Roman"/>
              </w:rPr>
            </w:pPr>
            <w:r w:rsidRPr="00A80655">
              <w:t>Removing just one side of the fire triangle — heat, fuel, or oxygen — is enough to prevent or stop a fire. You don't need to remove all three.</w:t>
            </w:r>
          </w:p>
        </w:tc>
      </w:tr>
      <w:tr w:rsidR="00A80655" w:rsidRPr="00A80655" w14:paraId="09172157" w14:textId="77777777" w:rsidTr="00E1435A">
        <w:trPr>
          <w:trHeight w:val="781"/>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319B54F5" w14:textId="77777777" w:rsidR="00A80655" w:rsidRPr="00A80655" w:rsidRDefault="00A80655" w:rsidP="00854B98">
            <w:pPr>
              <w:spacing w:after="0" w:line="240" w:lineRule="auto"/>
              <w:rPr>
                <w:rFonts w:eastAsia="Times New Roman" w:cs="Times New Roman"/>
                <w:color w:val="auto"/>
                <w:sz w:val="20"/>
                <w:szCs w:val="20"/>
              </w:rPr>
            </w:pPr>
          </w:p>
        </w:tc>
        <w:tc>
          <w:tcPr>
            <w:tcW w:w="992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F170AA7"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COMMON MISTAKES</w:t>
            </w:r>
          </w:p>
          <w:p w14:paraId="220085BB" w14:textId="77777777" w:rsidR="00A80655" w:rsidRPr="00A80655" w:rsidRDefault="00A80655" w:rsidP="00854B98">
            <w:pPr>
              <w:rPr>
                <w:rFonts w:eastAsia="Times New Roman" w:cs="Times New Roman"/>
              </w:rPr>
            </w:pPr>
            <w:r w:rsidRPr="00A80655">
              <w:t>Hot work gets most of the attention, but electrical faults and poorly stored flammable materials cause just as many site fires, and are tested just as often.</w:t>
            </w:r>
          </w:p>
        </w:tc>
      </w:tr>
      <w:tr w:rsidR="00A80655" w:rsidRPr="00A80655" w14:paraId="17357C56" w14:textId="77777777" w:rsidTr="00E1435A">
        <w:trPr>
          <w:trHeight w:val="527"/>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5766C83E" w14:textId="77777777" w:rsidR="00A80655" w:rsidRPr="00A80655" w:rsidRDefault="00A80655" w:rsidP="00854B98">
            <w:pPr>
              <w:spacing w:after="0" w:line="240" w:lineRule="auto"/>
              <w:rPr>
                <w:rFonts w:eastAsia="Times New Roman" w:cs="Times New Roman"/>
                <w:color w:val="auto"/>
                <w:sz w:val="20"/>
                <w:szCs w:val="20"/>
              </w:rPr>
            </w:pPr>
          </w:p>
        </w:tc>
        <w:tc>
          <w:tcPr>
            <w:tcW w:w="9922"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D1CD0DC"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t>MEMORY AID</w:t>
            </w:r>
          </w:p>
          <w:p w14:paraId="758555B2" w14:textId="77777777" w:rsidR="00A80655" w:rsidRPr="00A80655" w:rsidRDefault="00A80655" w:rsidP="00854B98">
            <w:pPr>
              <w:rPr>
                <w:rFonts w:eastAsia="Times New Roman" w:cs="Times New Roman"/>
              </w:rPr>
            </w:pPr>
            <w:r w:rsidRPr="00A80655">
              <w:t>Heat, Fuel, Oxygen — break one side of the triangle, and the fire collapses.</w:t>
            </w:r>
          </w:p>
        </w:tc>
      </w:tr>
      <w:tr w:rsidR="00A80655" w:rsidRPr="00A80655" w14:paraId="0E28E6E0" w14:textId="77777777" w:rsidTr="00E1435A">
        <w:trPr>
          <w:trHeight w:val="1287"/>
          <w:jc w:val="center"/>
        </w:trPr>
        <w:tc>
          <w:tcPr>
            <w:tcW w:w="101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9EFADA7" w14:textId="77777777" w:rsidR="00A80655" w:rsidRPr="00A80655" w:rsidRDefault="00A80655" w:rsidP="00854B98">
            <w:pPr>
              <w:spacing w:after="60" w:line="240" w:lineRule="auto"/>
              <w:rPr>
                <w:rFonts w:eastAsia="Times New Roman" w:cs="Times New Roman"/>
                <w:color w:val="auto"/>
                <w:sz w:val="20"/>
                <w:szCs w:val="20"/>
              </w:rPr>
            </w:pPr>
            <w:r w:rsidRPr="00A80655">
              <w:rPr>
                <w:rFonts w:ascii="Arial" w:eastAsia="Arial" w:hAnsi="Arial" w:cs="Arial"/>
                <w:b/>
                <w:bCs/>
                <w:color w:val="auto"/>
                <w:spacing w:val="14"/>
                <w:sz w:val="18"/>
                <w:szCs w:val="18"/>
              </w:rPr>
              <w:lastRenderedPageBreak/>
              <w:t>QUICK CHECK</w:t>
            </w:r>
          </w:p>
          <w:p w14:paraId="7AE5EBA1" w14:textId="77777777" w:rsidR="00A80655" w:rsidRPr="00A80655" w:rsidRDefault="00A80655" w:rsidP="00854B98">
            <w:pPr>
              <w:rPr>
                <w:rFonts w:eastAsia="Times New Roman" w:cs="Times New Roman"/>
              </w:rPr>
            </w:pPr>
            <w:r w:rsidRPr="00A80655">
              <w:t>What are the three elements of the fire triangle, and how many need to be removed to stop a fire?</w:t>
            </w:r>
          </w:p>
          <w:p w14:paraId="618D8B61" w14:textId="77777777" w:rsidR="00A80655" w:rsidRPr="00A80655" w:rsidRDefault="00A80655" w:rsidP="00854B98">
            <w:pPr>
              <w:rPr>
                <w:rFonts w:eastAsia="Times New Roman" w:cs="Times New Roman"/>
              </w:rPr>
            </w:pPr>
            <w:r w:rsidRPr="00A80655">
              <w:rPr>
                <w:b/>
                <w:bCs/>
              </w:rPr>
              <w:t xml:space="preserve">Answer: </w:t>
            </w:r>
            <w:r w:rsidRPr="00A80655">
              <w:t>Heat, fuel, and oxygen — removing just one of the three is enough to prevent or extinguish a fire.</w:t>
            </w:r>
          </w:p>
        </w:tc>
      </w:tr>
    </w:tbl>
    <w:p w14:paraId="455D4B94" w14:textId="77777777" w:rsidR="00A80655" w:rsidRPr="00A80655" w:rsidRDefault="00A80655" w:rsidP="00854B98">
      <w:pPr>
        <w:pStyle w:val="Heading2"/>
        <w:rPr>
          <w:sz w:val="20"/>
          <w:szCs w:val="20"/>
        </w:rPr>
      </w:pPr>
      <w:r w:rsidRPr="00A80655">
        <w:rPr>
          <w:rFonts w:eastAsia="Arial"/>
        </w:rPr>
        <w:t>3.4  Fire Detection, Alarms, and Firefighting Equipment</w:t>
      </w:r>
    </w:p>
    <w:p w14:paraId="272952F8" w14:textId="77777777" w:rsidR="00A80655" w:rsidRPr="00A80655" w:rsidRDefault="00A80655" w:rsidP="00854B98">
      <w:pPr>
        <w:spacing w:after="180" w:line="360" w:lineRule="auto"/>
        <w:rPr>
          <w:rFonts w:eastAsia="Times New Roman" w:cs="Times New Roman"/>
          <w:color w:val="auto"/>
          <w:sz w:val="20"/>
          <w:szCs w:val="20"/>
        </w:rPr>
      </w:pPr>
      <w:r w:rsidRPr="00A80655">
        <w:rPr>
          <w:color w:val="auto"/>
        </w:rPr>
        <w:t>Every site needs a fire detection and alarm system appropriate to its size and stage of construction — on an active construction site this is often a temporary system, reviewed and repositioned as the building progresses, rather than the permanent system the finished building will eventually have. Whatever the system, every worker must know what the alarm sounds like and what to do the moment they hear it.</w:t>
      </w:r>
    </w:p>
    <w:p w14:paraId="7760C4A3" w14:textId="77777777" w:rsidR="00A80655" w:rsidRPr="00F31287" w:rsidRDefault="00A80655" w:rsidP="00854B98">
      <w:pPr>
        <w:pStyle w:val="BodyText"/>
        <w:rPr>
          <w:rFonts w:eastAsia="Times New Roman" w:cs="Calibri"/>
          <w:sz w:val="20"/>
          <w:szCs w:val="22"/>
        </w:rPr>
      </w:pPr>
      <w:r w:rsidRPr="00F31287">
        <w:rPr>
          <w:rFonts w:cs="Calibri"/>
          <w:szCs w:val="22"/>
        </w:rPr>
        <w:t xml:space="preserve">Fire extinguishers are </w:t>
      </w:r>
      <w:proofErr w:type="spellStart"/>
      <w:r w:rsidRPr="00F31287">
        <w:rPr>
          <w:rFonts w:cs="Calibri"/>
          <w:szCs w:val="22"/>
        </w:rPr>
        <w:t>colour</w:t>
      </w:r>
      <w:proofErr w:type="spellEnd"/>
      <w:r w:rsidRPr="00F31287">
        <w:rPr>
          <w:rFonts w:cs="Calibri"/>
          <w:szCs w:val="22"/>
        </w:rPr>
        <w:t>-coded by the type of fire they're designed for, and using the wrong type can make a fire worse or put the user in direct danger — most seriously, using a water extinguisher on an electrical fire risks a severe electric shock.</w:t>
      </w:r>
    </w:p>
    <w:p w14:paraId="5664AB88" w14:textId="77777777" w:rsidR="00A80655" w:rsidRPr="00F31287" w:rsidRDefault="00A80655" w:rsidP="00854B98">
      <w:pPr>
        <w:rPr>
          <w:rFonts w:eastAsia="Times New Roman" w:cs="Times New Roman"/>
          <w:b/>
          <w:bCs/>
          <w:i/>
          <w:iCs/>
          <w:color w:val="auto"/>
          <w:szCs w:val="24"/>
        </w:rPr>
      </w:pPr>
      <w:r w:rsidRPr="00F31287">
        <w:rPr>
          <w:b/>
          <w:bCs/>
          <w:i/>
          <w:iCs/>
        </w:rPr>
        <w:t xml:space="preserve">Table 3.1 — UK fire extinguisher types and </w:t>
      </w:r>
      <w:proofErr w:type="spellStart"/>
      <w:r w:rsidRPr="00F31287">
        <w:rPr>
          <w:b/>
          <w:bCs/>
          <w:i/>
          <w:iCs/>
        </w:rPr>
        <w:t>colour</w:t>
      </w:r>
      <w:proofErr w:type="spellEnd"/>
      <w:r w:rsidRPr="00F31287">
        <w:rPr>
          <w:b/>
          <w:bCs/>
          <w:i/>
          <w:iCs/>
        </w:rPr>
        <w:t xml:space="preserve"> coding</w:t>
      </w:r>
    </w:p>
    <w:tbl>
      <w:tblPr>
        <w:tblW w:w="7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795"/>
        <w:gridCol w:w="1795"/>
        <w:gridCol w:w="1795"/>
      </w:tblGrid>
      <w:tr w:rsidR="00A80655" w:rsidRPr="00A80655" w14:paraId="3885C3F4" w14:textId="77777777" w:rsidTr="00F31287">
        <w:trPr>
          <w:trHeight w:val="297"/>
          <w:tblHeader/>
          <w:jc w:val="center"/>
        </w:trPr>
        <w:tc>
          <w:tcPr>
            <w:tcW w:w="1795" w:type="dxa"/>
            <w:shd w:val="clear" w:color="auto" w:fill="262626"/>
            <w:tcMar>
              <w:top w:w="100" w:type="dxa"/>
              <w:left w:w="120" w:type="dxa"/>
              <w:bottom w:w="100" w:type="dxa"/>
              <w:right w:w="120" w:type="dxa"/>
            </w:tcMar>
          </w:tcPr>
          <w:p w14:paraId="6F15663B" w14:textId="77777777" w:rsidR="00A80655" w:rsidRPr="00A80655" w:rsidRDefault="00A80655" w:rsidP="00854B98">
            <w:pPr>
              <w:spacing w:after="0" w:line="360" w:lineRule="auto"/>
              <w:rPr>
                <w:rFonts w:eastAsia="Times New Roman" w:cs="Times New Roman"/>
                <w:color w:val="auto"/>
                <w:sz w:val="20"/>
                <w:szCs w:val="20"/>
              </w:rPr>
            </w:pPr>
            <w:r w:rsidRPr="00A80655">
              <w:rPr>
                <w:rFonts w:ascii="Arial" w:eastAsia="Arial" w:hAnsi="Arial" w:cs="Arial"/>
                <w:b/>
                <w:bCs/>
                <w:color w:val="FFFFFF"/>
                <w:sz w:val="19"/>
                <w:szCs w:val="19"/>
              </w:rPr>
              <w:t>Type</w:t>
            </w:r>
          </w:p>
        </w:tc>
        <w:tc>
          <w:tcPr>
            <w:tcW w:w="1795" w:type="dxa"/>
            <w:shd w:val="clear" w:color="auto" w:fill="262626"/>
            <w:tcMar>
              <w:top w:w="100" w:type="dxa"/>
              <w:left w:w="120" w:type="dxa"/>
              <w:bottom w:w="100" w:type="dxa"/>
              <w:right w:w="120" w:type="dxa"/>
            </w:tcMar>
          </w:tcPr>
          <w:p w14:paraId="22FFDFDE" w14:textId="77777777" w:rsidR="00A80655" w:rsidRPr="00A80655" w:rsidRDefault="00A80655" w:rsidP="00854B98">
            <w:pPr>
              <w:spacing w:after="0" w:line="360" w:lineRule="auto"/>
              <w:rPr>
                <w:rFonts w:eastAsia="Times New Roman" w:cs="Times New Roman"/>
                <w:color w:val="auto"/>
                <w:sz w:val="20"/>
                <w:szCs w:val="20"/>
              </w:rPr>
            </w:pPr>
            <w:r w:rsidRPr="00A80655">
              <w:rPr>
                <w:rFonts w:ascii="Arial" w:eastAsia="Arial" w:hAnsi="Arial" w:cs="Arial"/>
                <w:b/>
                <w:bCs/>
                <w:color w:val="FFFFFF"/>
                <w:sz w:val="19"/>
                <w:szCs w:val="19"/>
              </w:rPr>
              <w:t xml:space="preserve">Label </w:t>
            </w:r>
            <w:proofErr w:type="spellStart"/>
            <w:r w:rsidRPr="00A80655">
              <w:rPr>
                <w:rFonts w:ascii="Arial" w:eastAsia="Arial" w:hAnsi="Arial" w:cs="Arial"/>
                <w:b/>
                <w:bCs/>
                <w:color w:val="FFFFFF"/>
                <w:sz w:val="19"/>
                <w:szCs w:val="19"/>
              </w:rPr>
              <w:t>Colour</w:t>
            </w:r>
            <w:proofErr w:type="spellEnd"/>
          </w:p>
        </w:tc>
        <w:tc>
          <w:tcPr>
            <w:tcW w:w="1795" w:type="dxa"/>
            <w:shd w:val="clear" w:color="auto" w:fill="262626"/>
            <w:tcMar>
              <w:top w:w="100" w:type="dxa"/>
              <w:left w:w="120" w:type="dxa"/>
              <w:bottom w:w="100" w:type="dxa"/>
              <w:right w:w="120" w:type="dxa"/>
            </w:tcMar>
          </w:tcPr>
          <w:p w14:paraId="4D3C19FF" w14:textId="77777777" w:rsidR="00A80655" w:rsidRPr="00A80655" w:rsidRDefault="00A80655" w:rsidP="00854B98">
            <w:pPr>
              <w:spacing w:after="0" w:line="360" w:lineRule="auto"/>
              <w:rPr>
                <w:rFonts w:eastAsia="Times New Roman" w:cs="Times New Roman"/>
                <w:color w:val="auto"/>
                <w:sz w:val="20"/>
                <w:szCs w:val="20"/>
              </w:rPr>
            </w:pPr>
            <w:r w:rsidRPr="00A80655">
              <w:rPr>
                <w:rFonts w:ascii="Arial" w:eastAsia="Arial" w:hAnsi="Arial" w:cs="Arial"/>
                <w:b/>
                <w:bCs/>
                <w:color w:val="FFFFFF"/>
                <w:sz w:val="19"/>
                <w:szCs w:val="19"/>
              </w:rPr>
              <w:t>Used On</w:t>
            </w:r>
          </w:p>
        </w:tc>
        <w:tc>
          <w:tcPr>
            <w:tcW w:w="1795" w:type="dxa"/>
            <w:shd w:val="clear" w:color="auto" w:fill="262626"/>
            <w:tcMar>
              <w:top w:w="100" w:type="dxa"/>
              <w:left w:w="120" w:type="dxa"/>
              <w:bottom w:w="100" w:type="dxa"/>
              <w:right w:w="120" w:type="dxa"/>
            </w:tcMar>
          </w:tcPr>
          <w:p w14:paraId="15BE1704" w14:textId="77777777" w:rsidR="00A80655" w:rsidRPr="00A80655" w:rsidRDefault="00A80655" w:rsidP="00854B98">
            <w:pPr>
              <w:spacing w:after="0" w:line="360" w:lineRule="auto"/>
              <w:rPr>
                <w:rFonts w:eastAsia="Times New Roman" w:cs="Times New Roman"/>
                <w:color w:val="auto"/>
                <w:sz w:val="20"/>
                <w:szCs w:val="20"/>
              </w:rPr>
            </w:pPr>
            <w:r w:rsidRPr="00A80655">
              <w:rPr>
                <w:rFonts w:ascii="Arial" w:eastAsia="Arial" w:hAnsi="Arial" w:cs="Arial"/>
                <w:b/>
                <w:bCs/>
                <w:color w:val="FFFFFF"/>
                <w:sz w:val="19"/>
                <w:szCs w:val="19"/>
              </w:rPr>
              <w:t>Never Used On</w:t>
            </w:r>
          </w:p>
        </w:tc>
      </w:tr>
      <w:tr w:rsidR="00A80655" w:rsidRPr="00A80655" w14:paraId="1DDE3D1D" w14:textId="77777777" w:rsidTr="00F31287">
        <w:trPr>
          <w:trHeight w:val="594"/>
          <w:jc w:val="center"/>
        </w:trPr>
        <w:tc>
          <w:tcPr>
            <w:tcW w:w="1795" w:type="dxa"/>
            <w:shd w:val="clear" w:color="auto" w:fill="F2F2F2"/>
            <w:tcMar>
              <w:top w:w="100" w:type="dxa"/>
              <w:left w:w="120" w:type="dxa"/>
              <w:bottom w:w="100" w:type="dxa"/>
              <w:right w:w="120" w:type="dxa"/>
            </w:tcMar>
          </w:tcPr>
          <w:p w14:paraId="7EBB36C3"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Water</w:t>
            </w:r>
          </w:p>
        </w:tc>
        <w:tc>
          <w:tcPr>
            <w:tcW w:w="1795" w:type="dxa"/>
            <w:shd w:val="clear" w:color="auto" w:fill="F2F2F2"/>
            <w:tcMar>
              <w:top w:w="100" w:type="dxa"/>
              <w:left w:w="120" w:type="dxa"/>
              <w:bottom w:w="100" w:type="dxa"/>
              <w:right w:w="120" w:type="dxa"/>
            </w:tcMar>
          </w:tcPr>
          <w:p w14:paraId="6F30CFD9"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Red</w:t>
            </w:r>
          </w:p>
        </w:tc>
        <w:tc>
          <w:tcPr>
            <w:tcW w:w="1795" w:type="dxa"/>
            <w:shd w:val="clear" w:color="auto" w:fill="F2F2F2"/>
            <w:tcMar>
              <w:top w:w="100" w:type="dxa"/>
              <w:left w:w="120" w:type="dxa"/>
              <w:bottom w:w="100" w:type="dxa"/>
              <w:right w:w="120" w:type="dxa"/>
            </w:tcMar>
          </w:tcPr>
          <w:p w14:paraId="3EA29F29"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Wood, paper, fabric (Class A)</w:t>
            </w:r>
          </w:p>
        </w:tc>
        <w:tc>
          <w:tcPr>
            <w:tcW w:w="1795" w:type="dxa"/>
            <w:shd w:val="clear" w:color="auto" w:fill="F2F2F2"/>
            <w:tcMar>
              <w:top w:w="100" w:type="dxa"/>
              <w:left w:w="120" w:type="dxa"/>
              <w:bottom w:w="100" w:type="dxa"/>
              <w:right w:w="120" w:type="dxa"/>
            </w:tcMar>
          </w:tcPr>
          <w:p w14:paraId="7FC0ADF3"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Electrical fires, flammable liquids</w:t>
            </w:r>
          </w:p>
        </w:tc>
      </w:tr>
      <w:tr w:rsidR="00A80655" w:rsidRPr="00A80655" w14:paraId="36230D59" w14:textId="77777777" w:rsidTr="00F31287">
        <w:trPr>
          <w:trHeight w:val="910"/>
          <w:jc w:val="center"/>
        </w:trPr>
        <w:tc>
          <w:tcPr>
            <w:tcW w:w="1795" w:type="dxa"/>
            <w:shd w:val="clear" w:color="auto" w:fill="FFFFFF"/>
            <w:tcMar>
              <w:top w:w="100" w:type="dxa"/>
              <w:left w:w="120" w:type="dxa"/>
              <w:bottom w:w="100" w:type="dxa"/>
              <w:right w:w="120" w:type="dxa"/>
            </w:tcMar>
          </w:tcPr>
          <w:p w14:paraId="71DB427F"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Foam</w:t>
            </w:r>
          </w:p>
        </w:tc>
        <w:tc>
          <w:tcPr>
            <w:tcW w:w="1795" w:type="dxa"/>
            <w:shd w:val="clear" w:color="auto" w:fill="FFFFFF"/>
            <w:tcMar>
              <w:top w:w="100" w:type="dxa"/>
              <w:left w:w="120" w:type="dxa"/>
              <w:bottom w:w="100" w:type="dxa"/>
              <w:right w:w="120" w:type="dxa"/>
            </w:tcMar>
          </w:tcPr>
          <w:p w14:paraId="0392EE7D"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Cream</w:t>
            </w:r>
          </w:p>
        </w:tc>
        <w:tc>
          <w:tcPr>
            <w:tcW w:w="1795" w:type="dxa"/>
            <w:shd w:val="clear" w:color="auto" w:fill="FFFFFF"/>
            <w:tcMar>
              <w:top w:w="100" w:type="dxa"/>
              <w:left w:w="120" w:type="dxa"/>
              <w:bottom w:w="100" w:type="dxa"/>
              <w:right w:w="120" w:type="dxa"/>
            </w:tcMar>
          </w:tcPr>
          <w:p w14:paraId="36D3D7B3"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Class A plus flammable liquids (Class B)</w:t>
            </w:r>
          </w:p>
        </w:tc>
        <w:tc>
          <w:tcPr>
            <w:tcW w:w="1795" w:type="dxa"/>
            <w:shd w:val="clear" w:color="auto" w:fill="FFFFFF"/>
            <w:tcMar>
              <w:top w:w="100" w:type="dxa"/>
              <w:left w:w="120" w:type="dxa"/>
              <w:bottom w:w="100" w:type="dxa"/>
              <w:right w:w="120" w:type="dxa"/>
            </w:tcMar>
          </w:tcPr>
          <w:p w14:paraId="7806C0E5"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Electrical fires, cooking oil fires</w:t>
            </w:r>
          </w:p>
        </w:tc>
      </w:tr>
      <w:tr w:rsidR="00A80655" w:rsidRPr="00A80655" w14:paraId="7550D5CC" w14:textId="77777777" w:rsidTr="00F31287">
        <w:trPr>
          <w:trHeight w:val="594"/>
          <w:jc w:val="center"/>
        </w:trPr>
        <w:tc>
          <w:tcPr>
            <w:tcW w:w="1795" w:type="dxa"/>
            <w:shd w:val="clear" w:color="auto" w:fill="F2F2F2"/>
            <w:tcMar>
              <w:top w:w="100" w:type="dxa"/>
              <w:left w:w="120" w:type="dxa"/>
              <w:bottom w:w="100" w:type="dxa"/>
              <w:right w:w="120" w:type="dxa"/>
            </w:tcMar>
          </w:tcPr>
          <w:p w14:paraId="79C3E86B"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CO2</w:t>
            </w:r>
          </w:p>
        </w:tc>
        <w:tc>
          <w:tcPr>
            <w:tcW w:w="1795" w:type="dxa"/>
            <w:shd w:val="clear" w:color="auto" w:fill="F2F2F2"/>
            <w:tcMar>
              <w:top w:w="100" w:type="dxa"/>
              <w:left w:w="120" w:type="dxa"/>
              <w:bottom w:w="100" w:type="dxa"/>
              <w:right w:w="120" w:type="dxa"/>
            </w:tcMar>
          </w:tcPr>
          <w:p w14:paraId="6BB84FF2"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Black</w:t>
            </w:r>
          </w:p>
        </w:tc>
        <w:tc>
          <w:tcPr>
            <w:tcW w:w="1795" w:type="dxa"/>
            <w:shd w:val="clear" w:color="auto" w:fill="F2F2F2"/>
            <w:tcMar>
              <w:top w:w="100" w:type="dxa"/>
              <w:left w:w="120" w:type="dxa"/>
              <w:bottom w:w="100" w:type="dxa"/>
              <w:right w:w="120" w:type="dxa"/>
            </w:tcMar>
          </w:tcPr>
          <w:p w14:paraId="18DFF984"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Electrical fires, flammable liquids</w:t>
            </w:r>
          </w:p>
        </w:tc>
        <w:tc>
          <w:tcPr>
            <w:tcW w:w="1795" w:type="dxa"/>
            <w:shd w:val="clear" w:color="auto" w:fill="F2F2F2"/>
            <w:tcMar>
              <w:top w:w="100" w:type="dxa"/>
              <w:left w:w="120" w:type="dxa"/>
              <w:bottom w:w="100" w:type="dxa"/>
              <w:right w:w="120" w:type="dxa"/>
            </w:tcMar>
          </w:tcPr>
          <w:p w14:paraId="63740781"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Cooking oil fires, organic materials</w:t>
            </w:r>
          </w:p>
        </w:tc>
      </w:tr>
      <w:tr w:rsidR="00A80655" w:rsidRPr="00A80655" w14:paraId="3EE862C4" w14:textId="77777777" w:rsidTr="00F31287">
        <w:trPr>
          <w:trHeight w:val="1207"/>
          <w:jc w:val="center"/>
        </w:trPr>
        <w:tc>
          <w:tcPr>
            <w:tcW w:w="1795" w:type="dxa"/>
            <w:shd w:val="clear" w:color="auto" w:fill="FFFFFF"/>
            <w:tcMar>
              <w:top w:w="100" w:type="dxa"/>
              <w:left w:w="120" w:type="dxa"/>
              <w:bottom w:w="100" w:type="dxa"/>
              <w:right w:w="120" w:type="dxa"/>
            </w:tcMar>
          </w:tcPr>
          <w:p w14:paraId="3926EF91"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Dry Powder</w:t>
            </w:r>
          </w:p>
        </w:tc>
        <w:tc>
          <w:tcPr>
            <w:tcW w:w="1795" w:type="dxa"/>
            <w:shd w:val="clear" w:color="auto" w:fill="FFFFFF"/>
            <w:tcMar>
              <w:top w:w="100" w:type="dxa"/>
              <w:left w:w="120" w:type="dxa"/>
              <w:bottom w:w="100" w:type="dxa"/>
              <w:right w:w="120" w:type="dxa"/>
            </w:tcMar>
          </w:tcPr>
          <w:p w14:paraId="25C15C47"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Blue</w:t>
            </w:r>
          </w:p>
        </w:tc>
        <w:tc>
          <w:tcPr>
            <w:tcW w:w="1795" w:type="dxa"/>
            <w:shd w:val="clear" w:color="auto" w:fill="FFFFFF"/>
            <w:tcMar>
              <w:top w:w="100" w:type="dxa"/>
              <w:left w:w="120" w:type="dxa"/>
              <w:bottom w:w="100" w:type="dxa"/>
              <w:right w:w="120" w:type="dxa"/>
            </w:tcMar>
          </w:tcPr>
          <w:p w14:paraId="05FDD807"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Class A, B, C, flammable gases, electrical up to 1000V</w:t>
            </w:r>
          </w:p>
        </w:tc>
        <w:tc>
          <w:tcPr>
            <w:tcW w:w="1795" w:type="dxa"/>
            <w:shd w:val="clear" w:color="auto" w:fill="FFFFFF"/>
            <w:tcMar>
              <w:top w:w="100" w:type="dxa"/>
              <w:left w:w="120" w:type="dxa"/>
              <w:bottom w:w="100" w:type="dxa"/>
              <w:right w:w="120" w:type="dxa"/>
            </w:tcMar>
          </w:tcPr>
          <w:p w14:paraId="76553BE9"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Cooking oil fires, electrical above 1000V, enclosed spaces</w:t>
            </w:r>
          </w:p>
        </w:tc>
      </w:tr>
      <w:tr w:rsidR="00A80655" w:rsidRPr="00A80655" w14:paraId="78481B48" w14:textId="77777777" w:rsidTr="00F31287">
        <w:trPr>
          <w:trHeight w:val="891"/>
          <w:jc w:val="center"/>
        </w:trPr>
        <w:tc>
          <w:tcPr>
            <w:tcW w:w="1795" w:type="dxa"/>
            <w:shd w:val="clear" w:color="auto" w:fill="F2F2F2"/>
            <w:tcMar>
              <w:top w:w="100" w:type="dxa"/>
              <w:left w:w="120" w:type="dxa"/>
              <w:bottom w:w="100" w:type="dxa"/>
              <w:right w:w="120" w:type="dxa"/>
            </w:tcMar>
          </w:tcPr>
          <w:p w14:paraId="7421BC43"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Wet Chemical</w:t>
            </w:r>
          </w:p>
        </w:tc>
        <w:tc>
          <w:tcPr>
            <w:tcW w:w="1795" w:type="dxa"/>
            <w:shd w:val="clear" w:color="auto" w:fill="F2F2F2"/>
            <w:tcMar>
              <w:top w:w="100" w:type="dxa"/>
              <w:left w:w="120" w:type="dxa"/>
              <w:bottom w:w="100" w:type="dxa"/>
              <w:right w:w="120" w:type="dxa"/>
            </w:tcMar>
          </w:tcPr>
          <w:p w14:paraId="4D4045FC"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Yellow</w:t>
            </w:r>
          </w:p>
        </w:tc>
        <w:tc>
          <w:tcPr>
            <w:tcW w:w="1795" w:type="dxa"/>
            <w:shd w:val="clear" w:color="auto" w:fill="F2F2F2"/>
            <w:tcMar>
              <w:top w:w="100" w:type="dxa"/>
              <w:left w:w="120" w:type="dxa"/>
              <w:bottom w:w="100" w:type="dxa"/>
              <w:right w:w="120" w:type="dxa"/>
            </w:tcMar>
          </w:tcPr>
          <w:p w14:paraId="35C9A0E6"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Cooking oil and fat fires (Class F)</w:t>
            </w:r>
          </w:p>
        </w:tc>
        <w:tc>
          <w:tcPr>
            <w:tcW w:w="1795" w:type="dxa"/>
            <w:shd w:val="clear" w:color="auto" w:fill="F2F2F2"/>
            <w:tcMar>
              <w:top w:w="100" w:type="dxa"/>
              <w:left w:w="120" w:type="dxa"/>
              <w:bottom w:w="100" w:type="dxa"/>
              <w:right w:w="120" w:type="dxa"/>
            </w:tcMar>
          </w:tcPr>
          <w:p w14:paraId="132E74EB" w14:textId="77777777" w:rsidR="00A80655" w:rsidRPr="00A80655" w:rsidRDefault="00A80655" w:rsidP="00854B98">
            <w:pPr>
              <w:spacing w:after="0" w:line="360" w:lineRule="auto"/>
              <w:rPr>
                <w:rFonts w:eastAsia="Times New Roman" w:cs="Times New Roman"/>
                <w:color w:val="auto"/>
                <w:sz w:val="20"/>
                <w:szCs w:val="20"/>
              </w:rPr>
            </w:pPr>
            <w:r w:rsidRPr="00A80655">
              <w:rPr>
                <w:color w:val="auto"/>
                <w:sz w:val="19"/>
                <w:szCs w:val="19"/>
              </w:rPr>
              <w:t>Electrical fires, flammable gas or liquid fires</w:t>
            </w:r>
          </w:p>
        </w:tc>
      </w:tr>
    </w:tbl>
    <w:p w14:paraId="014B970A" w14:textId="77777777" w:rsidR="00A80655" w:rsidRPr="00A80655" w:rsidRDefault="00A80655" w:rsidP="00854B98">
      <w:pPr>
        <w:spacing w:line="240" w:lineRule="auto"/>
        <w:rPr>
          <w:rFonts w:eastAsia="Times New Roman" w:cs="Times New Roman"/>
          <w:color w:val="auto"/>
          <w:sz w:val="20"/>
          <w:szCs w:val="20"/>
        </w:rPr>
      </w:pPr>
    </w:p>
    <w:p w14:paraId="4BEE141A" w14:textId="0C731EBB" w:rsidR="00A80655" w:rsidRPr="00A80655" w:rsidRDefault="00733591" w:rsidP="00854B98">
      <w:pPr>
        <w:spacing w:after="180" w:line="360" w:lineRule="auto"/>
        <w:rPr>
          <w:rFonts w:eastAsia="Times New Roman" w:cs="Times New Roman"/>
          <w:color w:val="auto"/>
          <w:sz w:val="20"/>
          <w:szCs w:val="20"/>
        </w:rPr>
      </w:pPr>
      <w:r w:rsidRPr="00733591">
        <w:rPr>
          <w:b/>
          <w:bCs/>
          <w:i/>
          <w:iCs/>
          <w:color w:val="auto"/>
        </w:rPr>
        <w:lastRenderedPageBreak/>
        <w:t>For example</w:t>
      </w:r>
      <w:r w:rsidR="00A80655" w:rsidRPr="00A80655">
        <w:rPr>
          <w:i/>
          <w:iCs/>
          <w:color w:val="auto"/>
        </w:rPr>
        <w:t xml:space="preserve">, </w:t>
      </w:r>
      <w:r w:rsidR="00A80655" w:rsidRPr="00A80655">
        <w:rPr>
          <w:color w:val="auto"/>
        </w:rPr>
        <w:t>a worker sees smoke coming from a socket and instinctively reaches for the nearest water extinguisher. Using it on a live electrical fire risks conducting a serious electric shock back through the water jet — a CO2 extinguisher, identified by its black label, is the correct choice instead.</w:t>
      </w:r>
    </w:p>
    <w:p w14:paraId="07860F81" w14:textId="77777777" w:rsidR="00A80655" w:rsidRPr="00A80655" w:rsidRDefault="00A80655" w:rsidP="00854B98">
      <w:pPr>
        <w:rPr>
          <w:rFonts w:eastAsia="Times New Roman" w:cs="Times New Roman"/>
        </w:rPr>
      </w:pPr>
      <w:r w:rsidRPr="00A80655">
        <w:rPr>
          <w:b/>
          <w:bCs/>
        </w:rPr>
        <w:t xml:space="preserve">How this gets tested: </w:t>
      </w:r>
      <w:r w:rsidRPr="00A80655">
        <w:t xml:space="preserve">expect questions matching an extinguisher's </w:t>
      </w:r>
      <w:proofErr w:type="spellStart"/>
      <w:r w:rsidRPr="00A80655">
        <w:t>colour</w:t>
      </w:r>
      <w:proofErr w:type="spellEnd"/>
      <w:r w:rsidRPr="00A80655">
        <w:t xml:space="preserve"> or type to the correct fire, and questions testing which type must never be used on an electrical fire.</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
        <w:gridCol w:w="9517"/>
      </w:tblGrid>
      <w:tr w:rsidR="00A80655" w:rsidRPr="00A80655" w14:paraId="46B46C77" w14:textId="77777777" w:rsidTr="00F31287">
        <w:trPr>
          <w:trHeight w:val="753"/>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3D0D6F93" w14:textId="77777777" w:rsidR="00A80655" w:rsidRPr="00A80655" w:rsidRDefault="00A80655" w:rsidP="00854B98"/>
        </w:tc>
        <w:tc>
          <w:tcPr>
            <w:tcW w:w="951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77E3E95" w14:textId="77777777" w:rsidR="00A80655" w:rsidRPr="00A80655" w:rsidRDefault="00A80655" w:rsidP="00854B98">
            <w:pPr>
              <w:pStyle w:val="Heading6"/>
              <w:keepNext w:val="0"/>
            </w:pPr>
            <w:r w:rsidRPr="00A80655">
              <w:t>EXAM ALERT</w:t>
            </w:r>
          </w:p>
          <w:p w14:paraId="5133AE59" w14:textId="77777777" w:rsidR="00A80655" w:rsidRPr="00A80655" w:rsidRDefault="00A80655" w:rsidP="00854B98">
            <w:r w:rsidRPr="00A80655">
              <w:t>A water extinguisher (red label) must never be used on an electrical fire — one of the most consistently tested facts in this subchapter.</w:t>
            </w:r>
          </w:p>
        </w:tc>
      </w:tr>
      <w:tr w:rsidR="00A80655" w:rsidRPr="00A80655" w14:paraId="16FE179E" w14:textId="77777777" w:rsidTr="00F31287">
        <w:trPr>
          <w:trHeight w:val="774"/>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12B1ECCC" w14:textId="77777777" w:rsidR="00A80655" w:rsidRPr="00A80655" w:rsidRDefault="00A80655" w:rsidP="00854B98"/>
        </w:tc>
        <w:tc>
          <w:tcPr>
            <w:tcW w:w="951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ED6003C" w14:textId="77777777" w:rsidR="00A80655" w:rsidRPr="00A80655" w:rsidRDefault="00A80655" w:rsidP="00854B98">
            <w:r w:rsidRPr="00A80655">
              <w:rPr>
                <w:rFonts w:ascii="Arial" w:eastAsia="Arial" w:hAnsi="Arial" w:cs="Arial"/>
                <w:b/>
                <w:bCs/>
                <w:spacing w:val="14"/>
                <w:sz w:val="18"/>
                <w:szCs w:val="18"/>
              </w:rPr>
              <w:t>COMMON MISTAKES</w:t>
            </w:r>
          </w:p>
          <w:p w14:paraId="02D3EB7F" w14:textId="77777777" w:rsidR="00A80655" w:rsidRPr="00A80655" w:rsidRDefault="00A80655" w:rsidP="00854B98">
            <w:r w:rsidRPr="00A80655">
              <w:t>Candidates sometimes assume any extinguisher will do in an emergency. The type must match the class of fire, or it can make the situation more dangerous, not less.</w:t>
            </w:r>
          </w:p>
        </w:tc>
      </w:tr>
      <w:tr w:rsidR="00A80655" w:rsidRPr="00A80655" w14:paraId="31EC898C" w14:textId="77777777" w:rsidTr="00F31287">
        <w:trPr>
          <w:trHeight w:val="753"/>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2CDCCFE2" w14:textId="77777777" w:rsidR="00A80655" w:rsidRPr="00A80655" w:rsidRDefault="00A80655" w:rsidP="00854B98"/>
        </w:tc>
        <w:tc>
          <w:tcPr>
            <w:tcW w:w="951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E1FE685" w14:textId="77777777" w:rsidR="00A80655" w:rsidRPr="00A80655" w:rsidRDefault="00A80655" w:rsidP="00854B98">
            <w:r w:rsidRPr="00A80655">
              <w:rPr>
                <w:rFonts w:ascii="Arial" w:eastAsia="Arial" w:hAnsi="Arial" w:cs="Arial"/>
                <w:b/>
                <w:bCs/>
                <w:spacing w:val="14"/>
                <w:sz w:val="18"/>
                <w:szCs w:val="18"/>
              </w:rPr>
              <w:t>MEMORY AID</w:t>
            </w:r>
          </w:p>
          <w:p w14:paraId="18DB58DB" w14:textId="77777777" w:rsidR="00A80655" w:rsidRPr="00A80655" w:rsidRDefault="00A80655" w:rsidP="00854B98">
            <w:r w:rsidRPr="00A80655">
              <w:t>Red for ordinary materials, Cream for liquids too, Black for electrics — keep well clear, Blue for powder, the all-rounder, Yellow for the chip-pan fryer.</w:t>
            </w:r>
          </w:p>
        </w:tc>
      </w:tr>
    </w:tbl>
    <w:p w14:paraId="077871AF" w14:textId="77777777" w:rsidR="00A80655" w:rsidRPr="00A80655" w:rsidRDefault="00A80655" w:rsidP="00854B98">
      <w:pPr>
        <w:pStyle w:val="Heading2"/>
        <w:rPr>
          <w:sz w:val="20"/>
          <w:szCs w:val="20"/>
        </w:rPr>
      </w:pPr>
      <w:r w:rsidRPr="00A80655">
        <w:rPr>
          <w:rFonts w:eastAsia="Arial"/>
        </w:rPr>
        <w:t>3.5  Emergency Evacuation Procedures and Assembly Points</w:t>
      </w:r>
    </w:p>
    <w:p w14:paraId="32AE06A4" w14:textId="77777777" w:rsidR="00A80655" w:rsidRPr="00A80655" w:rsidRDefault="00A80655" w:rsidP="00854B98">
      <w:pPr>
        <w:spacing w:after="180" w:line="360" w:lineRule="auto"/>
        <w:rPr>
          <w:rFonts w:eastAsia="Times New Roman" w:cs="Times New Roman"/>
          <w:color w:val="auto"/>
          <w:sz w:val="20"/>
          <w:szCs w:val="20"/>
        </w:rPr>
      </w:pPr>
      <w:r w:rsidRPr="00A80655">
        <w:rPr>
          <w:color w:val="auto"/>
        </w:rPr>
        <w:t>Every site must have an emergency plan covering fire and other emergencies such as structural collapse or a gas leak. When the alarm sounds, work stops immediately — tools are put down, tasks are left unfinished, and everyone proceeds via the nearest safe, marked route to the site's designated assembly point. No one goes back inside for belongings, and no one pauses to finish what they were doing first.</w:t>
      </w:r>
    </w:p>
    <w:p w14:paraId="594180AB" w14:textId="7AC135D3" w:rsidR="00A80655" w:rsidRDefault="00A80655" w:rsidP="00854B98">
      <w:pPr>
        <w:spacing w:after="180" w:line="360" w:lineRule="auto"/>
        <w:rPr>
          <w:color w:val="auto"/>
        </w:rPr>
      </w:pPr>
      <w:r w:rsidRPr="00A80655">
        <w:rPr>
          <w:color w:val="auto"/>
        </w:rPr>
        <w:t xml:space="preserve">At the assembly point, a supervisor or fire marshal carries out a head count against sign-in records, which is how the site confirms whether anyone is still inside and needs rescue. No one re-enters the site until officially cleared by the emergency services or site management. Anyone who might need help evacuating — due to a mobility impairment, </w:t>
      </w:r>
      <w:r w:rsidR="00733591" w:rsidRPr="00733591">
        <w:rPr>
          <w:b/>
          <w:bCs/>
          <w:color w:val="auto"/>
        </w:rPr>
        <w:t>For example</w:t>
      </w:r>
      <w:r w:rsidRPr="00A80655">
        <w:rPr>
          <w:color w:val="auto"/>
        </w:rPr>
        <w:t>, or simply being unfamiliar with the site as a visitor — should have a Personal Emergency Evacuation Plan (PEEP) arranged in advance, not worked out for the first time during a real emergency.</w:t>
      </w:r>
    </w:p>
    <w:p w14:paraId="613ACA46" w14:textId="467D93C2" w:rsidR="001675BD" w:rsidRPr="00A80655" w:rsidRDefault="006A704D" w:rsidP="00854B98">
      <w:pPr>
        <w:spacing w:after="180" w:line="360" w:lineRule="auto"/>
        <w:jc w:val="center"/>
        <w:rPr>
          <w:rFonts w:eastAsia="Times New Roman" w:cs="Times New Roman"/>
          <w:color w:val="auto"/>
          <w:sz w:val="20"/>
          <w:szCs w:val="20"/>
        </w:rPr>
      </w:pPr>
      <w:r>
        <w:rPr>
          <w:rFonts w:eastAsia="Times New Roman" w:cs="Times New Roman"/>
          <w:noProof/>
          <w:color w:val="auto"/>
          <w:sz w:val="20"/>
          <w:szCs w:val="20"/>
        </w:rPr>
        <w:lastRenderedPageBreak/>
        <w:drawing>
          <wp:inline distT="0" distB="0" distL="0" distR="0" wp14:anchorId="5A9A4B72" wp14:editId="2BFEB081">
            <wp:extent cx="5715000" cy="3216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8998" cy="3224153"/>
                    </a:xfrm>
                    <a:prstGeom prst="rect">
                      <a:avLst/>
                    </a:prstGeom>
                  </pic:spPr>
                </pic:pic>
              </a:graphicData>
            </a:graphic>
          </wp:inline>
        </w:drawing>
      </w:r>
    </w:p>
    <w:p w14:paraId="50FFE752" w14:textId="7E3A95D9" w:rsidR="00A80655" w:rsidRPr="00A80655" w:rsidRDefault="00733591" w:rsidP="00854B98">
      <w:pPr>
        <w:spacing w:line="360" w:lineRule="auto"/>
        <w:rPr>
          <w:rFonts w:eastAsia="Times New Roman" w:cs="Times New Roman"/>
          <w:sz w:val="20"/>
          <w:szCs w:val="20"/>
        </w:rPr>
      </w:pPr>
      <w:r w:rsidRPr="00733591">
        <w:rPr>
          <w:b/>
          <w:bCs/>
          <w:i/>
          <w:iCs/>
        </w:rPr>
        <w:t>For example</w:t>
      </w:r>
      <w:r w:rsidR="00A80655" w:rsidRPr="00A80655">
        <w:rPr>
          <w:i/>
          <w:iCs/>
        </w:rPr>
        <w:t xml:space="preserve">, </w:t>
      </w:r>
      <w:r w:rsidR="00A80655" w:rsidRPr="00A80655">
        <w:t>the fire alarm sounds while a worker is partway through tightening a bolt at height. They stop immediately, make their way down safely, and head straight for the assembly point — not back to the site office to collect a phone or bag.</w:t>
      </w:r>
    </w:p>
    <w:p w14:paraId="045A1D78" w14:textId="77777777" w:rsidR="00A80655" w:rsidRPr="00A80655" w:rsidRDefault="00A80655" w:rsidP="00854B98">
      <w:pPr>
        <w:rPr>
          <w:rFonts w:eastAsia="Times New Roman" w:cs="Times New Roman"/>
        </w:rPr>
      </w:pPr>
      <w:r w:rsidRPr="00A80655">
        <w:rPr>
          <w:b/>
          <w:bCs/>
        </w:rPr>
        <w:t xml:space="preserve">How this gets tested: </w:t>
      </w:r>
      <w:r w:rsidRPr="00A80655">
        <w:t>the test commonly checks whether you know evacuation is immediate and unconditional, and why the head count at the assembly point matters.</w:t>
      </w:r>
    </w:p>
    <w:tbl>
      <w:tblPr>
        <w:tblW w:w="10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
        <w:gridCol w:w="10354"/>
      </w:tblGrid>
      <w:tr w:rsidR="00A80655" w:rsidRPr="00A80655" w14:paraId="46C39A33" w14:textId="77777777" w:rsidTr="001675BD">
        <w:trPr>
          <w:trHeight w:val="943"/>
          <w:jc w:val="center"/>
        </w:trPr>
        <w:tc>
          <w:tcPr>
            <w:tcW w:w="205" w:type="dxa"/>
            <w:tcBorders>
              <w:top w:val="none" w:sz="0" w:space="0" w:color="FFFFFF"/>
              <w:left w:val="none" w:sz="0" w:space="0" w:color="FFFFFF"/>
              <w:bottom w:val="none" w:sz="0" w:space="0" w:color="FFFFFF"/>
              <w:right w:val="none" w:sz="0" w:space="0" w:color="FFFFFF"/>
            </w:tcBorders>
            <w:shd w:val="clear" w:color="auto" w:fill="1A1A1A"/>
          </w:tcPr>
          <w:p w14:paraId="10292E8F" w14:textId="77777777" w:rsidR="00A80655" w:rsidRPr="00A80655" w:rsidRDefault="00A80655" w:rsidP="00854B98"/>
        </w:tc>
        <w:tc>
          <w:tcPr>
            <w:tcW w:w="1035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6EBCCA3" w14:textId="77777777" w:rsidR="00A80655" w:rsidRPr="00A80655" w:rsidRDefault="00A80655" w:rsidP="00854B98">
            <w:r w:rsidRPr="00A80655">
              <w:rPr>
                <w:rFonts w:ascii="Arial" w:eastAsia="Arial" w:hAnsi="Arial" w:cs="Arial"/>
                <w:b/>
                <w:bCs/>
                <w:spacing w:val="14"/>
                <w:sz w:val="18"/>
                <w:szCs w:val="18"/>
              </w:rPr>
              <w:t>EXAM ALERT</w:t>
            </w:r>
          </w:p>
          <w:p w14:paraId="6F1654E4" w14:textId="77777777" w:rsidR="00A80655" w:rsidRPr="00A80655" w:rsidRDefault="00A80655" w:rsidP="00854B98">
            <w:r w:rsidRPr="00A80655">
              <w:t>Never return to a building or work area during an evacuation to collect belongings or finish a task — the test treats this as an automatic wrong answer in any scenario question.</w:t>
            </w:r>
          </w:p>
        </w:tc>
      </w:tr>
      <w:tr w:rsidR="00A80655" w:rsidRPr="00A80655" w14:paraId="1724DBDB" w14:textId="77777777" w:rsidTr="001675BD">
        <w:trPr>
          <w:trHeight w:val="707"/>
          <w:jc w:val="center"/>
        </w:trPr>
        <w:tc>
          <w:tcPr>
            <w:tcW w:w="205" w:type="dxa"/>
            <w:tcBorders>
              <w:top w:val="none" w:sz="0" w:space="0" w:color="FFFFFF"/>
              <w:left w:val="none" w:sz="0" w:space="0" w:color="FFFFFF"/>
              <w:bottom w:val="none" w:sz="0" w:space="0" w:color="FFFFFF"/>
              <w:right w:val="none" w:sz="0" w:space="0" w:color="FFFFFF"/>
            </w:tcBorders>
            <w:shd w:val="clear" w:color="auto" w:fill="1A1A1A"/>
          </w:tcPr>
          <w:p w14:paraId="58FF7B9B" w14:textId="77777777" w:rsidR="00A80655" w:rsidRPr="00A80655" w:rsidRDefault="00A80655" w:rsidP="00854B98"/>
        </w:tc>
        <w:tc>
          <w:tcPr>
            <w:tcW w:w="1035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C35C46C" w14:textId="77777777" w:rsidR="00A80655" w:rsidRPr="00A80655" w:rsidRDefault="00A80655" w:rsidP="00854B98">
            <w:r w:rsidRPr="00A80655">
              <w:rPr>
                <w:rFonts w:ascii="Arial" w:eastAsia="Arial" w:hAnsi="Arial" w:cs="Arial"/>
                <w:b/>
                <w:bCs/>
                <w:spacing w:val="14"/>
                <w:sz w:val="18"/>
                <w:szCs w:val="18"/>
              </w:rPr>
              <w:t>COMMON MISTAKES</w:t>
            </w:r>
          </w:p>
          <w:p w14:paraId="15BD3848" w14:textId="77777777" w:rsidR="00A80655" w:rsidRPr="00A80655" w:rsidRDefault="00A80655" w:rsidP="00854B98">
            <w:r w:rsidRPr="00A80655">
              <w:t>The head count at the assembly point is sometimes seen as a formality. It's actually what tells the emergency services whether someone is still unaccounted for inside.</w:t>
            </w:r>
          </w:p>
        </w:tc>
      </w:tr>
      <w:tr w:rsidR="00A80655" w:rsidRPr="00A80655" w14:paraId="32C0B996" w14:textId="77777777" w:rsidTr="001675BD">
        <w:trPr>
          <w:trHeight w:val="726"/>
          <w:jc w:val="center"/>
        </w:trPr>
        <w:tc>
          <w:tcPr>
            <w:tcW w:w="205" w:type="dxa"/>
            <w:tcBorders>
              <w:top w:val="none" w:sz="0" w:space="0" w:color="FFFFFF"/>
              <w:left w:val="none" w:sz="0" w:space="0" w:color="FFFFFF"/>
              <w:bottom w:val="none" w:sz="0" w:space="0" w:color="FFFFFF"/>
              <w:right w:val="none" w:sz="0" w:space="0" w:color="FFFFFF"/>
            </w:tcBorders>
            <w:shd w:val="clear" w:color="auto" w:fill="1A1A1A"/>
          </w:tcPr>
          <w:p w14:paraId="7C130EC9" w14:textId="77777777" w:rsidR="00A80655" w:rsidRPr="00A80655" w:rsidRDefault="00A80655" w:rsidP="00854B98"/>
        </w:tc>
        <w:tc>
          <w:tcPr>
            <w:tcW w:w="1035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22B3800" w14:textId="77777777" w:rsidR="00A80655" w:rsidRPr="00A80655" w:rsidRDefault="00A80655" w:rsidP="00854B98">
            <w:r w:rsidRPr="00A80655">
              <w:rPr>
                <w:rFonts w:ascii="Arial" w:eastAsia="Arial" w:hAnsi="Arial" w:cs="Arial"/>
                <w:b/>
                <w:bCs/>
                <w:spacing w:val="14"/>
                <w:sz w:val="18"/>
                <w:szCs w:val="18"/>
              </w:rPr>
              <w:t>MEMORY AID</w:t>
            </w:r>
          </w:p>
          <w:p w14:paraId="4F0FF898" w14:textId="77777777" w:rsidR="00A80655" w:rsidRPr="00A80655" w:rsidRDefault="00A80655" w:rsidP="00854B98">
            <w:r w:rsidRPr="00A80655">
              <w:t>Alarm sounds, tools down, straight to the assembly point — no exceptions, no detours.</w:t>
            </w:r>
          </w:p>
        </w:tc>
      </w:tr>
      <w:tr w:rsidR="00A80655" w:rsidRPr="00A80655" w14:paraId="4E6A7EC7" w14:textId="77777777" w:rsidTr="001675BD">
        <w:trPr>
          <w:trHeight w:val="962"/>
          <w:jc w:val="center"/>
        </w:trPr>
        <w:tc>
          <w:tcPr>
            <w:tcW w:w="105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269C7C38" w14:textId="77777777" w:rsidR="00A80655" w:rsidRPr="00A80655" w:rsidRDefault="00A80655" w:rsidP="00854B98">
            <w:r w:rsidRPr="00A80655">
              <w:rPr>
                <w:rFonts w:ascii="Arial" w:eastAsia="Arial" w:hAnsi="Arial" w:cs="Arial"/>
                <w:b/>
                <w:bCs/>
                <w:spacing w:val="14"/>
                <w:sz w:val="18"/>
                <w:szCs w:val="18"/>
              </w:rPr>
              <w:t>QUICK CHECK</w:t>
            </w:r>
          </w:p>
          <w:p w14:paraId="5C564A2E" w14:textId="77777777" w:rsidR="00A80655" w:rsidRPr="00A80655" w:rsidRDefault="00A80655" w:rsidP="00854B98">
            <w:r w:rsidRPr="00A80655">
              <w:rPr>
                <w:i/>
                <w:iCs/>
              </w:rPr>
              <w:t>What is the first thing a worker should do when the fire alarm sounds?</w:t>
            </w:r>
          </w:p>
          <w:p w14:paraId="7568BEBE" w14:textId="77777777" w:rsidR="00A80655" w:rsidRPr="00A80655" w:rsidRDefault="00A80655" w:rsidP="00854B98">
            <w:r w:rsidRPr="00A80655">
              <w:rPr>
                <w:b/>
                <w:bCs/>
              </w:rPr>
              <w:t xml:space="preserve">Answer: </w:t>
            </w:r>
            <w:r w:rsidRPr="00A80655">
              <w:t>Stop work immediately and make their way via the nearest safe route to the designated assembly point.</w:t>
            </w:r>
          </w:p>
        </w:tc>
      </w:tr>
    </w:tbl>
    <w:p w14:paraId="0002A7F2" w14:textId="45FCEB7D" w:rsidR="00A80655" w:rsidRDefault="00A80655" w:rsidP="00854B98">
      <w:pPr>
        <w:pStyle w:val="Caption"/>
      </w:pPr>
      <w:r w:rsidRPr="006A704D">
        <w:lastRenderedPageBreak/>
        <w:t>Chapter Check-Up</w:t>
      </w:r>
    </w:p>
    <w:p w14:paraId="677E8E7E" w14:textId="77777777" w:rsidR="006A704D" w:rsidRDefault="00A80655" w:rsidP="00854B98">
      <w:pPr>
        <w:spacing w:after="180" w:line="240" w:lineRule="auto"/>
        <w:rPr>
          <w:color w:val="auto"/>
        </w:rPr>
      </w:pPr>
      <w:r w:rsidRPr="00A80655">
        <w:rPr>
          <w:color w:val="auto"/>
        </w:rPr>
        <w:t xml:space="preserve">1. (Multiple choice) Under RIDDOR, how soon must a death at work be reported to HSE? </w:t>
      </w:r>
    </w:p>
    <w:p w14:paraId="528BF892" w14:textId="77777777" w:rsidR="006A704D" w:rsidRDefault="00A80655" w:rsidP="00854B98">
      <w:pPr>
        <w:spacing w:after="180" w:line="240" w:lineRule="auto"/>
        <w:rPr>
          <w:color w:val="auto"/>
        </w:rPr>
      </w:pPr>
      <w:r w:rsidRPr="00A80655">
        <w:rPr>
          <w:color w:val="auto"/>
        </w:rPr>
        <w:t xml:space="preserve">A) Within 15 days  </w:t>
      </w:r>
    </w:p>
    <w:p w14:paraId="4F45B24D" w14:textId="77777777" w:rsidR="006A704D" w:rsidRDefault="00A80655" w:rsidP="00854B98">
      <w:pPr>
        <w:spacing w:after="180" w:line="240" w:lineRule="auto"/>
        <w:rPr>
          <w:color w:val="auto"/>
        </w:rPr>
      </w:pPr>
      <w:r w:rsidRPr="00A80655">
        <w:rPr>
          <w:color w:val="auto"/>
        </w:rPr>
        <w:t xml:space="preserve">B) Within 28 days  </w:t>
      </w:r>
    </w:p>
    <w:p w14:paraId="14AB55E8" w14:textId="77777777" w:rsidR="006A704D" w:rsidRDefault="00A80655" w:rsidP="00854B98">
      <w:pPr>
        <w:spacing w:after="180" w:line="240" w:lineRule="auto"/>
        <w:rPr>
          <w:color w:val="auto"/>
        </w:rPr>
      </w:pPr>
      <w:r w:rsidRPr="00A80655">
        <w:rPr>
          <w:color w:val="auto"/>
        </w:rPr>
        <w:t xml:space="preserve">C) Within 7 days  </w:t>
      </w:r>
    </w:p>
    <w:p w14:paraId="00F19069" w14:textId="3FD6208B" w:rsidR="00A80655" w:rsidRPr="00A80655" w:rsidRDefault="00A80655" w:rsidP="00854B98">
      <w:pPr>
        <w:spacing w:after="180" w:line="240" w:lineRule="auto"/>
        <w:rPr>
          <w:rFonts w:eastAsia="Times New Roman" w:cs="Times New Roman"/>
          <w:color w:val="auto"/>
          <w:sz w:val="20"/>
          <w:szCs w:val="20"/>
        </w:rPr>
      </w:pPr>
      <w:r w:rsidRPr="00A80655">
        <w:rPr>
          <w:color w:val="auto"/>
        </w:rPr>
        <w:t>D) Without delay</w:t>
      </w:r>
    </w:p>
    <w:p w14:paraId="4E3DC70A"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2. (Fill in the gap) An over-7-day injury must be reported within ______ days of the accident.</w:t>
      </w:r>
    </w:p>
    <w:p w14:paraId="3309A977"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3. (Open-ended) What is a near miss, and why should it still be reported even though no one was harmed?</w:t>
      </w:r>
    </w:p>
    <w:p w14:paraId="14B7168C"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4. (True or false) A dry powder extinguisher is safe to use on an electrical fire above 1000 volts.</w:t>
      </w:r>
    </w:p>
    <w:p w14:paraId="4EE8A3F1"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 xml:space="preserve">5. (Multiple choice) Which </w:t>
      </w:r>
      <w:proofErr w:type="spellStart"/>
      <w:r w:rsidRPr="00A80655">
        <w:rPr>
          <w:color w:val="auto"/>
        </w:rPr>
        <w:t>colour</w:t>
      </w:r>
      <w:proofErr w:type="spellEnd"/>
      <w:r w:rsidRPr="00A80655">
        <w:rPr>
          <w:color w:val="auto"/>
        </w:rPr>
        <w:t xml:space="preserve"> label identifies a CO2 extinguisher? A) Cream  B) Black  C) Yellow  D) Blue</w:t>
      </w:r>
    </w:p>
    <w:p w14:paraId="4DE63F66"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6. (Fill in the gap) The three elements of the fire triangle are heat, fuel, and ______.</w:t>
      </w:r>
    </w:p>
    <w:p w14:paraId="151B06A5"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7. (Open-ended) What is the first thing a worker should do when a fire alarm sounds?</w:t>
      </w:r>
    </w:p>
    <w:p w14:paraId="2B1C535B" w14:textId="77777777" w:rsidR="006A704D" w:rsidRDefault="006A704D" w:rsidP="00854B98">
      <w:pPr>
        <w:spacing w:before="280" w:after="120" w:line="240" w:lineRule="auto"/>
        <w:rPr>
          <w:rFonts w:ascii="Arial" w:eastAsia="Arial" w:hAnsi="Arial" w:cs="Arial"/>
          <w:b/>
          <w:bCs/>
          <w:color w:val="auto"/>
          <w:szCs w:val="24"/>
        </w:rPr>
      </w:pPr>
    </w:p>
    <w:p w14:paraId="48DAB292" w14:textId="0C0B5DDB" w:rsidR="00A80655" w:rsidRPr="006A704D" w:rsidRDefault="00A80655" w:rsidP="00854B98">
      <w:pPr>
        <w:spacing w:before="280" w:after="120" w:line="240" w:lineRule="auto"/>
        <w:rPr>
          <w:rFonts w:eastAsia="Times New Roman" w:cs="Times New Roman"/>
          <w:color w:val="auto"/>
          <w:sz w:val="22"/>
        </w:rPr>
      </w:pPr>
      <w:r w:rsidRPr="006A704D">
        <w:rPr>
          <w:rFonts w:ascii="Arial" w:eastAsia="Arial" w:hAnsi="Arial" w:cs="Arial"/>
          <w:b/>
          <w:bCs/>
          <w:color w:val="auto"/>
          <w:sz w:val="28"/>
          <w:szCs w:val="28"/>
        </w:rPr>
        <w:t>Answer Key</w:t>
      </w:r>
    </w:p>
    <w:p w14:paraId="09016196"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1. D — Without delay.</w:t>
      </w:r>
    </w:p>
    <w:p w14:paraId="1509631A"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2. 15.</w:t>
      </w:r>
    </w:p>
    <w:p w14:paraId="242BAB59"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3. A near miss is an event where no one was harmed but easily could have been; it should be reported because it reveals the same gap in control an accident would, before someone is actually hurt.</w:t>
      </w:r>
    </w:p>
    <w:p w14:paraId="3A593313"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4. False — dry powder is only safe on electrical fires up to 1000V, not above it.</w:t>
      </w:r>
    </w:p>
    <w:p w14:paraId="0B092D28"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5. B — Black.</w:t>
      </w:r>
    </w:p>
    <w:p w14:paraId="7A16156B"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6. Oxygen.</w:t>
      </w:r>
    </w:p>
    <w:p w14:paraId="3C40AB6C" w14:textId="77777777" w:rsidR="00A80655" w:rsidRPr="00A80655" w:rsidRDefault="00A80655" w:rsidP="00854B98">
      <w:pPr>
        <w:spacing w:after="180" w:line="240" w:lineRule="auto"/>
        <w:rPr>
          <w:rFonts w:eastAsia="Times New Roman" w:cs="Times New Roman"/>
          <w:color w:val="auto"/>
          <w:sz w:val="20"/>
          <w:szCs w:val="20"/>
        </w:rPr>
      </w:pPr>
      <w:r w:rsidRPr="00A80655">
        <w:rPr>
          <w:color w:val="auto"/>
        </w:rPr>
        <w:t>7. Stop work immediately and proceed via the nearest safe route to the designated assembly point.</w:t>
      </w:r>
    </w:p>
    <w:p w14:paraId="17FD2A53" w14:textId="77777777" w:rsidR="00A80655" w:rsidRPr="00A80655" w:rsidRDefault="00A80655" w:rsidP="00854B98">
      <w:pPr>
        <w:spacing w:before="280" w:after="120" w:line="240" w:lineRule="auto"/>
        <w:rPr>
          <w:rFonts w:eastAsia="Times New Roman" w:cs="Times New Roman"/>
          <w:color w:val="auto"/>
          <w:sz w:val="20"/>
          <w:szCs w:val="20"/>
        </w:rPr>
      </w:pPr>
      <w:r w:rsidRPr="00A80655">
        <w:rPr>
          <w:rFonts w:ascii="Arial" w:eastAsia="Arial" w:hAnsi="Arial" w:cs="Arial"/>
          <w:b/>
          <w:bCs/>
          <w:color w:val="auto"/>
          <w:szCs w:val="24"/>
        </w:rPr>
        <w:t>What You've Learned</w:t>
      </w:r>
    </w:p>
    <w:p w14:paraId="664D6EB1" w14:textId="77777777" w:rsidR="00A80655" w:rsidRPr="00A80655" w:rsidRDefault="00A80655" w:rsidP="00854B98">
      <w:pPr>
        <w:spacing w:after="90" w:line="240" w:lineRule="auto"/>
        <w:ind w:left="300"/>
        <w:rPr>
          <w:rFonts w:eastAsia="Times New Roman" w:cs="Times New Roman"/>
          <w:color w:val="auto"/>
          <w:sz w:val="20"/>
          <w:szCs w:val="20"/>
        </w:rPr>
      </w:pPr>
      <w:r w:rsidRPr="00A80655">
        <w:rPr>
          <w:rFonts w:ascii="Segoe UI Symbol" w:hAnsi="Segoe UI Symbol" w:cs="Segoe UI Symbol"/>
          <w:color w:val="auto"/>
        </w:rPr>
        <w:t>☐</w:t>
      </w:r>
      <w:r w:rsidRPr="00A80655">
        <w:rPr>
          <w:color w:val="auto"/>
        </w:rPr>
        <w:t xml:space="preserve">  You can identify what must be reported under RIDDOR, and within what timescale</w:t>
      </w:r>
    </w:p>
    <w:p w14:paraId="439C7383" w14:textId="77777777" w:rsidR="00A80655" w:rsidRPr="00A80655" w:rsidRDefault="00A80655" w:rsidP="00854B98">
      <w:pPr>
        <w:spacing w:after="90" w:line="240" w:lineRule="auto"/>
        <w:ind w:left="300"/>
        <w:rPr>
          <w:rFonts w:eastAsia="Times New Roman" w:cs="Times New Roman"/>
          <w:color w:val="auto"/>
          <w:sz w:val="20"/>
          <w:szCs w:val="20"/>
        </w:rPr>
      </w:pPr>
      <w:r w:rsidRPr="00A80655">
        <w:rPr>
          <w:rFonts w:ascii="Segoe UI Symbol" w:hAnsi="Segoe UI Symbol" w:cs="Segoe UI Symbol"/>
          <w:color w:val="auto"/>
        </w:rPr>
        <w:t>☐</w:t>
      </w:r>
      <w:r w:rsidRPr="00A80655">
        <w:rPr>
          <w:color w:val="auto"/>
        </w:rPr>
        <w:t xml:space="preserve">  You understand why near misses are reported and how first aid provision is decided</w:t>
      </w:r>
    </w:p>
    <w:p w14:paraId="6408420D" w14:textId="77777777" w:rsidR="00A80655" w:rsidRPr="00A80655" w:rsidRDefault="00A80655" w:rsidP="00854B98">
      <w:pPr>
        <w:spacing w:after="90" w:line="240" w:lineRule="auto"/>
        <w:ind w:left="300"/>
        <w:rPr>
          <w:rFonts w:eastAsia="Times New Roman" w:cs="Times New Roman"/>
          <w:color w:val="auto"/>
          <w:sz w:val="20"/>
          <w:szCs w:val="20"/>
        </w:rPr>
      </w:pPr>
      <w:r w:rsidRPr="00A80655">
        <w:rPr>
          <w:rFonts w:ascii="Segoe UI Symbol" w:hAnsi="Segoe UI Symbol" w:cs="Segoe UI Symbol"/>
          <w:color w:val="auto"/>
        </w:rPr>
        <w:t>☐</w:t>
      </w:r>
      <w:r w:rsidRPr="00A80655">
        <w:rPr>
          <w:color w:val="auto"/>
        </w:rPr>
        <w:t xml:space="preserve">  You can explain the fire triangle and the most common causes of site fires</w:t>
      </w:r>
    </w:p>
    <w:p w14:paraId="2BDAE848" w14:textId="77777777" w:rsidR="00A80655" w:rsidRPr="00A80655" w:rsidRDefault="00A80655" w:rsidP="00854B98">
      <w:pPr>
        <w:spacing w:after="90" w:line="240" w:lineRule="auto"/>
        <w:ind w:left="300"/>
        <w:rPr>
          <w:rFonts w:eastAsia="Times New Roman" w:cs="Times New Roman"/>
          <w:color w:val="auto"/>
          <w:sz w:val="20"/>
          <w:szCs w:val="20"/>
        </w:rPr>
      </w:pPr>
      <w:r w:rsidRPr="00A80655">
        <w:rPr>
          <w:rFonts w:ascii="Segoe UI Symbol" w:hAnsi="Segoe UI Symbol" w:cs="Segoe UI Symbol"/>
          <w:color w:val="auto"/>
        </w:rPr>
        <w:t>☐</w:t>
      </w:r>
      <w:r w:rsidRPr="00A80655">
        <w:rPr>
          <w:color w:val="auto"/>
        </w:rPr>
        <w:t xml:space="preserve">  You can match fire extinguisher types to the fires they are designed for</w:t>
      </w:r>
    </w:p>
    <w:p w14:paraId="080DD9CB" w14:textId="77777777" w:rsidR="00A80655" w:rsidRPr="00A80655" w:rsidRDefault="00A80655" w:rsidP="00854B98">
      <w:pPr>
        <w:spacing w:after="90" w:line="240" w:lineRule="auto"/>
        <w:ind w:left="300"/>
        <w:rPr>
          <w:rFonts w:eastAsia="Times New Roman" w:cs="Times New Roman"/>
          <w:color w:val="auto"/>
          <w:sz w:val="20"/>
          <w:szCs w:val="20"/>
        </w:rPr>
      </w:pPr>
      <w:r w:rsidRPr="00A80655">
        <w:rPr>
          <w:rFonts w:ascii="Segoe UI Symbol" w:hAnsi="Segoe UI Symbol" w:cs="Segoe UI Symbol"/>
          <w:color w:val="auto"/>
        </w:rPr>
        <w:t>☐</w:t>
      </w:r>
      <w:r w:rsidRPr="00A80655">
        <w:rPr>
          <w:color w:val="auto"/>
        </w:rPr>
        <w:t xml:space="preserve">  You can explain the correct evacuation procedure when an alarm sounds</w:t>
      </w:r>
    </w:p>
    <w:p w14:paraId="7A927DE4" w14:textId="348EEE4F" w:rsidR="00A80655" w:rsidRDefault="00A80655" w:rsidP="00854B98">
      <w:pPr>
        <w:spacing w:line="259" w:lineRule="auto"/>
      </w:pPr>
      <w:r>
        <w:br w:type="page"/>
      </w:r>
    </w:p>
    <w:tbl>
      <w:tblPr>
        <w:tblW w:w="10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8"/>
      </w:tblGrid>
      <w:tr w:rsidR="000906D8" w:rsidRPr="000906D8" w14:paraId="7193CAAC" w14:textId="77777777" w:rsidTr="00CC6DD5">
        <w:trPr>
          <w:trHeight w:val="1086"/>
        </w:trPr>
        <w:tc>
          <w:tcPr>
            <w:tcW w:w="10478" w:type="dxa"/>
            <w:shd w:val="clear" w:color="auto" w:fill="262626"/>
            <w:tcMar>
              <w:top w:w="220" w:type="dxa"/>
              <w:left w:w="240" w:type="dxa"/>
              <w:bottom w:w="220" w:type="dxa"/>
              <w:right w:w="240" w:type="dxa"/>
            </w:tcMar>
          </w:tcPr>
          <w:p w14:paraId="1EAF1D5E" w14:textId="77777777" w:rsidR="000906D8" w:rsidRPr="000906D8" w:rsidRDefault="000906D8" w:rsidP="00854B98">
            <w:pPr>
              <w:pStyle w:val="Heading7"/>
              <w:keepNext w:val="0"/>
              <w:rPr>
                <w:rFonts w:ascii="Times New Roman" w:eastAsia="Times New Roman" w:hAnsi="Times New Roman" w:cs="Times New Roman"/>
                <w:color w:val="auto"/>
              </w:rPr>
            </w:pPr>
            <w:r w:rsidRPr="000906D8">
              <w:lastRenderedPageBreak/>
              <w:t>CHAPTER 4</w:t>
            </w:r>
          </w:p>
          <w:p w14:paraId="3F065912" w14:textId="77777777" w:rsidR="000906D8" w:rsidRPr="000906D8" w:rsidRDefault="000906D8" w:rsidP="00854B98">
            <w:pPr>
              <w:pStyle w:val="Heading1"/>
              <w:keepNext w:val="0"/>
              <w:keepLines w:val="0"/>
              <w:rPr>
                <w:rFonts w:ascii="Times New Roman" w:eastAsia="Times New Roman" w:hAnsi="Times New Roman" w:cs="Times New Roman"/>
                <w:color w:val="auto"/>
                <w:sz w:val="20"/>
                <w:szCs w:val="20"/>
              </w:rPr>
            </w:pPr>
            <w:r w:rsidRPr="000906D8">
              <w:t>HAZARDOUS SUBSTANCES, NOISE, VIBRATION, AND MANUAL HANDLING</w:t>
            </w:r>
          </w:p>
        </w:tc>
      </w:tr>
    </w:tbl>
    <w:p w14:paraId="4DD31F18" w14:textId="77777777" w:rsidR="000906D8" w:rsidRPr="000906D8" w:rsidRDefault="000906D8" w:rsidP="00854B98">
      <w:pPr>
        <w:spacing w:after="220" w:line="240" w:lineRule="auto"/>
        <w:rPr>
          <w:rFonts w:eastAsia="Times New Roman" w:cs="Times New Roman"/>
          <w:color w:val="auto"/>
          <w:sz w:val="20"/>
          <w:szCs w:val="20"/>
        </w:rPr>
      </w:pPr>
    </w:p>
    <w:p w14:paraId="7DC75CEC"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Not every site hazard causes an obvious, immediate injury. This chapter covers the health risks that build up quietly — harmful substances, dust, noise, vibration, and the strain of manual handling — the kind of damage that often isn't visible for years, which is exactly why the law sets precise, measurable limits rather than leaving it to judgement.</w:t>
      </w:r>
    </w:p>
    <w:p w14:paraId="6444D6F9" w14:textId="77777777" w:rsidR="000906D8" w:rsidRPr="000906D8" w:rsidRDefault="000906D8" w:rsidP="00854B98">
      <w:pPr>
        <w:spacing w:before="280" w:after="120" w:line="360" w:lineRule="auto"/>
        <w:rPr>
          <w:rFonts w:eastAsia="Times New Roman" w:cs="Times New Roman"/>
          <w:color w:val="auto"/>
          <w:sz w:val="20"/>
          <w:szCs w:val="20"/>
        </w:rPr>
      </w:pPr>
      <w:r w:rsidRPr="000906D8">
        <w:rPr>
          <w:rFonts w:ascii="Arial" w:eastAsia="Arial" w:hAnsi="Arial" w:cs="Arial"/>
          <w:b/>
          <w:bCs/>
          <w:color w:val="auto"/>
          <w:szCs w:val="24"/>
        </w:rPr>
        <w:t>Learning Objectives</w:t>
      </w:r>
    </w:p>
    <w:p w14:paraId="3FF7F76F" w14:textId="603DF3CB" w:rsidR="000906D8" w:rsidRPr="00D42F50" w:rsidRDefault="000906D8" w:rsidP="00854B98">
      <w:pPr>
        <w:pStyle w:val="ListParagraph"/>
        <w:numPr>
          <w:ilvl w:val="0"/>
          <w:numId w:val="10"/>
        </w:numPr>
        <w:spacing w:after="70" w:line="360" w:lineRule="auto"/>
        <w:rPr>
          <w:rFonts w:eastAsia="Times New Roman" w:cs="Times New Roman"/>
          <w:color w:val="auto"/>
          <w:sz w:val="20"/>
          <w:szCs w:val="20"/>
        </w:rPr>
      </w:pPr>
      <w:r w:rsidRPr="00D42F50">
        <w:rPr>
          <w:color w:val="auto"/>
        </w:rPr>
        <w:t>Explain what COSHH covers and the steps of a COSHH assessment</w:t>
      </w:r>
    </w:p>
    <w:p w14:paraId="26DC2329" w14:textId="7125E074" w:rsidR="000906D8" w:rsidRPr="00D42F50" w:rsidRDefault="000906D8" w:rsidP="00854B98">
      <w:pPr>
        <w:pStyle w:val="ListParagraph"/>
        <w:numPr>
          <w:ilvl w:val="0"/>
          <w:numId w:val="10"/>
        </w:numPr>
        <w:spacing w:after="70" w:line="360" w:lineRule="auto"/>
        <w:rPr>
          <w:rFonts w:eastAsia="Times New Roman" w:cs="Times New Roman"/>
          <w:color w:val="auto"/>
          <w:sz w:val="20"/>
          <w:szCs w:val="20"/>
        </w:rPr>
      </w:pPr>
      <w:r w:rsidRPr="00D42F50">
        <w:rPr>
          <w:color w:val="auto"/>
        </w:rPr>
        <w:t>Apply the “if in doubt” rule for asbestos and state the exposure limit for silica dust</w:t>
      </w:r>
    </w:p>
    <w:p w14:paraId="663D9A75" w14:textId="7013EC4D" w:rsidR="000906D8" w:rsidRPr="00D42F50" w:rsidRDefault="000906D8" w:rsidP="00854B98">
      <w:pPr>
        <w:pStyle w:val="ListParagraph"/>
        <w:numPr>
          <w:ilvl w:val="0"/>
          <w:numId w:val="10"/>
        </w:numPr>
        <w:spacing w:after="70" w:line="360" w:lineRule="auto"/>
        <w:rPr>
          <w:rFonts w:eastAsia="Times New Roman" w:cs="Times New Roman"/>
          <w:color w:val="auto"/>
          <w:sz w:val="20"/>
          <w:szCs w:val="20"/>
        </w:rPr>
      </w:pPr>
      <w:r w:rsidRPr="00D42F50">
        <w:rPr>
          <w:color w:val="auto"/>
        </w:rPr>
        <w:t>Explain why face-fit testing matters for respiratory protective equipment</w:t>
      </w:r>
    </w:p>
    <w:p w14:paraId="645B6E0B" w14:textId="5F78C180" w:rsidR="000906D8" w:rsidRPr="00D42F50" w:rsidRDefault="000906D8" w:rsidP="00854B98">
      <w:pPr>
        <w:pStyle w:val="ListParagraph"/>
        <w:numPr>
          <w:ilvl w:val="0"/>
          <w:numId w:val="10"/>
        </w:numPr>
        <w:spacing w:after="70" w:line="360" w:lineRule="auto"/>
        <w:rPr>
          <w:rFonts w:eastAsia="Times New Roman" w:cs="Times New Roman"/>
          <w:color w:val="auto"/>
          <w:sz w:val="20"/>
          <w:szCs w:val="20"/>
        </w:rPr>
      </w:pPr>
      <w:r w:rsidRPr="00D42F50">
        <w:rPr>
          <w:color w:val="auto"/>
        </w:rPr>
        <w:t>State the noise action values and vibration exposure values set out in UK law</w:t>
      </w:r>
    </w:p>
    <w:p w14:paraId="22997949" w14:textId="2E4DC9B4" w:rsidR="000906D8" w:rsidRPr="00D42F50" w:rsidRDefault="000906D8" w:rsidP="00854B98">
      <w:pPr>
        <w:pStyle w:val="ListParagraph"/>
        <w:numPr>
          <w:ilvl w:val="0"/>
          <w:numId w:val="10"/>
        </w:numPr>
        <w:spacing w:after="70" w:line="360" w:lineRule="auto"/>
        <w:rPr>
          <w:rFonts w:eastAsia="Times New Roman" w:cs="Times New Roman"/>
          <w:color w:val="auto"/>
          <w:sz w:val="20"/>
          <w:szCs w:val="20"/>
        </w:rPr>
      </w:pPr>
      <w:r w:rsidRPr="00D42F50">
        <w:rPr>
          <w:color w:val="auto"/>
        </w:rPr>
        <w:t>Apply the TILE framework to assess a manual handling task</w:t>
      </w:r>
    </w:p>
    <w:p w14:paraId="74CE9E76" w14:textId="77777777" w:rsidR="000906D8" w:rsidRPr="000906D8" w:rsidRDefault="000906D8" w:rsidP="00854B98">
      <w:pPr>
        <w:spacing w:before="280" w:after="120" w:line="360" w:lineRule="auto"/>
        <w:rPr>
          <w:rFonts w:eastAsia="Times New Roman" w:cs="Times New Roman"/>
          <w:color w:val="auto"/>
          <w:sz w:val="20"/>
          <w:szCs w:val="20"/>
        </w:rPr>
      </w:pPr>
      <w:r w:rsidRPr="000906D8">
        <w:rPr>
          <w:rFonts w:ascii="Arial" w:eastAsia="Arial" w:hAnsi="Arial" w:cs="Arial"/>
          <w:b/>
          <w:bCs/>
          <w:color w:val="auto"/>
          <w:szCs w:val="24"/>
        </w:rPr>
        <w:t>Exam Weighting</w:t>
      </w:r>
    </w:p>
    <w:p w14:paraId="35A216DE"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This subject area is rich in precise, recallable figures — exposure limits, action values, and specific legal thresholds — which makes it a reliable source of test marks for candidates who learn the numbers exactly.</w:t>
      </w:r>
    </w:p>
    <w:p w14:paraId="2654222F" w14:textId="77777777" w:rsidR="000906D8" w:rsidRPr="000906D8" w:rsidRDefault="000906D8" w:rsidP="00854B98">
      <w:pPr>
        <w:spacing w:before="280" w:after="120" w:line="360" w:lineRule="auto"/>
        <w:rPr>
          <w:rFonts w:eastAsia="Times New Roman" w:cs="Times New Roman"/>
          <w:color w:val="auto"/>
          <w:sz w:val="20"/>
          <w:szCs w:val="20"/>
        </w:rPr>
      </w:pPr>
      <w:r w:rsidRPr="000906D8">
        <w:rPr>
          <w:rFonts w:ascii="Arial" w:eastAsia="Arial" w:hAnsi="Arial" w:cs="Arial"/>
          <w:b/>
          <w:bCs/>
          <w:color w:val="auto"/>
          <w:szCs w:val="24"/>
        </w:rPr>
        <w:t>Real-World Stakes</w:t>
      </w:r>
    </w:p>
    <w:p w14:paraId="04B02F42"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Asbestos-related disease and noise-induced hearing loss are two of the most common causes of long-term, irreversible harm in construction — and both are almost entirely preventable with the right controls applied before exposure happens.</w:t>
      </w:r>
    </w:p>
    <w:p w14:paraId="3677FD9E" w14:textId="77777777" w:rsidR="000906D8" w:rsidRPr="000906D8" w:rsidRDefault="000906D8" w:rsidP="00854B98">
      <w:pPr>
        <w:pStyle w:val="Heading2"/>
        <w:rPr>
          <w:sz w:val="20"/>
          <w:szCs w:val="20"/>
        </w:rPr>
      </w:pPr>
      <w:r w:rsidRPr="000906D8">
        <w:rPr>
          <w:rFonts w:eastAsia="Arial"/>
        </w:rPr>
        <w:t>4.1  COSHH and Hazardous Substances</w:t>
      </w:r>
    </w:p>
    <w:p w14:paraId="34496C31"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 xml:space="preserve">The Control of Substances Hazardous to Health Regulations 2002 (COSHH) require employers to assess and control exposure to anything that could harm health — not only chemical products bought in with hazard labels, but also dusts, fumes, </w:t>
      </w:r>
      <w:proofErr w:type="spellStart"/>
      <w:r w:rsidRPr="000906D8">
        <w:rPr>
          <w:color w:val="auto"/>
        </w:rPr>
        <w:t>vapours</w:t>
      </w:r>
      <w:proofErr w:type="spellEnd"/>
      <w:r w:rsidRPr="000906D8">
        <w:rPr>
          <w:color w:val="auto"/>
        </w:rPr>
        <w:t xml:space="preserve">, mists, gases, and biological agents produced by the work itself. A COSHH assessment identifies the substance and its hazards, usually from its safety data sheet, assesses who is exposed </w:t>
      </w:r>
      <w:r w:rsidRPr="000906D8">
        <w:rPr>
          <w:color w:val="auto"/>
        </w:rPr>
        <w:lastRenderedPageBreak/>
        <w:t>and how, and decides on control measures — following the same hierarchy of control covered in Chapter 2, with elimination and substitution preferred over relying on protective equipment alone.</w:t>
      </w:r>
    </w:p>
    <w:p w14:paraId="7FC86CD0"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Information and training on the substances a worker will encounter, and how to use the controls provided, is a legal requirement under COSHH, not an optional extra. The assessment is also reviewed and updated if the substance, process, or exposure changes — the same ongoing review principle that applies to risk assessment generally.</w:t>
      </w:r>
    </w:p>
    <w:p w14:paraId="47035FAC" w14:textId="4227A6AC" w:rsidR="000906D8" w:rsidRPr="000906D8"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0906D8" w:rsidRPr="000906D8">
        <w:rPr>
          <w:i/>
          <w:iCs/>
          <w:color w:val="auto"/>
        </w:rPr>
        <w:t xml:space="preserve">, </w:t>
      </w:r>
      <w:r w:rsidR="000906D8" w:rsidRPr="000906D8">
        <w:rPr>
          <w:color w:val="auto"/>
        </w:rPr>
        <w:t>before using a solvent-based adhesive, a worker checks the safety data sheet and finds a COSHH assessment has already identified that it must be used only with adequate ventilation and solvent-resistant gloves — information the worker is entitled to see before starting the task, not after.</w:t>
      </w:r>
    </w:p>
    <w:p w14:paraId="677A29EA" w14:textId="77777777" w:rsidR="000906D8" w:rsidRPr="000906D8" w:rsidRDefault="000906D8" w:rsidP="00854B98">
      <w:pPr>
        <w:rPr>
          <w:rFonts w:eastAsia="Times New Roman" w:cs="Times New Roman"/>
        </w:rPr>
      </w:pPr>
      <w:r w:rsidRPr="000906D8">
        <w:rPr>
          <w:b/>
          <w:bCs/>
        </w:rPr>
        <w:t xml:space="preserve">How this gets tested: </w:t>
      </w:r>
      <w:r w:rsidRPr="000906D8">
        <w:t>questions here often test whether you know COSHH covers substances created by the work itself, such as cutting dust, not just products that arrive in a labelled container.</w:t>
      </w:r>
    </w:p>
    <w:tbl>
      <w:tblPr>
        <w:tblW w:w="10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10118"/>
      </w:tblGrid>
      <w:tr w:rsidR="000906D8" w:rsidRPr="000906D8" w14:paraId="626B92EE" w14:textId="77777777" w:rsidTr="00864E88">
        <w:trPr>
          <w:trHeight w:val="1065"/>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54A6ED71" w14:textId="77777777" w:rsidR="000906D8" w:rsidRPr="000906D8" w:rsidRDefault="000906D8" w:rsidP="00854B98">
            <w:pPr>
              <w:pStyle w:val="Header"/>
              <w:tabs>
                <w:tab w:val="clear" w:pos="4680"/>
                <w:tab w:val="clear" w:pos="9360"/>
              </w:tabs>
              <w:spacing w:after="160" w:line="256" w:lineRule="auto"/>
            </w:pPr>
          </w:p>
        </w:tc>
        <w:tc>
          <w:tcPr>
            <w:tcW w:w="1011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2EFF66C" w14:textId="77777777" w:rsidR="000906D8" w:rsidRPr="000906D8" w:rsidRDefault="000906D8" w:rsidP="00854B98">
            <w:r w:rsidRPr="000906D8">
              <w:rPr>
                <w:rFonts w:ascii="Arial" w:eastAsia="Arial" w:hAnsi="Arial" w:cs="Arial"/>
                <w:b/>
                <w:bCs/>
                <w:spacing w:val="14"/>
                <w:sz w:val="18"/>
                <w:szCs w:val="18"/>
              </w:rPr>
              <w:t>EXAM ALERT</w:t>
            </w:r>
          </w:p>
          <w:p w14:paraId="6ACD5610" w14:textId="77777777" w:rsidR="000906D8" w:rsidRPr="000906D8" w:rsidRDefault="000906D8" w:rsidP="00854B98">
            <w:r w:rsidRPr="000906D8">
              <w:t>COSHH applies to hazardous dust and fumes generated by a task — such as from cutting or grinding — just as much as it applies to chemical products brought onto site.</w:t>
            </w:r>
          </w:p>
        </w:tc>
      </w:tr>
      <w:tr w:rsidR="000906D8" w:rsidRPr="000906D8" w14:paraId="47BF5209" w14:textId="77777777" w:rsidTr="00864E88">
        <w:trPr>
          <w:trHeight w:val="1065"/>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53F09CAF" w14:textId="77777777" w:rsidR="000906D8" w:rsidRPr="000906D8" w:rsidRDefault="000906D8" w:rsidP="00854B98"/>
        </w:tc>
        <w:tc>
          <w:tcPr>
            <w:tcW w:w="1011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0B7D8D0" w14:textId="77777777" w:rsidR="000906D8" w:rsidRPr="000906D8" w:rsidRDefault="000906D8" w:rsidP="00854B98">
            <w:r w:rsidRPr="000906D8">
              <w:rPr>
                <w:rFonts w:ascii="Arial" w:eastAsia="Arial" w:hAnsi="Arial" w:cs="Arial"/>
                <w:b/>
                <w:bCs/>
                <w:spacing w:val="14"/>
                <w:sz w:val="18"/>
                <w:szCs w:val="18"/>
              </w:rPr>
              <w:t>COMMON MISTAKES</w:t>
            </w:r>
          </w:p>
          <w:p w14:paraId="38058B57" w14:textId="77777777" w:rsidR="000906D8" w:rsidRPr="000906D8" w:rsidRDefault="000906D8" w:rsidP="00854B98">
            <w:r w:rsidRPr="000906D8">
              <w:t xml:space="preserve">Candidates sometimes think COSHH only concerns chemicals with a warning label on the container. Dust, fumes, and </w:t>
            </w:r>
            <w:proofErr w:type="spellStart"/>
            <w:r w:rsidRPr="000906D8">
              <w:t>vapours</w:t>
            </w:r>
            <w:proofErr w:type="spellEnd"/>
            <w:r w:rsidRPr="000906D8">
              <w:t xml:space="preserve"> produced by the work itself are covered just as fully.</w:t>
            </w:r>
          </w:p>
        </w:tc>
      </w:tr>
      <w:tr w:rsidR="000906D8" w:rsidRPr="000906D8" w14:paraId="3FD74DF5" w14:textId="77777777" w:rsidTr="00864E88">
        <w:trPr>
          <w:trHeight w:val="798"/>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11BAFD69" w14:textId="77777777" w:rsidR="000906D8" w:rsidRPr="000906D8" w:rsidRDefault="000906D8" w:rsidP="00854B98"/>
        </w:tc>
        <w:tc>
          <w:tcPr>
            <w:tcW w:w="1011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D986C53" w14:textId="77777777" w:rsidR="000906D8" w:rsidRPr="000906D8" w:rsidRDefault="000906D8" w:rsidP="00854B98">
            <w:r w:rsidRPr="000906D8">
              <w:rPr>
                <w:rFonts w:ascii="Arial" w:eastAsia="Arial" w:hAnsi="Arial" w:cs="Arial"/>
                <w:b/>
                <w:bCs/>
                <w:spacing w:val="14"/>
                <w:sz w:val="18"/>
                <w:szCs w:val="18"/>
              </w:rPr>
              <w:t>MEMORY AID</w:t>
            </w:r>
          </w:p>
          <w:p w14:paraId="6B809B6B" w14:textId="77777777" w:rsidR="000906D8" w:rsidRPr="000906D8" w:rsidRDefault="000906D8" w:rsidP="00854B98">
            <w:r w:rsidRPr="000906D8">
              <w:t>If it could get into your lungs, onto your skin, or into your eyes while you work — COSHH applies, whatever its source.</w:t>
            </w:r>
          </w:p>
        </w:tc>
      </w:tr>
      <w:tr w:rsidR="000906D8" w:rsidRPr="000906D8" w14:paraId="38A14865" w14:textId="77777777" w:rsidTr="00864E88">
        <w:trPr>
          <w:trHeight w:val="1355"/>
          <w:jc w:val="center"/>
        </w:trPr>
        <w:tc>
          <w:tcPr>
            <w:tcW w:w="10318"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41D69409" w14:textId="77777777" w:rsidR="000906D8" w:rsidRPr="000906D8" w:rsidRDefault="000906D8" w:rsidP="00854B98">
            <w:r w:rsidRPr="000906D8">
              <w:rPr>
                <w:rFonts w:ascii="Arial" w:eastAsia="Arial" w:hAnsi="Arial" w:cs="Arial"/>
                <w:b/>
                <w:bCs/>
                <w:spacing w:val="14"/>
                <w:sz w:val="18"/>
                <w:szCs w:val="18"/>
              </w:rPr>
              <w:t>QUICK CHECK</w:t>
            </w:r>
          </w:p>
          <w:p w14:paraId="5FF9E38D" w14:textId="77777777" w:rsidR="000906D8" w:rsidRPr="000906D8" w:rsidRDefault="000906D8" w:rsidP="00854B98">
            <w:r w:rsidRPr="000906D8">
              <w:rPr>
                <w:i/>
                <w:iCs/>
              </w:rPr>
              <w:t>Does COSHH only apply to chemical products brought onto site, or also to substances created by the work itself?</w:t>
            </w:r>
          </w:p>
          <w:p w14:paraId="109B809A" w14:textId="77777777" w:rsidR="000906D8" w:rsidRPr="000906D8" w:rsidRDefault="000906D8" w:rsidP="00854B98">
            <w:r w:rsidRPr="000906D8">
              <w:rPr>
                <w:b/>
                <w:bCs/>
              </w:rPr>
              <w:t xml:space="preserve">Answer: </w:t>
            </w:r>
            <w:r w:rsidRPr="000906D8">
              <w:t xml:space="preserve">Both — COSHH covers dust, fumes, and </w:t>
            </w:r>
            <w:proofErr w:type="spellStart"/>
            <w:r w:rsidRPr="000906D8">
              <w:t>vapours</w:t>
            </w:r>
            <w:proofErr w:type="spellEnd"/>
            <w:r w:rsidRPr="000906D8">
              <w:t xml:space="preserve"> generated by the task, not only products that arrive in a labelled container.</w:t>
            </w:r>
          </w:p>
        </w:tc>
      </w:tr>
    </w:tbl>
    <w:p w14:paraId="5D57BD3F" w14:textId="77777777" w:rsidR="000906D8" w:rsidRPr="000906D8" w:rsidRDefault="000906D8" w:rsidP="00854B98">
      <w:pPr>
        <w:pStyle w:val="Heading2"/>
        <w:rPr>
          <w:sz w:val="20"/>
          <w:szCs w:val="20"/>
        </w:rPr>
      </w:pPr>
      <w:r w:rsidRPr="000906D8">
        <w:rPr>
          <w:rFonts w:eastAsia="Arial"/>
        </w:rPr>
        <w:t>4.2  Asbestos and Silica Dust Awareness</w:t>
      </w:r>
    </w:p>
    <w:p w14:paraId="0A041359"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 xml:space="preserve">Asbestos may be present in any building built or refurbished before 2000, and the Control of Asbestos Regulations 2012 set out how it must be managed. Three types were historically used — chrysotile (white), amosite (brown), and crocidolite (blue) — and while crocidolite is the most dangerous, all forms release </w:t>
      </w:r>
      <w:proofErr w:type="spellStart"/>
      <w:r w:rsidRPr="000906D8">
        <w:rPr>
          <w:color w:val="auto"/>
        </w:rPr>
        <w:t>fibres</w:t>
      </w:r>
      <w:proofErr w:type="spellEnd"/>
      <w:r w:rsidRPr="000906D8">
        <w:rPr>
          <w:color w:val="auto"/>
        </w:rPr>
        <w:t xml:space="preserve"> that cause serious, </w:t>
      </w:r>
      <w:r w:rsidRPr="000906D8">
        <w:rPr>
          <w:color w:val="auto"/>
        </w:rPr>
        <w:lastRenderedPageBreak/>
        <w:t>often fatal lung disease, typically decades after exposure, when disturbed. The golden rule is simple: if in doubt, don't disturb it — stop work and report it, rather than trying to identify or assess the material yourself.</w:t>
      </w:r>
    </w:p>
    <w:p w14:paraId="596701AA"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Respirable crystalline silica (RCS), produced when cutting, grinding, or drilling concrete, brick, mortar, or stone, carries its own serious long-term risk, including silicosis and lung cancer. Its workplace exposure limit is 0.1 mg/m³ as an 8-hour time-weighted average. Controls follow the same hierarchy as any other hazard: water suppression or on-tool extraction to stop the dust becoming airborne in the first place, with respiratory protective equipment used alongside these controls, not instead of them.</w:t>
      </w:r>
    </w:p>
    <w:p w14:paraId="65F5AAE0" w14:textId="734853FD" w:rsidR="00864E88" w:rsidRDefault="00864E88" w:rsidP="00854B98">
      <w:pPr>
        <w:spacing w:after="180" w:line="240" w:lineRule="auto"/>
        <w:jc w:val="center"/>
        <w:rPr>
          <w:b/>
          <w:bCs/>
          <w:i/>
          <w:iCs/>
          <w:color w:val="auto"/>
        </w:rPr>
      </w:pPr>
      <w:r>
        <w:rPr>
          <w:b/>
          <w:bCs/>
          <w:i/>
          <w:iCs/>
          <w:noProof/>
          <w:color w:val="auto"/>
        </w:rPr>
        <w:drawing>
          <wp:inline distT="0" distB="0" distL="0" distR="0" wp14:anchorId="38CAF4F1" wp14:editId="17B213B8">
            <wp:extent cx="5054600" cy="26155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4862" cy="2620875"/>
                    </a:xfrm>
                    <a:prstGeom prst="rect">
                      <a:avLst/>
                    </a:prstGeom>
                  </pic:spPr>
                </pic:pic>
              </a:graphicData>
            </a:graphic>
          </wp:inline>
        </w:drawing>
      </w:r>
    </w:p>
    <w:p w14:paraId="44FF7AB8" w14:textId="646DDE4A" w:rsidR="000906D8" w:rsidRPr="000906D8" w:rsidRDefault="00733591" w:rsidP="00854B98">
      <w:pPr>
        <w:spacing w:line="360" w:lineRule="auto"/>
        <w:rPr>
          <w:rFonts w:eastAsia="Times New Roman" w:cs="Times New Roman"/>
          <w:sz w:val="20"/>
          <w:szCs w:val="20"/>
        </w:rPr>
      </w:pPr>
      <w:r w:rsidRPr="00733591">
        <w:rPr>
          <w:b/>
          <w:bCs/>
          <w:i/>
          <w:iCs/>
        </w:rPr>
        <w:t>For example</w:t>
      </w:r>
      <w:r w:rsidR="000906D8" w:rsidRPr="000906D8">
        <w:rPr>
          <w:i/>
          <w:iCs/>
        </w:rPr>
        <w:t xml:space="preserve">, </w:t>
      </w:r>
      <w:r w:rsidR="000906D8" w:rsidRPr="000906D8">
        <w:t>a worker drilling into an older building's wall uncovers unidentified white lagging material around a pipe. Rather than continuing or trying to identify it themselves, they stop immediately and report it — exactly the response the “if in doubt” rule requires.</w:t>
      </w:r>
    </w:p>
    <w:p w14:paraId="1813B698" w14:textId="77777777" w:rsidR="000906D8" w:rsidRPr="000906D8" w:rsidRDefault="000906D8" w:rsidP="00854B98">
      <w:pPr>
        <w:rPr>
          <w:rFonts w:eastAsia="Times New Roman" w:cs="Times New Roman"/>
        </w:rPr>
      </w:pPr>
      <w:r w:rsidRPr="000906D8">
        <w:rPr>
          <w:b/>
          <w:bCs/>
        </w:rPr>
        <w:t xml:space="preserve">How this gets tested: </w:t>
      </w:r>
      <w:r w:rsidRPr="000906D8">
        <w:t>expect questions testing the correct response to suspected asbestos, and recall of the exact silica exposure limit figure.</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
        <w:gridCol w:w="10001"/>
      </w:tblGrid>
      <w:tr w:rsidR="000906D8" w:rsidRPr="000906D8" w14:paraId="03B088B9" w14:textId="77777777" w:rsidTr="00864E88">
        <w:trPr>
          <w:trHeight w:val="1008"/>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47509F37" w14:textId="77777777" w:rsidR="000906D8" w:rsidRPr="000906D8" w:rsidRDefault="000906D8"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AF8CB15" w14:textId="77777777" w:rsidR="000906D8" w:rsidRPr="000906D8" w:rsidRDefault="000906D8" w:rsidP="00854B98">
            <w:r w:rsidRPr="000906D8">
              <w:rPr>
                <w:rFonts w:ascii="Arial" w:eastAsia="Arial" w:hAnsi="Arial" w:cs="Arial"/>
                <w:b/>
                <w:bCs/>
                <w:spacing w:val="14"/>
                <w:sz w:val="18"/>
                <w:szCs w:val="18"/>
              </w:rPr>
              <w:t>EXAM ALERT</w:t>
            </w:r>
          </w:p>
          <w:p w14:paraId="3593D71F" w14:textId="77777777" w:rsidR="000906D8" w:rsidRPr="000906D8" w:rsidRDefault="000906D8" w:rsidP="00854B98">
            <w:r w:rsidRPr="000906D8">
              <w:t>Never assume a material is safe just because it looks fine. If there's any doubt about asbestos, the only correct response is to stop, avoid disturbing it further, and report it.</w:t>
            </w:r>
          </w:p>
        </w:tc>
      </w:tr>
      <w:tr w:rsidR="000906D8" w:rsidRPr="000906D8" w14:paraId="6FFF6651" w14:textId="77777777" w:rsidTr="00864E88">
        <w:trPr>
          <w:trHeight w:val="1008"/>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2679C71F" w14:textId="77777777" w:rsidR="000906D8" w:rsidRPr="000906D8" w:rsidRDefault="000906D8"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8D8C6A8" w14:textId="77777777" w:rsidR="000906D8" w:rsidRPr="000906D8" w:rsidRDefault="000906D8" w:rsidP="00854B98">
            <w:r w:rsidRPr="000906D8">
              <w:rPr>
                <w:rFonts w:ascii="Arial" w:eastAsia="Arial" w:hAnsi="Arial" w:cs="Arial"/>
                <w:b/>
                <w:bCs/>
                <w:spacing w:val="14"/>
                <w:sz w:val="18"/>
                <w:szCs w:val="18"/>
              </w:rPr>
              <w:t>COMMON MISTAKES</w:t>
            </w:r>
          </w:p>
          <w:p w14:paraId="1F49DF12" w14:textId="77777777" w:rsidR="000906D8" w:rsidRPr="000906D8" w:rsidRDefault="000906D8" w:rsidP="00854B98">
            <w:r w:rsidRPr="000906D8">
              <w:t>Some candidates think a standard dust mask is enough protection against silica dust. Water suppression or on-tool extraction must be used first, with RPE as an additional control, not the only one.</w:t>
            </w:r>
          </w:p>
        </w:tc>
      </w:tr>
      <w:tr w:rsidR="000906D8" w:rsidRPr="000906D8" w14:paraId="43883176" w14:textId="77777777" w:rsidTr="00864E88">
        <w:trPr>
          <w:trHeight w:val="525"/>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340514C8" w14:textId="77777777" w:rsidR="000906D8" w:rsidRPr="000906D8" w:rsidRDefault="000906D8"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1FB111A" w14:textId="77777777" w:rsidR="000906D8" w:rsidRPr="000906D8" w:rsidRDefault="000906D8" w:rsidP="00854B98">
            <w:r w:rsidRPr="000906D8">
              <w:rPr>
                <w:rFonts w:ascii="Arial" w:eastAsia="Arial" w:hAnsi="Arial" w:cs="Arial"/>
                <w:b/>
                <w:bCs/>
                <w:spacing w:val="14"/>
                <w:sz w:val="18"/>
                <w:szCs w:val="18"/>
              </w:rPr>
              <w:t>MEMORY AID</w:t>
            </w:r>
          </w:p>
          <w:p w14:paraId="57CBE11E" w14:textId="77777777" w:rsidR="000906D8" w:rsidRPr="000906D8" w:rsidRDefault="000906D8" w:rsidP="00854B98">
            <w:r w:rsidRPr="000906D8">
              <w:lastRenderedPageBreak/>
              <w:t>Asbestos: if in doubt, don't. Silica: suppress it before you breathe it.</w:t>
            </w:r>
          </w:p>
        </w:tc>
      </w:tr>
      <w:tr w:rsidR="000906D8" w:rsidRPr="000906D8" w14:paraId="65C45F86" w14:textId="77777777" w:rsidTr="00864E88">
        <w:trPr>
          <w:trHeight w:val="798"/>
          <w:jc w:val="center"/>
        </w:trPr>
        <w:tc>
          <w:tcPr>
            <w:tcW w:w="101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ADE557B" w14:textId="77777777" w:rsidR="000906D8" w:rsidRPr="000906D8" w:rsidRDefault="000906D8" w:rsidP="00854B98">
            <w:r w:rsidRPr="000906D8">
              <w:rPr>
                <w:rFonts w:ascii="Arial" w:eastAsia="Arial" w:hAnsi="Arial" w:cs="Arial"/>
                <w:b/>
                <w:bCs/>
                <w:spacing w:val="14"/>
                <w:sz w:val="18"/>
                <w:szCs w:val="18"/>
              </w:rPr>
              <w:lastRenderedPageBreak/>
              <w:t>QUICK CHECK</w:t>
            </w:r>
          </w:p>
          <w:p w14:paraId="1E8232D1" w14:textId="77777777" w:rsidR="000906D8" w:rsidRPr="000906D8" w:rsidRDefault="000906D8" w:rsidP="00854B98">
            <w:r w:rsidRPr="000906D8">
              <w:rPr>
                <w:i/>
                <w:iCs/>
              </w:rPr>
              <w:t>What is the workplace exposure limit for respirable crystalline silica?</w:t>
            </w:r>
          </w:p>
          <w:p w14:paraId="03E43B52" w14:textId="77777777" w:rsidR="000906D8" w:rsidRPr="000906D8" w:rsidRDefault="000906D8" w:rsidP="00854B98">
            <w:r w:rsidRPr="000906D8">
              <w:rPr>
                <w:b/>
                <w:bCs/>
              </w:rPr>
              <w:t xml:space="preserve">Answer: </w:t>
            </w:r>
            <w:r w:rsidRPr="000906D8">
              <w:t>0.1 mg/m³ as an 8-hour time-weighted average.</w:t>
            </w:r>
          </w:p>
        </w:tc>
      </w:tr>
    </w:tbl>
    <w:p w14:paraId="20F570DB" w14:textId="77777777" w:rsidR="000906D8" w:rsidRPr="000906D8" w:rsidRDefault="000906D8" w:rsidP="00854B98">
      <w:pPr>
        <w:pStyle w:val="Heading2"/>
        <w:rPr>
          <w:sz w:val="20"/>
          <w:szCs w:val="20"/>
        </w:rPr>
      </w:pPr>
      <w:r w:rsidRPr="000906D8">
        <w:rPr>
          <w:rFonts w:eastAsia="Arial"/>
        </w:rPr>
        <w:t>4.3  Safe Storage, Handling, and Respiratory Protection</w:t>
      </w:r>
    </w:p>
    <w:p w14:paraId="02F73676" w14:textId="77777777" w:rsidR="000906D8" w:rsidRPr="00864E88" w:rsidRDefault="000906D8" w:rsidP="00854B98">
      <w:pPr>
        <w:pStyle w:val="BodyText"/>
        <w:rPr>
          <w:rFonts w:eastAsia="Times New Roman" w:cs="Calibri"/>
          <w:sz w:val="20"/>
          <w:szCs w:val="22"/>
        </w:rPr>
      </w:pPr>
      <w:r w:rsidRPr="00864E88">
        <w:rPr>
          <w:rFonts w:cs="Calibri"/>
          <w:szCs w:val="22"/>
        </w:rPr>
        <w:t>Hazardous substances must be stored safely: in their original, correctly labelled containers wherever possible, segregated from substances they could react dangerously with, and kept in COSHH-compliant storage — ventilated, and bunded for liquids that could leak or spill. A spill kit appropriate to the substances on site should always be close at hand, not fetched from elsewhere after a spill has already happened.</w:t>
      </w:r>
    </w:p>
    <w:p w14:paraId="60F1097C"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 xml:space="preserve">Where respiratory protective equipment (RPE) is needed, the type must match the hazard — a basic filtering facepiece rated for nuisance dust (FFP1) offers nowhere near enough protection against fine, hazardous dust such as silica or asbestos </w:t>
      </w:r>
      <w:proofErr w:type="spellStart"/>
      <w:r w:rsidRPr="000906D8">
        <w:rPr>
          <w:color w:val="auto"/>
        </w:rPr>
        <w:t>fibres</w:t>
      </w:r>
      <w:proofErr w:type="spellEnd"/>
      <w:r w:rsidRPr="000906D8">
        <w:rPr>
          <w:color w:val="auto"/>
        </w:rPr>
        <w:t>, which require at least an FFP3-rated mask or a properly specified respirator. Just as importantly, any tight-fitting RPE requires face-fit testing to confirm it actually forms an effective seal on that individual's face — and facial hair along the seal line will break that seal, regardless of how good the mask's filter rating is.</w:t>
      </w:r>
    </w:p>
    <w:p w14:paraId="1A05B1DE" w14:textId="5A6984E6" w:rsidR="000906D8" w:rsidRPr="000906D8"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0906D8" w:rsidRPr="000906D8">
        <w:rPr>
          <w:i/>
          <w:iCs/>
          <w:color w:val="auto"/>
        </w:rPr>
        <w:t xml:space="preserve">, </w:t>
      </w:r>
      <w:r w:rsidR="000906D8" w:rsidRPr="000906D8">
        <w:rPr>
          <w:color w:val="auto"/>
        </w:rPr>
        <w:t>a worker with a full beard puts on a correctly rated FFP3 mask before cutting concrete. Because facial hair breaks the seal along the edge of the mask, unfiltered air — and the hazardous dust in it — can still reach the wearer's lungs, no matter how good the filter itself is.</w:t>
      </w:r>
    </w:p>
    <w:p w14:paraId="678557A1" w14:textId="77777777" w:rsidR="000906D8" w:rsidRPr="000906D8" w:rsidRDefault="000906D8" w:rsidP="00854B98">
      <w:pPr>
        <w:rPr>
          <w:rFonts w:eastAsia="Times New Roman" w:cs="Times New Roman"/>
        </w:rPr>
      </w:pPr>
      <w:r w:rsidRPr="000906D8">
        <w:rPr>
          <w:b/>
          <w:bCs/>
        </w:rPr>
        <w:t xml:space="preserve">How this gets tested: </w:t>
      </w:r>
      <w:r w:rsidRPr="000906D8">
        <w:t>questions often test whether you understand that a mask's protection depends on both its filter rating and a properly fitted seal — one without the other isn't enough.</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7060"/>
      </w:tblGrid>
      <w:tr w:rsidR="000906D8" w:rsidRPr="000906D8" w14:paraId="5C217577" w14:textId="77777777" w:rsidTr="00864E88">
        <w:trPr>
          <w:jc w:val="center"/>
        </w:trPr>
        <w:tc>
          <w:tcPr>
            <w:tcW w:w="140" w:type="dxa"/>
            <w:tcBorders>
              <w:top w:val="none" w:sz="0" w:space="0" w:color="FFFFFF"/>
              <w:left w:val="none" w:sz="0" w:space="0" w:color="FFFFFF"/>
              <w:bottom w:val="none" w:sz="0" w:space="0" w:color="FFFFFF"/>
              <w:right w:val="none" w:sz="0" w:space="0" w:color="FFFFFF"/>
            </w:tcBorders>
            <w:shd w:val="clear" w:color="auto" w:fill="1A1A1A"/>
          </w:tcPr>
          <w:p w14:paraId="017FAE5C" w14:textId="77777777" w:rsidR="000906D8" w:rsidRPr="000906D8" w:rsidRDefault="000906D8" w:rsidP="00854B98">
            <w:pPr>
              <w:spacing w:after="0" w:line="240" w:lineRule="auto"/>
              <w:rPr>
                <w:rFonts w:eastAsia="Times New Roman" w:cs="Times New Roman"/>
                <w:color w:val="auto"/>
                <w:sz w:val="20"/>
                <w:szCs w:val="20"/>
              </w:rPr>
            </w:pPr>
          </w:p>
        </w:tc>
        <w:tc>
          <w:tcPr>
            <w:tcW w:w="7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A509DFF"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EXAM ALERT</w:t>
            </w:r>
          </w:p>
          <w:p w14:paraId="21C9F750"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Facial hair at the seal line of tight-fitting RPE breaks the seal and compromises protection — regardless of the mask's filter rating.</w:t>
            </w:r>
          </w:p>
        </w:tc>
      </w:tr>
      <w:tr w:rsidR="000906D8" w:rsidRPr="000906D8" w14:paraId="15844DB4" w14:textId="77777777" w:rsidTr="00864E88">
        <w:trPr>
          <w:jc w:val="center"/>
        </w:trPr>
        <w:tc>
          <w:tcPr>
            <w:tcW w:w="140" w:type="dxa"/>
            <w:tcBorders>
              <w:top w:val="none" w:sz="0" w:space="0" w:color="FFFFFF"/>
              <w:left w:val="none" w:sz="0" w:space="0" w:color="FFFFFF"/>
              <w:bottom w:val="none" w:sz="0" w:space="0" w:color="FFFFFF"/>
              <w:right w:val="none" w:sz="0" w:space="0" w:color="FFFFFF"/>
            </w:tcBorders>
            <w:shd w:val="clear" w:color="auto" w:fill="1A1A1A"/>
          </w:tcPr>
          <w:p w14:paraId="0AA43DAC" w14:textId="77777777" w:rsidR="000906D8" w:rsidRPr="000906D8" w:rsidRDefault="000906D8" w:rsidP="00854B98">
            <w:pPr>
              <w:spacing w:after="0" w:line="240" w:lineRule="auto"/>
              <w:rPr>
                <w:rFonts w:eastAsia="Times New Roman" w:cs="Times New Roman"/>
                <w:color w:val="auto"/>
                <w:sz w:val="20"/>
                <w:szCs w:val="20"/>
              </w:rPr>
            </w:pPr>
          </w:p>
        </w:tc>
        <w:tc>
          <w:tcPr>
            <w:tcW w:w="7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9DEACC6"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COMMON MISTAKES</w:t>
            </w:r>
          </w:p>
          <w:p w14:paraId="4E971819"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Candidates sometimes assume any dust mask provides adequate protection. The filter class must match the hazard — FFP3 for fine, hazardous dust, not a basic FFP1 nuisance-dust mask.</w:t>
            </w:r>
          </w:p>
        </w:tc>
      </w:tr>
      <w:tr w:rsidR="000906D8" w:rsidRPr="000906D8" w14:paraId="04652682" w14:textId="77777777" w:rsidTr="00864E88">
        <w:trPr>
          <w:jc w:val="center"/>
        </w:trPr>
        <w:tc>
          <w:tcPr>
            <w:tcW w:w="140" w:type="dxa"/>
            <w:tcBorders>
              <w:top w:val="none" w:sz="0" w:space="0" w:color="FFFFFF"/>
              <w:left w:val="none" w:sz="0" w:space="0" w:color="FFFFFF"/>
              <w:bottom w:val="none" w:sz="0" w:space="0" w:color="FFFFFF"/>
              <w:right w:val="none" w:sz="0" w:space="0" w:color="FFFFFF"/>
            </w:tcBorders>
            <w:shd w:val="clear" w:color="auto" w:fill="1A1A1A"/>
          </w:tcPr>
          <w:p w14:paraId="0FA5A4F8" w14:textId="77777777" w:rsidR="000906D8" w:rsidRPr="000906D8" w:rsidRDefault="000906D8" w:rsidP="00854B98">
            <w:pPr>
              <w:spacing w:after="0" w:line="240" w:lineRule="auto"/>
              <w:rPr>
                <w:rFonts w:eastAsia="Times New Roman" w:cs="Times New Roman"/>
                <w:color w:val="auto"/>
                <w:sz w:val="20"/>
                <w:szCs w:val="20"/>
              </w:rPr>
            </w:pPr>
          </w:p>
        </w:tc>
        <w:tc>
          <w:tcPr>
            <w:tcW w:w="7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0B688DF"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MEMORY AID</w:t>
            </w:r>
          </w:p>
          <w:p w14:paraId="55ADB77D"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The right mask, wrongly fitted, protects no one. Rating and seal both have to be right.</w:t>
            </w:r>
          </w:p>
        </w:tc>
      </w:tr>
    </w:tbl>
    <w:p w14:paraId="359E68A7" w14:textId="77777777" w:rsidR="000906D8" w:rsidRPr="000906D8" w:rsidRDefault="000906D8" w:rsidP="00854B98">
      <w:pPr>
        <w:pStyle w:val="Heading2"/>
        <w:rPr>
          <w:sz w:val="20"/>
          <w:szCs w:val="20"/>
        </w:rPr>
      </w:pPr>
      <w:r w:rsidRPr="000906D8">
        <w:rPr>
          <w:rFonts w:eastAsia="Arial"/>
        </w:rPr>
        <w:lastRenderedPageBreak/>
        <w:t>4.4  Noise and Vibration Hazards</w:t>
      </w:r>
    </w:p>
    <w:p w14:paraId="19219913" w14:textId="77777777" w:rsidR="000906D8" w:rsidRPr="000906D8" w:rsidRDefault="000906D8" w:rsidP="00854B98">
      <w:pPr>
        <w:spacing w:line="360" w:lineRule="auto"/>
        <w:rPr>
          <w:rFonts w:eastAsia="Times New Roman" w:cs="Times New Roman"/>
          <w:sz w:val="20"/>
          <w:szCs w:val="20"/>
        </w:rPr>
      </w:pPr>
      <w:r w:rsidRPr="000906D8">
        <w:t>The Control of Noise at Work Regulations 2005 set three precise thresholds. At the lower exposure action value of 80 dB(A), the employer must assess the risk and provide hearing protection if a worker requests it. At the upper exposure action value of 85 dB(A), hearing protection becomes mandatory and the area must be marked as a hearing protection zone. The exposure limit value of 87 dB(A) must never be exceeded, even taking into account any hearing protection being worn — it is an absolute ceiling, not a target to manage down to.</w:t>
      </w:r>
    </w:p>
    <w:p w14:paraId="38FA2F8A" w14:textId="77777777" w:rsidR="000906D8" w:rsidRPr="000906D8" w:rsidRDefault="000906D8" w:rsidP="00854B98">
      <w:pPr>
        <w:spacing w:line="360" w:lineRule="auto"/>
        <w:rPr>
          <w:rFonts w:eastAsia="Times New Roman" w:cs="Times New Roman"/>
          <w:sz w:val="20"/>
          <w:szCs w:val="20"/>
        </w:rPr>
      </w:pPr>
      <w:r w:rsidRPr="000906D8">
        <w:t>Vibration is controlled under the Control of Vibration at Work Regulations 2005. Hand-arm vibration (HAV), caused by tools such as breakers and drills, has an exposure action value of 2.5 m/s² A(8) and an exposure limit value of 5.0 m/s² A(8); prolonged exposure causes Hand-Arm Vibration Syndrome, with symptoms including numbness, tingling, and reduced grip strength. Whole-body vibration (WBV), from operating vehicles and plant, has its own, lower thresholds — an exposure action value of 0.5 m/s² A(8) and an exposure limit value of 1.15 m/s² A(8). In both cases, control relies on using lower-vibration equipment, limiting exposure time, and rotating tasks between workers, not on tolerance or personal judgement.</w:t>
      </w:r>
    </w:p>
    <w:p w14:paraId="13097060" w14:textId="6857C99B" w:rsidR="0048291D" w:rsidRDefault="0048291D" w:rsidP="00854B98">
      <w:pPr>
        <w:spacing w:after="180" w:line="240" w:lineRule="auto"/>
        <w:jc w:val="center"/>
        <w:rPr>
          <w:b/>
          <w:bCs/>
          <w:i/>
          <w:iCs/>
          <w:color w:val="auto"/>
        </w:rPr>
      </w:pPr>
      <w:r>
        <w:rPr>
          <w:b/>
          <w:bCs/>
          <w:i/>
          <w:iCs/>
          <w:noProof/>
          <w:color w:val="auto"/>
        </w:rPr>
        <w:drawing>
          <wp:inline distT="0" distB="0" distL="0" distR="0" wp14:anchorId="0ADE3A92" wp14:editId="34B0C4A3">
            <wp:extent cx="5334000" cy="3001857"/>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7874" cy="3004037"/>
                    </a:xfrm>
                    <a:prstGeom prst="rect">
                      <a:avLst/>
                    </a:prstGeom>
                  </pic:spPr>
                </pic:pic>
              </a:graphicData>
            </a:graphic>
          </wp:inline>
        </w:drawing>
      </w:r>
    </w:p>
    <w:p w14:paraId="215C5673" w14:textId="08D94A70" w:rsidR="000906D8" w:rsidRPr="000906D8" w:rsidRDefault="00733591" w:rsidP="00854B98">
      <w:pPr>
        <w:spacing w:line="360" w:lineRule="auto"/>
        <w:rPr>
          <w:rFonts w:eastAsia="Times New Roman" w:cs="Times New Roman"/>
          <w:sz w:val="20"/>
          <w:szCs w:val="20"/>
        </w:rPr>
      </w:pPr>
      <w:r w:rsidRPr="00733591">
        <w:rPr>
          <w:b/>
          <w:bCs/>
          <w:i/>
          <w:iCs/>
        </w:rPr>
        <w:t>For example</w:t>
      </w:r>
      <w:r w:rsidR="000906D8" w:rsidRPr="000906D8">
        <w:rPr>
          <w:i/>
          <w:iCs/>
        </w:rPr>
        <w:t xml:space="preserve">, </w:t>
      </w:r>
      <w:r w:rsidR="000906D8" w:rsidRPr="000906D8">
        <w:t>a worker operates a breaker continuously through a full shift without rotation, easily exceeding the hand-arm vibration exposure limit value for the day. Limiting daily trigger time and rotating the task between several workers keeps each individual's exposure within the action value instead.</w:t>
      </w:r>
    </w:p>
    <w:p w14:paraId="6E6D30C6" w14:textId="77777777" w:rsidR="000906D8" w:rsidRPr="000906D8" w:rsidRDefault="000906D8" w:rsidP="00854B98">
      <w:pPr>
        <w:rPr>
          <w:rFonts w:eastAsia="Times New Roman" w:cs="Times New Roman"/>
        </w:rPr>
      </w:pPr>
      <w:r w:rsidRPr="000906D8">
        <w:rPr>
          <w:b/>
          <w:bCs/>
        </w:rPr>
        <w:t xml:space="preserve">How this gets tested: </w:t>
      </w:r>
      <w:r w:rsidRPr="000906D8">
        <w:t>the test often asks for the exact dB or vibration figures at each threshold, and what action is required once each one is reached.</w:t>
      </w:r>
    </w:p>
    <w:tbl>
      <w:tblPr>
        <w:tblW w:w="9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
        <w:gridCol w:w="9478"/>
      </w:tblGrid>
      <w:tr w:rsidR="000906D8" w:rsidRPr="000906D8" w14:paraId="3B1C3BF2" w14:textId="77777777" w:rsidTr="0048291D">
        <w:trPr>
          <w:trHeight w:val="965"/>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6DF50234" w14:textId="77777777" w:rsidR="000906D8" w:rsidRPr="000906D8" w:rsidRDefault="000906D8" w:rsidP="00854B98"/>
        </w:tc>
        <w:tc>
          <w:tcPr>
            <w:tcW w:w="947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B6282D8" w14:textId="77777777" w:rsidR="000906D8" w:rsidRPr="000906D8" w:rsidRDefault="000906D8" w:rsidP="00854B98">
            <w:r w:rsidRPr="000906D8">
              <w:rPr>
                <w:rFonts w:ascii="Arial" w:eastAsia="Arial" w:hAnsi="Arial" w:cs="Arial"/>
                <w:b/>
                <w:bCs/>
                <w:spacing w:val="14"/>
                <w:sz w:val="18"/>
                <w:szCs w:val="18"/>
              </w:rPr>
              <w:t>EXAM ALERT</w:t>
            </w:r>
          </w:p>
          <w:p w14:paraId="3D427F59" w14:textId="77777777" w:rsidR="000906D8" w:rsidRPr="000906D8" w:rsidRDefault="000906D8" w:rsidP="00854B98">
            <w:r w:rsidRPr="000906D8">
              <w:t>87 dB(A) is the exposure limit value that must never be exceeded — even with hearing protection factored in. It is frequently confused with the lower 80 and 85 dB(A) action values.</w:t>
            </w:r>
          </w:p>
        </w:tc>
      </w:tr>
      <w:tr w:rsidR="000906D8" w:rsidRPr="000906D8" w14:paraId="5CA61D3B" w14:textId="77777777" w:rsidTr="0048291D">
        <w:trPr>
          <w:trHeight w:val="965"/>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453478BF" w14:textId="77777777" w:rsidR="000906D8" w:rsidRPr="000906D8" w:rsidRDefault="000906D8" w:rsidP="00854B98"/>
        </w:tc>
        <w:tc>
          <w:tcPr>
            <w:tcW w:w="947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9091C52" w14:textId="77777777" w:rsidR="000906D8" w:rsidRPr="000906D8" w:rsidRDefault="000906D8" w:rsidP="00854B98">
            <w:r w:rsidRPr="000906D8">
              <w:rPr>
                <w:rFonts w:ascii="Arial" w:eastAsia="Arial" w:hAnsi="Arial" w:cs="Arial"/>
                <w:b/>
                <w:bCs/>
                <w:spacing w:val="14"/>
                <w:sz w:val="18"/>
                <w:szCs w:val="18"/>
              </w:rPr>
              <w:t>COMMON MISTAKES</w:t>
            </w:r>
          </w:p>
          <w:p w14:paraId="3D901C9A" w14:textId="77777777" w:rsidR="000906D8" w:rsidRPr="000906D8" w:rsidRDefault="000906D8" w:rsidP="00854B98">
            <w:r w:rsidRPr="000906D8">
              <w:t>Some candidates assume hearing protection is only needed once noise feels uncomfortable. It is a legal requirement at specific measured action values, not a matter of personal judgement.</w:t>
            </w:r>
          </w:p>
        </w:tc>
      </w:tr>
      <w:tr w:rsidR="000906D8" w:rsidRPr="000906D8" w14:paraId="3ED8CDA4" w14:textId="77777777" w:rsidTr="0048291D">
        <w:trPr>
          <w:trHeight w:val="724"/>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6BBC3FBD" w14:textId="77777777" w:rsidR="000906D8" w:rsidRPr="000906D8" w:rsidRDefault="000906D8" w:rsidP="00854B98"/>
        </w:tc>
        <w:tc>
          <w:tcPr>
            <w:tcW w:w="947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FE637A9" w14:textId="77777777" w:rsidR="000906D8" w:rsidRPr="000906D8" w:rsidRDefault="000906D8" w:rsidP="00854B98">
            <w:r w:rsidRPr="000906D8">
              <w:rPr>
                <w:rFonts w:ascii="Arial" w:eastAsia="Arial" w:hAnsi="Arial" w:cs="Arial"/>
                <w:b/>
                <w:bCs/>
                <w:spacing w:val="14"/>
                <w:sz w:val="18"/>
                <w:szCs w:val="18"/>
              </w:rPr>
              <w:t>MEMORY AID</w:t>
            </w:r>
          </w:p>
          <w:p w14:paraId="2DF22DEE" w14:textId="77777777" w:rsidR="000906D8" w:rsidRPr="000906D8" w:rsidRDefault="000906D8" w:rsidP="00854B98">
            <w:r w:rsidRPr="000906D8">
              <w:t>Noise: 80 offer, 85 must wear, 87 never exceed. Vibration: 2.5 act, 5.0 is the limit — for the hands; half those values for the whole body.</w:t>
            </w:r>
          </w:p>
        </w:tc>
      </w:tr>
    </w:tbl>
    <w:p w14:paraId="5F72B42E" w14:textId="77777777" w:rsidR="000906D8" w:rsidRPr="000906D8" w:rsidRDefault="000906D8" w:rsidP="00854B98">
      <w:pPr>
        <w:pStyle w:val="Heading2"/>
        <w:rPr>
          <w:sz w:val="20"/>
          <w:szCs w:val="20"/>
        </w:rPr>
      </w:pPr>
      <w:r w:rsidRPr="000906D8">
        <w:rPr>
          <w:rFonts w:eastAsia="Arial"/>
        </w:rPr>
        <w:t>4.5  Manual Handling Principles, Risk Assessment, and Mechanical Aids</w:t>
      </w:r>
    </w:p>
    <w:p w14:paraId="4E773BBA" w14:textId="77777777" w:rsidR="000906D8" w:rsidRPr="00B21089" w:rsidRDefault="000906D8" w:rsidP="00854B98">
      <w:pPr>
        <w:pStyle w:val="BodyText"/>
        <w:rPr>
          <w:rFonts w:eastAsia="Times New Roman" w:cs="Calibri"/>
          <w:sz w:val="20"/>
          <w:szCs w:val="22"/>
        </w:rPr>
      </w:pPr>
      <w:r w:rsidRPr="00B21089">
        <w:rPr>
          <w:rFonts w:cs="Calibri"/>
          <w:szCs w:val="22"/>
        </w:rPr>
        <w:t>Under the Manual Handling Operations Regulations 1992, the priority order is to avoid manual handling wherever reasonably practicable, assess the risk of any manual handling that can't be avoided, and then reduce that risk as far as possible. There is no single legal maximum weight that applies to everyone — what matters is a proper assessment using the TILE framework: Task (the movement involved — twisting, reaching, repetition), Individual (the capability of the specific person doing the lift), Load (the weight, size, shape, and stability of the object, including whether its contents could shift), and Environment (the space, flooring, lighting, and temperature the task is carried out in).</w:t>
      </w:r>
    </w:p>
    <w:p w14:paraId="4F3B2171"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Mechanical aids — trolleys, hoists, conveyors, forklifts — are preferred over manual lifting wherever they can remove or reduce the task, following the same logic as the hierarchy of control from Chapter 2: removing the hazard is always preferable to relying on correct technique alone. Where manual handling genuinely can't be avoided, good technique still matters — a stable base, bending the knees rather than the back, keeping the load close to the body, and avoiding twisting while carrying a load.</w:t>
      </w:r>
    </w:p>
    <w:p w14:paraId="2A7EC1D8" w14:textId="4E81ACBF" w:rsidR="000906D8" w:rsidRPr="000906D8"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0906D8" w:rsidRPr="000906D8">
        <w:rPr>
          <w:i/>
          <w:iCs/>
          <w:color w:val="auto"/>
        </w:rPr>
        <w:t xml:space="preserve">, </w:t>
      </w:r>
      <w:r w:rsidR="000906D8" w:rsidRPr="000906D8">
        <w:rPr>
          <w:color w:val="auto"/>
        </w:rPr>
        <w:t>instead of two workers repeatedly carrying heavy bags of cement up a stairway by hand, a goods hoist is used to move them instead — removing the repetitive manual handling risk entirely, rather than simply relying on both workers using good lifting technique every single time.</w:t>
      </w:r>
    </w:p>
    <w:p w14:paraId="5BDF547B" w14:textId="77777777" w:rsidR="000906D8" w:rsidRPr="000906D8" w:rsidRDefault="000906D8" w:rsidP="00854B98">
      <w:pPr>
        <w:rPr>
          <w:rFonts w:eastAsia="Times New Roman" w:cs="Times New Roman"/>
        </w:rPr>
      </w:pPr>
      <w:r w:rsidRPr="000906D8">
        <w:rPr>
          <w:b/>
          <w:bCs/>
        </w:rPr>
        <w:t xml:space="preserve">How this gets tested: </w:t>
      </w:r>
      <w:r w:rsidRPr="000906D8">
        <w:t>expect questions asking you to identify the four TILE factors, or testing whether you know there is no fixed universal safe lifting weight.</w:t>
      </w:r>
    </w:p>
    <w:tbl>
      <w:tblPr>
        <w:tblW w:w="9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
        <w:gridCol w:w="9570"/>
      </w:tblGrid>
      <w:tr w:rsidR="000906D8" w:rsidRPr="000906D8" w14:paraId="6D727C22" w14:textId="77777777" w:rsidTr="00B21089">
        <w:trPr>
          <w:trHeight w:val="1009"/>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21B8EACC" w14:textId="77777777" w:rsidR="000906D8" w:rsidRPr="000906D8" w:rsidRDefault="000906D8" w:rsidP="00854B98">
            <w:pPr>
              <w:spacing w:after="0" w:line="240" w:lineRule="auto"/>
              <w:rPr>
                <w:rFonts w:eastAsia="Times New Roman" w:cs="Times New Roman"/>
                <w:color w:val="auto"/>
                <w:sz w:val="20"/>
                <w:szCs w:val="20"/>
              </w:rPr>
            </w:pPr>
          </w:p>
        </w:tc>
        <w:tc>
          <w:tcPr>
            <w:tcW w:w="956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E144E1A"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EXAM ALERT</w:t>
            </w:r>
          </w:p>
          <w:p w14:paraId="7C052BE9"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There is no single legal maximum weight for manual lifting. The TILE assessment — Task, Individual, Load, Environment — is what determines what's safe for that specific situation.</w:t>
            </w:r>
          </w:p>
        </w:tc>
      </w:tr>
      <w:tr w:rsidR="000906D8" w:rsidRPr="000906D8" w14:paraId="41399D39" w14:textId="77777777" w:rsidTr="00B21089">
        <w:trPr>
          <w:trHeight w:val="1009"/>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5C11132B" w14:textId="77777777" w:rsidR="000906D8" w:rsidRPr="000906D8" w:rsidRDefault="000906D8" w:rsidP="00854B98">
            <w:pPr>
              <w:spacing w:after="0" w:line="240" w:lineRule="auto"/>
              <w:rPr>
                <w:rFonts w:eastAsia="Times New Roman" w:cs="Times New Roman"/>
                <w:color w:val="auto"/>
                <w:sz w:val="20"/>
                <w:szCs w:val="20"/>
              </w:rPr>
            </w:pPr>
          </w:p>
        </w:tc>
        <w:tc>
          <w:tcPr>
            <w:tcW w:w="956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6194B57"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COMMON MISTAKES</w:t>
            </w:r>
          </w:p>
          <w:p w14:paraId="636BFF9A"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Candidates sometimes assume a fixed weight figure makes a lift automatically safe or unsafe. The same weight can be safe or dangerous depending on the task, the person, the load's stability, and the environment.</w:t>
            </w:r>
          </w:p>
        </w:tc>
      </w:tr>
      <w:tr w:rsidR="000906D8" w:rsidRPr="000906D8" w14:paraId="2B80090D" w14:textId="77777777" w:rsidTr="00B21089">
        <w:trPr>
          <w:trHeight w:val="757"/>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5A516B39" w14:textId="77777777" w:rsidR="000906D8" w:rsidRPr="000906D8" w:rsidRDefault="000906D8" w:rsidP="00854B98">
            <w:pPr>
              <w:spacing w:after="0" w:line="240" w:lineRule="auto"/>
              <w:rPr>
                <w:rFonts w:eastAsia="Times New Roman" w:cs="Times New Roman"/>
                <w:color w:val="auto"/>
                <w:sz w:val="20"/>
                <w:szCs w:val="20"/>
              </w:rPr>
            </w:pPr>
          </w:p>
        </w:tc>
        <w:tc>
          <w:tcPr>
            <w:tcW w:w="956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08B498B"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MEMORY AID</w:t>
            </w:r>
          </w:p>
          <w:p w14:paraId="7A91192F" w14:textId="77777777" w:rsidR="000906D8" w:rsidRPr="000906D8" w:rsidRDefault="000906D8" w:rsidP="00854B98">
            <w:pPr>
              <w:spacing w:after="0" w:line="240" w:lineRule="auto"/>
              <w:rPr>
                <w:rFonts w:eastAsia="Times New Roman" w:cs="Times New Roman"/>
                <w:color w:val="auto"/>
                <w:sz w:val="20"/>
                <w:szCs w:val="20"/>
              </w:rPr>
            </w:pPr>
            <w:r w:rsidRPr="000906D8">
              <w:rPr>
                <w:color w:val="auto"/>
                <w:sz w:val="20"/>
                <w:szCs w:val="20"/>
              </w:rPr>
              <w:t>TILE: Task, Individual, Load, Environment — all four, every time, not just the number on the bag.</w:t>
            </w:r>
          </w:p>
        </w:tc>
      </w:tr>
      <w:tr w:rsidR="000906D8" w:rsidRPr="000906D8" w14:paraId="7DBAFCB3" w14:textId="77777777" w:rsidTr="00B21089">
        <w:trPr>
          <w:trHeight w:val="1283"/>
          <w:jc w:val="center"/>
        </w:trPr>
        <w:tc>
          <w:tcPr>
            <w:tcW w:w="97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69E8092B" w14:textId="77777777" w:rsidR="000906D8" w:rsidRPr="000906D8" w:rsidRDefault="000906D8" w:rsidP="00854B98">
            <w:pPr>
              <w:spacing w:after="60" w:line="240" w:lineRule="auto"/>
              <w:rPr>
                <w:rFonts w:eastAsia="Times New Roman" w:cs="Times New Roman"/>
                <w:color w:val="auto"/>
                <w:sz w:val="20"/>
                <w:szCs w:val="20"/>
              </w:rPr>
            </w:pPr>
            <w:r w:rsidRPr="000906D8">
              <w:rPr>
                <w:rFonts w:ascii="Arial" w:eastAsia="Arial" w:hAnsi="Arial" w:cs="Arial"/>
                <w:b/>
                <w:bCs/>
                <w:color w:val="auto"/>
                <w:spacing w:val="14"/>
                <w:sz w:val="18"/>
                <w:szCs w:val="18"/>
              </w:rPr>
              <w:t>QUICK CHECK</w:t>
            </w:r>
          </w:p>
          <w:p w14:paraId="05B4A179" w14:textId="77777777" w:rsidR="000906D8" w:rsidRPr="000906D8" w:rsidRDefault="000906D8" w:rsidP="00854B98">
            <w:pPr>
              <w:spacing w:after="60" w:line="240" w:lineRule="auto"/>
              <w:rPr>
                <w:rFonts w:eastAsia="Times New Roman" w:cs="Times New Roman"/>
                <w:color w:val="auto"/>
                <w:sz w:val="20"/>
                <w:szCs w:val="20"/>
              </w:rPr>
            </w:pPr>
            <w:r w:rsidRPr="000906D8">
              <w:rPr>
                <w:i/>
                <w:iCs/>
                <w:color w:val="auto"/>
                <w:sz w:val="20"/>
                <w:szCs w:val="20"/>
              </w:rPr>
              <w:t>What does the “L” in the TILE manual handling framework stand for, and what does it cover?</w:t>
            </w:r>
          </w:p>
          <w:p w14:paraId="7DA3532E" w14:textId="77777777" w:rsidR="000906D8" w:rsidRPr="000906D8" w:rsidRDefault="000906D8" w:rsidP="00854B98">
            <w:pPr>
              <w:spacing w:after="0" w:line="240" w:lineRule="auto"/>
              <w:rPr>
                <w:rFonts w:eastAsia="Times New Roman" w:cs="Times New Roman"/>
                <w:color w:val="auto"/>
                <w:sz w:val="20"/>
                <w:szCs w:val="20"/>
              </w:rPr>
            </w:pPr>
            <w:r w:rsidRPr="000906D8">
              <w:rPr>
                <w:b/>
                <w:bCs/>
                <w:color w:val="auto"/>
                <w:sz w:val="20"/>
                <w:szCs w:val="20"/>
              </w:rPr>
              <w:t xml:space="preserve">Answer: </w:t>
            </w:r>
            <w:r w:rsidRPr="000906D8">
              <w:rPr>
                <w:color w:val="auto"/>
                <w:sz w:val="20"/>
                <w:szCs w:val="20"/>
              </w:rPr>
              <w:t>Load — the weight, size, shape, and stability of the object being handled, including whether its contents could shift.</w:t>
            </w:r>
          </w:p>
        </w:tc>
      </w:tr>
    </w:tbl>
    <w:p w14:paraId="097D5BF0" w14:textId="2A064253" w:rsidR="000906D8" w:rsidRPr="000906D8" w:rsidRDefault="000906D8" w:rsidP="00854B98">
      <w:pPr>
        <w:spacing w:after="0" w:line="240" w:lineRule="auto"/>
        <w:rPr>
          <w:rFonts w:eastAsia="Times New Roman" w:cs="Times New Roman"/>
          <w:color w:val="auto"/>
          <w:sz w:val="20"/>
          <w:szCs w:val="20"/>
        </w:rPr>
      </w:pPr>
    </w:p>
    <w:p w14:paraId="293CB1DF" w14:textId="77777777" w:rsidR="000906D8" w:rsidRPr="00B21089" w:rsidRDefault="000906D8" w:rsidP="00854B98">
      <w:pPr>
        <w:spacing w:before="280" w:after="120" w:line="240" w:lineRule="auto"/>
        <w:rPr>
          <w:rFonts w:eastAsia="Times New Roman" w:cs="Times New Roman"/>
          <w:color w:val="auto"/>
          <w:szCs w:val="24"/>
        </w:rPr>
      </w:pPr>
      <w:r w:rsidRPr="00B21089">
        <w:rPr>
          <w:rFonts w:ascii="Arial" w:eastAsia="Arial" w:hAnsi="Arial" w:cs="Arial"/>
          <w:b/>
          <w:bCs/>
          <w:color w:val="auto"/>
          <w:sz w:val="32"/>
          <w:szCs w:val="32"/>
        </w:rPr>
        <w:t>Chapter Check-Up</w:t>
      </w:r>
    </w:p>
    <w:p w14:paraId="6DA80E1B" w14:textId="77777777" w:rsidR="00CB7225" w:rsidRDefault="000906D8" w:rsidP="00854B98">
      <w:pPr>
        <w:spacing w:after="180" w:line="360" w:lineRule="auto"/>
        <w:rPr>
          <w:color w:val="auto"/>
        </w:rPr>
      </w:pPr>
      <w:r w:rsidRPr="000906D8">
        <w:rPr>
          <w:color w:val="auto"/>
        </w:rPr>
        <w:t xml:space="preserve">1. (Multiple choice) Which regulations specifically require employers to assess and control exposure to substances hazardous to health? A) COSHH 2002  </w:t>
      </w:r>
    </w:p>
    <w:p w14:paraId="1258C0FB" w14:textId="77777777" w:rsidR="00CB7225" w:rsidRDefault="000906D8" w:rsidP="00854B98">
      <w:pPr>
        <w:spacing w:after="180" w:line="360" w:lineRule="auto"/>
        <w:rPr>
          <w:color w:val="auto"/>
        </w:rPr>
      </w:pPr>
      <w:r w:rsidRPr="000906D8">
        <w:rPr>
          <w:color w:val="auto"/>
        </w:rPr>
        <w:t xml:space="preserve">B) RIDDOR 2013  </w:t>
      </w:r>
    </w:p>
    <w:p w14:paraId="24C6F205" w14:textId="77777777" w:rsidR="00CB7225" w:rsidRDefault="000906D8" w:rsidP="00854B98">
      <w:pPr>
        <w:spacing w:after="180" w:line="360" w:lineRule="auto"/>
        <w:rPr>
          <w:color w:val="auto"/>
        </w:rPr>
      </w:pPr>
      <w:r w:rsidRPr="000906D8">
        <w:rPr>
          <w:color w:val="auto"/>
        </w:rPr>
        <w:t xml:space="preserve">C) CDM 2015  </w:t>
      </w:r>
    </w:p>
    <w:p w14:paraId="18808DE2" w14:textId="71F024F6" w:rsidR="000906D8" w:rsidRPr="000906D8" w:rsidRDefault="000906D8" w:rsidP="00854B98">
      <w:pPr>
        <w:spacing w:after="180" w:line="360" w:lineRule="auto"/>
        <w:rPr>
          <w:rFonts w:eastAsia="Times New Roman" w:cs="Times New Roman"/>
          <w:color w:val="auto"/>
          <w:sz w:val="20"/>
          <w:szCs w:val="20"/>
        </w:rPr>
      </w:pPr>
      <w:r w:rsidRPr="000906D8">
        <w:rPr>
          <w:color w:val="auto"/>
        </w:rPr>
        <w:t>D) Manual Handling Operations Regulations 1992</w:t>
      </w:r>
    </w:p>
    <w:p w14:paraId="16CFD0B9"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2. (Fill in the gap) The workplace exposure limit for respirable crystalline silica is ______ mg/m³ as an 8-hour time-weighted average.</w:t>
      </w:r>
    </w:p>
    <w:p w14:paraId="3D8716D5"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3. (Open-ended) What should a worker do if they suspect they've uncovered asbestos-containing material?</w:t>
      </w:r>
    </w:p>
    <w:p w14:paraId="0283CA1E"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4. (True or false) Tight-fitting RPE can still protect a worker effectively even if they have facial hair along the seal line.</w:t>
      </w:r>
    </w:p>
    <w:p w14:paraId="14ED811F"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5. (Multiple choice) At what noise level does hearing protection become mandatory under the Control of Noise at Work Regulations 2005? A) 75 dB(A)  B) 80 dB(A)  C) 85 dB(A)  D) 90 dB(A)</w:t>
      </w:r>
    </w:p>
    <w:p w14:paraId="767F39C8"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6. (Fill in the gap) The exposure limit value for hand-arm vibration is ______ m/s² A(8).</w:t>
      </w:r>
    </w:p>
    <w:p w14:paraId="09D8B55B"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7. (Open-ended) What does the “L” in the TILE manual handling framework stand for, and what does it cover?</w:t>
      </w:r>
    </w:p>
    <w:p w14:paraId="41F85DB9" w14:textId="61D9CA34" w:rsidR="00CB7225" w:rsidRDefault="00CB7225" w:rsidP="00854B98">
      <w:pPr>
        <w:spacing w:line="360" w:lineRule="auto"/>
        <w:jc w:val="left"/>
        <w:rPr>
          <w:rFonts w:ascii="Arial" w:eastAsia="Arial" w:hAnsi="Arial" w:cs="Arial"/>
          <w:b/>
          <w:bCs/>
          <w:color w:val="auto"/>
          <w:szCs w:val="24"/>
        </w:rPr>
      </w:pPr>
    </w:p>
    <w:p w14:paraId="59B215BC" w14:textId="7F3F7F02" w:rsidR="000906D8" w:rsidRPr="00CB7225" w:rsidRDefault="000906D8" w:rsidP="00854B98">
      <w:pPr>
        <w:spacing w:before="280" w:after="120" w:line="360" w:lineRule="auto"/>
        <w:rPr>
          <w:rFonts w:eastAsia="Times New Roman" w:cs="Times New Roman"/>
          <w:color w:val="auto"/>
          <w:szCs w:val="24"/>
        </w:rPr>
      </w:pPr>
      <w:r w:rsidRPr="00CB7225">
        <w:rPr>
          <w:rFonts w:ascii="Arial" w:eastAsia="Arial" w:hAnsi="Arial" w:cs="Arial"/>
          <w:b/>
          <w:bCs/>
          <w:color w:val="auto"/>
          <w:sz w:val="32"/>
          <w:szCs w:val="32"/>
        </w:rPr>
        <w:t>Answer Key</w:t>
      </w:r>
    </w:p>
    <w:p w14:paraId="1FF8B78C"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1. A — COSHH 2002.</w:t>
      </w:r>
    </w:p>
    <w:p w14:paraId="23A63F11"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2. 0.1.</w:t>
      </w:r>
    </w:p>
    <w:p w14:paraId="3BCE3469"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3. Stop work immediately, avoid disturbing the material further, and report it so it can be properly identified before work continues.</w:t>
      </w:r>
    </w:p>
    <w:p w14:paraId="70BD73B0"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4. False — facial hair along the seal line breaks the seal and compromises protection, regardless of the mask's rating.</w:t>
      </w:r>
    </w:p>
    <w:p w14:paraId="2F0C1515"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5. C — 85 dB(A).</w:t>
      </w:r>
    </w:p>
    <w:p w14:paraId="7D91A110"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6. 5.0.</w:t>
      </w:r>
    </w:p>
    <w:p w14:paraId="56DCEC3B" w14:textId="77777777" w:rsidR="000906D8" w:rsidRPr="000906D8" w:rsidRDefault="000906D8" w:rsidP="00854B98">
      <w:pPr>
        <w:spacing w:after="180" w:line="360" w:lineRule="auto"/>
        <w:rPr>
          <w:rFonts w:eastAsia="Times New Roman" w:cs="Times New Roman"/>
          <w:color w:val="auto"/>
          <w:sz w:val="20"/>
          <w:szCs w:val="20"/>
        </w:rPr>
      </w:pPr>
      <w:r w:rsidRPr="000906D8">
        <w:rPr>
          <w:color w:val="auto"/>
        </w:rPr>
        <w:t>7. Load — the weight, size, shape, and stability of the object being handled, including whether its contents could shift.</w:t>
      </w:r>
    </w:p>
    <w:p w14:paraId="5D4BDF18" w14:textId="77777777" w:rsidR="00BA4D6D" w:rsidRDefault="00BA4D6D" w:rsidP="00854B98">
      <w:pPr>
        <w:spacing w:before="280" w:after="120" w:line="360" w:lineRule="auto"/>
        <w:rPr>
          <w:rFonts w:ascii="Arial" w:eastAsia="Arial" w:hAnsi="Arial" w:cs="Arial"/>
          <w:b/>
          <w:bCs/>
          <w:color w:val="auto"/>
          <w:szCs w:val="24"/>
        </w:rPr>
      </w:pPr>
    </w:p>
    <w:p w14:paraId="745F725D" w14:textId="26065DDE" w:rsidR="000906D8" w:rsidRPr="000906D8" w:rsidRDefault="000906D8" w:rsidP="00854B98">
      <w:pPr>
        <w:spacing w:before="280" w:after="120" w:line="360" w:lineRule="auto"/>
        <w:rPr>
          <w:rFonts w:eastAsia="Times New Roman" w:cs="Times New Roman"/>
          <w:color w:val="auto"/>
          <w:sz w:val="20"/>
          <w:szCs w:val="20"/>
        </w:rPr>
      </w:pPr>
      <w:r w:rsidRPr="000906D8">
        <w:rPr>
          <w:rFonts w:ascii="Arial" w:eastAsia="Arial" w:hAnsi="Arial" w:cs="Arial"/>
          <w:b/>
          <w:bCs/>
          <w:color w:val="auto"/>
          <w:szCs w:val="24"/>
        </w:rPr>
        <w:t>What You've Learned</w:t>
      </w:r>
    </w:p>
    <w:p w14:paraId="0CB35F50" w14:textId="77777777" w:rsidR="000906D8" w:rsidRPr="000906D8" w:rsidRDefault="000906D8" w:rsidP="00854B98">
      <w:pPr>
        <w:spacing w:after="90" w:line="360" w:lineRule="auto"/>
        <w:ind w:left="300"/>
        <w:rPr>
          <w:rFonts w:eastAsia="Times New Roman" w:cs="Times New Roman"/>
          <w:color w:val="auto"/>
          <w:sz w:val="20"/>
          <w:szCs w:val="20"/>
        </w:rPr>
      </w:pPr>
      <w:r w:rsidRPr="000906D8">
        <w:rPr>
          <w:rFonts w:ascii="Segoe UI Symbol" w:hAnsi="Segoe UI Symbol" w:cs="Segoe UI Symbol"/>
          <w:color w:val="auto"/>
        </w:rPr>
        <w:t>☐</w:t>
      </w:r>
      <w:r w:rsidRPr="000906D8">
        <w:rPr>
          <w:color w:val="auto"/>
        </w:rPr>
        <w:t xml:space="preserve">  You can explain what COSHH covers and the steps of a COSHH assessment</w:t>
      </w:r>
    </w:p>
    <w:p w14:paraId="585C278C" w14:textId="77777777" w:rsidR="000906D8" w:rsidRPr="000906D8" w:rsidRDefault="000906D8" w:rsidP="00854B98">
      <w:pPr>
        <w:spacing w:after="90" w:line="360" w:lineRule="auto"/>
        <w:ind w:left="300"/>
        <w:rPr>
          <w:rFonts w:eastAsia="Times New Roman" w:cs="Times New Roman"/>
          <w:color w:val="auto"/>
          <w:sz w:val="20"/>
          <w:szCs w:val="20"/>
        </w:rPr>
      </w:pPr>
      <w:r w:rsidRPr="000906D8">
        <w:rPr>
          <w:rFonts w:ascii="Segoe UI Symbol" w:hAnsi="Segoe UI Symbol" w:cs="Segoe UI Symbol"/>
          <w:color w:val="auto"/>
        </w:rPr>
        <w:t>☐</w:t>
      </w:r>
      <w:r w:rsidRPr="000906D8">
        <w:rPr>
          <w:color w:val="auto"/>
        </w:rPr>
        <w:t xml:space="preserve">  You know the “if in doubt” rule for asbestos and the exposure limit for silica dust</w:t>
      </w:r>
    </w:p>
    <w:p w14:paraId="62661B7F" w14:textId="77777777" w:rsidR="000906D8" w:rsidRPr="000906D8" w:rsidRDefault="000906D8" w:rsidP="00854B98">
      <w:pPr>
        <w:spacing w:after="90" w:line="360" w:lineRule="auto"/>
        <w:ind w:left="300"/>
        <w:rPr>
          <w:rFonts w:eastAsia="Times New Roman" w:cs="Times New Roman"/>
          <w:color w:val="auto"/>
          <w:sz w:val="20"/>
          <w:szCs w:val="20"/>
        </w:rPr>
      </w:pPr>
      <w:r w:rsidRPr="000906D8">
        <w:rPr>
          <w:rFonts w:ascii="Segoe UI Symbol" w:hAnsi="Segoe UI Symbol" w:cs="Segoe UI Symbol"/>
          <w:color w:val="auto"/>
        </w:rPr>
        <w:t>☐</w:t>
      </w:r>
      <w:r w:rsidRPr="000906D8">
        <w:rPr>
          <w:color w:val="auto"/>
        </w:rPr>
        <w:t xml:space="preserve">  You can explain why face-fit testing matters for respiratory protective equipment</w:t>
      </w:r>
    </w:p>
    <w:p w14:paraId="0239B7B9" w14:textId="77777777" w:rsidR="000906D8" w:rsidRPr="000906D8" w:rsidRDefault="000906D8" w:rsidP="00854B98">
      <w:pPr>
        <w:spacing w:after="90" w:line="360" w:lineRule="auto"/>
        <w:ind w:left="300"/>
        <w:rPr>
          <w:rFonts w:eastAsia="Times New Roman" w:cs="Times New Roman"/>
          <w:color w:val="auto"/>
          <w:sz w:val="20"/>
          <w:szCs w:val="20"/>
        </w:rPr>
      </w:pPr>
      <w:r w:rsidRPr="000906D8">
        <w:rPr>
          <w:rFonts w:ascii="Segoe UI Symbol" w:hAnsi="Segoe UI Symbol" w:cs="Segoe UI Symbol"/>
          <w:color w:val="auto"/>
        </w:rPr>
        <w:t>☐</w:t>
      </w:r>
      <w:r w:rsidRPr="000906D8">
        <w:rPr>
          <w:color w:val="auto"/>
        </w:rPr>
        <w:t xml:space="preserve">  You can state the noise action values and vibration exposure values set out in UK law</w:t>
      </w:r>
    </w:p>
    <w:p w14:paraId="7B49ECD9" w14:textId="77777777" w:rsidR="000906D8" w:rsidRPr="000906D8" w:rsidRDefault="000906D8" w:rsidP="00854B98">
      <w:pPr>
        <w:spacing w:after="90" w:line="360" w:lineRule="auto"/>
        <w:ind w:left="300"/>
        <w:rPr>
          <w:rFonts w:eastAsia="Times New Roman" w:cs="Times New Roman"/>
          <w:color w:val="auto"/>
          <w:sz w:val="20"/>
          <w:szCs w:val="20"/>
        </w:rPr>
      </w:pPr>
      <w:r w:rsidRPr="000906D8">
        <w:rPr>
          <w:rFonts w:ascii="Segoe UI Symbol" w:hAnsi="Segoe UI Symbol" w:cs="Segoe UI Symbol"/>
          <w:color w:val="auto"/>
        </w:rPr>
        <w:t>☐</w:t>
      </w:r>
      <w:r w:rsidRPr="000906D8">
        <w:rPr>
          <w:color w:val="auto"/>
        </w:rPr>
        <w:t xml:space="preserve">  You can apply the TILE framework to assess a manual handling task</w:t>
      </w:r>
    </w:p>
    <w:p w14:paraId="6A592437" w14:textId="126D929E" w:rsidR="000906D8" w:rsidRDefault="000906D8" w:rsidP="00854B98">
      <w:pPr>
        <w:spacing w:line="259" w:lineRule="auto"/>
        <w:rPr>
          <w:rFonts w:cs="Times New Roman"/>
          <w:szCs w:val="24"/>
        </w:rPr>
      </w:pPr>
      <w:r>
        <w:rPr>
          <w:rFonts w:cs="Times New Roman"/>
          <w:szCs w:val="24"/>
        </w:rPr>
        <w:br w:type="page"/>
      </w:r>
    </w:p>
    <w:tbl>
      <w:tblPr>
        <w:tblW w:w="9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9"/>
      </w:tblGrid>
      <w:tr w:rsidR="0071378A" w:rsidRPr="0071378A" w14:paraId="7D28FD86" w14:textId="77777777" w:rsidTr="00BA4D6D">
        <w:trPr>
          <w:trHeight w:val="917"/>
        </w:trPr>
        <w:tc>
          <w:tcPr>
            <w:tcW w:w="9839" w:type="dxa"/>
            <w:shd w:val="clear" w:color="auto" w:fill="262626"/>
            <w:tcMar>
              <w:top w:w="220" w:type="dxa"/>
              <w:left w:w="240" w:type="dxa"/>
              <w:bottom w:w="220" w:type="dxa"/>
              <w:right w:w="240" w:type="dxa"/>
            </w:tcMar>
          </w:tcPr>
          <w:p w14:paraId="448DF3FF" w14:textId="77777777" w:rsidR="0071378A" w:rsidRPr="0071378A" w:rsidRDefault="0071378A" w:rsidP="00854B98">
            <w:pPr>
              <w:spacing w:after="50" w:line="240" w:lineRule="auto"/>
              <w:rPr>
                <w:rFonts w:eastAsia="Times New Roman" w:cs="Times New Roman"/>
                <w:color w:val="auto"/>
                <w:sz w:val="20"/>
                <w:szCs w:val="20"/>
              </w:rPr>
            </w:pPr>
            <w:r w:rsidRPr="0071378A">
              <w:rPr>
                <w:rFonts w:ascii="Arial" w:eastAsia="Arial" w:hAnsi="Arial" w:cs="Arial"/>
                <w:b/>
                <w:bCs/>
                <w:color w:val="CCCCCC"/>
                <w:spacing w:val="20"/>
                <w:sz w:val="20"/>
                <w:szCs w:val="20"/>
              </w:rPr>
              <w:lastRenderedPageBreak/>
              <w:t>CHAPTER 5</w:t>
            </w:r>
          </w:p>
          <w:p w14:paraId="14D65289" w14:textId="77777777" w:rsidR="0071378A" w:rsidRPr="0071378A" w:rsidRDefault="0071378A" w:rsidP="00854B98">
            <w:pPr>
              <w:pStyle w:val="Heading1"/>
              <w:keepNext w:val="0"/>
              <w:keepLines w:val="0"/>
              <w:rPr>
                <w:rFonts w:ascii="Times New Roman" w:eastAsia="Times New Roman" w:hAnsi="Times New Roman" w:cs="Times New Roman"/>
                <w:color w:val="auto"/>
                <w:sz w:val="20"/>
                <w:szCs w:val="20"/>
              </w:rPr>
            </w:pPr>
            <w:r w:rsidRPr="0071378A">
              <w:t>OCCUPATIONAL HEALTH, WELLBEING, AND WELFARE FACILITIES</w:t>
            </w:r>
          </w:p>
        </w:tc>
      </w:tr>
    </w:tbl>
    <w:p w14:paraId="289300E2" w14:textId="77777777" w:rsidR="0071378A" w:rsidRPr="0071378A" w:rsidRDefault="0071378A" w:rsidP="00854B98">
      <w:pPr>
        <w:spacing w:after="220" w:line="240" w:lineRule="auto"/>
        <w:rPr>
          <w:rFonts w:eastAsia="Times New Roman" w:cs="Times New Roman"/>
          <w:color w:val="auto"/>
          <w:sz w:val="20"/>
          <w:szCs w:val="20"/>
        </w:rPr>
      </w:pPr>
    </w:p>
    <w:p w14:paraId="474F28D1"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Health and safety isn't only about accidents and injuries — it covers the day-to-day conditions that keep workers well over the course of a career, not just a single shift. This chapter covers what a site must provide for basic welfare, and the health risks — mental, physical, and environmental — that develop gradually rather than happening in a single dramatic moment.</w:t>
      </w:r>
    </w:p>
    <w:p w14:paraId="42DDB304" w14:textId="77777777" w:rsidR="0071378A" w:rsidRPr="0071378A" w:rsidRDefault="0071378A" w:rsidP="00854B98">
      <w:pPr>
        <w:spacing w:before="280" w:after="120" w:line="360" w:lineRule="auto"/>
        <w:rPr>
          <w:rFonts w:eastAsia="Times New Roman" w:cs="Times New Roman"/>
          <w:color w:val="auto"/>
          <w:sz w:val="20"/>
          <w:szCs w:val="20"/>
        </w:rPr>
      </w:pPr>
      <w:r w:rsidRPr="0071378A">
        <w:rPr>
          <w:rFonts w:ascii="Arial" w:eastAsia="Arial" w:hAnsi="Arial" w:cs="Arial"/>
          <w:b/>
          <w:bCs/>
          <w:color w:val="auto"/>
          <w:szCs w:val="24"/>
        </w:rPr>
        <w:t>Learning Objectives</w:t>
      </w:r>
    </w:p>
    <w:p w14:paraId="4E29792B" w14:textId="2D48DFA1" w:rsidR="0071378A" w:rsidRPr="00BA4D6D" w:rsidRDefault="0071378A" w:rsidP="00854B98">
      <w:pPr>
        <w:pStyle w:val="ListParagraph"/>
        <w:numPr>
          <w:ilvl w:val="0"/>
          <w:numId w:val="12"/>
        </w:numPr>
        <w:spacing w:after="70" w:line="360" w:lineRule="auto"/>
        <w:rPr>
          <w:rFonts w:eastAsia="Times New Roman" w:cs="Times New Roman"/>
          <w:color w:val="auto"/>
          <w:sz w:val="20"/>
          <w:szCs w:val="20"/>
        </w:rPr>
      </w:pPr>
      <w:r w:rsidRPr="00BA4D6D">
        <w:rPr>
          <w:color w:val="auto"/>
        </w:rPr>
        <w:t>Identify the welfare facilities required under CDM 2015 and how they scale to the site</w:t>
      </w:r>
    </w:p>
    <w:p w14:paraId="281A42DC" w14:textId="2FBB0935" w:rsidR="0071378A" w:rsidRPr="00BA4D6D" w:rsidRDefault="0071378A" w:rsidP="00854B98">
      <w:pPr>
        <w:pStyle w:val="ListParagraph"/>
        <w:numPr>
          <w:ilvl w:val="0"/>
          <w:numId w:val="12"/>
        </w:numPr>
        <w:spacing w:after="70" w:line="360" w:lineRule="auto"/>
        <w:rPr>
          <w:rFonts w:eastAsia="Times New Roman" w:cs="Times New Roman"/>
          <w:color w:val="auto"/>
          <w:sz w:val="20"/>
          <w:szCs w:val="20"/>
        </w:rPr>
      </w:pPr>
      <w:r w:rsidRPr="00BA4D6D">
        <w:rPr>
          <w:color w:val="auto"/>
        </w:rPr>
        <w:t>Explain why mental health falls within the employer's general duty of care</w:t>
      </w:r>
    </w:p>
    <w:p w14:paraId="1283BC67" w14:textId="3B914D16" w:rsidR="0071378A" w:rsidRPr="00BA4D6D" w:rsidRDefault="0071378A" w:rsidP="00854B98">
      <w:pPr>
        <w:pStyle w:val="ListParagraph"/>
        <w:numPr>
          <w:ilvl w:val="0"/>
          <w:numId w:val="12"/>
        </w:numPr>
        <w:spacing w:after="70" w:line="360" w:lineRule="auto"/>
        <w:rPr>
          <w:rFonts w:eastAsia="Times New Roman" w:cs="Times New Roman"/>
          <w:color w:val="auto"/>
          <w:sz w:val="20"/>
          <w:szCs w:val="20"/>
        </w:rPr>
      </w:pPr>
      <w:r w:rsidRPr="00BA4D6D">
        <w:rPr>
          <w:color w:val="auto"/>
        </w:rPr>
        <w:t>Explain why wet cement is a serious skin hazard, not just a minor irritant</w:t>
      </w:r>
    </w:p>
    <w:p w14:paraId="62DF8406" w14:textId="352BE06A" w:rsidR="0071378A" w:rsidRPr="00BA4D6D" w:rsidRDefault="0071378A" w:rsidP="00854B98">
      <w:pPr>
        <w:pStyle w:val="ListParagraph"/>
        <w:numPr>
          <w:ilvl w:val="0"/>
          <w:numId w:val="12"/>
        </w:numPr>
        <w:spacing w:after="70" w:line="360" w:lineRule="auto"/>
        <w:rPr>
          <w:rFonts w:eastAsia="Times New Roman" w:cs="Times New Roman"/>
          <w:color w:val="auto"/>
          <w:sz w:val="20"/>
          <w:szCs w:val="20"/>
        </w:rPr>
      </w:pPr>
      <w:r w:rsidRPr="00BA4D6D">
        <w:rPr>
          <w:color w:val="auto"/>
        </w:rPr>
        <w:t>Identify the signs of heat stress and the correct response</w:t>
      </w:r>
    </w:p>
    <w:p w14:paraId="33D8B465" w14:textId="2296CFE8" w:rsidR="0071378A" w:rsidRPr="00BA4D6D" w:rsidRDefault="0071378A" w:rsidP="00854B98">
      <w:pPr>
        <w:pStyle w:val="ListParagraph"/>
        <w:numPr>
          <w:ilvl w:val="0"/>
          <w:numId w:val="12"/>
        </w:numPr>
        <w:spacing w:after="70" w:line="360" w:lineRule="auto"/>
        <w:rPr>
          <w:rFonts w:eastAsia="Times New Roman" w:cs="Times New Roman"/>
          <w:color w:val="auto"/>
          <w:sz w:val="20"/>
          <w:szCs w:val="20"/>
        </w:rPr>
      </w:pPr>
      <w:r w:rsidRPr="00BA4D6D">
        <w:rPr>
          <w:color w:val="auto"/>
        </w:rPr>
        <w:t>Explain why fitness for work covers prescription medication, not just alcohol or illegal drugs</w:t>
      </w:r>
    </w:p>
    <w:p w14:paraId="1B8D54D8" w14:textId="77777777" w:rsidR="0071378A" w:rsidRPr="00702FBB" w:rsidRDefault="0071378A" w:rsidP="00854B98">
      <w:pPr>
        <w:rPr>
          <w:rFonts w:eastAsia="Times New Roman" w:cs="Times New Roman"/>
          <w:b/>
          <w:bCs/>
          <w:sz w:val="20"/>
          <w:szCs w:val="20"/>
        </w:rPr>
      </w:pPr>
      <w:r w:rsidRPr="00702FBB">
        <w:rPr>
          <w:b/>
          <w:bCs/>
        </w:rPr>
        <w:t>Exam Weighting</w:t>
      </w:r>
    </w:p>
    <w:p w14:paraId="17FCA741"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This material is tested steadily rather than heavily, but it covers several precise, testable facts — what a specific hazard requires by way of facilities, and what the correct immediate response to a specific symptom is.</w:t>
      </w:r>
    </w:p>
    <w:p w14:paraId="52A938B6" w14:textId="77777777" w:rsidR="0071378A" w:rsidRPr="0071378A" w:rsidRDefault="0071378A" w:rsidP="00854B98">
      <w:pPr>
        <w:spacing w:before="280" w:after="120" w:line="360" w:lineRule="auto"/>
        <w:rPr>
          <w:rFonts w:eastAsia="Times New Roman" w:cs="Times New Roman"/>
          <w:color w:val="auto"/>
          <w:sz w:val="20"/>
          <w:szCs w:val="20"/>
        </w:rPr>
      </w:pPr>
      <w:r w:rsidRPr="0071378A">
        <w:rPr>
          <w:rFonts w:ascii="Arial" w:eastAsia="Arial" w:hAnsi="Arial" w:cs="Arial"/>
          <w:b/>
          <w:bCs/>
          <w:color w:val="auto"/>
          <w:szCs w:val="24"/>
        </w:rPr>
        <w:t>Real-World Stakes</w:t>
      </w:r>
    </w:p>
    <w:p w14:paraId="40F17EA0"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Dermatitis, heat stress, and mental health strain rarely make the news the way a fall from height does — but they affect far more workers over the course of a career, and nearly all of it is preventable with the right awareness and provision in place.</w:t>
      </w:r>
    </w:p>
    <w:p w14:paraId="0BC5B090" w14:textId="77777777" w:rsidR="0071378A" w:rsidRPr="0071378A" w:rsidRDefault="0071378A" w:rsidP="00854B98">
      <w:pPr>
        <w:pStyle w:val="Heading2"/>
        <w:rPr>
          <w:sz w:val="20"/>
          <w:szCs w:val="20"/>
        </w:rPr>
      </w:pPr>
      <w:r w:rsidRPr="0071378A">
        <w:rPr>
          <w:rFonts w:eastAsia="Arial"/>
        </w:rPr>
        <w:t>5.1  Welfare Facilities Requirements</w:t>
      </w:r>
    </w:p>
    <w:p w14:paraId="3A13317F"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CDM 2015 sets out, in Schedule 2, the welfare facilities every construction site must provide: sanitary conveniences, washing facilities, a supply of drinking water, rest facilities, and facilities for changing and storing clothing, including PPE kept separate from everyday clothes where needed. The type and number required aren't fixed — they scale to the size of the site and the number of people working on it, and separate facilities may be needed for men and women.</w:t>
      </w:r>
    </w:p>
    <w:p w14:paraId="0D5E9CEC" w14:textId="578EE538" w:rsidR="0071378A" w:rsidRPr="0071378A" w:rsidRDefault="0071378A" w:rsidP="00854B98">
      <w:pPr>
        <w:spacing w:after="180" w:line="360" w:lineRule="auto"/>
        <w:rPr>
          <w:rFonts w:eastAsia="Times New Roman" w:cs="Times New Roman"/>
          <w:color w:val="auto"/>
          <w:sz w:val="20"/>
          <w:szCs w:val="20"/>
        </w:rPr>
      </w:pPr>
      <w:r w:rsidRPr="0071378A">
        <w:rPr>
          <w:color w:val="auto"/>
        </w:rPr>
        <w:lastRenderedPageBreak/>
        <w:t xml:space="preserve">Some hazards bring their own specific welfare requirement. Showers, </w:t>
      </w:r>
      <w:r w:rsidR="00733591" w:rsidRPr="00733591">
        <w:rPr>
          <w:b/>
          <w:bCs/>
          <w:color w:val="auto"/>
        </w:rPr>
        <w:t>For example</w:t>
      </w:r>
      <w:r w:rsidRPr="0071378A">
        <w:rPr>
          <w:color w:val="auto"/>
        </w:rPr>
        <w:t>, may be needed where workers are exposed to substances such as cement, lead, or biological agents that need to be washed off the skin promptly, not just at the end of the day. Where existing nearby facilities are used instead of on-site provision, they must be available whenever workers are on site, and kept clean and properly stocked.</w:t>
      </w:r>
    </w:p>
    <w:p w14:paraId="01B6BDAA" w14:textId="35EB4596" w:rsidR="0071378A" w:rsidRPr="0071378A"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71378A" w:rsidRPr="0071378A">
        <w:rPr>
          <w:i/>
          <w:iCs/>
          <w:color w:val="auto"/>
        </w:rPr>
        <w:t xml:space="preserve">, </w:t>
      </w:r>
      <w:r w:rsidR="0071378A" w:rsidRPr="0071378A">
        <w:rPr>
          <w:color w:val="auto"/>
        </w:rPr>
        <w:t>on a site where several workers handle wet cement and concrete daily, showers are provided in addition to standard washbasins — specifically because of the skin hazard cement poses, not simply as a general comfort.</w:t>
      </w:r>
    </w:p>
    <w:p w14:paraId="5A96D183" w14:textId="77777777" w:rsidR="0071378A" w:rsidRPr="0071378A" w:rsidRDefault="0071378A" w:rsidP="00854B98">
      <w:pPr>
        <w:rPr>
          <w:rFonts w:eastAsia="Times New Roman" w:cs="Times New Roman"/>
        </w:rPr>
      </w:pPr>
      <w:r w:rsidRPr="0071378A">
        <w:rPr>
          <w:b/>
          <w:bCs/>
        </w:rPr>
        <w:t xml:space="preserve">How this gets tested: </w:t>
      </w:r>
      <w:r w:rsidRPr="0071378A">
        <w:t>questions here often test whether you know facilities scale to the site's size and hazards, rather than a single fixed checklist applying identically everywhere.</w:t>
      </w:r>
    </w:p>
    <w:tbl>
      <w:tblPr>
        <w:tblW w:w="9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
        <w:gridCol w:w="9785"/>
      </w:tblGrid>
      <w:tr w:rsidR="0071378A" w:rsidRPr="0071378A" w14:paraId="680755DE" w14:textId="77777777" w:rsidTr="00B106B0">
        <w:trPr>
          <w:trHeight w:val="753"/>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66F0759E" w14:textId="77777777" w:rsidR="0071378A" w:rsidRPr="0071378A" w:rsidRDefault="0071378A" w:rsidP="00854B98"/>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1DD15E0" w14:textId="77777777" w:rsidR="0071378A" w:rsidRPr="0071378A" w:rsidRDefault="0071378A" w:rsidP="00854B98">
            <w:r w:rsidRPr="0071378A">
              <w:rPr>
                <w:rFonts w:ascii="Arial" w:eastAsia="Arial" w:hAnsi="Arial" w:cs="Arial"/>
                <w:b/>
                <w:bCs/>
                <w:spacing w:val="14"/>
                <w:sz w:val="18"/>
                <w:szCs w:val="18"/>
              </w:rPr>
              <w:t>EXAM ALERT</w:t>
            </w:r>
          </w:p>
          <w:p w14:paraId="099D064C" w14:textId="77777777" w:rsidR="0071378A" w:rsidRPr="0071378A" w:rsidRDefault="0071378A" w:rsidP="00854B98">
            <w:r w:rsidRPr="0071378A">
              <w:t>Welfare facilities aren't a fixed, one-size-fits-all checklist — CDM 2015 requires them to match the size of the site and the specific hazards present.</w:t>
            </w:r>
          </w:p>
        </w:tc>
      </w:tr>
      <w:tr w:rsidR="0071378A" w:rsidRPr="0071378A" w14:paraId="058EE230" w14:textId="77777777" w:rsidTr="00B106B0">
        <w:trPr>
          <w:trHeight w:val="1004"/>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7C7611B1" w14:textId="77777777" w:rsidR="0071378A" w:rsidRPr="0071378A" w:rsidRDefault="0071378A" w:rsidP="00854B98"/>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891B0A8" w14:textId="77777777" w:rsidR="0071378A" w:rsidRPr="0071378A" w:rsidRDefault="0071378A" w:rsidP="00854B98">
            <w:r w:rsidRPr="0071378A">
              <w:rPr>
                <w:rFonts w:ascii="Arial" w:eastAsia="Arial" w:hAnsi="Arial" w:cs="Arial"/>
                <w:b/>
                <w:bCs/>
                <w:spacing w:val="14"/>
                <w:sz w:val="18"/>
                <w:szCs w:val="18"/>
              </w:rPr>
              <w:t>COMMON MISTAKES</w:t>
            </w:r>
          </w:p>
          <w:p w14:paraId="6832F286" w14:textId="77777777" w:rsidR="0071378A" w:rsidRPr="0071378A" w:rsidRDefault="0071378A" w:rsidP="00854B98">
            <w:r w:rsidRPr="0071378A">
              <w:t>Candidates sometimes assume basic toilets and drinking water satisfy the full legal requirement. Showers specifically may be required where hazards such as cement or lead are present.</w:t>
            </w:r>
          </w:p>
        </w:tc>
      </w:tr>
      <w:tr w:rsidR="0071378A" w:rsidRPr="0071378A" w14:paraId="453D1CE1" w14:textId="77777777" w:rsidTr="00B106B0">
        <w:trPr>
          <w:trHeight w:val="774"/>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5588074E" w14:textId="77777777" w:rsidR="0071378A" w:rsidRPr="0071378A" w:rsidRDefault="0071378A" w:rsidP="00854B98"/>
        </w:tc>
        <w:tc>
          <w:tcPr>
            <w:tcW w:w="978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E8D1A32" w14:textId="77777777" w:rsidR="0071378A" w:rsidRPr="0071378A" w:rsidRDefault="0071378A" w:rsidP="00854B98">
            <w:r w:rsidRPr="0071378A">
              <w:rPr>
                <w:rFonts w:ascii="Arial" w:eastAsia="Arial" w:hAnsi="Arial" w:cs="Arial"/>
                <w:b/>
                <w:bCs/>
                <w:spacing w:val="14"/>
                <w:sz w:val="18"/>
                <w:szCs w:val="18"/>
              </w:rPr>
              <w:t>MEMORY AID</w:t>
            </w:r>
          </w:p>
          <w:p w14:paraId="6632C85A" w14:textId="77777777" w:rsidR="0071378A" w:rsidRPr="0071378A" w:rsidRDefault="0071378A" w:rsidP="00854B98">
            <w:r w:rsidRPr="0071378A">
              <w:t>Toilets, washing, water, rest, and a place to change — five categories, scaled to the site.</w:t>
            </w:r>
          </w:p>
        </w:tc>
      </w:tr>
      <w:tr w:rsidR="0071378A" w:rsidRPr="0071378A" w14:paraId="1B9DF3FE" w14:textId="77777777" w:rsidTr="00B106B0">
        <w:trPr>
          <w:trHeight w:val="1276"/>
          <w:jc w:val="center"/>
        </w:trPr>
        <w:tc>
          <w:tcPr>
            <w:tcW w:w="997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489CB10" w14:textId="77777777" w:rsidR="0071378A" w:rsidRPr="0071378A" w:rsidRDefault="0071378A" w:rsidP="00854B98">
            <w:r w:rsidRPr="0071378A">
              <w:rPr>
                <w:rFonts w:ascii="Arial" w:eastAsia="Arial" w:hAnsi="Arial" w:cs="Arial"/>
                <w:b/>
                <w:bCs/>
                <w:spacing w:val="14"/>
                <w:sz w:val="18"/>
                <w:szCs w:val="18"/>
              </w:rPr>
              <w:t>QUICK CHECK</w:t>
            </w:r>
          </w:p>
          <w:p w14:paraId="45401129" w14:textId="77777777" w:rsidR="0071378A" w:rsidRPr="0071378A" w:rsidRDefault="0071378A" w:rsidP="00854B98">
            <w:r w:rsidRPr="0071378A">
              <w:rPr>
                <w:i/>
                <w:iCs/>
              </w:rPr>
              <w:t>Why might showers specifically be required on a site, beyond standard washing facilities?</w:t>
            </w:r>
          </w:p>
          <w:p w14:paraId="45DF1E65" w14:textId="77777777" w:rsidR="0071378A" w:rsidRPr="0071378A" w:rsidRDefault="0071378A" w:rsidP="00854B98">
            <w:r w:rsidRPr="0071378A">
              <w:rPr>
                <w:b/>
                <w:bCs/>
              </w:rPr>
              <w:t xml:space="preserve">Answer: </w:t>
            </w:r>
            <w:r w:rsidRPr="0071378A">
              <w:t>Because certain hazards, such as cement, lead, or biological agents, need to be washed off the skin promptly, which standard washbasins alone may not achieve.</w:t>
            </w:r>
          </w:p>
        </w:tc>
      </w:tr>
    </w:tbl>
    <w:p w14:paraId="1E98322F" w14:textId="77777777" w:rsidR="0071378A" w:rsidRPr="0071378A" w:rsidRDefault="0071378A" w:rsidP="00854B98">
      <w:pPr>
        <w:pStyle w:val="Heading2"/>
        <w:rPr>
          <w:sz w:val="20"/>
          <w:szCs w:val="20"/>
        </w:rPr>
      </w:pPr>
      <w:r w:rsidRPr="0071378A">
        <w:rPr>
          <w:rFonts w:eastAsia="Arial"/>
        </w:rPr>
        <w:t>5.2  Mental Health and Wellbeing on Site</w:t>
      </w:r>
    </w:p>
    <w:p w14:paraId="4FC9E780"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An employer's duty of care extends to psychological wellbeing, not only physical safety — the same general duty under the Health and Safety at Work Act covered in Chapter 1 covers both. Construction carries particular pressures: long hours, tight deadlines, time away from home, and the uncertainty of moving between contracts, all of which can build up over time rather than appearing as a single obvious event.</w:t>
      </w:r>
    </w:p>
    <w:p w14:paraId="0FC2FCB5"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 xml:space="preserve">Many sites now train Mental Health First Aiders alongside physical first aiders, provide access to confidential support services, and actively encourage workers to check in with each other and speak up without stigma. </w:t>
      </w:r>
      <w:proofErr w:type="spellStart"/>
      <w:r w:rsidRPr="0071378A">
        <w:rPr>
          <w:color w:val="auto"/>
        </w:rPr>
        <w:lastRenderedPageBreak/>
        <w:t>Recognising</w:t>
      </w:r>
      <w:proofErr w:type="spellEnd"/>
      <w:r w:rsidRPr="0071378A">
        <w:rPr>
          <w:color w:val="auto"/>
        </w:rPr>
        <w:t xml:space="preserve"> that a colleague is struggling and starting a conversation is treated as exactly the kind of looking-out-for-each-other </w:t>
      </w:r>
      <w:proofErr w:type="spellStart"/>
      <w:r w:rsidRPr="0071378A">
        <w:rPr>
          <w:color w:val="auto"/>
        </w:rPr>
        <w:t>behaviour</w:t>
      </w:r>
      <w:proofErr w:type="spellEnd"/>
      <w:r w:rsidRPr="0071378A">
        <w:rPr>
          <w:color w:val="auto"/>
        </w:rPr>
        <w:t xml:space="preserve"> the industry is trying to build — not overstepping into something that isn't a worker's place to raise.</w:t>
      </w:r>
    </w:p>
    <w:p w14:paraId="4665721D" w14:textId="37E3419F" w:rsidR="0071378A" w:rsidRPr="0071378A"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71378A" w:rsidRPr="0071378A">
        <w:rPr>
          <w:i/>
          <w:iCs/>
          <w:color w:val="auto"/>
        </w:rPr>
        <w:t xml:space="preserve">, </w:t>
      </w:r>
      <w:r w:rsidR="0071378A" w:rsidRPr="0071378A">
        <w:rPr>
          <w:color w:val="auto"/>
        </w:rPr>
        <w:t>a site's trained Mental Health First Aider notices a colleague has become unusually withdrawn and is struggling to concentrate on tasks they'd normally handle easily, and has a quiet, private conversation to check in — exactly the kind of informal support increasingly built into site culture.</w:t>
      </w:r>
    </w:p>
    <w:p w14:paraId="3CD78B84" w14:textId="77777777" w:rsidR="0071378A" w:rsidRPr="0071378A" w:rsidRDefault="0071378A" w:rsidP="00854B98">
      <w:pPr>
        <w:rPr>
          <w:rFonts w:eastAsia="Times New Roman" w:cs="Times New Roman"/>
        </w:rPr>
      </w:pPr>
      <w:r w:rsidRPr="0071378A">
        <w:rPr>
          <w:b/>
          <w:bCs/>
        </w:rPr>
        <w:t xml:space="preserve">How this gets tested: </w:t>
      </w:r>
      <w:r w:rsidRPr="0071378A">
        <w:t>the test may present a colleague showing signs of struggling and ask for the appropriate response — the correct answer is to check in or signpost support, not to do nothing because it feels like someone else's business.</w:t>
      </w:r>
    </w:p>
    <w:tbl>
      <w:tblPr>
        <w:tblW w:w="9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
        <w:gridCol w:w="9537"/>
      </w:tblGrid>
      <w:tr w:rsidR="0071378A" w:rsidRPr="0071378A" w14:paraId="74E84F0C" w14:textId="77777777" w:rsidTr="00702FBB">
        <w:trPr>
          <w:trHeight w:val="672"/>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34101DA5" w14:textId="77777777" w:rsidR="0071378A" w:rsidRPr="0071378A" w:rsidRDefault="0071378A" w:rsidP="00854B98"/>
        </w:tc>
        <w:tc>
          <w:tcPr>
            <w:tcW w:w="953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94E22D9" w14:textId="77777777" w:rsidR="0071378A" w:rsidRPr="0071378A" w:rsidRDefault="0071378A" w:rsidP="00854B98">
            <w:r w:rsidRPr="0071378A">
              <w:rPr>
                <w:rFonts w:ascii="Arial" w:eastAsia="Arial" w:hAnsi="Arial" w:cs="Arial"/>
                <w:b/>
                <w:bCs/>
                <w:spacing w:val="14"/>
                <w:sz w:val="18"/>
                <w:szCs w:val="18"/>
              </w:rPr>
              <w:t>EXAM ALERT</w:t>
            </w:r>
          </w:p>
          <w:p w14:paraId="759BCBDA" w14:textId="77777777" w:rsidR="0071378A" w:rsidRPr="0071378A" w:rsidRDefault="0071378A" w:rsidP="00854B98">
            <w:r w:rsidRPr="0071378A">
              <w:t>Mental health sits inside the same general duty of care as physical safety — not as a separate, lesser concern.</w:t>
            </w:r>
          </w:p>
        </w:tc>
      </w:tr>
      <w:tr w:rsidR="0071378A" w:rsidRPr="0071378A" w14:paraId="262E2E96" w14:textId="77777777" w:rsidTr="00702FBB">
        <w:trPr>
          <w:trHeight w:val="690"/>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0F2D6C15" w14:textId="77777777" w:rsidR="0071378A" w:rsidRPr="0071378A" w:rsidRDefault="0071378A" w:rsidP="00854B98"/>
        </w:tc>
        <w:tc>
          <w:tcPr>
            <w:tcW w:w="953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C982AAF" w14:textId="77777777" w:rsidR="0071378A" w:rsidRPr="0071378A" w:rsidRDefault="0071378A" w:rsidP="00854B98">
            <w:r w:rsidRPr="0071378A">
              <w:rPr>
                <w:rFonts w:ascii="Arial" w:eastAsia="Arial" w:hAnsi="Arial" w:cs="Arial"/>
                <w:b/>
                <w:bCs/>
                <w:spacing w:val="14"/>
                <w:sz w:val="18"/>
                <w:szCs w:val="18"/>
              </w:rPr>
              <w:t>COMMON MISTAKES</w:t>
            </w:r>
          </w:p>
          <w:p w14:paraId="54AA593C" w14:textId="77777777" w:rsidR="0071378A" w:rsidRPr="0071378A" w:rsidRDefault="0071378A" w:rsidP="00854B98">
            <w:r w:rsidRPr="0071378A">
              <w:t>Some candidates treat mental health as outside the scope of health and safety entirely. It falls within the same employer duty of care as physical risk.</w:t>
            </w:r>
          </w:p>
        </w:tc>
      </w:tr>
      <w:tr w:rsidR="0071378A" w:rsidRPr="0071378A" w14:paraId="3A32345E" w14:textId="77777777" w:rsidTr="00702FBB">
        <w:trPr>
          <w:trHeight w:val="672"/>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54BDF786" w14:textId="77777777" w:rsidR="0071378A" w:rsidRPr="0071378A" w:rsidRDefault="0071378A" w:rsidP="00854B98"/>
        </w:tc>
        <w:tc>
          <w:tcPr>
            <w:tcW w:w="953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6CDB104" w14:textId="77777777" w:rsidR="0071378A" w:rsidRPr="0071378A" w:rsidRDefault="0071378A" w:rsidP="00854B98">
            <w:r w:rsidRPr="0071378A">
              <w:rPr>
                <w:rFonts w:ascii="Arial" w:eastAsia="Arial" w:hAnsi="Arial" w:cs="Arial"/>
                <w:b/>
                <w:bCs/>
                <w:spacing w:val="14"/>
                <w:sz w:val="18"/>
                <w:szCs w:val="18"/>
              </w:rPr>
              <w:t>MEMORY AID</w:t>
            </w:r>
          </w:p>
          <w:p w14:paraId="6C0C980E" w14:textId="77777777" w:rsidR="0071378A" w:rsidRPr="0071378A" w:rsidRDefault="0071378A" w:rsidP="00854B98">
            <w:r w:rsidRPr="0071378A">
              <w:t>The duty of care doesn't stop at the skin — it covers what's going on underneath it too.</w:t>
            </w:r>
          </w:p>
        </w:tc>
      </w:tr>
    </w:tbl>
    <w:p w14:paraId="7F67380C" w14:textId="77777777" w:rsidR="0071378A" w:rsidRPr="0071378A" w:rsidRDefault="0071378A" w:rsidP="00854B98">
      <w:pPr>
        <w:pStyle w:val="Heading2"/>
        <w:rPr>
          <w:sz w:val="20"/>
          <w:szCs w:val="20"/>
        </w:rPr>
      </w:pPr>
      <w:r w:rsidRPr="0071378A">
        <w:rPr>
          <w:rFonts w:eastAsia="Arial"/>
        </w:rPr>
        <w:t>5.3  Skin Health and Dermatitis Prevention</w:t>
      </w:r>
    </w:p>
    <w:p w14:paraId="35DE1DAB"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Wet cement is highly alkaline, and prolonged skin contact can cause genuine chemical burns, not merely dryness or minor irritation — a worker kneeling in wet concrete without proper protection can sustain serious, painful burns without feeling much at the time, because the damage builds up gradually rather than stinging immediately. Cement also historically contained chromium compounds linked to allergic contact dermatitis, which is why a reducing agent is now required to limit the hexavalent chromium content of cement sold for use.</w:t>
      </w:r>
    </w:p>
    <w:p w14:paraId="252505F6"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Prevention is straightforward: avoid direct skin contact with wet cement and concrete using suitable gloves, waterproof knee protection, and appropriate clothing, rinse off any splashes promptly rather than waiting until the end of the task, and report skin irritation early rather than continuing to work through it. Early reporting matters, because dermatitis that's caught early is far easier to resolve than a condition that's been aggravated by repeated exposure over weeks.</w:t>
      </w:r>
    </w:p>
    <w:p w14:paraId="3BC6D2C5" w14:textId="3A9E6383" w:rsidR="00E52B41" w:rsidRDefault="009E68C3" w:rsidP="00854B98">
      <w:pPr>
        <w:spacing w:after="180" w:line="240" w:lineRule="auto"/>
        <w:jc w:val="center"/>
        <w:rPr>
          <w:b/>
          <w:bCs/>
          <w:i/>
          <w:iCs/>
          <w:color w:val="auto"/>
        </w:rPr>
      </w:pPr>
      <w:r>
        <w:rPr>
          <w:b/>
          <w:bCs/>
          <w:i/>
          <w:iCs/>
          <w:noProof/>
          <w:color w:val="auto"/>
        </w:rPr>
        <w:lastRenderedPageBreak/>
        <w:drawing>
          <wp:inline distT="0" distB="0" distL="0" distR="0" wp14:anchorId="695C71FA" wp14:editId="132850A6">
            <wp:extent cx="6019800" cy="3387810"/>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20388" cy="3388141"/>
                    </a:xfrm>
                    <a:prstGeom prst="rect">
                      <a:avLst/>
                    </a:prstGeom>
                  </pic:spPr>
                </pic:pic>
              </a:graphicData>
            </a:graphic>
          </wp:inline>
        </w:drawing>
      </w:r>
    </w:p>
    <w:p w14:paraId="4A9E5A4B" w14:textId="1E5847CA" w:rsidR="0071378A" w:rsidRPr="0071378A"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71378A" w:rsidRPr="0071378A">
        <w:rPr>
          <w:i/>
          <w:iCs/>
          <w:color w:val="auto"/>
        </w:rPr>
        <w:t xml:space="preserve">, </w:t>
      </w:r>
      <w:r w:rsidR="0071378A" w:rsidRPr="0071378A">
        <w:rPr>
          <w:color w:val="auto"/>
        </w:rPr>
        <w:t>a worker spends a full shift kneeling in wet concrete without waterproof knee protection, and only notices painful chemical burns on their knees once the shift ends — damage that waterproof protection and prompt rinsing would have prevented entirely.</w:t>
      </w:r>
    </w:p>
    <w:p w14:paraId="37FACF15" w14:textId="77777777" w:rsidR="0071378A" w:rsidRPr="0071378A" w:rsidRDefault="0071378A" w:rsidP="00854B98">
      <w:pPr>
        <w:rPr>
          <w:rFonts w:eastAsia="Times New Roman" w:cs="Times New Roman"/>
        </w:rPr>
      </w:pPr>
      <w:r w:rsidRPr="0071378A">
        <w:rPr>
          <w:b/>
          <w:bCs/>
        </w:rPr>
        <w:t xml:space="preserve">How this gets tested: </w:t>
      </w:r>
      <w:r w:rsidRPr="0071378A">
        <w:t>expect questions testing whether you understand wet cement causes real chemical burns, and what prevents it, rather than treating it as routine mess to clean off later.</w:t>
      </w:r>
    </w:p>
    <w:tbl>
      <w:tblPr>
        <w:tblW w:w="9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
        <w:gridCol w:w="9805"/>
      </w:tblGrid>
      <w:tr w:rsidR="0071378A" w:rsidRPr="0071378A" w14:paraId="0AFDA12F" w14:textId="77777777" w:rsidTr="00E52B41">
        <w:trPr>
          <w:trHeight w:val="729"/>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2BE71852" w14:textId="77777777" w:rsidR="0071378A" w:rsidRPr="0071378A" w:rsidRDefault="0071378A" w:rsidP="00854B98"/>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B9CC466" w14:textId="77777777" w:rsidR="0071378A" w:rsidRPr="0071378A" w:rsidRDefault="0071378A" w:rsidP="00854B98">
            <w:r w:rsidRPr="0071378A">
              <w:rPr>
                <w:rFonts w:ascii="Arial" w:eastAsia="Arial" w:hAnsi="Arial" w:cs="Arial"/>
                <w:b/>
                <w:bCs/>
                <w:spacing w:val="14"/>
                <w:sz w:val="18"/>
                <w:szCs w:val="18"/>
              </w:rPr>
              <w:t>EXAM ALERT</w:t>
            </w:r>
          </w:p>
          <w:p w14:paraId="28276941" w14:textId="77777777" w:rsidR="0071378A" w:rsidRPr="0071378A" w:rsidRDefault="0071378A" w:rsidP="00854B98">
            <w:r w:rsidRPr="0071378A">
              <w:t>Wet cement causes genuine chemical burns through prolonged skin contact — this is a real injury, not minor irritation, and the test treats it accordingly.</w:t>
            </w:r>
          </w:p>
        </w:tc>
      </w:tr>
      <w:tr w:rsidR="0071378A" w:rsidRPr="0071378A" w14:paraId="6C1B9B16" w14:textId="77777777" w:rsidTr="00E52B41">
        <w:trPr>
          <w:trHeight w:val="749"/>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3F1D2EE3" w14:textId="77777777" w:rsidR="0071378A" w:rsidRPr="0071378A" w:rsidRDefault="0071378A" w:rsidP="00854B98"/>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D9C97C0" w14:textId="77777777" w:rsidR="0071378A" w:rsidRPr="0071378A" w:rsidRDefault="0071378A" w:rsidP="00854B98">
            <w:r w:rsidRPr="0071378A">
              <w:rPr>
                <w:rFonts w:ascii="Arial" w:eastAsia="Arial" w:hAnsi="Arial" w:cs="Arial"/>
                <w:b/>
                <w:bCs/>
                <w:spacing w:val="14"/>
                <w:sz w:val="18"/>
                <w:szCs w:val="18"/>
              </w:rPr>
              <w:t>COMMON MISTAKES</w:t>
            </w:r>
          </w:p>
          <w:p w14:paraId="5B76800F" w14:textId="77777777" w:rsidR="0071378A" w:rsidRPr="0071378A" w:rsidRDefault="0071378A" w:rsidP="00854B98">
            <w:r w:rsidRPr="0071378A">
              <w:t>Cement-related skin damage is sometimes dismissed as “a bit of dryness.” Left untreated, prolonged contact causes real burns and can lead to lasting dermatitis.</w:t>
            </w:r>
          </w:p>
        </w:tc>
      </w:tr>
      <w:tr w:rsidR="0071378A" w:rsidRPr="0071378A" w14:paraId="376D1E9F" w14:textId="77777777" w:rsidTr="00E52B41">
        <w:trPr>
          <w:trHeight w:val="729"/>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7A197A73" w14:textId="77777777" w:rsidR="0071378A" w:rsidRPr="0071378A" w:rsidRDefault="0071378A" w:rsidP="00854B98"/>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E7B7780" w14:textId="77777777" w:rsidR="0071378A" w:rsidRPr="0071378A" w:rsidRDefault="0071378A" w:rsidP="00854B98">
            <w:r w:rsidRPr="0071378A">
              <w:rPr>
                <w:rFonts w:ascii="Arial" w:eastAsia="Arial" w:hAnsi="Arial" w:cs="Arial"/>
                <w:b/>
                <w:bCs/>
                <w:spacing w:val="14"/>
                <w:sz w:val="18"/>
                <w:szCs w:val="18"/>
              </w:rPr>
              <w:t>MEMORY AID</w:t>
            </w:r>
          </w:p>
          <w:p w14:paraId="21A44EBB" w14:textId="77777777" w:rsidR="0071378A" w:rsidRPr="0071378A" w:rsidRDefault="0071378A" w:rsidP="00854B98">
            <w:r w:rsidRPr="0071378A">
              <w:t>Wet cement doesn't just get you dirty — it can burn you, and you might not feel it happening.</w:t>
            </w:r>
          </w:p>
        </w:tc>
      </w:tr>
      <w:tr w:rsidR="0071378A" w:rsidRPr="0071378A" w14:paraId="7CBBEA53" w14:textId="77777777" w:rsidTr="00E52B41">
        <w:trPr>
          <w:trHeight w:val="1236"/>
          <w:jc w:val="center"/>
        </w:trPr>
        <w:tc>
          <w:tcPr>
            <w:tcW w:w="99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03C8690" w14:textId="77777777" w:rsidR="0071378A" w:rsidRPr="0071378A" w:rsidRDefault="0071378A" w:rsidP="00854B98">
            <w:r w:rsidRPr="0071378A">
              <w:rPr>
                <w:rFonts w:ascii="Arial" w:eastAsia="Arial" w:hAnsi="Arial" w:cs="Arial"/>
                <w:b/>
                <w:bCs/>
                <w:spacing w:val="14"/>
                <w:sz w:val="18"/>
                <w:szCs w:val="18"/>
              </w:rPr>
              <w:t>QUICK CHECK</w:t>
            </w:r>
          </w:p>
          <w:p w14:paraId="5D03231E" w14:textId="77777777" w:rsidR="0071378A" w:rsidRPr="0071378A" w:rsidRDefault="0071378A" w:rsidP="00854B98">
            <w:r w:rsidRPr="0071378A">
              <w:rPr>
                <w:i/>
                <w:iCs/>
              </w:rPr>
              <w:t>Why is prolonged skin contact with wet cement a serious hazard rather than a minor irritation?</w:t>
            </w:r>
          </w:p>
          <w:p w14:paraId="5C6729D0" w14:textId="77777777" w:rsidR="0071378A" w:rsidRPr="0071378A" w:rsidRDefault="0071378A" w:rsidP="00854B98">
            <w:r w:rsidRPr="0071378A">
              <w:rPr>
                <w:b/>
                <w:bCs/>
              </w:rPr>
              <w:t xml:space="preserve">Answer: </w:t>
            </w:r>
            <w:r w:rsidRPr="0071378A">
              <w:t>Wet cement is highly alkaline, and prolonged contact can cause genuine chemical burns, often without the worker feeling significant pain at the time.</w:t>
            </w:r>
          </w:p>
        </w:tc>
      </w:tr>
    </w:tbl>
    <w:p w14:paraId="790038ED" w14:textId="77777777" w:rsidR="0071378A" w:rsidRPr="0071378A" w:rsidRDefault="0071378A" w:rsidP="00854B98">
      <w:pPr>
        <w:pStyle w:val="Heading2"/>
        <w:rPr>
          <w:sz w:val="20"/>
          <w:szCs w:val="20"/>
        </w:rPr>
      </w:pPr>
      <w:r w:rsidRPr="0071378A">
        <w:rPr>
          <w:rFonts w:eastAsia="Arial"/>
        </w:rPr>
        <w:lastRenderedPageBreak/>
        <w:t>5.4  Sun Exposure and Heat Stress</w:t>
      </w:r>
    </w:p>
    <w:p w14:paraId="1894D748"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Outdoor construction workers face significant cumulative UV exposure over a career, which raises the long-term risk of skin cancer — the damage builds up gradually across years of outdoor work, not from a single bad sunburn. Sensible precautions include covering skin where practical, using sunscreen on exposed areas, wearing a hat under or alongside a hard hat where compatible, and taking breaks in shade.</w:t>
      </w:r>
    </w:p>
    <w:p w14:paraId="2113B050"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 xml:space="preserve">Heat stress is a separate, more immediate risk: heavy sweating, dizziness, cramps, and confusion are early warning signs, and heat stroke — marked by confusion, loss of coordination, or collapse — is a medical emergency requiring immediate help, not something to work through or wait out. Prevention relies on regular hydration before thirst sets in, scheduling the most physically demanding tasks outside peak heat where practical, allowing workers new to hot conditions time to </w:t>
      </w:r>
      <w:proofErr w:type="spellStart"/>
      <w:r w:rsidRPr="0071378A">
        <w:rPr>
          <w:color w:val="auto"/>
        </w:rPr>
        <w:t>acclimatise</w:t>
      </w:r>
      <w:proofErr w:type="spellEnd"/>
      <w:r w:rsidRPr="0071378A">
        <w:rPr>
          <w:color w:val="auto"/>
        </w:rPr>
        <w:t>, and providing shaded rest areas.</w:t>
      </w:r>
    </w:p>
    <w:p w14:paraId="7A8862F0" w14:textId="61C5FEFD" w:rsidR="009E68C3" w:rsidRDefault="009E68C3" w:rsidP="00854B98">
      <w:pPr>
        <w:spacing w:after="180" w:line="240" w:lineRule="auto"/>
        <w:jc w:val="center"/>
        <w:rPr>
          <w:b/>
          <w:bCs/>
          <w:i/>
          <w:iCs/>
          <w:color w:val="auto"/>
        </w:rPr>
      </w:pPr>
      <w:r>
        <w:rPr>
          <w:b/>
          <w:bCs/>
          <w:i/>
          <w:iCs/>
          <w:noProof/>
          <w:color w:val="auto"/>
        </w:rPr>
        <w:drawing>
          <wp:inline distT="0" distB="0" distL="0" distR="0" wp14:anchorId="03D42BB2" wp14:editId="44CDF7C1">
            <wp:extent cx="5676900" cy="3194832"/>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02906" cy="3209468"/>
                    </a:xfrm>
                    <a:prstGeom prst="rect">
                      <a:avLst/>
                    </a:prstGeom>
                  </pic:spPr>
                </pic:pic>
              </a:graphicData>
            </a:graphic>
          </wp:inline>
        </w:drawing>
      </w:r>
    </w:p>
    <w:p w14:paraId="4786F18F" w14:textId="37F62F7B" w:rsidR="0071378A" w:rsidRPr="0071378A"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71378A" w:rsidRPr="0071378A">
        <w:rPr>
          <w:i/>
          <w:iCs/>
          <w:color w:val="auto"/>
        </w:rPr>
        <w:t xml:space="preserve">, </w:t>
      </w:r>
      <w:r w:rsidR="0071378A" w:rsidRPr="0071378A">
        <w:rPr>
          <w:color w:val="auto"/>
        </w:rPr>
        <w:t>on an unusually hot day, a site reschedules its most physically demanding tasks to the cooler early morning, sets up a shaded rest area, and reminds workers to drink water on a regular schedule rather than waiting until they feel thirsty.</w:t>
      </w:r>
    </w:p>
    <w:p w14:paraId="1EEDD16B" w14:textId="77777777" w:rsidR="0071378A" w:rsidRPr="0071378A" w:rsidRDefault="0071378A" w:rsidP="00854B98">
      <w:pPr>
        <w:rPr>
          <w:rFonts w:eastAsia="Times New Roman" w:cs="Times New Roman"/>
        </w:rPr>
      </w:pPr>
      <w:r w:rsidRPr="0071378A">
        <w:rPr>
          <w:b/>
          <w:bCs/>
        </w:rPr>
        <w:t xml:space="preserve">How this gets tested: </w:t>
      </w:r>
      <w:r w:rsidRPr="0071378A">
        <w:t>the test often distinguishes general tiredness from the specific warning signs of heat stress, and tests the correct response once those signs appear.</w:t>
      </w: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
        <w:gridCol w:w="9045"/>
      </w:tblGrid>
      <w:tr w:rsidR="0071378A" w:rsidRPr="0071378A" w14:paraId="55167202" w14:textId="77777777" w:rsidTr="009E68C3">
        <w:trPr>
          <w:trHeight w:val="1021"/>
          <w:jc w:val="center"/>
        </w:trPr>
        <w:tc>
          <w:tcPr>
            <w:tcW w:w="179" w:type="dxa"/>
            <w:tcBorders>
              <w:top w:val="none" w:sz="0" w:space="0" w:color="FFFFFF"/>
              <w:left w:val="none" w:sz="0" w:space="0" w:color="FFFFFF"/>
              <w:bottom w:val="none" w:sz="0" w:space="0" w:color="FFFFFF"/>
              <w:right w:val="none" w:sz="0" w:space="0" w:color="FFFFFF"/>
            </w:tcBorders>
            <w:shd w:val="clear" w:color="auto" w:fill="1A1A1A"/>
          </w:tcPr>
          <w:p w14:paraId="2487C0E0" w14:textId="77777777" w:rsidR="0071378A" w:rsidRPr="0071378A" w:rsidRDefault="0071378A" w:rsidP="00854B98"/>
        </w:tc>
        <w:tc>
          <w:tcPr>
            <w:tcW w:w="904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6FF2466" w14:textId="77777777" w:rsidR="0071378A" w:rsidRPr="0071378A" w:rsidRDefault="0071378A" w:rsidP="00854B98">
            <w:r w:rsidRPr="0071378A">
              <w:rPr>
                <w:rFonts w:ascii="Arial" w:eastAsia="Arial" w:hAnsi="Arial" w:cs="Arial"/>
                <w:b/>
                <w:bCs/>
                <w:spacing w:val="14"/>
                <w:sz w:val="18"/>
                <w:szCs w:val="18"/>
              </w:rPr>
              <w:t>EXAM ALERT</w:t>
            </w:r>
          </w:p>
          <w:p w14:paraId="05241A6D" w14:textId="77777777" w:rsidR="0071378A" w:rsidRPr="0071378A" w:rsidRDefault="0071378A" w:rsidP="00854B98">
            <w:r w:rsidRPr="0071378A">
              <w:t>Confusion or collapse in hot conditions is treated as heat stroke — a medical emergency requiring immediate help, not a case of simply cooling down in your own time.</w:t>
            </w:r>
          </w:p>
        </w:tc>
      </w:tr>
      <w:tr w:rsidR="0071378A" w:rsidRPr="0071378A" w14:paraId="350DA290" w14:textId="77777777" w:rsidTr="009E68C3">
        <w:trPr>
          <w:trHeight w:val="1021"/>
          <w:jc w:val="center"/>
        </w:trPr>
        <w:tc>
          <w:tcPr>
            <w:tcW w:w="179" w:type="dxa"/>
            <w:tcBorders>
              <w:top w:val="none" w:sz="0" w:space="0" w:color="FFFFFF"/>
              <w:left w:val="none" w:sz="0" w:space="0" w:color="FFFFFF"/>
              <w:bottom w:val="none" w:sz="0" w:space="0" w:color="FFFFFF"/>
              <w:right w:val="none" w:sz="0" w:space="0" w:color="FFFFFF"/>
            </w:tcBorders>
            <w:shd w:val="clear" w:color="auto" w:fill="1A1A1A"/>
          </w:tcPr>
          <w:p w14:paraId="59208939" w14:textId="77777777" w:rsidR="0071378A" w:rsidRPr="0071378A" w:rsidRDefault="0071378A" w:rsidP="00854B98"/>
        </w:tc>
        <w:tc>
          <w:tcPr>
            <w:tcW w:w="904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03D2905" w14:textId="77777777" w:rsidR="0071378A" w:rsidRPr="0071378A" w:rsidRDefault="0071378A" w:rsidP="00854B98">
            <w:r w:rsidRPr="0071378A">
              <w:rPr>
                <w:rFonts w:ascii="Arial" w:eastAsia="Arial" w:hAnsi="Arial" w:cs="Arial"/>
                <w:b/>
                <w:bCs/>
                <w:spacing w:val="14"/>
                <w:sz w:val="18"/>
                <w:szCs w:val="18"/>
              </w:rPr>
              <w:t>COMMON MISTAKES</w:t>
            </w:r>
          </w:p>
          <w:p w14:paraId="555B926F" w14:textId="77777777" w:rsidR="0071378A" w:rsidRPr="0071378A" w:rsidRDefault="0071378A" w:rsidP="00854B98">
            <w:r w:rsidRPr="0071378A">
              <w:t>Sun exposure risk is sometimes dismissed because the damage isn't visible immediately. UV damage accumulates over years of outdoor work, not just from one occasion.</w:t>
            </w:r>
          </w:p>
        </w:tc>
      </w:tr>
      <w:tr w:rsidR="0071378A" w:rsidRPr="0071378A" w14:paraId="7BB895D5" w14:textId="77777777" w:rsidTr="009E68C3">
        <w:trPr>
          <w:trHeight w:val="765"/>
          <w:jc w:val="center"/>
        </w:trPr>
        <w:tc>
          <w:tcPr>
            <w:tcW w:w="179" w:type="dxa"/>
            <w:tcBorders>
              <w:top w:val="none" w:sz="0" w:space="0" w:color="FFFFFF"/>
              <w:left w:val="none" w:sz="0" w:space="0" w:color="FFFFFF"/>
              <w:bottom w:val="none" w:sz="0" w:space="0" w:color="FFFFFF"/>
              <w:right w:val="none" w:sz="0" w:space="0" w:color="FFFFFF"/>
            </w:tcBorders>
            <w:shd w:val="clear" w:color="auto" w:fill="1A1A1A"/>
          </w:tcPr>
          <w:p w14:paraId="672239EA" w14:textId="77777777" w:rsidR="0071378A" w:rsidRPr="0071378A" w:rsidRDefault="0071378A" w:rsidP="00854B98"/>
        </w:tc>
        <w:tc>
          <w:tcPr>
            <w:tcW w:w="904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714AA6A" w14:textId="77777777" w:rsidR="0071378A" w:rsidRPr="0071378A" w:rsidRDefault="0071378A" w:rsidP="00854B98">
            <w:r w:rsidRPr="0071378A">
              <w:rPr>
                <w:rFonts w:ascii="Arial" w:eastAsia="Arial" w:hAnsi="Arial" w:cs="Arial"/>
                <w:b/>
                <w:bCs/>
                <w:spacing w:val="14"/>
                <w:sz w:val="18"/>
                <w:szCs w:val="18"/>
              </w:rPr>
              <w:t>MEMORY AID</w:t>
            </w:r>
          </w:p>
          <w:p w14:paraId="5EDA6744" w14:textId="77777777" w:rsidR="0071378A" w:rsidRPr="0071378A" w:rsidRDefault="0071378A" w:rsidP="00854B98">
            <w:r w:rsidRPr="0071378A">
              <w:t>Thirsty already means you're behind — drink on a schedule, not just when you notice you need to.</w:t>
            </w:r>
          </w:p>
        </w:tc>
      </w:tr>
    </w:tbl>
    <w:p w14:paraId="3AB1BCF6" w14:textId="77777777" w:rsidR="0071378A" w:rsidRPr="0071378A" w:rsidRDefault="0071378A" w:rsidP="00854B98">
      <w:pPr>
        <w:pStyle w:val="Heading2"/>
        <w:rPr>
          <w:sz w:val="20"/>
          <w:szCs w:val="20"/>
        </w:rPr>
      </w:pPr>
      <w:r w:rsidRPr="0071378A">
        <w:rPr>
          <w:rFonts w:eastAsia="Arial"/>
        </w:rPr>
        <w:t>5.5  Substance Misuse and Fitness for Work</w:t>
      </w:r>
    </w:p>
    <w:p w14:paraId="4FAB06A7"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Alcohol and drug use impair judgement, coordination, and reaction time — a serious concern on any site involving heavy machinery, working at height, or moving vehicles. Many sites operate a fitness-for-work policy with a zero-tolerance approach to being under the influence, and some carry out testing as part of that policy.</w:t>
      </w:r>
    </w:p>
    <w:p w14:paraId="6F2B13F9" w14:textId="798FE99B" w:rsidR="0071378A" w:rsidRPr="0071378A" w:rsidRDefault="0071378A" w:rsidP="00854B98">
      <w:pPr>
        <w:spacing w:after="180" w:line="360" w:lineRule="auto"/>
        <w:rPr>
          <w:rFonts w:eastAsia="Times New Roman" w:cs="Times New Roman"/>
          <w:color w:val="auto"/>
          <w:sz w:val="20"/>
          <w:szCs w:val="20"/>
        </w:rPr>
      </w:pPr>
      <w:r w:rsidRPr="0071378A">
        <w:rPr>
          <w:color w:val="auto"/>
        </w:rPr>
        <w:t xml:space="preserve">Fitness for work isn't limited to alcohol or illegal drugs. Prescription or over-the-counter medication can also affect a worker's ability to work safely — causing drowsiness or slowed reaction time, </w:t>
      </w:r>
      <w:r w:rsidR="00733591" w:rsidRPr="00733591">
        <w:rPr>
          <w:b/>
          <w:bCs/>
          <w:color w:val="auto"/>
        </w:rPr>
        <w:t>For example</w:t>
      </w:r>
      <w:r w:rsidRPr="0071378A">
        <w:rPr>
          <w:color w:val="auto"/>
        </w:rPr>
        <w:t xml:space="preserve"> — and a worker has a duty to disclose this to their employer rather than concealing it and continuing as normal. The same shared responsibility for safety covered in Chapter 1 also means that a worker who believes a colleague may be unfit for work has a duty to raise it, rather than staying silent because it feels like someone else's business.</w:t>
      </w:r>
    </w:p>
    <w:p w14:paraId="62AA3975" w14:textId="5F197FA6" w:rsidR="0071378A" w:rsidRPr="0071378A"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71378A" w:rsidRPr="0071378A">
        <w:rPr>
          <w:i/>
          <w:iCs/>
          <w:color w:val="auto"/>
        </w:rPr>
        <w:t xml:space="preserve">, </w:t>
      </w:r>
      <w:r w:rsidR="0071378A" w:rsidRPr="0071378A">
        <w:rPr>
          <w:color w:val="auto"/>
        </w:rPr>
        <w:t>a worker starts a new prescription medication that causes drowsiness, and reports this to their supervisor before a shift operating machinery, rather than continuing as normal and risking an incident caused by slowed reactions.</w:t>
      </w:r>
    </w:p>
    <w:p w14:paraId="376B1D0A" w14:textId="77777777" w:rsidR="0071378A" w:rsidRPr="0071378A" w:rsidRDefault="0071378A" w:rsidP="00854B98">
      <w:pPr>
        <w:rPr>
          <w:rFonts w:eastAsia="Times New Roman" w:cs="Times New Roman"/>
        </w:rPr>
      </w:pPr>
      <w:r w:rsidRPr="0071378A">
        <w:rPr>
          <w:b/>
          <w:bCs/>
        </w:rPr>
        <w:t xml:space="preserve">How this gets tested: </w:t>
      </w:r>
      <w:r w:rsidRPr="0071378A">
        <w:t>expect questions testing whether you know fitness for work covers legal medication, not only alcohol or illegal substances, and what the correct response is if a colleague appears impaired.</w:t>
      </w: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
        <w:gridCol w:w="10256"/>
      </w:tblGrid>
      <w:tr w:rsidR="0071378A" w:rsidRPr="0071378A" w14:paraId="43E6B596" w14:textId="77777777" w:rsidTr="00AC1FA0">
        <w:trPr>
          <w:trHeight w:val="816"/>
          <w:jc w:val="center"/>
        </w:trPr>
        <w:tc>
          <w:tcPr>
            <w:tcW w:w="203" w:type="dxa"/>
            <w:tcBorders>
              <w:top w:val="none" w:sz="0" w:space="0" w:color="FFFFFF"/>
              <w:left w:val="none" w:sz="0" w:space="0" w:color="FFFFFF"/>
              <w:bottom w:val="none" w:sz="0" w:space="0" w:color="FFFFFF"/>
              <w:right w:val="none" w:sz="0" w:space="0" w:color="FFFFFF"/>
            </w:tcBorders>
            <w:shd w:val="clear" w:color="auto" w:fill="1A1A1A"/>
          </w:tcPr>
          <w:p w14:paraId="2345D2D0" w14:textId="77777777" w:rsidR="0071378A" w:rsidRPr="0071378A" w:rsidRDefault="0071378A" w:rsidP="00854B98">
            <w:pPr>
              <w:spacing w:after="0" w:line="240" w:lineRule="auto"/>
              <w:rPr>
                <w:rFonts w:eastAsia="Times New Roman" w:cs="Times New Roman"/>
                <w:color w:val="auto"/>
                <w:sz w:val="20"/>
                <w:szCs w:val="20"/>
              </w:rPr>
            </w:pPr>
          </w:p>
        </w:tc>
        <w:tc>
          <w:tcPr>
            <w:tcW w:w="1025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8B548A8" w14:textId="77777777" w:rsidR="0071378A" w:rsidRPr="0071378A" w:rsidRDefault="0071378A" w:rsidP="00854B98">
            <w:pPr>
              <w:spacing w:after="60" w:line="240" w:lineRule="auto"/>
              <w:rPr>
                <w:rFonts w:eastAsia="Times New Roman" w:cs="Times New Roman"/>
                <w:color w:val="auto"/>
                <w:sz w:val="20"/>
                <w:szCs w:val="20"/>
              </w:rPr>
            </w:pPr>
            <w:r w:rsidRPr="0071378A">
              <w:rPr>
                <w:rFonts w:ascii="Arial" w:eastAsia="Arial" w:hAnsi="Arial" w:cs="Arial"/>
                <w:b/>
                <w:bCs/>
                <w:color w:val="auto"/>
                <w:spacing w:val="14"/>
                <w:sz w:val="18"/>
                <w:szCs w:val="18"/>
              </w:rPr>
              <w:t>EXAM ALERT</w:t>
            </w:r>
          </w:p>
          <w:p w14:paraId="6DB13FBA" w14:textId="77777777" w:rsidR="0071378A" w:rsidRPr="0071378A" w:rsidRDefault="0071378A" w:rsidP="00854B98">
            <w:pPr>
              <w:spacing w:after="0" w:line="240" w:lineRule="auto"/>
              <w:rPr>
                <w:rFonts w:eastAsia="Times New Roman" w:cs="Times New Roman"/>
                <w:color w:val="auto"/>
                <w:sz w:val="20"/>
                <w:szCs w:val="20"/>
              </w:rPr>
            </w:pPr>
            <w:r w:rsidRPr="0071378A">
              <w:rPr>
                <w:color w:val="auto"/>
                <w:sz w:val="20"/>
                <w:szCs w:val="20"/>
              </w:rPr>
              <w:t>Fitness for work covers legal, prescribed medication as much as alcohol or illegal drugs — if it affects safe working, it must be disclosed.</w:t>
            </w:r>
          </w:p>
        </w:tc>
      </w:tr>
      <w:tr w:rsidR="0071378A" w:rsidRPr="0071378A" w14:paraId="288F3B9C" w14:textId="77777777" w:rsidTr="00AC1FA0">
        <w:trPr>
          <w:trHeight w:val="1088"/>
          <w:jc w:val="center"/>
        </w:trPr>
        <w:tc>
          <w:tcPr>
            <w:tcW w:w="203" w:type="dxa"/>
            <w:tcBorders>
              <w:top w:val="none" w:sz="0" w:space="0" w:color="FFFFFF"/>
              <w:left w:val="none" w:sz="0" w:space="0" w:color="FFFFFF"/>
              <w:bottom w:val="none" w:sz="0" w:space="0" w:color="FFFFFF"/>
              <w:right w:val="none" w:sz="0" w:space="0" w:color="FFFFFF"/>
            </w:tcBorders>
            <w:shd w:val="clear" w:color="auto" w:fill="1A1A1A"/>
          </w:tcPr>
          <w:p w14:paraId="04D10E71" w14:textId="77777777" w:rsidR="0071378A" w:rsidRPr="0071378A" w:rsidRDefault="0071378A" w:rsidP="00854B98">
            <w:pPr>
              <w:spacing w:after="0" w:line="240" w:lineRule="auto"/>
              <w:rPr>
                <w:rFonts w:eastAsia="Times New Roman" w:cs="Times New Roman"/>
                <w:color w:val="auto"/>
                <w:sz w:val="20"/>
                <w:szCs w:val="20"/>
              </w:rPr>
            </w:pPr>
          </w:p>
        </w:tc>
        <w:tc>
          <w:tcPr>
            <w:tcW w:w="1025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323BB72" w14:textId="77777777" w:rsidR="0071378A" w:rsidRPr="0071378A" w:rsidRDefault="0071378A" w:rsidP="00854B98">
            <w:pPr>
              <w:spacing w:after="60" w:line="240" w:lineRule="auto"/>
              <w:rPr>
                <w:rFonts w:eastAsia="Times New Roman" w:cs="Times New Roman"/>
                <w:color w:val="auto"/>
                <w:sz w:val="20"/>
                <w:szCs w:val="20"/>
              </w:rPr>
            </w:pPr>
            <w:r w:rsidRPr="0071378A">
              <w:rPr>
                <w:rFonts w:ascii="Arial" w:eastAsia="Arial" w:hAnsi="Arial" w:cs="Arial"/>
                <w:b/>
                <w:bCs/>
                <w:color w:val="auto"/>
                <w:spacing w:val="14"/>
                <w:sz w:val="18"/>
                <w:szCs w:val="18"/>
              </w:rPr>
              <w:t>COMMON MISTAKES</w:t>
            </w:r>
          </w:p>
          <w:p w14:paraId="6CDAFFAB" w14:textId="77777777" w:rsidR="0071378A" w:rsidRPr="0071378A" w:rsidRDefault="0071378A" w:rsidP="00854B98">
            <w:pPr>
              <w:spacing w:after="0" w:line="240" w:lineRule="auto"/>
              <w:rPr>
                <w:rFonts w:eastAsia="Times New Roman" w:cs="Times New Roman"/>
                <w:color w:val="auto"/>
                <w:sz w:val="20"/>
                <w:szCs w:val="20"/>
              </w:rPr>
            </w:pPr>
            <w:r w:rsidRPr="0071378A">
              <w:rPr>
                <w:color w:val="auto"/>
                <w:sz w:val="20"/>
                <w:szCs w:val="20"/>
              </w:rPr>
              <w:t>Some candidates assume only obvious drunkenness counts as being unfit for work. Subtle impairment from medication or fatigue falls under the same duty to disclose and act on.</w:t>
            </w:r>
          </w:p>
        </w:tc>
      </w:tr>
      <w:tr w:rsidR="0071378A" w:rsidRPr="0071378A" w14:paraId="128A0388" w14:textId="77777777" w:rsidTr="00AC1FA0">
        <w:trPr>
          <w:trHeight w:val="839"/>
          <w:jc w:val="center"/>
        </w:trPr>
        <w:tc>
          <w:tcPr>
            <w:tcW w:w="203" w:type="dxa"/>
            <w:tcBorders>
              <w:top w:val="none" w:sz="0" w:space="0" w:color="FFFFFF"/>
              <w:left w:val="none" w:sz="0" w:space="0" w:color="FFFFFF"/>
              <w:bottom w:val="none" w:sz="0" w:space="0" w:color="FFFFFF"/>
              <w:right w:val="none" w:sz="0" w:space="0" w:color="FFFFFF"/>
            </w:tcBorders>
            <w:shd w:val="clear" w:color="auto" w:fill="1A1A1A"/>
          </w:tcPr>
          <w:p w14:paraId="19EE8626" w14:textId="77777777" w:rsidR="0071378A" w:rsidRPr="0071378A" w:rsidRDefault="0071378A" w:rsidP="00854B98">
            <w:pPr>
              <w:spacing w:after="0" w:line="240" w:lineRule="auto"/>
              <w:rPr>
                <w:rFonts w:eastAsia="Times New Roman" w:cs="Times New Roman"/>
                <w:color w:val="auto"/>
                <w:sz w:val="20"/>
                <w:szCs w:val="20"/>
              </w:rPr>
            </w:pPr>
          </w:p>
        </w:tc>
        <w:tc>
          <w:tcPr>
            <w:tcW w:w="1025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E9D154D" w14:textId="77777777" w:rsidR="0071378A" w:rsidRPr="0071378A" w:rsidRDefault="0071378A" w:rsidP="00854B98">
            <w:pPr>
              <w:spacing w:after="60" w:line="240" w:lineRule="auto"/>
              <w:rPr>
                <w:rFonts w:eastAsia="Times New Roman" w:cs="Times New Roman"/>
                <w:color w:val="auto"/>
                <w:sz w:val="20"/>
                <w:szCs w:val="20"/>
              </w:rPr>
            </w:pPr>
            <w:r w:rsidRPr="0071378A">
              <w:rPr>
                <w:rFonts w:ascii="Arial" w:eastAsia="Arial" w:hAnsi="Arial" w:cs="Arial"/>
                <w:b/>
                <w:bCs/>
                <w:color w:val="auto"/>
                <w:spacing w:val="14"/>
                <w:sz w:val="18"/>
                <w:szCs w:val="18"/>
              </w:rPr>
              <w:t>MEMORY AID</w:t>
            </w:r>
          </w:p>
          <w:p w14:paraId="1B471F57" w14:textId="77777777" w:rsidR="0071378A" w:rsidRPr="0071378A" w:rsidRDefault="0071378A" w:rsidP="00854B98">
            <w:pPr>
              <w:spacing w:after="0" w:line="240" w:lineRule="auto"/>
              <w:rPr>
                <w:rFonts w:eastAsia="Times New Roman" w:cs="Times New Roman"/>
                <w:color w:val="auto"/>
                <w:sz w:val="20"/>
                <w:szCs w:val="20"/>
              </w:rPr>
            </w:pPr>
            <w:r w:rsidRPr="0071378A">
              <w:rPr>
                <w:color w:val="auto"/>
                <w:sz w:val="20"/>
                <w:szCs w:val="20"/>
              </w:rPr>
              <w:t>If it could slow your reactions or cloud your judgement, it's relevant to fitness for work — whatever the label on the bottle says.</w:t>
            </w:r>
          </w:p>
        </w:tc>
      </w:tr>
      <w:tr w:rsidR="0071378A" w:rsidRPr="0071378A" w14:paraId="7F0D85D0" w14:textId="77777777" w:rsidTr="00AC1FA0">
        <w:trPr>
          <w:trHeight w:val="1383"/>
          <w:jc w:val="center"/>
        </w:trPr>
        <w:tc>
          <w:tcPr>
            <w:tcW w:w="104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3B6315A" w14:textId="77777777" w:rsidR="0071378A" w:rsidRPr="0071378A" w:rsidRDefault="0071378A" w:rsidP="00854B98">
            <w:pPr>
              <w:spacing w:after="60" w:line="240" w:lineRule="auto"/>
              <w:rPr>
                <w:rFonts w:eastAsia="Times New Roman" w:cs="Times New Roman"/>
                <w:color w:val="auto"/>
                <w:sz w:val="20"/>
                <w:szCs w:val="20"/>
              </w:rPr>
            </w:pPr>
            <w:r w:rsidRPr="0071378A">
              <w:rPr>
                <w:rFonts w:ascii="Arial" w:eastAsia="Arial" w:hAnsi="Arial" w:cs="Arial"/>
                <w:b/>
                <w:bCs/>
                <w:color w:val="auto"/>
                <w:spacing w:val="14"/>
                <w:sz w:val="18"/>
                <w:szCs w:val="18"/>
              </w:rPr>
              <w:lastRenderedPageBreak/>
              <w:t>QUICK CHECK</w:t>
            </w:r>
          </w:p>
          <w:p w14:paraId="0F902556" w14:textId="77777777" w:rsidR="0071378A" w:rsidRPr="0071378A" w:rsidRDefault="0071378A" w:rsidP="00854B98">
            <w:pPr>
              <w:spacing w:after="60" w:line="240" w:lineRule="auto"/>
              <w:rPr>
                <w:rFonts w:eastAsia="Times New Roman" w:cs="Times New Roman"/>
                <w:color w:val="auto"/>
                <w:sz w:val="20"/>
                <w:szCs w:val="20"/>
              </w:rPr>
            </w:pPr>
            <w:r w:rsidRPr="0071378A">
              <w:rPr>
                <w:i/>
                <w:iCs/>
                <w:color w:val="auto"/>
                <w:sz w:val="20"/>
                <w:szCs w:val="20"/>
              </w:rPr>
              <w:t>What should a worker do if they believe a colleague may be unfit for work due to substance use or impairment?</w:t>
            </w:r>
          </w:p>
          <w:p w14:paraId="27F50D57" w14:textId="77777777" w:rsidR="0071378A" w:rsidRPr="0071378A" w:rsidRDefault="0071378A" w:rsidP="00854B98">
            <w:pPr>
              <w:spacing w:after="0" w:line="240" w:lineRule="auto"/>
              <w:rPr>
                <w:rFonts w:eastAsia="Times New Roman" w:cs="Times New Roman"/>
                <w:color w:val="auto"/>
                <w:sz w:val="20"/>
                <w:szCs w:val="20"/>
              </w:rPr>
            </w:pPr>
            <w:r w:rsidRPr="0071378A">
              <w:rPr>
                <w:b/>
                <w:bCs/>
                <w:color w:val="auto"/>
                <w:sz w:val="20"/>
                <w:szCs w:val="20"/>
              </w:rPr>
              <w:t xml:space="preserve">Answer: </w:t>
            </w:r>
            <w:r w:rsidRPr="0071378A">
              <w:rPr>
                <w:color w:val="auto"/>
                <w:sz w:val="20"/>
                <w:szCs w:val="20"/>
              </w:rPr>
              <w:t>Report it to a supervisor rather than ignoring it, since an impaired colleague is a safety risk to themselves and everyone working around them.</w:t>
            </w:r>
          </w:p>
        </w:tc>
      </w:tr>
    </w:tbl>
    <w:p w14:paraId="44D37A24" w14:textId="1CD9FD17" w:rsidR="0071378A" w:rsidRPr="0071378A" w:rsidRDefault="0071378A" w:rsidP="00854B98">
      <w:pPr>
        <w:spacing w:after="0" w:line="240" w:lineRule="auto"/>
        <w:rPr>
          <w:rFonts w:eastAsia="Times New Roman" w:cs="Times New Roman"/>
          <w:color w:val="auto"/>
          <w:sz w:val="20"/>
          <w:szCs w:val="20"/>
        </w:rPr>
      </w:pPr>
    </w:p>
    <w:p w14:paraId="0001A168" w14:textId="77777777" w:rsidR="0071378A" w:rsidRPr="00AC1FA0" w:rsidRDefault="0071378A" w:rsidP="00854B98">
      <w:pPr>
        <w:spacing w:before="280" w:after="120" w:line="240" w:lineRule="auto"/>
        <w:rPr>
          <w:rFonts w:eastAsia="Times New Roman" w:cs="Times New Roman"/>
          <w:color w:val="auto"/>
          <w:szCs w:val="24"/>
        </w:rPr>
      </w:pPr>
      <w:r w:rsidRPr="00AC1FA0">
        <w:rPr>
          <w:rFonts w:ascii="Arial" w:eastAsia="Arial" w:hAnsi="Arial" w:cs="Arial"/>
          <w:b/>
          <w:bCs/>
          <w:color w:val="auto"/>
          <w:sz w:val="32"/>
          <w:szCs w:val="32"/>
        </w:rPr>
        <w:t>Chapter Check-Up</w:t>
      </w:r>
    </w:p>
    <w:p w14:paraId="559D5E4A" w14:textId="77777777" w:rsidR="006446E5" w:rsidRDefault="0071378A" w:rsidP="00854B98">
      <w:pPr>
        <w:spacing w:after="180" w:line="360" w:lineRule="auto"/>
        <w:rPr>
          <w:color w:val="auto"/>
        </w:rPr>
      </w:pPr>
      <w:r w:rsidRPr="0071378A">
        <w:rPr>
          <w:color w:val="auto"/>
        </w:rPr>
        <w:t xml:space="preserve">1. (Multiple choice) Under CDM 2015 Schedule 2, which facility may specifically be required because of a hazard such as cement contact? </w:t>
      </w:r>
    </w:p>
    <w:p w14:paraId="0BC56DFC" w14:textId="77777777" w:rsidR="006446E5" w:rsidRDefault="0071378A" w:rsidP="00854B98">
      <w:pPr>
        <w:spacing w:after="180" w:line="360" w:lineRule="auto"/>
        <w:rPr>
          <w:color w:val="auto"/>
        </w:rPr>
      </w:pPr>
      <w:r w:rsidRPr="0071378A">
        <w:rPr>
          <w:color w:val="auto"/>
        </w:rPr>
        <w:t xml:space="preserve">A) Vending machine  </w:t>
      </w:r>
    </w:p>
    <w:p w14:paraId="4A7D5F63" w14:textId="77777777" w:rsidR="006446E5" w:rsidRDefault="0071378A" w:rsidP="00854B98">
      <w:pPr>
        <w:spacing w:after="180" w:line="360" w:lineRule="auto"/>
        <w:rPr>
          <w:color w:val="auto"/>
        </w:rPr>
      </w:pPr>
      <w:r w:rsidRPr="0071378A">
        <w:rPr>
          <w:color w:val="auto"/>
        </w:rPr>
        <w:t xml:space="preserve">B) Showers  </w:t>
      </w:r>
    </w:p>
    <w:p w14:paraId="7FE036CF" w14:textId="77777777" w:rsidR="006446E5" w:rsidRDefault="0071378A" w:rsidP="00854B98">
      <w:pPr>
        <w:spacing w:after="180" w:line="360" w:lineRule="auto"/>
        <w:rPr>
          <w:color w:val="auto"/>
        </w:rPr>
      </w:pPr>
      <w:r w:rsidRPr="0071378A">
        <w:rPr>
          <w:color w:val="auto"/>
        </w:rPr>
        <w:t xml:space="preserve">C) Noticeboard  </w:t>
      </w:r>
    </w:p>
    <w:p w14:paraId="5999BC97" w14:textId="46C1477C" w:rsidR="0071378A" w:rsidRPr="0071378A" w:rsidRDefault="0071378A" w:rsidP="00854B98">
      <w:pPr>
        <w:spacing w:after="180" w:line="360" w:lineRule="auto"/>
        <w:rPr>
          <w:rFonts w:eastAsia="Times New Roman" w:cs="Times New Roman"/>
          <w:color w:val="auto"/>
          <w:sz w:val="20"/>
          <w:szCs w:val="20"/>
        </w:rPr>
      </w:pPr>
      <w:r w:rsidRPr="0071378A">
        <w:rPr>
          <w:color w:val="auto"/>
        </w:rPr>
        <w:t>D) Staff canteen</w:t>
      </w:r>
    </w:p>
    <w:p w14:paraId="79E4D454"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2. (Fill in the gap) A worker whose prescription medication affects their ability to work safely has a duty to ______ this to their employer.</w:t>
      </w:r>
    </w:p>
    <w:p w14:paraId="5AB2A2A9"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3. (Open-ended) Why is prolonged skin contact with wet cement a serious hazard, not just a minor irritation?</w:t>
      </w:r>
    </w:p>
    <w:p w14:paraId="121708E3"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4. (True or false) Mental health is covered by the same general duty of care an employer owes for physical health and safety.</w:t>
      </w:r>
    </w:p>
    <w:p w14:paraId="18BC97A0"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5. (Multiple choice) What is the correct immediate response if a worker shows confusion or collapses in hot conditions on site? A) Give them a hot drink and continue working  B) Wait until the end of the shift to report it  C) Encourage them to keep moving to stay alert  D) Treat it as a medical emergency and seek help immediately</w:t>
      </w:r>
    </w:p>
    <w:p w14:paraId="1611A095"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6. (Fill in the gap) Cement's hazard to skin comes from its high ______, which can cause chemical burns on prolonged contact.</w:t>
      </w:r>
    </w:p>
    <w:p w14:paraId="3D4A243C"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7. (Open-ended) What should a worker do if they believe a colleague may be unfit for work due to substance use or impairment?</w:t>
      </w:r>
    </w:p>
    <w:p w14:paraId="605CDCCC" w14:textId="77777777" w:rsidR="0071378A" w:rsidRPr="0071378A" w:rsidRDefault="0071378A" w:rsidP="00854B98">
      <w:pPr>
        <w:spacing w:before="280" w:after="120" w:line="360" w:lineRule="auto"/>
        <w:rPr>
          <w:rFonts w:eastAsia="Times New Roman" w:cs="Times New Roman"/>
          <w:color w:val="auto"/>
          <w:sz w:val="20"/>
          <w:szCs w:val="20"/>
        </w:rPr>
      </w:pPr>
      <w:r w:rsidRPr="0071378A">
        <w:rPr>
          <w:rFonts w:ascii="Arial" w:eastAsia="Arial" w:hAnsi="Arial" w:cs="Arial"/>
          <w:b/>
          <w:bCs/>
          <w:color w:val="auto"/>
          <w:szCs w:val="24"/>
        </w:rPr>
        <w:t>Answer Key</w:t>
      </w:r>
    </w:p>
    <w:p w14:paraId="658F777E"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1. B — Showers.</w:t>
      </w:r>
    </w:p>
    <w:p w14:paraId="4BE80081"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2. Disclose (or report).</w:t>
      </w:r>
    </w:p>
    <w:p w14:paraId="1E6825A3"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lastRenderedPageBreak/>
        <w:t>3. Wet cement is highly alkaline, and prolonged contact can cause genuine chemical burns, not just dryness or irritation.</w:t>
      </w:r>
    </w:p>
    <w:p w14:paraId="1C78B0B7"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4. True.</w:t>
      </w:r>
    </w:p>
    <w:p w14:paraId="5D200F6E"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5. D — Treat it as a medical emergency and seek help immediately.</w:t>
      </w:r>
    </w:p>
    <w:p w14:paraId="31FCDC95"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6. Alkalinity.</w:t>
      </w:r>
    </w:p>
    <w:p w14:paraId="4CA71001" w14:textId="77777777" w:rsidR="0071378A" w:rsidRPr="0071378A" w:rsidRDefault="0071378A" w:rsidP="00854B98">
      <w:pPr>
        <w:spacing w:after="180" w:line="360" w:lineRule="auto"/>
        <w:rPr>
          <w:rFonts w:eastAsia="Times New Roman" w:cs="Times New Roman"/>
          <w:color w:val="auto"/>
          <w:sz w:val="20"/>
          <w:szCs w:val="20"/>
        </w:rPr>
      </w:pPr>
      <w:r w:rsidRPr="0071378A">
        <w:rPr>
          <w:color w:val="auto"/>
        </w:rPr>
        <w:t>7. Report it to a supervisor rather than ignoring it, since an impaired colleague is a safety risk to themselves and everyone working around them.</w:t>
      </w:r>
    </w:p>
    <w:p w14:paraId="401DC1F7" w14:textId="77777777" w:rsidR="0071378A" w:rsidRPr="0071378A" w:rsidRDefault="0071378A" w:rsidP="00854B98">
      <w:pPr>
        <w:spacing w:before="280" w:after="120" w:line="360" w:lineRule="auto"/>
        <w:rPr>
          <w:rFonts w:eastAsia="Times New Roman" w:cs="Times New Roman"/>
          <w:color w:val="auto"/>
          <w:sz w:val="20"/>
          <w:szCs w:val="20"/>
        </w:rPr>
      </w:pPr>
      <w:r w:rsidRPr="0071378A">
        <w:rPr>
          <w:rFonts w:ascii="Arial" w:eastAsia="Arial" w:hAnsi="Arial" w:cs="Arial"/>
          <w:b/>
          <w:bCs/>
          <w:color w:val="auto"/>
          <w:szCs w:val="24"/>
        </w:rPr>
        <w:t>What You've Learned</w:t>
      </w:r>
    </w:p>
    <w:p w14:paraId="50A70522" w14:textId="77777777" w:rsidR="0071378A" w:rsidRPr="0071378A" w:rsidRDefault="0071378A" w:rsidP="00854B98">
      <w:pPr>
        <w:spacing w:after="90" w:line="360" w:lineRule="auto"/>
        <w:ind w:left="300"/>
        <w:rPr>
          <w:rFonts w:eastAsia="Times New Roman" w:cs="Times New Roman"/>
          <w:color w:val="auto"/>
          <w:sz w:val="20"/>
          <w:szCs w:val="20"/>
        </w:rPr>
      </w:pPr>
      <w:r w:rsidRPr="0071378A">
        <w:rPr>
          <w:rFonts w:ascii="Segoe UI Symbol" w:hAnsi="Segoe UI Symbol" w:cs="Segoe UI Symbol"/>
          <w:color w:val="auto"/>
        </w:rPr>
        <w:t>☐</w:t>
      </w:r>
      <w:r w:rsidRPr="0071378A">
        <w:rPr>
          <w:color w:val="auto"/>
        </w:rPr>
        <w:t xml:space="preserve">  You can identify the welfare facilities required under CDM 2015 and how they scale to the site</w:t>
      </w:r>
    </w:p>
    <w:p w14:paraId="327CD27A" w14:textId="77777777" w:rsidR="0071378A" w:rsidRPr="0071378A" w:rsidRDefault="0071378A" w:rsidP="00854B98">
      <w:pPr>
        <w:spacing w:after="90" w:line="360" w:lineRule="auto"/>
        <w:ind w:left="300"/>
        <w:rPr>
          <w:rFonts w:eastAsia="Times New Roman" w:cs="Times New Roman"/>
          <w:color w:val="auto"/>
          <w:sz w:val="20"/>
          <w:szCs w:val="20"/>
        </w:rPr>
      </w:pPr>
      <w:r w:rsidRPr="0071378A">
        <w:rPr>
          <w:rFonts w:ascii="Segoe UI Symbol" w:hAnsi="Segoe UI Symbol" w:cs="Segoe UI Symbol"/>
          <w:color w:val="auto"/>
        </w:rPr>
        <w:t>☐</w:t>
      </w:r>
      <w:r w:rsidRPr="0071378A">
        <w:rPr>
          <w:color w:val="auto"/>
        </w:rPr>
        <w:t xml:space="preserve">  You understand that mental health falls within the employer's general duty of care</w:t>
      </w:r>
    </w:p>
    <w:p w14:paraId="79A36616" w14:textId="77777777" w:rsidR="0071378A" w:rsidRPr="0071378A" w:rsidRDefault="0071378A" w:rsidP="00854B98">
      <w:pPr>
        <w:spacing w:after="90" w:line="360" w:lineRule="auto"/>
        <w:ind w:left="300"/>
        <w:rPr>
          <w:rFonts w:eastAsia="Times New Roman" w:cs="Times New Roman"/>
          <w:color w:val="auto"/>
          <w:sz w:val="20"/>
          <w:szCs w:val="20"/>
        </w:rPr>
      </w:pPr>
      <w:r w:rsidRPr="0071378A">
        <w:rPr>
          <w:rFonts w:ascii="Segoe UI Symbol" w:hAnsi="Segoe UI Symbol" w:cs="Segoe UI Symbol"/>
          <w:color w:val="auto"/>
        </w:rPr>
        <w:t>☐</w:t>
      </w:r>
      <w:r w:rsidRPr="0071378A">
        <w:rPr>
          <w:color w:val="auto"/>
        </w:rPr>
        <w:t xml:space="preserve">  You can explain why wet cement is a serious skin hazard, not just a minor irritant</w:t>
      </w:r>
    </w:p>
    <w:p w14:paraId="0C905D0C" w14:textId="77777777" w:rsidR="0071378A" w:rsidRPr="0071378A" w:rsidRDefault="0071378A" w:rsidP="00854B98">
      <w:pPr>
        <w:spacing w:after="90" w:line="360" w:lineRule="auto"/>
        <w:ind w:left="300"/>
        <w:rPr>
          <w:rFonts w:eastAsia="Times New Roman" w:cs="Times New Roman"/>
          <w:color w:val="auto"/>
          <w:sz w:val="20"/>
          <w:szCs w:val="20"/>
        </w:rPr>
      </w:pPr>
      <w:r w:rsidRPr="0071378A">
        <w:rPr>
          <w:rFonts w:ascii="Segoe UI Symbol" w:hAnsi="Segoe UI Symbol" w:cs="Segoe UI Symbol"/>
          <w:color w:val="auto"/>
        </w:rPr>
        <w:t>☐</w:t>
      </w:r>
      <w:r w:rsidRPr="0071378A">
        <w:rPr>
          <w:color w:val="auto"/>
        </w:rPr>
        <w:t xml:space="preserve">  You can identify the signs of heat stress and the correct response</w:t>
      </w:r>
    </w:p>
    <w:p w14:paraId="194E3D00" w14:textId="77777777" w:rsidR="0071378A" w:rsidRPr="0071378A" w:rsidRDefault="0071378A" w:rsidP="00854B98">
      <w:pPr>
        <w:spacing w:after="90" w:line="360" w:lineRule="auto"/>
        <w:ind w:left="300"/>
        <w:rPr>
          <w:rFonts w:eastAsia="Times New Roman" w:cs="Times New Roman"/>
          <w:color w:val="auto"/>
          <w:sz w:val="20"/>
          <w:szCs w:val="20"/>
        </w:rPr>
      </w:pPr>
      <w:r w:rsidRPr="0071378A">
        <w:rPr>
          <w:rFonts w:ascii="Segoe UI Symbol" w:hAnsi="Segoe UI Symbol" w:cs="Segoe UI Symbol"/>
          <w:color w:val="auto"/>
        </w:rPr>
        <w:t>☐</w:t>
      </w:r>
      <w:r w:rsidRPr="0071378A">
        <w:rPr>
          <w:color w:val="auto"/>
        </w:rPr>
        <w:t xml:space="preserve">  You understand that fitness for work covers prescription medication, not just alcohol or illegal drugs</w:t>
      </w:r>
    </w:p>
    <w:p w14:paraId="109E834E" w14:textId="5DE0F3F8" w:rsidR="0071378A" w:rsidRPr="006446E5" w:rsidRDefault="0071378A" w:rsidP="00854B98">
      <w:pPr>
        <w:pStyle w:val="Header"/>
        <w:tabs>
          <w:tab w:val="clear" w:pos="4680"/>
          <w:tab w:val="clear" w:pos="9360"/>
        </w:tabs>
        <w:spacing w:after="160" w:line="259" w:lineRule="auto"/>
        <w:rPr>
          <w:rFonts w:cs="Times New Roman"/>
          <w:szCs w:val="24"/>
        </w:rPr>
      </w:pPr>
      <w:r w:rsidRPr="006446E5">
        <w:rPr>
          <w:rFonts w:cs="Times New Roman"/>
          <w:szCs w:val="24"/>
        </w:rPr>
        <w:br w:type="page"/>
      </w:r>
    </w:p>
    <w:tbl>
      <w:tblPr>
        <w:tblW w:w="10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9"/>
      </w:tblGrid>
      <w:tr w:rsidR="00F71441" w:rsidRPr="00F71441" w14:paraId="22BD417B" w14:textId="77777777" w:rsidTr="006446E5">
        <w:trPr>
          <w:trHeight w:val="1164"/>
        </w:trPr>
        <w:tc>
          <w:tcPr>
            <w:tcW w:w="10239" w:type="dxa"/>
            <w:shd w:val="clear" w:color="auto" w:fill="262626"/>
            <w:tcMar>
              <w:top w:w="220" w:type="dxa"/>
              <w:left w:w="240" w:type="dxa"/>
              <w:bottom w:w="220" w:type="dxa"/>
              <w:right w:w="240" w:type="dxa"/>
            </w:tcMar>
          </w:tcPr>
          <w:p w14:paraId="5EF37F4C" w14:textId="77777777" w:rsidR="00F71441" w:rsidRPr="00F71441" w:rsidRDefault="00F71441" w:rsidP="00854B98">
            <w:pPr>
              <w:spacing w:after="50" w:line="240" w:lineRule="auto"/>
              <w:rPr>
                <w:rFonts w:eastAsia="Times New Roman" w:cs="Times New Roman"/>
                <w:color w:val="auto"/>
                <w:sz w:val="20"/>
                <w:szCs w:val="20"/>
              </w:rPr>
            </w:pPr>
            <w:r w:rsidRPr="00F71441">
              <w:rPr>
                <w:rFonts w:ascii="Arial" w:eastAsia="Arial" w:hAnsi="Arial" w:cs="Arial"/>
                <w:b/>
                <w:bCs/>
                <w:color w:val="CCCCCC"/>
                <w:spacing w:val="20"/>
                <w:sz w:val="20"/>
                <w:szCs w:val="20"/>
              </w:rPr>
              <w:lastRenderedPageBreak/>
              <w:t>CHAPTER 6</w:t>
            </w:r>
          </w:p>
          <w:p w14:paraId="3E6779ED" w14:textId="77777777" w:rsidR="00F71441" w:rsidRPr="00F71441" w:rsidRDefault="00F71441" w:rsidP="00854B98">
            <w:pPr>
              <w:pStyle w:val="Heading1"/>
              <w:keepNext w:val="0"/>
              <w:keepLines w:val="0"/>
              <w:rPr>
                <w:rFonts w:ascii="Times New Roman" w:eastAsia="Times New Roman" w:hAnsi="Times New Roman" w:cs="Times New Roman"/>
                <w:color w:val="auto"/>
                <w:sz w:val="20"/>
                <w:szCs w:val="20"/>
              </w:rPr>
            </w:pPr>
            <w:r w:rsidRPr="00F71441">
              <w:t>PERSONAL PROTECTIVE EQUIPMENT AND SAFETY SIGNAGE</w:t>
            </w:r>
          </w:p>
        </w:tc>
      </w:tr>
    </w:tbl>
    <w:p w14:paraId="5185D0FE" w14:textId="77777777" w:rsidR="00F71441" w:rsidRPr="00F71441" w:rsidRDefault="00F71441" w:rsidP="00854B98">
      <w:pPr>
        <w:spacing w:after="220" w:line="240" w:lineRule="auto"/>
        <w:rPr>
          <w:rFonts w:eastAsia="Times New Roman" w:cs="Times New Roman"/>
          <w:color w:val="auto"/>
          <w:sz w:val="20"/>
          <w:szCs w:val="20"/>
        </w:rPr>
      </w:pPr>
    </w:p>
    <w:p w14:paraId="08065B0C"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PPE is the most visible part of site safety — it's what every worker puts on every morning — but it's also one of the most misunderstood, because it sits at the very bottom of the hierarchy of control, not the top. This chapter covers who pays for PPE, who is responsible for what, how to select and maintain the common types correctly, and how to read the safety signs that tell you what protection a specific area requires.</w:t>
      </w:r>
    </w:p>
    <w:p w14:paraId="76DF8FA8" w14:textId="77777777" w:rsidR="00F71441" w:rsidRPr="00F71441" w:rsidRDefault="00F71441" w:rsidP="00854B98">
      <w:pPr>
        <w:spacing w:before="280" w:after="120" w:line="360" w:lineRule="auto"/>
        <w:rPr>
          <w:rFonts w:eastAsia="Times New Roman" w:cs="Times New Roman"/>
          <w:color w:val="auto"/>
          <w:sz w:val="20"/>
          <w:szCs w:val="20"/>
        </w:rPr>
      </w:pPr>
      <w:r w:rsidRPr="00F71441">
        <w:rPr>
          <w:rFonts w:ascii="Arial" w:eastAsia="Arial" w:hAnsi="Arial" w:cs="Arial"/>
          <w:b/>
          <w:bCs/>
          <w:color w:val="auto"/>
          <w:szCs w:val="24"/>
        </w:rPr>
        <w:t>Learning Objectives</w:t>
      </w:r>
    </w:p>
    <w:p w14:paraId="799717FD" w14:textId="20574465" w:rsidR="00F71441" w:rsidRPr="00845F31" w:rsidRDefault="00F71441" w:rsidP="00854B98">
      <w:pPr>
        <w:pStyle w:val="ListParagraph"/>
        <w:numPr>
          <w:ilvl w:val="0"/>
          <w:numId w:val="14"/>
        </w:numPr>
        <w:spacing w:after="70" w:line="360" w:lineRule="auto"/>
        <w:rPr>
          <w:rFonts w:eastAsia="Times New Roman" w:cs="Times New Roman"/>
          <w:color w:val="auto"/>
          <w:sz w:val="20"/>
          <w:szCs w:val="20"/>
        </w:rPr>
      </w:pPr>
      <w:r w:rsidRPr="00845F31">
        <w:rPr>
          <w:color w:val="auto"/>
        </w:rPr>
        <w:t>Explain where PPE sits in the hierarchy of control, and who pays for it</w:t>
      </w:r>
    </w:p>
    <w:p w14:paraId="34803DC5" w14:textId="1F95A8FF" w:rsidR="00F71441" w:rsidRPr="00845F31" w:rsidRDefault="00F71441" w:rsidP="00854B98">
      <w:pPr>
        <w:pStyle w:val="ListParagraph"/>
        <w:numPr>
          <w:ilvl w:val="0"/>
          <w:numId w:val="14"/>
        </w:numPr>
        <w:spacing w:after="70" w:line="360" w:lineRule="auto"/>
        <w:rPr>
          <w:rFonts w:eastAsia="Times New Roman" w:cs="Times New Roman"/>
          <w:color w:val="auto"/>
          <w:sz w:val="20"/>
          <w:szCs w:val="20"/>
        </w:rPr>
      </w:pPr>
      <w:r w:rsidRPr="00845F31">
        <w:rPr>
          <w:color w:val="auto"/>
        </w:rPr>
        <w:t>Identify the correct head, eye, and foot protection for common site hazards</w:t>
      </w:r>
    </w:p>
    <w:p w14:paraId="36CE87F5" w14:textId="4EA199F3" w:rsidR="00F71441" w:rsidRPr="00845F31" w:rsidRDefault="00F71441" w:rsidP="00854B98">
      <w:pPr>
        <w:pStyle w:val="ListParagraph"/>
        <w:numPr>
          <w:ilvl w:val="0"/>
          <w:numId w:val="14"/>
        </w:numPr>
        <w:spacing w:after="70" w:line="360" w:lineRule="auto"/>
        <w:rPr>
          <w:rFonts w:eastAsia="Times New Roman" w:cs="Times New Roman"/>
          <w:color w:val="auto"/>
          <w:sz w:val="20"/>
          <w:szCs w:val="20"/>
        </w:rPr>
      </w:pPr>
      <w:r w:rsidRPr="00845F31">
        <w:rPr>
          <w:color w:val="auto"/>
        </w:rPr>
        <w:t>Explain how to select hand protection, hearing protection, and hi-vis clothing correctly</w:t>
      </w:r>
    </w:p>
    <w:p w14:paraId="2C42903B" w14:textId="11EBDB25" w:rsidR="00F71441" w:rsidRPr="00845F31" w:rsidRDefault="00F71441" w:rsidP="00854B98">
      <w:pPr>
        <w:pStyle w:val="ListParagraph"/>
        <w:numPr>
          <w:ilvl w:val="0"/>
          <w:numId w:val="14"/>
        </w:numPr>
        <w:spacing w:after="70" w:line="360" w:lineRule="auto"/>
        <w:rPr>
          <w:rFonts w:eastAsia="Times New Roman" w:cs="Times New Roman"/>
          <w:color w:val="auto"/>
          <w:sz w:val="20"/>
          <w:szCs w:val="20"/>
        </w:rPr>
      </w:pPr>
      <w:r w:rsidRPr="00845F31">
        <w:rPr>
          <w:color w:val="auto"/>
        </w:rPr>
        <w:t>Explain why respiratory protective equipment must be fit tested, and when a refit is needed</w:t>
      </w:r>
    </w:p>
    <w:p w14:paraId="10A3F330" w14:textId="2E5942E4" w:rsidR="00F71441" w:rsidRPr="00845F31" w:rsidRDefault="00F71441" w:rsidP="00854B98">
      <w:pPr>
        <w:pStyle w:val="ListParagraph"/>
        <w:numPr>
          <w:ilvl w:val="0"/>
          <w:numId w:val="14"/>
        </w:numPr>
        <w:spacing w:after="70" w:line="360" w:lineRule="auto"/>
        <w:rPr>
          <w:rFonts w:eastAsia="Times New Roman" w:cs="Times New Roman"/>
          <w:color w:val="auto"/>
          <w:sz w:val="20"/>
          <w:szCs w:val="20"/>
        </w:rPr>
      </w:pPr>
      <w:r w:rsidRPr="00845F31">
        <w:rPr>
          <w:color w:val="auto"/>
        </w:rPr>
        <w:t xml:space="preserve">Identify the five categories of safety sign by their shape and </w:t>
      </w:r>
      <w:proofErr w:type="spellStart"/>
      <w:r w:rsidRPr="00845F31">
        <w:rPr>
          <w:color w:val="auto"/>
        </w:rPr>
        <w:t>colour</w:t>
      </w:r>
      <w:proofErr w:type="spellEnd"/>
    </w:p>
    <w:p w14:paraId="7CB54469" w14:textId="77777777" w:rsidR="00F71441" w:rsidRPr="00F71441" w:rsidRDefault="00F71441" w:rsidP="00854B98">
      <w:pPr>
        <w:spacing w:before="280" w:after="120" w:line="360" w:lineRule="auto"/>
        <w:rPr>
          <w:rFonts w:eastAsia="Times New Roman" w:cs="Times New Roman"/>
          <w:color w:val="auto"/>
          <w:sz w:val="20"/>
          <w:szCs w:val="20"/>
        </w:rPr>
      </w:pPr>
      <w:r w:rsidRPr="00F71441">
        <w:rPr>
          <w:rFonts w:ascii="Arial" w:eastAsia="Arial" w:hAnsi="Arial" w:cs="Arial"/>
          <w:b/>
          <w:bCs/>
          <w:color w:val="auto"/>
          <w:szCs w:val="24"/>
        </w:rPr>
        <w:t>Exam Weighting</w:t>
      </w:r>
    </w:p>
    <w:p w14:paraId="510E7764"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 xml:space="preserve">PPE and signage are tested steadily throughout the exam — individual facts rather than one dedicated block — and signage questions in particular rely on </w:t>
      </w:r>
      <w:proofErr w:type="spellStart"/>
      <w:r w:rsidRPr="00F71441">
        <w:rPr>
          <w:color w:val="auto"/>
        </w:rPr>
        <w:t>recognising</w:t>
      </w:r>
      <w:proofErr w:type="spellEnd"/>
      <w:r w:rsidRPr="00F71441">
        <w:rPr>
          <w:color w:val="auto"/>
        </w:rPr>
        <w:t xml:space="preserve"> shape and </w:t>
      </w:r>
      <w:proofErr w:type="spellStart"/>
      <w:r w:rsidRPr="00F71441">
        <w:rPr>
          <w:color w:val="auto"/>
        </w:rPr>
        <w:t>colour</w:t>
      </w:r>
      <w:proofErr w:type="spellEnd"/>
      <w:r w:rsidRPr="00F71441">
        <w:rPr>
          <w:color w:val="auto"/>
        </w:rPr>
        <w:t xml:space="preserve"> at a glance, which is exactly how the real test presents them.</w:t>
      </w:r>
    </w:p>
    <w:p w14:paraId="33070BEC" w14:textId="77777777" w:rsidR="00F71441" w:rsidRPr="00F71441" w:rsidRDefault="00F71441" w:rsidP="00854B98">
      <w:pPr>
        <w:spacing w:before="280" w:after="120" w:line="360" w:lineRule="auto"/>
        <w:rPr>
          <w:rFonts w:eastAsia="Times New Roman" w:cs="Times New Roman"/>
          <w:color w:val="auto"/>
          <w:sz w:val="20"/>
          <w:szCs w:val="20"/>
        </w:rPr>
      </w:pPr>
      <w:r w:rsidRPr="00F71441">
        <w:rPr>
          <w:rFonts w:ascii="Arial" w:eastAsia="Arial" w:hAnsi="Arial" w:cs="Arial"/>
          <w:b/>
          <w:bCs/>
          <w:color w:val="auto"/>
          <w:szCs w:val="24"/>
        </w:rPr>
        <w:t>Real-World Stakes</w:t>
      </w:r>
    </w:p>
    <w:p w14:paraId="30613959"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The wrong PPE, or no PPE, turns a survivable incident into a serious injury — a dropped tool becomes a head injury, a splinter of metal becomes an eye injury. Misreading a sign can put a worker in an area they have no protection for at all.</w:t>
      </w:r>
    </w:p>
    <w:p w14:paraId="15C6225E" w14:textId="77777777" w:rsidR="00F71441" w:rsidRPr="00F71441" w:rsidRDefault="00F71441" w:rsidP="00854B98">
      <w:pPr>
        <w:pStyle w:val="Heading2"/>
        <w:rPr>
          <w:sz w:val="20"/>
          <w:szCs w:val="20"/>
        </w:rPr>
      </w:pPr>
      <w:r w:rsidRPr="00F71441">
        <w:rPr>
          <w:rFonts w:eastAsia="Arial"/>
        </w:rPr>
        <w:t>6.1  PPE: Legal Duties, Cost, and the Hierarchy of Control</w:t>
      </w:r>
    </w:p>
    <w:p w14:paraId="6D211AA1"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 xml:space="preserve">The Personal Protective Equipment at Work Regulations 1992, amended in 2022 to extend the same protections to casual and intermittent workers, set out when and how PPE must be selected, used, and maintained. PPE sits at the bottom of the hierarchy of control — it is only used for risks that remain after elimination, substitution, </w:t>
      </w:r>
      <w:r w:rsidRPr="00F71441">
        <w:rPr>
          <w:color w:val="auto"/>
        </w:rPr>
        <w:lastRenderedPageBreak/>
        <w:t>engineering controls, and safe systems of work have already been applied, not as the first or only response to a hazard.</w:t>
      </w:r>
    </w:p>
    <w:p w14:paraId="2A079251"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Where PPE is needed, the employer must choose equipment suitable for the risk and the wearer, provide information, instruction, and training on how to use, clean, maintain, and store it, make sure different items work together rather than interfering with each other, and supervise that it's actually being worn correctly. Crucially, the employer must pay for all PPE it provides, including repairs and replacements — the cost is never passed on to the worker.</w:t>
      </w:r>
    </w:p>
    <w:p w14:paraId="7F8502C4" w14:textId="4F9DCC73" w:rsidR="00F71441" w:rsidRPr="00F714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F71441" w:rsidRPr="00F71441">
        <w:rPr>
          <w:i/>
          <w:iCs/>
          <w:color w:val="auto"/>
        </w:rPr>
        <w:t xml:space="preserve">, </w:t>
      </w:r>
      <w:r w:rsidR="00F71441" w:rsidRPr="00F71441">
        <w:rPr>
          <w:color w:val="auto"/>
        </w:rPr>
        <w:t>a worker reports a hard hat with a visible crack to their supervisor, and the employer replaces it free of charge before the worker returns to site — the cost of PPE and its upkeep is always the employer's responsibility, never deducted from pay.</w:t>
      </w:r>
    </w:p>
    <w:p w14:paraId="2CC81523" w14:textId="77777777" w:rsidR="00F71441" w:rsidRPr="00F71441" w:rsidRDefault="00F71441" w:rsidP="00854B98">
      <w:pPr>
        <w:rPr>
          <w:rFonts w:eastAsia="Times New Roman" w:cs="Times New Roman"/>
        </w:rPr>
      </w:pPr>
      <w:r w:rsidRPr="00F71441">
        <w:rPr>
          <w:b/>
          <w:bCs/>
        </w:rPr>
        <w:t xml:space="preserve">How this gets tested: </w:t>
      </w:r>
      <w:r w:rsidRPr="00F71441">
        <w:t>expect questions testing both the hierarchy — PPE as a last resort, not a first response — and the fact that the employer always bears the cost.</w:t>
      </w:r>
    </w:p>
    <w:tbl>
      <w:tblPr>
        <w:tblW w:w="9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
        <w:gridCol w:w="9531"/>
      </w:tblGrid>
      <w:tr w:rsidR="00F71441" w:rsidRPr="00F71441" w14:paraId="5FB290FA" w14:textId="77777777" w:rsidTr="00845F31">
        <w:trPr>
          <w:trHeight w:val="723"/>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12DFA3FA" w14:textId="77777777" w:rsidR="00F71441" w:rsidRPr="00F71441" w:rsidRDefault="00F71441"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8A27381" w14:textId="77777777" w:rsidR="00F71441" w:rsidRPr="00F71441" w:rsidRDefault="00F71441" w:rsidP="00854B98">
            <w:r w:rsidRPr="00F71441">
              <w:rPr>
                <w:rFonts w:ascii="Arial" w:eastAsia="Arial" w:hAnsi="Arial" w:cs="Arial"/>
                <w:b/>
                <w:bCs/>
                <w:spacing w:val="14"/>
                <w:sz w:val="18"/>
                <w:szCs w:val="18"/>
              </w:rPr>
              <w:t>EXAM ALERT</w:t>
            </w:r>
          </w:p>
          <w:p w14:paraId="7B35F2DA" w14:textId="77777777" w:rsidR="00F71441" w:rsidRPr="00F71441" w:rsidRDefault="00F71441" w:rsidP="00854B98">
            <w:r w:rsidRPr="00F71441">
              <w:t>PPE sits at the bottom of the hierarchy of control. It's used only for risks that remain after other, more effective controls have already been applied.</w:t>
            </w:r>
          </w:p>
        </w:tc>
      </w:tr>
      <w:tr w:rsidR="00F71441" w:rsidRPr="00F71441" w14:paraId="03EAAE34" w14:textId="77777777" w:rsidTr="00845F31">
        <w:trPr>
          <w:trHeight w:val="743"/>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6070A35B" w14:textId="77777777" w:rsidR="00F71441" w:rsidRPr="00F71441" w:rsidRDefault="00F71441"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C37C069" w14:textId="77777777" w:rsidR="00F71441" w:rsidRPr="00F71441" w:rsidRDefault="00F71441" w:rsidP="00854B98">
            <w:r w:rsidRPr="00F71441">
              <w:rPr>
                <w:rFonts w:ascii="Arial" w:eastAsia="Arial" w:hAnsi="Arial" w:cs="Arial"/>
                <w:b/>
                <w:bCs/>
                <w:spacing w:val="14"/>
                <w:sz w:val="18"/>
                <w:szCs w:val="18"/>
              </w:rPr>
              <w:t>COMMON MISTAKES</w:t>
            </w:r>
          </w:p>
          <w:p w14:paraId="61DD5AA1" w14:textId="77777777" w:rsidR="00F71441" w:rsidRPr="00F71441" w:rsidRDefault="00F71441" w:rsidP="00854B98">
            <w:r w:rsidRPr="00F71441">
              <w:t>Candidates sometimes think workers can be asked to pay for or contribute toward their own PPE. The employer must provide and maintain it free of charge.</w:t>
            </w:r>
          </w:p>
        </w:tc>
      </w:tr>
      <w:tr w:rsidR="00F71441" w:rsidRPr="00F71441" w14:paraId="7875D37F" w14:textId="77777777" w:rsidTr="00845F31">
        <w:trPr>
          <w:trHeight w:val="502"/>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5D29C0F4" w14:textId="77777777" w:rsidR="00F71441" w:rsidRPr="00F71441" w:rsidRDefault="00F71441"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5DC3618" w14:textId="77777777" w:rsidR="00F71441" w:rsidRPr="00F71441" w:rsidRDefault="00F71441" w:rsidP="00854B98">
            <w:r w:rsidRPr="00F71441">
              <w:rPr>
                <w:rFonts w:ascii="Arial" w:eastAsia="Arial" w:hAnsi="Arial" w:cs="Arial"/>
                <w:b/>
                <w:bCs/>
                <w:spacing w:val="14"/>
                <w:sz w:val="18"/>
                <w:szCs w:val="18"/>
              </w:rPr>
              <w:t>MEMORY AID</w:t>
            </w:r>
          </w:p>
          <w:p w14:paraId="0C140E50" w14:textId="77777777" w:rsidR="00F71441" w:rsidRPr="00F71441" w:rsidRDefault="00F71441" w:rsidP="00854B98">
            <w:r w:rsidRPr="00F71441">
              <w:t>PPE protects the person, but it's always the employer's wallet that pays.</w:t>
            </w:r>
          </w:p>
        </w:tc>
      </w:tr>
      <w:tr w:rsidR="00F71441" w:rsidRPr="00F71441" w14:paraId="4A94E017" w14:textId="77777777" w:rsidTr="00845F31">
        <w:trPr>
          <w:trHeight w:val="984"/>
          <w:jc w:val="center"/>
        </w:trPr>
        <w:tc>
          <w:tcPr>
            <w:tcW w:w="97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B3FB76E" w14:textId="77777777" w:rsidR="00F71441" w:rsidRPr="00F71441" w:rsidRDefault="00F71441" w:rsidP="00854B98">
            <w:r w:rsidRPr="00F71441">
              <w:rPr>
                <w:rFonts w:ascii="Arial" w:eastAsia="Arial" w:hAnsi="Arial" w:cs="Arial"/>
                <w:b/>
                <w:bCs/>
                <w:spacing w:val="14"/>
                <w:sz w:val="18"/>
                <w:szCs w:val="18"/>
              </w:rPr>
              <w:t>QUICK CHECK</w:t>
            </w:r>
          </w:p>
          <w:p w14:paraId="366CE063" w14:textId="77777777" w:rsidR="00F71441" w:rsidRPr="00F71441" w:rsidRDefault="00F71441" w:rsidP="00854B98">
            <w:r w:rsidRPr="00F71441">
              <w:rPr>
                <w:i/>
                <w:iCs/>
              </w:rPr>
              <w:t>Where does PPE sit in the hierarchy of control, and who pays for it?</w:t>
            </w:r>
          </w:p>
          <w:p w14:paraId="09E8FF40" w14:textId="77777777" w:rsidR="00F71441" w:rsidRPr="00F71441" w:rsidRDefault="00F71441" w:rsidP="00854B98">
            <w:r w:rsidRPr="00F71441">
              <w:rPr>
                <w:b/>
                <w:bCs/>
              </w:rPr>
              <w:t xml:space="preserve">Answer: </w:t>
            </w:r>
            <w:r w:rsidRPr="00F71441">
              <w:t>PPE is the last resort, used only for risks remaining after other controls are applied, and the employer must always pay for it, including repairs and replacements.</w:t>
            </w:r>
          </w:p>
        </w:tc>
      </w:tr>
    </w:tbl>
    <w:p w14:paraId="71FC3DCF" w14:textId="77777777" w:rsidR="00F71441" w:rsidRPr="00F71441" w:rsidRDefault="00F71441" w:rsidP="00854B98">
      <w:pPr>
        <w:pStyle w:val="Heading2"/>
        <w:rPr>
          <w:sz w:val="20"/>
          <w:szCs w:val="20"/>
        </w:rPr>
      </w:pPr>
      <w:r w:rsidRPr="00F71441">
        <w:rPr>
          <w:rFonts w:eastAsia="Arial"/>
        </w:rPr>
        <w:t>6.2  Head, Eye, and Foot Protection</w:t>
      </w:r>
    </w:p>
    <w:p w14:paraId="74DC2B54" w14:textId="77777777" w:rsidR="00F71441" w:rsidRPr="00F71441" w:rsidRDefault="00F71441" w:rsidP="00854B98">
      <w:pPr>
        <w:spacing w:line="360" w:lineRule="auto"/>
        <w:rPr>
          <w:rFonts w:eastAsia="Times New Roman" w:cs="Times New Roman"/>
          <w:sz w:val="20"/>
          <w:szCs w:val="20"/>
        </w:rPr>
      </w:pPr>
      <w:r w:rsidRPr="00F71441">
        <w:t xml:space="preserve">Hard hats protect against falling objects and impact, and they have a limited working life — the manufacture date is stamped inside the shell, and a hat that's been dropped, struck, or left in direct sunlight or on a vehicle dashboard (where UV and heat degrade the plastic) should be replaced even if no damage is visible. A chin strap keeps the </w:t>
      </w:r>
      <w:r w:rsidRPr="00F71441">
        <w:lastRenderedPageBreak/>
        <w:t>hat in place when working at height or in windy conditions, where a falling hard hat becomes a hazard to people below.</w:t>
      </w:r>
    </w:p>
    <w:p w14:paraId="3D771C8B" w14:textId="77777777" w:rsidR="00F71441" w:rsidRPr="00F71441" w:rsidRDefault="00F71441" w:rsidP="00854B98">
      <w:pPr>
        <w:spacing w:line="360" w:lineRule="auto"/>
        <w:rPr>
          <w:rFonts w:eastAsia="Times New Roman" w:cs="Times New Roman"/>
          <w:sz w:val="20"/>
          <w:szCs w:val="20"/>
        </w:rPr>
      </w:pPr>
      <w:r w:rsidRPr="00F71441">
        <w:t>Eye protection is selected to match the task: safety glasses for general impact risk such as drilling or cutting, goggles where dust or fine particles could get around the sides of glasses, and a face shield for grinding or similar tasks that throw larger debris. Foot protection on a construction site means safety boots with a protective toe cap and a penetration-resistant midsole, guarding against both crushing and standing on sharp objects such as protruding nails.</w:t>
      </w:r>
    </w:p>
    <w:p w14:paraId="627BF157" w14:textId="50276CF5" w:rsidR="00845F31" w:rsidRDefault="00845F31" w:rsidP="00854B98">
      <w:pPr>
        <w:spacing w:after="180" w:line="240" w:lineRule="auto"/>
        <w:jc w:val="center"/>
        <w:rPr>
          <w:b/>
          <w:bCs/>
          <w:i/>
          <w:iCs/>
          <w:color w:val="auto"/>
        </w:rPr>
      </w:pPr>
      <w:r>
        <w:rPr>
          <w:b/>
          <w:bCs/>
          <w:i/>
          <w:iCs/>
          <w:noProof/>
          <w:color w:val="auto"/>
        </w:rPr>
        <w:drawing>
          <wp:inline distT="0" distB="0" distL="0" distR="0" wp14:anchorId="138BC2BB" wp14:editId="75777A3D">
            <wp:extent cx="5473700" cy="308047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76229" cy="3081900"/>
                    </a:xfrm>
                    <a:prstGeom prst="rect">
                      <a:avLst/>
                    </a:prstGeom>
                  </pic:spPr>
                </pic:pic>
              </a:graphicData>
            </a:graphic>
          </wp:inline>
        </w:drawing>
      </w:r>
    </w:p>
    <w:p w14:paraId="6875D622" w14:textId="7CA509F5" w:rsidR="00F71441" w:rsidRPr="00F714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F71441" w:rsidRPr="00F71441">
        <w:rPr>
          <w:i/>
          <w:iCs/>
          <w:color w:val="auto"/>
        </w:rPr>
        <w:t xml:space="preserve">, </w:t>
      </w:r>
      <w:r w:rsidR="00F71441" w:rsidRPr="00F71441">
        <w:rPr>
          <w:color w:val="auto"/>
        </w:rPr>
        <w:t>a worker's hard hat is struck by a falling tool but shows no visible crack — the site still replaces it, because impact damage to the inner shell isn't always visible from the outside.</w:t>
      </w:r>
    </w:p>
    <w:p w14:paraId="0BA4D728" w14:textId="77777777" w:rsidR="00F71441" w:rsidRPr="00F71441" w:rsidRDefault="00F71441" w:rsidP="00854B98">
      <w:pPr>
        <w:rPr>
          <w:rFonts w:eastAsia="Times New Roman" w:cs="Times New Roman"/>
        </w:rPr>
      </w:pPr>
      <w:r w:rsidRPr="00F71441">
        <w:rPr>
          <w:b/>
          <w:bCs/>
        </w:rPr>
        <w:t xml:space="preserve">How this gets tested: </w:t>
      </w:r>
      <w:r w:rsidRPr="00F71441">
        <w:t>the test may ask why a hard hat with no visible damage is still replaced after an impact, or which eye protection matches a specific task such as grinding.</w:t>
      </w:r>
    </w:p>
    <w:tbl>
      <w:tblPr>
        <w:tblW w:w="9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
        <w:gridCol w:w="9805"/>
      </w:tblGrid>
      <w:tr w:rsidR="00F71441" w:rsidRPr="00F71441" w14:paraId="12015595" w14:textId="77777777" w:rsidTr="00845F31">
        <w:trPr>
          <w:trHeight w:val="767"/>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4DDED639" w14:textId="77777777" w:rsidR="00F71441" w:rsidRPr="00F71441" w:rsidRDefault="00F71441" w:rsidP="00854B98">
            <w:pPr>
              <w:spacing w:after="0" w:line="240" w:lineRule="auto"/>
              <w:rPr>
                <w:rFonts w:eastAsia="Times New Roman" w:cs="Times New Roman"/>
                <w:color w:val="auto"/>
                <w:sz w:val="20"/>
                <w:szCs w:val="20"/>
              </w:rPr>
            </w:pPr>
          </w:p>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8CD277D" w14:textId="77777777" w:rsidR="00F71441" w:rsidRPr="00F71441" w:rsidRDefault="00F71441" w:rsidP="00854B98">
            <w:pPr>
              <w:spacing w:after="60" w:line="240" w:lineRule="auto"/>
              <w:rPr>
                <w:rFonts w:eastAsia="Times New Roman" w:cs="Times New Roman"/>
                <w:color w:val="auto"/>
                <w:sz w:val="20"/>
                <w:szCs w:val="20"/>
              </w:rPr>
            </w:pPr>
            <w:r w:rsidRPr="00F71441">
              <w:rPr>
                <w:rFonts w:ascii="Arial" w:eastAsia="Arial" w:hAnsi="Arial" w:cs="Arial"/>
                <w:b/>
                <w:bCs/>
                <w:color w:val="auto"/>
                <w:spacing w:val="14"/>
                <w:sz w:val="18"/>
                <w:szCs w:val="18"/>
              </w:rPr>
              <w:t>EXAM ALERT</w:t>
            </w:r>
          </w:p>
          <w:p w14:paraId="7170DDFE" w14:textId="77777777" w:rsidR="00F71441" w:rsidRPr="00F71441" w:rsidRDefault="00F71441" w:rsidP="00854B98">
            <w:pPr>
              <w:spacing w:after="0" w:line="240" w:lineRule="auto"/>
              <w:rPr>
                <w:rFonts w:eastAsia="Times New Roman" w:cs="Times New Roman"/>
                <w:color w:val="auto"/>
                <w:sz w:val="20"/>
                <w:szCs w:val="20"/>
              </w:rPr>
            </w:pPr>
            <w:r w:rsidRPr="00F71441">
              <w:rPr>
                <w:color w:val="auto"/>
                <w:sz w:val="20"/>
                <w:szCs w:val="20"/>
              </w:rPr>
              <w:t>A hard hat that's taken an impact is replaced even without visible damage — the protective structure can fail invisibly.</w:t>
            </w:r>
          </w:p>
        </w:tc>
      </w:tr>
      <w:tr w:rsidR="00F71441" w:rsidRPr="00F71441" w14:paraId="654F0250" w14:textId="77777777" w:rsidTr="00845F31">
        <w:trPr>
          <w:trHeight w:val="1023"/>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583CF5CA" w14:textId="77777777" w:rsidR="00F71441" w:rsidRPr="00F71441" w:rsidRDefault="00F71441" w:rsidP="00854B98">
            <w:pPr>
              <w:spacing w:after="0" w:line="240" w:lineRule="auto"/>
              <w:rPr>
                <w:rFonts w:eastAsia="Times New Roman" w:cs="Times New Roman"/>
                <w:color w:val="auto"/>
                <w:sz w:val="20"/>
                <w:szCs w:val="20"/>
              </w:rPr>
            </w:pPr>
          </w:p>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5AE3D38" w14:textId="77777777" w:rsidR="00F71441" w:rsidRPr="00F71441" w:rsidRDefault="00F71441" w:rsidP="00854B98">
            <w:pPr>
              <w:spacing w:after="60" w:line="240" w:lineRule="auto"/>
              <w:rPr>
                <w:rFonts w:eastAsia="Times New Roman" w:cs="Times New Roman"/>
                <w:color w:val="auto"/>
                <w:sz w:val="20"/>
                <w:szCs w:val="20"/>
              </w:rPr>
            </w:pPr>
            <w:r w:rsidRPr="00F71441">
              <w:rPr>
                <w:rFonts w:ascii="Arial" w:eastAsia="Arial" w:hAnsi="Arial" w:cs="Arial"/>
                <w:b/>
                <w:bCs/>
                <w:color w:val="auto"/>
                <w:spacing w:val="14"/>
                <w:sz w:val="18"/>
                <w:szCs w:val="18"/>
              </w:rPr>
              <w:t>COMMON MISTAKES</w:t>
            </w:r>
          </w:p>
          <w:p w14:paraId="786F6A54" w14:textId="77777777" w:rsidR="00F71441" w:rsidRPr="00F71441" w:rsidRDefault="00F71441" w:rsidP="00854B98">
            <w:pPr>
              <w:spacing w:after="0" w:line="240" w:lineRule="auto"/>
              <w:rPr>
                <w:rFonts w:eastAsia="Times New Roman" w:cs="Times New Roman"/>
                <w:color w:val="auto"/>
                <w:sz w:val="20"/>
                <w:szCs w:val="20"/>
              </w:rPr>
            </w:pPr>
            <w:r w:rsidRPr="00F71441">
              <w:rPr>
                <w:color w:val="auto"/>
                <w:sz w:val="20"/>
                <w:szCs w:val="20"/>
              </w:rPr>
              <w:t>Candidates sometimes treat all eye protection as interchangeable. Goggles, glasses, and face shields each suit a different hazard — fine dust, general impact, or flying debris.</w:t>
            </w:r>
          </w:p>
        </w:tc>
      </w:tr>
      <w:tr w:rsidR="00F71441" w:rsidRPr="00F71441" w14:paraId="1DFDF997" w14:textId="77777777" w:rsidTr="00845F31">
        <w:trPr>
          <w:trHeight w:val="788"/>
          <w:jc w:val="center"/>
        </w:trPr>
        <w:tc>
          <w:tcPr>
            <w:tcW w:w="194" w:type="dxa"/>
            <w:tcBorders>
              <w:top w:val="none" w:sz="0" w:space="0" w:color="FFFFFF"/>
              <w:left w:val="none" w:sz="0" w:space="0" w:color="FFFFFF"/>
              <w:bottom w:val="none" w:sz="0" w:space="0" w:color="FFFFFF"/>
              <w:right w:val="none" w:sz="0" w:space="0" w:color="FFFFFF"/>
            </w:tcBorders>
            <w:shd w:val="clear" w:color="auto" w:fill="1A1A1A"/>
          </w:tcPr>
          <w:p w14:paraId="2318A330" w14:textId="77777777" w:rsidR="00F71441" w:rsidRPr="00F71441" w:rsidRDefault="00F71441" w:rsidP="00854B98">
            <w:pPr>
              <w:spacing w:after="0" w:line="240" w:lineRule="auto"/>
              <w:rPr>
                <w:rFonts w:eastAsia="Times New Roman" w:cs="Times New Roman"/>
                <w:color w:val="auto"/>
                <w:sz w:val="20"/>
                <w:szCs w:val="20"/>
              </w:rPr>
            </w:pPr>
          </w:p>
        </w:tc>
        <w:tc>
          <w:tcPr>
            <w:tcW w:w="980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339200A" w14:textId="77777777" w:rsidR="00F71441" w:rsidRPr="00F71441" w:rsidRDefault="00F71441" w:rsidP="00854B98">
            <w:pPr>
              <w:spacing w:after="60" w:line="240" w:lineRule="auto"/>
              <w:rPr>
                <w:rFonts w:eastAsia="Times New Roman" w:cs="Times New Roman"/>
                <w:color w:val="auto"/>
                <w:sz w:val="20"/>
                <w:szCs w:val="20"/>
              </w:rPr>
            </w:pPr>
            <w:r w:rsidRPr="00F71441">
              <w:rPr>
                <w:rFonts w:ascii="Arial" w:eastAsia="Arial" w:hAnsi="Arial" w:cs="Arial"/>
                <w:b/>
                <w:bCs/>
                <w:color w:val="auto"/>
                <w:spacing w:val="14"/>
                <w:sz w:val="18"/>
                <w:szCs w:val="18"/>
              </w:rPr>
              <w:t>MEMORY AID</w:t>
            </w:r>
          </w:p>
          <w:p w14:paraId="418ECA91" w14:textId="77777777" w:rsidR="00F71441" w:rsidRPr="00F71441" w:rsidRDefault="00F71441" w:rsidP="00854B98">
            <w:pPr>
              <w:spacing w:after="0" w:line="240" w:lineRule="auto"/>
              <w:rPr>
                <w:rFonts w:eastAsia="Times New Roman" w:cs="Times New Roman"/>
                <w:color w:val="auto"/>
                <w:sz w:val="20"/>
                <w:szCs w:val="20"/>
              </w:rPr>
            </w:pPr>
            <w:r w:rsidRPr="00F71441">
              <w:rPr>
                <w:color w:val="auto"/>
                <w:sz w:val="20"/>
                <w:szCs w:val="20"/>
              </w:rPr>
              <w:t>If it's been hit, heated, or left in the sun, it's no longer trustworthy — hard hats don't get second chances.</w:t>
            </w:r>
          </w:p>
        </w:tc>
      </w:tr>
      <w:tr w:rsidR="00F71441" w:rsidRPr="00F71441" w14:paraId="41A058D7" w14:textId="77777777" w:rsidTr="00845F31">
        <w:trPr>
          <w:trHeight w:val="1044"/>
          <w:jc w:val="center"/>
        </w:trPr>
        <w:tc>
          <w:tcPr>
            <w:tcW w:w="99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335CE954" w14:textId="77777777" w:rsidR="00F71441" w:rsidRPr="00F71441" w:rsidRDefault="00F71441" w:rsidP="00854B98">
            <w:pPr>
              <w:spacing w:after="60" w:line="240" w:lineRule="auto"/>
              <w:rPr>
                <w:rFonts w:eastAsia="Times New Roman" w:cs="Times New Roman"/>
                <w:color w:val="auto"/>
                <w:sz w:val="20"/>
                <w:szCs w:val="20"/>
              </w:rPr>
            </w:pPr>
            <w:r w:rsidRPr="00F71441">
              <w:rPr>
                <w:rFonts w:ascii="Arial" w:eastAsia="Arial" w:hAnsi="Arial" w:cs="Arial"/>
                <w:b/>
                <w:bCs/>
                <w:color w:val="auto"/>
                <w:spacing w:val="14"/>
                <w:sz w:val="18"/>
                <w:szCs w:val="18"/>
              </w:rPr>
              <w:lastRenderedPageBreak/>
              <w:t>QUICK CHECK</w:t>
            </w:r>
          </w:p>
          <w:p w14:paraId="0E6FFC55" w14:textId="77777777" w:rsidR="00F71441" w:rsidRPr="00F71441" w:rsidRDefault="00F71441" w:rsidP="00854B98">
            <w:pPr>
              <w:spacing w:after="60" w:line="240" w:lineRule="auto"/>
              <w:rPr>
                <w:rFonts w:eastAsia="Times New Roman" w:cs="Times New Roman"/>
                <w:color w:val="auto"/>
                <w:sz w:val="20"/>
                <w:szCs w:val="20"/>
              </w:rPr>
            </w:pPr>
            <w:r w:rsidRPr="00F71441">
              <w:rPr>
                <w:i/>
                <w:iCs/>
                <w:color w:val="auto"/>
                <w:sz w:val="20"/>
                <w:szCs w:val="20"/>
              </w:rPr>
              <w:t>Why should a hard hat be replaced after an impact, even with no visible crack?</w:t>
            </w:r>
          </w:p>
          <w:p w14:paraId="793000EC" w14:textId="77777777" w:rsidR="00F71441" w:rsidRPr="00F71441" w:rsidRDefault="00F71441" w:rsidP="00854B98">
            <w:pPr>
              <w:spacing w:after="0" w:line="240" w:lineRule="auto"/>
              <w:rPr>
                <w:rFonts w:eastAsia="Times New Roman" w:cs="Times New Roman"/>
                <w:color w:val="auto"/>
                <w:sz w:val="20"/>
                <w:szCs w:val="20"/>
              </w:rPr>
            </w:pPr>
            <w:r w:rsidRPr="00F71441">
              <w:rPr>
                <w:b/>
                <w:bCs/>
                <w:color w:val="auto"/>
                <w:sz w:val="20"/>
                <w:szCs w:val="20"/>
              </w:rPr>
              <w:t xml:space="preserve">Answer: </w:t>
            </w:r>
            <w:r w:rsidRPr="00F71441">
              <w:rPr>
                <w:color w:val="auto"/>
                <w:sz w:val="20"/>
                <w:szCs w:val="20"/>
              </w:rPr>
              <w:t>Because the protective shell can be structurally weakened internally in a way that isn't visible from the outside, so it can no longer be relied on.</w:t>
            </w:r>
          </w:p>
        </w:tc>
      </w:tr>
    </w:tbl>
    <w:p w14:paraId="3D773D9E" w14:textId="77777777" w:rsidR="00F71441" w:rsidRPr="00F71441" w:rsidRDefault="00F71441" w:rsidP="00854B98">
      <w:pPr>
        <w:pStyle w:val="Heading2"/>
        <w:rPr>
          <w:sz w:val="20"/>
          <w:szCs w:val="20"/>
        </w:rPr>
      </w:pPr>
      <w:r w:rsidRPr="00F71441">
        <w:rPr>
          <w:rFonts w:eastAsia="Arial"/>
        </w:rPr>
        <w:t>6.3  Hand Protection, Hearing Protection, and Hi-Vis Clothing</w:t>
      </w:r>
    </w:p>
    <w:p w14:paraId="2283AD64"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Gloves must be matched to the hazard, not chosen generically — cut-resistant gloves for handling sharp materials, chemical-resistant gloves for substances such as cement or solvents, and vibration-damping gloves for prolonged use of vibrating tools. Gloves are removed before working near rotating machinery such as drills or lathes, because loose material can catch and drag a hand into the mechanism — a hazard gloves create rather than prevent in that specific situation.</w:t>
      </w:r>
    </w:p>
    <w:p w14:paraId="309FAABF"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Hearing protection — earplugs or earmuffs — is selected to suit the noise level and the task, and the two are only combined (double protection) where a risk assessment shows a single type isn't enough, not worn together by default, since over-protecting can isolate a worker from alarms and verbal warnings. High-visibility clothing must meet the class appropriate to the site and task, and is kept clean, since dirt and mud reduce its reflective and fluorescent effectiveness.</w:t>
      </w:r>
    </w:p>
    <w:p w14:paraId="78663DEC" w14:textId="77777777" w:rsidR="00F71441" w:rsidRPr="00F71441" w:rsidRDefault="00F71441" w:rsidP="00854B98">
      <w:pPr>
        <w:rPr>
          <w:rFonts w:eastAsia="Times New Roman" w:cs="Times New Roman"/>
        </w:rPr>
      </w:pPr>
      <w:r w:rsidRPr="00F71441">
        <w:rPr>
          <w:b/>
          <w:bCs/>
        </w:rPr>
        <w:t xml:space="preserve">How this gets tested: </w:t>
      </w:r>
      <w:r w:rsidRPr="00F71441">
        <w:t>expect questions on matching glove type to hazard, the rotating-machinery exception, and why hearing protection is a risk-assessed choice rather than always wearing maximum protection.</w:t>
      </w:r>
    </w:p>
    <w:tbl>
      <w:tblPr>
        <w:tblW w:w="10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
        <w:gridCol w:w="9844"/>
      </w:tblGrid>
      <w:tr w:rsidR="00F71441" w:rsidRPr="00F71441" w14:paraId="4D0A1C1D" w14:textId="77777777" w:rsidTr="00845F31">
        <w:trPr>
          <w:trHeight w:val="783"/>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05626D17" w14:textId="77777777" w:rsidR="00F71441" w:rsidRPr="00F71441" w:rsidRDefault="00F71441" w:rsidP="00854B98"/>
        </w:tc>
        <w:tc>
          <w:tcPr>
            <w:tcW w:w="984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BFFC3A1" w14:textId="77777777" w:rsidR="00F71441" w:rsidRPr="00F71441" w:rsidRDefault="00F71441" w:rsidP="00854B98">
            <w:r w:rsidRPr="00F71441">
              <w:rPr>
                <w:rFonts w:ascii="Arial" w:eastAsia="Arial" w:hAnsi="Arial" w:cs="Arial"/>
                <w:b/>
                <w:bCs/>
                <w:spacing w:val="14"/>
                <w:sz w:val="18"/>
                <w:szCs w:val="18"/>
              </w:rPr>
              <w:t>EXAM ALERT</w:t>
            </w:r>
          </w:p>
          <w:p w14:paraId="0E00BAC7" w14:textId="77777777" w:rsidR="00F71441" w:rsidRPr="00F71441" w:rsidRDefault="00F71441" w:rsidP="00854B98">
            <w:r w:rsidRPr="00F71441">
              <w:t>Gloves are removed near rotating machinery — the entanglement risk they create outweighs the protection they offer in that specific situation.</w:t>
            </w:r>
          </w:p>
        </w:tc>
      </w:tr>
      <w:tr w:rsidR="00F71441" w:rsidRPr="00F71441" w14:paraId="68B2C4EE" w14:textId="77777777" w:rsidTr="00845F31">
        <w:trPr>
          <w:trHeight w:val="1044"/>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17E56ABD" w14:textId="77777777" w:rsidR="00F71441" w:rsidRPr="00F71441" w:rsidRDefault="00F71441" w:rsidP="00854B98"/>
        </w:tc>
        <w:tc>
          <w:tcPr>
            <w:tcW w:w="984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73CA535" w14:textId="77777777" w:rsidR="00F71441" w:rsidRPr="00F71441" w:rsidRDefault="00F71441" w:rsidP="00854B98">
            <w:r w:rsidRPr="00F71441">
              <w:rPr>
                <w:rFonts w:ascii="Arial" w:eastAsia="Arial" w:hAnsi="Arial" w:cs="Arial"/>
                <w:b/>
                <w:bCs/>
                <w:spacing w:val="14"/>
                <w:sz w:val="18"/>
                <w:szCs w:val="18"/>
              </w:rPr>
              <w:t>COMMON MISTAKES</w:t>
            </w:r>
          </w:p>
          <w:p w14:paraId="4C9AC635" w14:textId="77777777" w:rsidR="00F71441" w:rsidRPr="00F71441" w:rsidRDefault="00F71441" w:rsidP="00854B98">
            <w:r w:rsidRPr="00F71441">
              <w:t>Candidates sometimes assume combining earplugs and earmuffs always gives better protection. Over-protection can block a worker from hearing alarms or shouted warnings when it isn't actually required.</w:t>
            </w:r>
          </w:p>
        </w:tc>
      </w:tr>
      <w:tr w:rsidR="00F71441" w:rsidRPr="00F71441" w14:paraId="08FAFF99" w14:textId="77777777" w:rsidTr="00845F31">
        <w:trPr>
          <w:trHeight w:val="805"/>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2D39CAF5" w14:textId="77777777" w:rsidR="00F71441" w:rsidRPr="00F71441" w:rsidRDefault="00F71441" w:rsidP="00854B98"/>
        </w:tc>
        <w:tc>
          <w:tcPr>
            <w:tcW w:w="9844"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D2BF372" w14:textId="77777777" w:rsidR="00F71441" w:rsidRPr="00F71441" w:rsidRDefault="00F71441" w:rsidP="00854B98">
            <w:r w:rsidRPr="00F71441">
              <w:rPr>
                <w:rFonts w:ascii="Arial" w:eastAsia="Arial" w:hAnsi="Arial" w:cs="Arial"/>
                <w:b/>
                <w:bCs/>
                <w:spacing w:val="14"/>
                <w:sz w:val="18"/>
                <w:szCs w:val="18"/>
              </w:rPr>
              <w:t>MEMORY AID</w:t>
            </w:r>
          </w:p>
          <w:p w14:paraId="3A27191B" w14:textId="77777777" w:rsidR="00F71441" w:rsidRPr="00F71441" w:rsidRDefault="00F71441" w:rsidP="00854B98">
            <w:r w:rsidRPr="00F71441">
              <w:t>Match the glove to the hazard, and take it off before the hazard becomes the glove itself.</w:t>
            </w:r>
          </w:p>
        </w:tc>
      </w:tr>
      <w:tr w:rsidR="00F71441" w:rsidRPr="00F71441" w14:paraId="5D4B4093" w14:textId="77777777" w:rsidTr="00845F31">
        <w:trPr>
          <w:trHeight w:val="1327"/>
          <w:jc w:val="center"/>
        </w:trPr>
        <w:tc>
          <w:tcPr>
            <w:tcW w:w="1003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202C3B71" w14:textId="77777777" w:rsidR="00F71441" w:rsidRPr="00F71441" w:rsidRDefault="00F71441" w:rsidP="00854B98">
            <w:r w:rsidRPr="00F71441">
              <w:rPr>
                <w:rFonts w:ascii="Arial" w:eastAsia="Arial" w:hAnsi="Arial" w:cs="Arial"/>
                <w:b/>
                <w:bCs/>
                <w:spacing w:val="14"/>
                <w:sz w:val="18"/>
                <w:szCs w:val="18"/>
              </w:rPr>
              <w:t>QUICK CHECK</w:t>
            </w:r>
          </w:p>
          <w:p w14:paraId="5BF133FE" w14:textId="77777777" w:rsidR="00F71441" w:rsidRPr="00F71441" w:rsidRDefault="00F71441" w:rsidP="00854B98">
            <w:r w:rsidRPr="00F71441">
              <w:rPr>
                <w:i/>
                <w:iCs/>
              </w:rPr>
              <w:t>Why might a worker be told to remove gloves before working near rotating machinery?</w:t>
            </w:r>
          </w:p>
          <w:p w14:paraId="4F647E39" w14:textId="77777777" w:rsidR="00F71441" w:rsidRPr="00F71441" w:rsidRDefault="00F71441" w:rsidP="00854B98">
            <w:r w:rsidRPr="00F71441">
              <w:rPr>
                <w:b/>
                <w:bCs/>
              </w:rPr>
              <w:lastRenderedPageBreak/>
              <w:t xml:space="preserve">Answer: </w:t>
            </w:r>
            <w:r w:rsidRPr="00F71441">
              <w:t>Because loose glove material can catch in the moving parts and drag the hand into the machinery, turning the glove itself into the hazard.</w:t>
            </w:r>
          </w:p>
        </w:tc>
      </w:tr>
    </w:tbl>
    <w:p w14:paraId="3393ECA7" w14:textId="0A687467" w:rsidR="00F71441" w:rsidRPr="00F71441" w:rsidRDefault="00F71441" w:rsidP="00854B98">
      <w:pPr>
        <w:pStyle w:val="Heading2"/>
        <w:rPr>
          <w:sz w:val="20"/>
          <w:szCs w:val="20"/>
        </w:rPr>
      </w:pPr>
      <w:r w:rsidRPr="00F71441">
        <w:rPr>
          <w:rFonts w:eastAsia="Arial"/>
        </w:rPr>
        <w:lastRenderedPageBreak/>
        <w:t>6.4</w:t>
      </w:r>
      <w:r w:rsidR="00FF4871">
        <w:rPr>
          <w:rFonts w:eastAsia="Arial"/>
        </w:rPr>
        <w:t xml:space="preserve"> </w:t>
      </w:r>
      <w:r w:rsidRPr="00F71441">
        <w:rPr>
          <w:rFonts w:eastAsia="Arial"/>
        </w:rPr>
        <w:t>Respiratory Protective Equipment: Types, Fit, and Maintenance</w:t>
      </w:r>
    </w:p>
    <w:p w14:paraId="4CEA8BF3"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Chapter 4 covered why RPE is needed against hazards such as silica dust — this section covers the equipment itself. Common types include disposable filtering facepieces (such as FFP3 masks) for lower-duration exposure, reusable half-masks with replaceable filters for regular use, and powered air-purifying respirators (PAPR), which use a motor to push filtered air into a hood or visor and don't rely on a tight seal against the face.</w:t>
      </w:r>
    </w:p>
    <w:p w14:paraId="5D07B57A" w14:textId="77777777" w:rsidR="00F71441" w:rsidRPr="00F71441" w:rsidRDefault="00F71441" w:rsidP="00854B98">
      <w:pPr>
        <w:spacing w:after="180" w:line="360" w:lineRule="auto"/>
        <w:rPr>
          <w:rFonts w:eastAsia="Times New Roman" w:cs="Times New Roman"/>
          <w:color w:val="auto"/>
          <w:sz w:val="20"/>
          <w:szCs w:val="20"/>
        </w:rPr>
      </w:pPr>
      <w:r w:rsidRPr="00F71441">
        <w:rPr>
          <w:color w:val="auto"/>
        </w:rPr>
        <w:t>Tight-fitting masks — disposable or half-mask — only work if they seal completely against the skin, which is exactly what face-fit testing checks before first use. Facial hair along the seal line, significant weight change, dental work, or even stubble can all break that seal, so a worker in that situation needs either a refit test on a different mask size or model, or RPE that doesn't depend on a tight seal, such as a PAPR hood.</w:t>
      </w:r>
    </w:p>
    <w:p w14:paraId="7A134DAA" w14:textId="5DDB89E0" w:rsidR="00A87801" w:rsidRDefault="00FF4871" w:rsidP="00854B98">
      <w:pPr>
        <w:spacing w:after="180" w:line="240" w:lineRule="auto"/>
        <w:jc w:val="center"/>
        <w:rPr>
          <w:b/>
          <w:bCs/>
          <w:i/>
          <w:iCs/>
          <w:color w:val="auto"/>
        </w:rPr>
      </w:pPr>
      <w:r>
        <w:rPr>
          <w:b/>
          <w:bCs/>
          <w:i/>
          <w:iCs/>
          <w:noProof/>
          <w:color w:val="auto"/>
        </w:rPr>
        <w:drawing>
          <wp:inline distT="0" distB="0" distL="0" distR="0" wp14:anchorId="4A4540FF" wp14:editId="49D41FD8">
            <wp:extent cx="5370859" cy="3022600"/>
            <wp:effectExtent l="0" t="0" r="127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76587" cy="3025824"/>
                    </a:xfrm>
                    <a:prstGeom prst="rect">
                      <a:avLst/>
                    </a:prstGeom>
                  </pic:spPr>
                </pic:pic>
              </a:graphicData>
            </a:graphic>
          </wp:inline>
        </w:drawing>
      </w:r>
    </w:p>
    <w:p w14:paraId="3F928F08" w14:textId="1D950CA8" w:rsidR="00F71441" w:rsidRPr="00F714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F71441" w:rsidRPr="00F71441">
        <w:rPr>
          <w:i/>
          <w:iCs/>
          <w:color w:val="auto"/>
        </w:rPr>
        <w:t xml:space="preserve">, </w:t>
      </w:r>
      <w:r w:rsidR="00F71441" w:rsidRPr="00F71441">
        <w:rPr>
          <w:color w:val="auto"/>
        </w:rPr>
        <w:t>a worker who passed a face-fit test months earlier grows a beard along the mask's seal line — the mask no longer seals properly, so the worker is refit tested with a different style or switched to a powered respirator with a hood instead.</w:t>
      </w:r>
    </w:p>
    <w:p w14:paraId="74860ECE" w14:textId="77777777" w:rsidR="00F71441" w:rsidRPr="00F71441" w:rsidRDefault="00F71441" w:rsidP="00854B98">
      <w:pPr>
        <w:rPr>
          <w:rFonts w:eastAsia="Times New Roman" w:cs="Times New Roman"/>
        </w:rPr>
      </w:pPr>
      <w:r w:rsidRPr="00F71441">
        <w:rPr>
          <w:b/>
          <w:bCs/>
        </w:rPr>
        <w:lastRenderedPageBreak/>
        <w:t xml:space="preserve">How this gets tested: </w:t>
      </w:r>
      <w:r w:rsidRPr="00F71441">
        <w:t>the test may describe a change to a worker's face — weight change, facial hair, dental work — and ask what should happen to their RPE as a result.</w:t>
      </w:r>
    </w:p>
    <w:tbl>
      <w:tblPr>
        <w:tblW w:w="10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
        <w:gridCol w:w="9930"/>
      </w:tblGrid>
      <w:tr w:rsidR="00F71441" w:rsidRPr="00F71441" w14:paraId="0D8F75B2" w14:textId="77777777" w:rsidTr="00A87801">
        <w:trPr>
          <w:trHeight w:val="771"/>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55F2DA10" w14:textId="77777777" w:rsidR="00F71441" w:rsidRPr="00F71441" w:rsidRDefault="00F71441" w:rsidP="00854B98"/>
        </w:tc>
        <w:tc>
          <w:tcPr>
            <w:tcW w:w="99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0A480EF" w14:textId="77777777" w:rsidR="00F71441" w:rsidRPr="00F71441" w:rsidRDefault="00F71441" w:rsidP="00854B98">
            <w:r w:rsidRPr="00F71441">
              <w:rPr>
                <w:rFonts w:ascii="Arial" w:eastAsia="Arial" w:hAnsi="Arial" w:cs="Arial"/>
                <w:b/>
                <w:bCs/>
                <w:spacing w:val="14"/>
                <w:sz w:val="18"/>
                <w:szCs w:val="18"/>
              </w:rPr>
              <w:t>EXAM ALERT</w:t>
            </w:r>
          </w:p>
          <w:p w14:paraId="21F34AF6" w14:textId="77777777" w:rsidR="00F71441" w:rsidRPr="00F71441" w:rsidRDefault="00F71441" w:rsidP="00854B98">
            <w:r w:rsidRPr="00F71441">
              <w:t>Facial hair along a tight-fitting mask's seal line breaks the seal — a worker in that situation needs a refit test or RPE that doesn't rely on a seal at all.</w:t>
            </w:r>
          </w:p>
        </w:tc>
      </w:tr>
      <w:tr w:rsidR="00F71441" w:rsidRPr="00F71441" w14:paraId="6C85F110" w14:textId="77777777" w:rsidTr="00A87801">
        <w:trPr>
          <w:trHeight w:val="793"/>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53A2D53A" w14:textId="77777777" w:rsidR="00F71441" w:rsidRPr="00F71441" w:rsidRDefault="00F71441" w:rsidP="00854B98"/>
        </w:tc>
        <w:tc>
          <w:tcPr>
            <w:tcW w:w="99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8DAE851" w14:textId="77777777" w:rsidR="00F71441" w:rsidRPr="00F71441" w:rsidRDefault="00F71441" w:rsidP="00854B98">
            <w:r w:rsidRPr="00F71441">
              <w:rPr>
                <w:rFonts w:ascii="Arial" w:eastAsia="Arial" w:hAnsi="Arial" w:cs="Arial"/>
                <w:b/>
                <w:bCs/>
                <w:spacing w:val="14"/>
                <w:sz w:val="18"/>
                <w:szCs w:val="18"/>
              </w:rPr>
              <w:t>COMMON MISTAKES</w:t>
            </w:r>
          </w:p>
          <w:p w14:paraId="710F2185" w14:textId="77777777" w:rsidR="00F71441" w:rsidRPr="00F71441" w:rsidRDefault="00F71441" w:rsidP="00854B98">
            <w:r w:rsidRPr="00F71441">
              <w:t>Candidates sometimes assume a face-fit test only needs to happen once, ever. A refit is required whenever facial features change enough to affect the seal.</w:t>
            </w:r>
          </w:p>
        </w:tc>
      </w:tr>
      <w:tr w:rsidR="00F71441" w:rsidRPr="00F71441" w14:paraId="229D14AE" w14:textId="77777777" w:rsidTr="00A87801">
        <w:trPr>
          <w:trHeight w:val="535"/>
          <w:jc w:val="center"/>
        </w:trPr>
        <w:tc>
          <w:tcPr>
            <w:tcW w:w="196" w:type="dxa"/>
            <w:tcBorders>
              <w:top w:val="none" w:sz="0" w:space="0" w:color="FFFFFF"/>
              <w:left w:val="none" w:sz="0" w:space="0" w:color="FFFFFF"/>
              <w:bottom w:val="none" w:sz="0" w:space="0" w:color="FFFFFF"/>
              <w:right w:val="none" w:sz="0" w:space="0" w:color="FFFFFF"/>
            </w:tcBorders>
            <w:shd w:val="clear" w:color="auto" w:fill="1A1A1A"/>
          </w:tcPr>
          <w:p w14:paraId="697DD57E" w14:textId="77777777" w:rsidR="00F71441" w:rsidRPr="00F71441" w:rsidRDefault="00F71441" w:rsidP="00854B98"/>
        </w:tc>
        <w:tc>
          <w:tcPr>
            <w:tcW w:w="99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B742528" w14:textId="77777777" w:rsidR="00F71441" w:rsidRPr="00F71441" w:rsidRDefault="00F71441" w:rsidP="00854B98">
            <w:r w:rsidRPr="00F71441">
              <w:rPr>
                <w:rFonts w:ascii="Arial" w:eastAsia="Arial" w:hAnsi="Arial" w:cs="Arial"/>
                <w:b/>
                <w:bCs/>
                <w:spacing w:val="14"/>
                <w:sz w:val="18"/>
                <w:szCs w:val="18"/>
              </w:rPr>
              <w:t>MEMORY AID</w:t>
            </w:r>
          </w:p>
          <w:p w14:paraId="51C235F7" w14:textId="77777777" w:rsidR="00F71441" w:rsidRPr="00F71441" w:rsidRDefault="00F71441" w:rsidP="00854B98">
            <w:r w:rsidRPr="00F71441">
              <w:t>No seal, no protection — anything that changes your face can change the fit.</w:t>
            </w:r>
          </w:p>
        </w:tc>
      </w:tr>
    </w:tbl>
    <w:p w14:paraId="4F62BDF0" w14:textId="77777777" w:rsidR="00F71441" w:rsidRPr="00F71441" w:rsidRDefault="00F71441" w:rsidP="00854B98">
      <w:pPr>
        <w:pStyle w:val="Heading2"/>
        <w:rPr>
          <w:sz w:val="20"/>
          <w:szCs w:val="20"/>
        </w:rPr>
      </w:pPr>
      <w:r w:rsidRPr="00F71441">
        <w:rPr>
          <w:rFonts w:eastAsia="Arial"/>
        </w:rPr>
        <w:t xml:space="preserve">6.5  Safety Signage: Shapes, </w:t>
      </w:r>
      <w:proofErr w:type="spellStart"/>
      <w:r w:rsidRPr="00F71441">
        <w:rPr>
          <w:rFonts w:eastAsia="Arial"/>
        </w:rPr>
        <w:t>Colours</w:t>
      </w:r>
      <w:proofErr w:type="spellEnd"/>
      <w:r w:rsidRPr="00F71441">
        <w:rPr>
          <w:rFonts w:eastAsia="Arial"/>
        </w:rPr>
        <w:t>, and Meanings</w:t>
      </w:r>
    </w:p>
    <w:p w14:paraId="1A1D89C4" w14:textId="77777777" w:rsidR="00F71441" w:rsidRPr="00FF4871" w:rsidRDefault="00F71441" w:rsidP="00854B98">
      <w:pPr>
        <w:pStyle w:val="BodyText"/>
        <w:rPr>
          <w:rFonts w:eastAsia="Times New Roman" w:cs="Calibri"/>
          <w:sz w:val="20"/>
          <w:szCs w:val="22"/>
        </w:rPr>
      </w:pPr>
      <w:r w:rsidRPr="00FF4871">
        <w:rPr>
          <w:rFonts w:cs="Calibri"/>
          <w:szCs w:val="22"/>
        </w:rPr>
        <w:t xml:space="preserve">UK safety signs follow a fixed system of shape and </w:t>
      </w:r>
      <w:proofErr w:type="spellStart"/>
      <w:r w:rsidRPr="00FF4871">
        <w:rPr>
          <w:rFonts w:cs="Calibri"/>
          <w:szCs w:val="22"/>
        </w:rPr>
        <w:t>colour</w:t>
      </w:r>
      <w:proofErr w:type="spellEnd"/>
      <w:r w:rsidRPr="00FF4871">
        <w:rPr>
          <w:rFonts w:cs="Calibri"/>
          <w:szCs w:val="22"/>
        </w:rPr>
        <w:t xml:space="preserve"> so their meaning can be </w:t>
      </w:r>
      <w:proofErr w:type="spellStart"/>
      <w:r w:rsidRPr="00FF4871">
        <w:rPr>
          <w:rFonts w:cs="Calibri"/>
          <w:szCs w:val="22"/>
        </w:rPr>
        <w:t>recognised</w:t>
      </w:r>
      <w:proofErr w:type="spellEnd"/>
      <w:r w:rsidRPr="00FF4871">
        <w:rPr>
          <w:rFonts w:cs="Calibri"/>
          <w:szCs w:val="22"/>
        </w:rPr>
        <w:t xml:space="preserve"> at a glance, even by a worker who is </w:t>
      </w:r>
      <w:proofErr w:type="spellStart"/>
      <w:r w:rsidRPr="00FF4871">
        <w:rPr>
          <w:rFonts w:cs="Calibri"/>
          <w:szCs w:val="22"/>
        </w:rPr>
        <w:t>colour</w:t>
      </w:r>
      <w:proofErr w:type="spellEnd"/>
      <w:r w:rsidRPr="00FF4871">
        <w:rPr>
          <w:rFonts w:cs="Calibri"/>
          <w:szCs w:val="22"/>
        </w:rPr>
        <w:t xml:space="preserve">-blind or working in poor light — the shape carries the meaning as much as the </w:t>
      </w:r>
      <w:proofErr w:type="spellStart"/>
      <w:r w:rsidRPr="00FF4871">
        <w:rPr>
          <w:rFonts w:cs="Calibri"/>
          <w:szCs w:val="22"/>
        </w:rPr>
        <w:t>colour</w:t>
      </w:r>
      <w:proofErr w:type="spellEnd"/>
      <w:r w:rsidRPr="00FF4871">
        <w:rPr>
          <w:rFonts w:cs="Calibri"/>
          <w:szCs w:val="22"/>
        </w:rPr>
        <w:t xml:space="preserve"> does. There are five categories, each tied to a specific shape and </w:t>
      </w:r>
      <w:proofErr w:type="spellStart"/>
      <w:r w:rsidRPr="00FF4871">
        <w:rPr>
          <w:rFonts w:cs="Calibri"/>
          <w:szCs w:val="22"/>
        </w:rPr>
        <w:t>colour</w:t>
      </w:r>
      <w:proofErr w:type="spellEnd"/>
      <w:r w:rsidRPr="00FF4871">
        <w:rPr>
          <w:rFonts w:cs="Calibri"/>
          <w:szCs w:val="22"/>
        </w:rPr>
        <w:t xml:space="preserve"> combination that never changes, whatever the specific hazard or instruction shown.</w:t>
      </w:r>
    </w:p>
    <w:p w14:paraId="7A3AD50E" w14:textId="77777777" w:rsidR="00F71441" w:rsidRPr="00F71441" w:rsidRDefault="00F71441" w:rsidP="00854B98">
      <w:pPr>
        <w:spacing w:before="120" w:after="100" w:line="240" w:lineRule="auto"/>
        <w:rPr>
          <w:rFonts w:eastAsia="Times New Roman" w:cs="Times New Roman"/>
          <w:color w:val="auto"/>
          <w:sz w:val="20"/>
          <w:szCs w:val="20"/>
        </w:rPr>
      </w:pPr>
      <w:r w:rsidRPr="00F71441">
        <w:rPr>
          <w:b/>
          <w:bCs/>
          <w:i/>
          <w:iCs/>
          <w:color w:val="555555"/>
          <w:sz w:val="19"/>
          <w:szCs w:val="19"/>
        </w:rPr>
        <w:t xml:space="preserve">Table 6.1 — UK safety sign categories, shapes, and </w:t>
      </w:r>
      <w:proofErr w:type="spellStart"/>
      <w:r w:rsidRPr="00F71441">
        <w:rPr>
          <w:b/>
          <w:bCs/>
          <w:i/>
          <w:iCs/>
          <w:color w:val="555555"/>
          <w:sz w:val="19"/>
          <w:szCs w:val="19"/>
        </w:rPr>
        <w:t>colours</w:t>
      </w:r>
      <w:proofErr w:type="spellEnd"/>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tblGrid>
      <w:tr w:rsidR="00F71441" w:rsidRPr="00FF4871" w14:paraId="1FD45350" w14:textId="77777777" w:rsidTr="00FF4871">
        <w:trPr>
          <w:tblHeader/>
          <w:jc w:val="center"/>
        </w:trPr>
        <w:tc>
          <w:tcPr>
            <w:tcW w:w="1800" w:type="dxa"/>
            <w:shd w:val="clear" w:color="auto" w:fill="262626"/>
            <w:tcMar>
              <w:top w:w="100" w:type="dxa"/>
              <w:left w:w="120" w:type="dxa"/>
              <w:bottom w:w="100" w:type="dxa"/>
              <w:right w:w="120" w:type="dxa"/>
            </w:tcMar>
          </w:tcPr>
          <w:p w14:paraId="3E0C6469" w14:textId="77777777" w:rsidR="00F71441" w:rsidRPr="00FF4871" w:rsidRDefault="00F71441" w:rsidP="00854B98">
            <w:pPr>
              <w:spacing w:after="0" w:line="240" w:lineRule="auto"/>
              <w:rPr>
                <w:rFonts w:eastAsia="Times New Roman" w:cs="Times New Roman"/>
                <w:color w:val="auto"/>
                <w:sz w:val="22"/>
              </w:rPr>
            </w:pPr>
            <w:r w:rsidRPr="00FF4871">
              <w:rPr>
                <w:rFonts w:ascii="Arial" w:eastAsia="Arial" w:hAnsi="Arial" w:cs="Arial"/>
                <w:b/>
                <w:bCs/>
                <w:color w:val="FFFFFF"/>
                <w:sz w:val="22"/>
              </w:rPr>
              <w:t>Category</w:t>
            </w:r>
          </w:p>
        </w:tc>
        <w:tc>
          <w:tcPr>
            <w:tcW w:w="1800" w:type="dxa"/>
            <w:shd w:val="clear" w:color="auto" w:fill="262626"/>
            <w:tcMar>
              <w:top w:w="100" w:type="dxa"/>
              <w:left w:w="120" w:type="dxa"/>
              <w:bottom w:w="100" w:type="dxa"/>
              <w:right w:w="120" w:type="dxa"/>
            </w:tcMar>
          </w:tcPr>
          <w:p w14:paraId="7C74E064" w14:textId="77777777" w:rsidR="00F71441" w:rsidRPr="00FF4871" w:rsidRDefault="00F71441" w:rsidP="00854B98">
            <w:pPr>
              <w:spacing w:after="0" w:line="240" w:lineRule="auto"/>
              <w:rPr>
                <w:rFonts w:eastAsia="Times New Roman" w:cs="Times New Roman"/>
                <w:color w:val="auto"/>
                <w:sz w:val="22"/>
              </w:rPr>
            </w:pPr>
            <w:r w:rsidRPr="00FF4871">
              <w:rPr>
                <w:rFonts w:ascii="Arial" w:eastAsia="Arial" w:hAnsi="Arial" w:cs="Arial"/>
                <w:b/>
                <w:bCs/>
                <w:color w:val="FFFFFF"/>
                <w:sz w:val="22"/>
              </w:rPr>
              <w:t>Shape</w:t>
            </w:r>
          </w:p>
        </w:tc>
        <w:tc>
          <w:tcPr>
            <w:tcW w:w="1800" w:type="dxa"/>
            <w:shd w:val="clear" w:color="auto" w:fill="262626"/>
            <w:tcMar>
              <w:top w:w="100" w:type="dxa"/>
              <w:left w:w="120" w:type="dxa"/>
              <w:bottom w:w="100" w:type="dxa"/>
              <w:right w:w="120" w:type="dxa"/>
            </w:tcMar>
          </w:tcPr>
          <w:p w14:paraId="2AD14AC6" w14:textId="77777777" w:rsidR="00F71441" w:rsidRPr="00FF4871" w:rsidRDefault="00F71441" w:rsidP="00854B98">
            <w:pPr>
              <w:spacing w:after="0" w:line="240" w:lineRule="auto"/>
              <w:rPr>
                <w:rFonts w:eastAsia="Times New Roman" w:cs="Times New Roman"/>
                <w:color w:val="auto"/>
                <w:sz w:val="22"/>
              </w:rPr>
            </w:pPr>
            <w:proofErr w:type="spellStart"/>
            <w:r w:rsidRPr="00FF4871">
              <w:rPr>
                <w:rFonts w:ascii="Arial" w:eastAsia="Arial" w:hAnsi="Arial" w:cs="Arial"/>
                <w:b/>
                <w:bCs/>
                <w:color w:val="FFFFFF"/>
                <w:sz w:val="22"/>
              </w:rPr>
              <w:t>Colour</w:t>
            </w:r>
            <w:proofErr w:type="spellEnd"/>
          </w:p>
        </w:tc>
        <w:tc>
          <w:tcPr>
            <w:tcW w:w="1800" w:type="dxa"/>
            <w:shd w:val="clear" w:color="auto" w:fill="262626"/>
            <w:tcMar>
              <w:top w:w="100" w:type="dxa"/>
              <w:left w:w="120" w:type="dxa"/>
              <w:bottom w:w="100" w:type="dxa"/>
              <w:right w:w="120" w:type="dxa"/>
            </w:tcMar>
          </w:tcPr>
          <w:p w14:paraId="3A2E5DE1" w14:textId="77777777" w:rsidR="00F71441" w:rsidRPr="00FF4871" w:rsidRDefault="00F71441" w:rsidP="00854B98">
            <w:pPr>
              <w:spacing w:after="0" w:line="240" w:lineRule="auto"/>
              <w:rPr>
                <w:rFonts w:eastAsia="Times New Roman" w:cs="Times New Roman"/>
                <w:color w:val="auto"/>
                <w:sz w:val="22"/>
              </w:rPr>
            </w:pPr>
            <w:r w:rsidRPr="00FF4871">
              <w:rPr>
                <w:rFonts w:ascii="Arial" w:eastAsia="Arial" w:hAnsi="Arial" w:cs="Arial"/>
                <w:b/>
                <w:bCs/>
                <w:color w:val="FFFFFF"/>
                <w:sz w:val="22"/>
              </w:rPr>
              <w:t>Example</w:t>
            </w:r>
          </w:p>
        </w:tc>
      </w:tr>
      <w:tr w:rsidR="00F71441" w:rsidRPr="00FF4871" w14:paraId="7D512618" w14:textId="77777777" w:rsidTr="00FF4871">
        <w:trPr>
          <w:jc w:val="center"/>
        </w:trPr>
        <w:tc>
          <w:tcPr>
            <w:tcW w:w="1800" w:type="dxa"/>
            <w:shd w:val="clear" w:color="auto" w:fill="F2F2F2"/>
            <w:tcMar>
              <w:top w:w="100" w:type="dxa"/>
              <w:left w:w="120" w:type="dxa"/>
              <w:bottom w:w="100" w:type="dxa"/>
              <w:right w:w="120" w:type="dxa"/>
            </w:tcMar>
          </w:tcPr>
          <w:p w14:paraId="2F8CDDFC"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Prohibition</w:t>
            </w:r>
          </w:p>
        </w:tc>
        <w:tc>
          <w:tcPr>
            <w:tcW w:w="1800" w:type="dxa"/>
            <w:shd w:val="clear" w:color="auto" w:fill="F2F2F2"/>
            <w:tcMar>
              <w:top w:w="100" w:type="dxa"/>
              <w:left w:w="120" w:type="dxa"/>
              <w:bottom w:w="100" w:type="dxa"/>
              <w:right w:w="120" w:type="dxa"/>
            </w:tcMar>
          </w:tcPr>
          <w:p w14:paraId="4A2CCFAF"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Circle</w:t>
            </w:r>
          </w:p>
        </w:tc>
        <w:tc>
          <w:tcPr>
            <w:tcW w:w="1800" w:type="dxa"/>
            <w:shd w:val="clear" w:color="auto" w:fill="F2F2F2"/>
            <w:tcMar>
              <w:top w:w="100" w:type="dxa"/>
              <w:left w:w="120" w:type="dxa"/>
              <w:bottom w:w="100" w:type="dxa"/>
              <w:right w:w="120" w:type="dxa"/>
            </w:tcMar>
          </w:tcPr>
          <w:p w14:paraId="34283CD3"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Red border and line, white background, black symbol</w:t>
            </w:r>
          </w:p>
        </w:tc>
        <w:tc>
          <w:tcPr>
            <w:tcW w:w="1800" w:type="dxa"/>
            <w:shd w:val="clear" w:color="auto" w:fill="F2F2F2"/>
            <w:tcMar>
              <w:top w:w="100" w:type="dxa"/>
              <w:left w:w="120" w:type="dxa"/>
              <w:bottom w:w="100" w:type="dxa"/>
              <w:right w:w="120" w:type="dxa"/>
            </w:tcMar>
          </w:tcPr>
          <w:p w14:paraId="06B232BD"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No smoking</w:t>
            </w:r>
          </w:p>
        </w:tc>
      </w:tr>
      <w:tr w:rsidR="00F71441" w:rsidRPr="00FF4871" w14:paraId="362233F2" w14:textId="77777777" w:rsidTr="00FF4871">
        <w:trPr>
          <w:jc w:val="center"/>
        </w:trPr>
        <w:tc>
          <w:tcPr>
            <w:tcW w:w="1800" w:type="dxa"/>
            <w:shd w:val="clear" w:color="auto" w:fill="FFFFFF"/>
            <w:tcMar>
              <w:top w:w="100" w:type="dxa"/>
              <w:left w:w="120" w:type="dxa"/>
              <w:bottom w:w="100" w:type="dxa"/>
              <w:right w:w="120" w:type="dxa"/>
            </w:tcMar>
          </w:tcPr>
          <w:p w14:paraId="2D2F51B8"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Warning</w:t>
            </w:r>
          </w:p>
        </w:tc>
        <w:tc>
          <w:tcPr>
            <w:tcW w:w="1800" w:type="dxa"/>
            <w:shd w:val="clear" w:color="auto" w:fill="FFFFFF"/>
            <w:tcMar>
              <w:top w:w="100" w:type="dxa"/>
              <w:left w:w="120" w:type="dxa"/>
              <w:bottom w:w="100" w:type="dxa"/>
              <w:right w:w="120" w:type="dxa"/>
            </w:tcMar>
          </w:tcPr>
          <w:p w14:paraId="0B5EC202"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Triangle</w:t>
            </w:r>
          </w:p>
        </w:tc>
        <w:tc>
          <w:tcPr>
            <w:tcW w:w="1800" w:type="dxa"/>
            <w:shd w:val="clear" w:color="auto" w:fill="FFFFFF"/>
            <w:tcMar>
              <w:top w:w="100" w:type="dxa"/>
              <w:left w:w="120" w:type="dxa"/>
              <w:bottom w:w="100" w:type="dxa"/>
              <w:right w:w="120" w:type="dxa"/>
            </w:tcMar>
          </w:tcPr>
          <w:p w14:paraId="4D45891D"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Yellow background, black border and symbol</w:t>
            </w:r>
          </w:p>
        </w:tc>
        <w:tc>
          <w:tcPr>
            <w:tcW w:w="1800" w:type="dxa"/>
            <w:shd w:val="clear" w:color="auto" w:fill="FFFFFF"/>
            <w:tcMar>
              <w:top w:w="100" w:type="dxa"/>
              <w:left w:w="120" w:type="dxa"/>
              <w:bottom w:w="100" w:type="dxa"/>
              <w:right w:w="120" w:type="dxa"/>
            </w:tcMar>
          </w:tcPr>
          <w:p w14:paraId="7FA9F4D3"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Forklift trucks operating</w:t>
            </w:r>
          </w:p>
        </w:tc>
      </w:tr>
      <w:tr w:rsidR="00F71441" w:rsidRPr="00FF4871" w14:paraId="6888AB5E" w14:textId="77777777" w:rsidTr="00FF4871">
        <w:trPr>
          <w:jc w:val="center"/>
        </w:trPr>
        <w:tc>
          <w:tcPr>
            <w:tcW w:w="1800" w:type="dxa"/>
            <w:shd w:val="clear" w:color="auto" w:fill="F2F2F2"/>
            <w:tcMar>
              <w:top w:w="100" w:type="dxa"/>
              <w:left w:w="120" w:type="dxa"/>
              <w:bottom w:w="100" w:type="dxa"/>
              <w:right w:w="120" w:type="dxa"/>
            </w:tcMar>
          </w:tcPr>
          <w:p w14:paraId="592F96F7"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Mandatory</w:t>
            </w:r>
          </w:p>
        </w:tc>
        <w:tc>
          <w:tcPr>
            <w:tcW w:w="1800" w:type="dxa"/>
            <w:shd w:val="clear" w:color="auto" w:fill="F2F2F2"/>
            <w:tcMar>
              <w:top w:w="100" w:type="dxa"/>
              <w:left w:w="120" w:type="dxa"/>
              <w:bottom w:w="100" w:type="dxa"/>
              <w:right w:w="120" w:type="dxa"/>
            </w:tcMar>
          </w:tcPr>
          <w:p w14:paraId="11BF6996"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Circle</w:t>
            </w:r>
          </w:p>
        </w:tc>
        <w:tc>
          <w:tcPr>
            <w:tcW w:w="1800" w:type="dxa"/>
            <w:shd w:val="clear" w:color="auto" w:fill="F2F2F2"/>
            <w:tcMar>
              <w:top w:w="100" w:type="dxa"/>
              <w:left w:w="120" w:type="dxa"/>
              <w:bottom w:w="100" w:type="dxa"/>
              <w:right w:w="120" w:type="dxa"/>
            </w:tcMar>
          </w:tcPr>
          <w:p w14:paraId="77424986"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Blue background, white symbol</w:t>
            </w:r>
          </w:p>
        </w:tc>
        <w:tc>
          <w:tcPr>
            <w:tcW w:w="1800" w:type="dxa"/>
            <w:shd w:val="clear" w:color="auto" w:fill="F2F2F2"/>
            <w:tcMar>
              <w:top w:w="100" w:type="dxa"/>
              <w:left w:w="120" w:type="dxa"/>
              <w:bottom w:w="100" w:type="dxa"/>
              <w:right w:w="120" w:type="dxa"/>
            </w:tcMar>
          </w:tcPr>
          <w:p w14:paraId="450B9610"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Wear eye protection</w:t>
            </w:r>
          </w:p>
        </w:tc>
      </w:tr>
      <w:tr w:rsidR="00F71441" w:rsidRPr="00FF4871" w14:paraId="5C446770" w14:textId="77777777" w:rsidTr="00FF4871">
        <w:trPr>
          <w:jc w:val="center"/>
        </w:trPr>
        <w:tc>
          <w:tcPr>
            <w:tcW w:w="1800" w:type="dxa"/>
            <w:shd w:val="clear" w:color="auto" w:fill="FFFFFF"/>
            <w:tcMar>
              <w:top w:w="100" w:type="dxa"/>
              <w:left w:w="120" w:type="dxa"/>
              <w:bottom w:w="100" w:type="dxa"/>
              <w:right w:w="120" w:type="dxa"/>
            </w:tcMar>
          </w:tcPr>
          <w:p w14:paraId="5E2320E5"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Safe condition</w:t>
            </w:r>
          </w:p>
        </w:tc>
        <w:tc>
          <w:tcPr>
            <w:tcW w:w="1800" w:type="dxa"/>
            <w:shd w:val="clear" w:color="auto" w:fill="FFFFFF"/>
            <w:tcMar>
              <w:top w:w="100" w:type="dxa"/>
              <w:left w:w="120" w:type="dxa"/>
              <w:bottom w:w="100" w:type="dxa"/>
              <w:right w:w="120" w:type="dxa"/>
            </w:tcMar>
          </w:tcPr>
          <w:p w14:paraId="04B1D2AD"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Square / rectangle</w:t>
            </w:r>
          </w:p>
        </w:tc>
        <w:tc>
          <w:tcPr>
            <w:tcW w:w="1800" w:type="dxa"/>
            <w:shd w:val="clear" w:color="auto" w:fill="FFFFFF"/>
            <w:tcMar>
              <w:top w:w="100" w:type="dxa"/>
              <w:left w:w="120" w:type="dxa"/>
              <w:bottom w:w="100" w:type="dxa"/>
              <w:right w:w="120" w:type="dxa"/>
            </w:tcMar>
          </w:tcPr>
          <w:p w14:paraId="34EBF663"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Green background, white symbol</w:t>
            </w:r>
          </w:p>
        </w:tc>
        <w:tc>
          <w:tcPr>
            <w:tcW w:w="1800" w:type="dxa"/>
            <w:shd w:val="clear" w:color="auto" w:fill="FFFFFF"/>
            <w:tcMar>
              <w:top w:w="100" w:type="dxa"/>
              <w:left w:w="120" w:type="dxa"/>
              <w:bottom w:w="100" w:type="dxa"/>
              <w:right w:w="120" w:type="dxa"/>
            </w:tcMar>
          </w:tcPr>
          <w:p w14:paraId="5B580F00"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Emergency exit</w:t>
            </w:r>
          </w:p>
        </w:tc>
      </w:tr>
      <w:tr w:rsidR="00F71441" w:rsidRPr="00FF4871" w14:paraId="27F5C3FC" w14:textId="77777777" w:rsidTr="00FF4871">
        <w:trPr>
          <w:jc w:val="center"/>
        </w:trPr>
        <w:tc>
          <w:tcPr>
            <w:tcW w:w="1800" w:type="dxa"/>
            <w:shd w:val="clear" w:color="auto" w:fill="F2F2F2"/>
            <w:tcMar>
              <w:top w:w="100" w:type="dxa"/>
              <w:left w:w="120" w:type="dxa"/>
              <w:bottom w:w="100" w:type="dxa"/>
              <w:right w:w="120" w:type="dxa"/>
            </w:tcMar>
          </w:tcPr>
          <w:p w14:paraId="474117DE"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Fire equipment</w:t>
            </w:r>
          </w:p>
        </w:tc>
        <w:tc>
          <w:tcPr>
            <w:tcW w:w="1800" w:type="dxa"/>
            <w:shd w:val="clear" w:color="auto" w:fill="F2F2F2"/>
            <w:tcMar>
              <w:top w:w="100" w:type="dxa"/>
              <w:left w:w="120" w:type="dxa"/>
              <w:bottom w:w="100" w:type="dxa"/>
              <w:right w:w="120" w:type="dxa"/>
            </w:tcMar>
          </w:tcPr>
          <w:p w14:paraId="273D73DF"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Square / rectangle</w:t>
            </w:r>
          </w:p>
        </w:tc>
        <w:tc>
          <w:tcPr>
            <w:tcW w:w="1800" w:type="dxa"/>
            <w:shd w:val="clear" w:color="auto" w:fill="F2F2F2"/>
            <w:tcMar>
              <w:top w:w="100" w:type="dxa"/>
              <w:left w:w="120" w:type="dxa"/>
              <w:bottom w:w="100" w:type="dxa"/>
              <w:right w:w="120" w:type="dxa"/>
            </w:tcMar>
          </w:tcPr>
          <w:p w14:paraId="7B92EBC7"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Red background, white symbol</w:t>
            </w:r>
          </w:p>
        </w:tc>
        <w:tc>
          <w:tcPr>
            <w:tcW w:w="1800" w:type="dxa"/>
            <w:shd w:val="clear" w:color="auto" w:fill="F2F2F2"/>
            <w:tcMar>
              <w:top w:w="100" w:type="dxa"/>
              <w:left w:w="120" w:type="dxa"/>
              <w:bottom w:w="100" w:type="dxa"/>
              <w:right w:w="120" w:type="dxa"/>
            </w:tcMar>
          </w:tcPr>
          <w:p w14:paraId="4E6C3338" w14:textId="77777777" w:rsidR="00F71441" w:rsidRPr="00FF4871" w:rsidRDefault="00F71441" w:rsidP="00854B98">
            <w:pPr>
              <w:spacing w:after="0" w:line="240" w:lineRule="auto"/>
              <w:rPr>
                <w:rFonts w:eastAsia="Times New Roman" w:cs="Times New Roman"/>
                <w:color w:val="auto"/>
                <w:sz w:val="22"/>
              </w:rPr>
            </w:pPr>
            <w:r w:rsidRPr="00FF4871">
              <w:rPr>
                <w:color w:val="auto"/>
                <w:sz w:val="22"/>
              </w:rPr>
              <w:t>Fire extinguisher location</w:t>
            </w:r>
          </w:p>
        </w:tc>
      </w:tr>
    </w:tbl>
    <w:p w14:paraId="1A6C6FD1" w14:textId="77777777" w:rsidR="00F71441" w:rsidRPr="00FF4871" w:rsidRDefault="00F71441" w:rsidP="00854B98">
      <w:pPr>
        <w:pStyle w:val="BodyText"/>
        <w:rPr>
          <w:rFonts w:eastAsia="Times New Roman" w:cs="Calibri"/>
          <w:sz w:val="20"/>
          <w:szCs w:val="22"/>
        </w:rPr>
      </w:pPr>
      <w:r w:rsidRPr="00FF4871">
        <w:rPr>
          <w:rFonts w:cs="Calibri"/>
          <w:szCs w:val="22"/>
        </w:rPr>
        <w:lastRenderedPageBreak/>
        <w:t xml:space="preserve">Prohibition and mandatory signs are easy to confuse because both are circles — the distinction is </w:t>
      </w:r>
      <w:proofErr w:type="spellStart"/>
      <w:r w:rsidRPr="00FF4871">
        <w:rPr>
          <w:rFonts w:cs="Calibri"/>
          <w:szCs w:val="22"/>
        </w:rPr>
        <w:t>colour</w:t>
      </w:r>
      <w:proofErr w:type="spellEnd"/>
      <w:r w:rsidRPr="00FF4871">
        <w:rPr>
          <w:rFonts w:cs="Calibri"/>
          <w:szCs w:val="22"/>
        </w:rPr>
        <w:t xml:space="preserve"> and the symbol's framing: a mandatory sign (blue, instructing you to do something) has no diagonal line, while a prohibition sign (red, forbidding something) always carries the diagonal line through the symbol.</w:t>
      </w:r>
    </w:p>
    <w:p w14:paraId="4D0A7386" w14:textId="1B90E61E" w:rsidR="00F71441" w:rsidRPr="00F714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F71441" w:rsidRPr="00F71441">
        <w:rPr>
          <w:i/>
          <w:iCs/>
          <w:color w:val="auto"/>
        </w:rPr>
        <w:t xml:space="preserve">, </w:t>
      </w:r>
      <w:r w:rsidR="00F71441" w:rsidRPr="00F71441">
        <w:rPr>
          <w:color w:val="auto"/>
        </w:rPr>
        <w:t xml:space="preserve">a worker approaching a storage area sees a red circular sign with a cigarette symbol crossed by a diagonal red line — </w:t>
      </w:r>
      <w:proofErr w:type="spellStart"/>
      <w:r w:rsidR="00F71441" w:rsidRPr="00F71441">
        <w:rPr>
          <w:color w:val="auto"/>
        </w:rPr>
        <w:t>recognised</w:t>
      </w:r>
      <w:proofErr w:type="spellEnd"/>
      <w:r w:rsidR="00F71441" w:rsidRPr="00F71441">
        <w:rPr>
          <w:color w:val="auto"/>
        </w:rPr>
        <w:t xml:space="preserve"> instantly as a prohibition sign meaning no smoking, without needing to read any text.</w:t>
      </w:r>
    </w:p>
    <w:p w14:paraId="24FECA47" w14:textId="77777777" w:rsidR="00F71441" w:rsidRPr="00F71441" w:rsidRDefault="00F71441" w:rsidP="00854B98">
      <w:pPr>
        <w:spacing w:after="180" w:line="240" w:lineRule="auto"/>
        <w:rPr>
          <w:rFonts w:eastAsia="Times New Roman" w:cs="Times New Roman"/>
          <w:color w:val="auto"/>
          <w:sz w:val="20"/>
          <w:szCs w:val="20"/>
        </w:rPr>
      </w:pPr>
      <w:r w:rsidRPr="00FF4871">
        <w:t xml:space="preserve">How this gets tested: expect questions that show a sign's shape and </w:t>
      </w:r>
      <w:proofErr w:type="spellStart"/>
      <w:r w:rsidRPr="00FF4871">
        <w:t>colour</w:t>
      </w:r>
      <w:proofErr w:type="spellEnd"/>
      <w:r w:rsidRPr="00FF4871">
        <w:t xml:space="preserve"> and ask which category it belongs to, or ask what shape or </w:t>
      </w:r>
      <w:proofErr w:type="spellStart"/>
      <w:r w:rsidRPr="00FF4871">
        <w:t>colour</w:t>
      </w:r>
      <w:proofErr w:type="spellEnd"/>
      <w:r w:rsidRPr="00FF4871">
        <w:t xml:space="preserve"> a specific category uses</w:t>
      </w:r>
      <w:r w:rsidRPr="00F71441">
        <w:rPr>
          <w:i/>
          <w:iCs/>
          <w:color w:val="auto"/>
          <w:sz w:val="20"/>
          <w:szCs w:val="20"/>
        </w:rPr>
        <w:t>.</w:t>
      </w:r>
    </w:p>
    <w:tbl>
      <w:tblPr>
        <w:tblW w:w="10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
        <w:gridCol w:w="10060"/>
      </w:tblGrid>
      <w:tr w:rsidR="00F71441" w:rsidRPr="00F71441" w14:paraId="66780C7D" w14:textId="77777777" w:rsidTr="00FF4871">
        <w:trPr>
          <w:trHeight w:val="750"/>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5DA2BD2A" w14:textId="77777777" w:rsidR="00F71441" w:rsidRPr="00F71441" w:rsidRDefault="00F71441" w:rsidP="00854B98"/>
        </w:tc>
        <w:tc>
          <w:tcPr>
            <w:tcW w:w="10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73FD703" w14:textId="77777777" w:rsidR="00F71441" w:rsidRPr="00F71441" w:rsidRDefault="00F71441" w:rsidP="00854B98">
            <w:r w:rsidRPr="00F71441">
              <w:rPr>
                <w:rFonts w:ascii="Arial" w:eastAsia="Arial" w:hAnsi="Arial" w:cs="Arial"/>
                <w:b/>
                <w:bCs/>
                <w:spacing w:val="14"/>
                <w:sz w:val="18"/>
                <w:szCs w:val="18"/>
              </w:rPr>
              <w:t>EXAM ALERT</w:t>
            </w:r>
          </w:p>
          <w:p w14:paraId="7728775C" w14:textId="77777777" w:rsidR="00F71441" w:rsidRPr="00F71441" w:rsidRDefault="00F71441" w:rsidP="00854B98">
            <w:r w:rsidRPr="00F71441">
              <w:t xml:space="preserve">Shape is tested as rigorously as </w:t>
            </w:r>
            <w:proofErr w:type="spellStart"/>
            <w:r w:rsidRPr="00F71441">
              <w:t>colour</w:t>
            </w:r>
            <w:proofErr w:type="spellEnd"/>
            <w:r w:rsidRPr="00F71441">
              <w:t xml:space="preserve"> — a mandatory sign is always a circle, a warning sign is always a triangle, whatever the specific instruction shown.</w:t>
            </w:r>
          </w:p>
        </w:tc>
      </w:tr>
      <w:tr w:rsidR="00F71441" w:rsidRPr="00F71441" w14:paraId="2E24CB12" w14:textId="77777777" w:rsidTr="00FF4871">
        <w:trPr>
          <w:trHeight w:val="1000"/>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26841238" w14:textId="77777777" w:rsidR="00F71441" w:rsidRPr="00F71441" w:rsidRDefault="00F71441" w:rsidP="00854B98"/>
        </w:tc>
        <w:tc>
          <w:tcPr>
            <w:tcW w:w="10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3BBBD05" w14:textId="77777777" w:rsidR="00F71441" w:rsidRPr="00F71441" w:rsidRDefault="00F71441" w:rsidP="00854B98">
            <w:r w:rsidRPr="00F71441">
              <w:rPr>
                <w:rFonts w:ascii="Arial" w:eastAsia="Arial" w:hAnsi="Arial" w:cs="Arial"/>
                <w:b/>
                <w:bCs/>
                <w:spacing w:val="14"/>
                <w:sz w:val="18"/>
                <w:szCs w:val="18"/>
              </w:rPr>
              <w:t>COMMON MISTAKES</w:t>
            </w:r>
          </w:p>
          <w:p w14:paraId="444F3804" w14:textId="77777777" w:rsidR="00F71441" w:rsidRPr="00F71441" w:rsidRDefault="00F71441" w:rsidP="00854B98">
            <w:r w:rsidRPr="00F71441">
              <w:t>Candidates sometimes mix up the two circular categories. Mandatory (blue, instructing) and prohibition (red, forbidding, with a diagonal line) are both circles but mean opposite things.</w:t>
            </w:r>
          </w:p>
        </w:tc>
      </w:tr>
      <w:tr w:rsidR="00F71441" w:rsidRPr="00F71441" w14:paraId="1D26EDD3" w14:textId="77777777" w:rsidTr="00FF4871">
        <w:trPr>
          <w:trHeight w:val="770"/>
          <w:jc w:val="center"/>
        </w:trPr>
        <w:tc>
          <w:tcPr>
            <w:tcW w:w="199" w:type="dxa"/>
            <w:tcBorders>
              <w:top w:val="none" w:sz="0" w:space="0" w:color="FFFFFF"/>
              <w:left w:val="none" w:sz="0" w:space="0" w:color="FFFFFF"/>
              <w:bottom w:val="none" w:sz="0" w:space="0" w:color="FFFFFF"/>
              <w:right w:val="none" w:sz="0" w:space="0" w:color="FFFFFF"/>
            </w:tcBorders>
            <w:shd w:val="clear" w:color="auto" w:fill="1A1A1A"/>
          </w:tcPr>
          <w:p w14:paraId="548F2E4E" w14:textId="77777777" w:rsidR="00F71441" w:rsidRPr="00F71441" w:rsidRDefault="00F71441" w:rsidP="00854B98"/>
        </w:tc>
        <w:tc>
          <w:tcPr>
            <w:tcW w:w="1006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3F04C17" w14:textId="77777777" w:rsidR="00F71441" w:rsidRPr="00F71441" w:rsidRDefault="00F71441" w:rsidP="00854B98">
            <w:r w:rsidRPr="00F71441">
              <w:rPr>
                <w:rFonts w:ascii="Arial" w:eastAsia="Arial" w:hAnsi="Arial" w:cs="Arial"/>
                <w:b/>
                <w:bCs/>
                <w:spacing w:val="14"/>
                <w:sz w:val="18"/>
                <w:szCs w:val="18"/>
              </w:rPr>
              <w:t>MEMORY AID</w:t>
            </w:r>
          </w:p>
          <w:p w14:paraId="04A3DB76" w14:textId="77777777" w:rsidR="00F71441" w:rsidRPr="00F71441" w:rsidRDefault="00F71441" w:rsidP="00854B98">
            <w:r w:rsidRPr="00F71441">
              <w:t>Red circle says stop, blue circle says do, yellow triangle says take care, green means the way out, red square means the way to fight a fire.</w:t>
            </w:r>
          </w:p>
        </w:tc>
      </w:tr>
      <w:tr w:rsidR="00F71441" w:rsidRPr="00F71441" w14:paraId="77B7F4F0" w14:textId="77777777" w:rsidTr="00FF4871">
        <w:trPr>
          <w:trHeight w:val="1271"/>
          <w:jc w:val="center"/>
        </w:trPr>
        <w:tc>
          <w:tcPr>
            <w:tcW w:w="102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97E74B7" w14:textId="77777777" w:rsidR="00F71441" w:rsidRPr="00F71441" w:rsidRDefault="00F71441" w:rsidP="00854B98">
            <w:r w:rsidRPr="00F71441">
              <w:rPr>
                <w:rFonts w:ascii="Arial" w:eastAsia="Arial" w:hAnsi="Arial" w:cs="Arial"/>
                <w:b/>
                <w:bCs/>
                <w:spacing w:val="14"/>
                <w:sz w:val="18"/>
                <w:szCs w:val="18"/>
              </w:rPr>
              <w:t>QUICK CHECK</w:t>
            </w:r>
          </w:p>
          <w:p w14:paraId="0350921C" w14:textId="77777777" w:rsidR="00F71441" w:rsidRPr="00F71441" w:rsidRDefault="00F71441" w:rsidP="00854B98">
            <w:r w:rsidRPr="00F71441">
              <w:rPr>
                <w:i/>
                <w:iCs/>
              </w:rPr>
              <w:t xml:space="preserve">Why does a safety sign's shape matter as much as its </w:t>
            </w:r>
            <w:proofErr w:type="spellStart"/>
            <w:r w:rsidRPr="00F71441">
              <w:rPr>
                <w:i/>
                <w:iCs/>
              </w:rPr>
              <w:t>colour</w:t>
            </w:r>
            <w:proofErr w:type="spellEnd"/>
            <w:r w:rsidRPr="00F71441">
              <w:rPr>
                <w:i/>
                <w:iCs/>
              </w:rPr>
              <w:t>?</w:t>
            </w:r>
          </w:p>
          <w:p w14:paraId="4501F8F0" w14:textId="77777777" w:rsidR="00F71441" w:rsidRPr="00F71441" w:rsidRDefault="00F71441" w:rsidP="00854B98">
            <w:r w:rsidRPr="00F71441">
              <w:rPr>
                <w:b/>
                <w:bCs/>
              </w:rPr>
              <w:t xml:space="preserve">Answer: </w:t>
            </w:r>
            <w:r w:rsidRPr="00F71441">
              <w:t xml:space="preserve">Because shape lets a </w:t>
            </w:r>
            <w:proofErr w:type="spellStart"/>
            <w:r w:rsidRPr="00F71441">
              <w:t>colour</w:t>
            </w:r>
            <w:proofErr w:type="spellEnd"/>
            <w:r w:rsidRPr="00F71441">
              <w:t xml:space="preserve">-blind worker, or a worker in poor light, still </w:t>
            </w:r>
            <w:proofErr w:type="spellStart"/>
            <w:r w:rsidRPr="00F71441">
              <w:t>recognise</w:t>
            </w:r>
            <w:proofErr w:type="spellEnd"/>
            <w:r w:rsidRPr="00F71441">
              <w:t xml:space="preserve"> a sign's meaning from its outline alone, without relying on </w:t>
            </w:r>
            <w:proofErr w:type="spellStart"/>
            <w:r w:rsidRPr="00F71441">
              <w:t>colour</w:t>
            </w:r>
            <w:proofErr w:type="spellEnd"/>
            <w:r w:rsidRPr="00F71441">
              <w:t xml:space="preserve"> perception.</w:t>
            </w:r>
          </w:p>
        </w:tc>
      </w:tr>
    </w:tbl>
    <w:p w14:paraId="673CA5A7" w14:textId="04AD8940" w:rsidR="00F71441" w:rsidRPr="00F71441" w:rsidRDefault="00F71441" w:rsidP="00854B98">
      <w:pPr>
        <w:spacing w:after="0" w:line="240" w:lineRule="auto"/>
        <w:rPr>
          <w:rFonts w:eastAsia="Times New Roman" w:cs="Times New Roman"/>
          <w:color w:val="auto"/>
          <w:sz w:val="20"/>
          <w:szCs w:val="20"/>
        </w:rPr>
      </w:pPr>
    </w:p>
    <w:p w14:paraId="30742856" w14:textId="77777777" w:rsidR="006F74D2" w:rsidRDefault="006F74D2" w:rsidP="00854B98">
      <w:pPr>
        <w:spacing w:line="259" w:lineRule="auto"/>
        <w:jc w:val="left"/>
        <w:rPr>
          <w:rFonts w:ascii="Arial" w:eastAsia="Arial" w:hAnsi="Arial" w:cs="Arial"/>
          <w:b/>
          <w:bCs/>
          <w:color w:val="auto"/>
          <w:sz w:val="32"/>
          <w:szCs w:val="32"/>
        </w:rPr>
      </w:pPr>
      <w:r>
        <w:rPr>
          <w:rFonts w:ascii="Arial" w:eastAsia="Arial" w:hAnsi="Arial" w:cs="Arial"/>
          <w:b/>
          <w:bCs/>
          <w:color w:val="auto"/>
          <w:sz w:val="32"/>
          <w:szCs w:val="32"/>
        </w:rPr>
        <w:br w:type="page"/>
      </w:r>
    </w:p>
    <w:p w14:paraId="1CABEB49" w14:textId="783BFD5F" w:rsidR="00F71441" w:rsidRPr="00FF4871" w:rsidRDefault="00F71441" w:rsidP="00854B98">
      <w:pPr>
        <w:spacing w:before="280" w:after="120" w:line="240" w:lineRule="auto"/>
        <w:rPr>
          <w:rFonts w:eastAsia="Times New Roman" w:cs="Times New Roman"/>
          <w:color w:val="auto"/>
          <w:szCs w:val="24"/>
        </w:rPr>
      </w:pPr>
      <w:r w:rsidRPr="00FF4871">
        <w:rPr>
          <w:rFonts w:ascii="Arial" w:eastAsia="Arial" w:hAnsi="Arial" w:cs="Arial"/>
          <w:b/>
          <w:bCs/>
          <w:color w:val="auto"/>
          <w:sz w:val="32"/>
          <w:szCs w:val="32"/>
        </w:rPr>
        <w:lastRenderedPageBreak/>
        <w:t>Chapter Check-Up</w:t>
      </w:r>
    </w:p>
    <w:p w14:paraId="5B0513D8" w14:textId="77777777" w:rsidR="006F74D2" w:rsidRDefault="00F71441" w:rsidP="00854B98">
      <w:pPr>
        <w:spacing w:after="180" w:line="240" w:lineRule="auto"/>
        <w:rPr>
          <w:color w:val="auto"/>
        </w:rPr>
      </w:pPr>
      <w:r w:rsidRPr="00F71441">
        <w:rPr>
          <w:color w:val="auto"/>
        </w:rPr>
        <w:t>1. (Multiple choice) Who is responsible for paying for PPE provided to protect against a workplace risk?</w:t>
      </w:r>
    </w:p>
    <w:p w14:paraId="161AB161" w14:textId="77777777" w:rsidR="006F74D2" w:rsidRDefault="00F71441" w:rsidP="00854B98">
      <w:pPr>
        <w:spacing w:after="180" w:line="240" w:lineRule="auto"/>
        <w:rPr>
          <w:color w:val="auto"/>
        </w:rPr>
      </w:pPr>
      <w:r w:rsidRPr="00F71441">
        <w:rPr>
          <w:color w:val="auto"/>
        </w:rPr>
        <w:t xml:space="preserve"> A) The worker, through a payroll deduction </w:t>
      </w:r>
    </w:p>
    <w:p w14:paraId="1FE168C6" w14:textId="77777777" w:rsidR="006F74D2" w:rsidRDefault="00F71441" w:rsidP="00854B98">
      <w:pPr>
        <w:spacing w:after="180" w:line="240" w:lineRule="auto"/>
        <w:rPr>
          <w:color w:val="auto"/>
        </w:rPr>
      </w:pPr>
      <w:r w:rsidRPr="00F71441">
        <w:rPr>
          <w:color w:val="auto"/>
        </w:rPr>
        <w:t xml:space="preserve"> B) Shared equally between the worker and the employer </w:t>
      </w:r>
    </w:p>
    <w:p w14:paraId="4DCACD8A" w14:textId="77777777" w:rsidR="006F74D2" w:rsidRDefault="00F71441" w:rsidP="00854B98">
      <w:pPr>
        <w:spacing w:after="180" w:line="240" w:lineRule="auto"/>
        <w:rPr>
          <w:color w:val="auto"/>
        </w:rPr>
      </w:pPr>
      <w:r w:rsidRPr="00F71441">
        <w:rPr>
          <w:color w:val="auto"/>
        </w:rPr>
        <w:t xml:space="preserve"> C) The Health and Safety Executive </w:t>
      </w:r>
    </w:p>
    <w:p w14:paraId="0A6E0D6A" w14:textId="257D2A41" w:rsidR="00F71441" w:rsidRPr="00F71441" w:rsidRDefault="00F71441" w:rsidP="00854B98">
      <w:pPr>
        <w:spacing w:after="180" w:line="240" w:lineRule="auto"/>
        <w:rPr>
          <w:rFonts w:eastAsia="Times New Roman" w:cs="Times New Roman"/>
          <w:color w:val="auto"/>
          <w:sz w:val="20"/>
          <w:szCs w:val="20"/>
        </w:rPr>
      </w:pPr>
      <w:r w:rsidRPr="00F71441">
        <w:rPr>
          <w:color w:val="auto"/>
        </w:rPr>
        <w:t xml:space="preserve"> D) The employer, free of charge</w:t>
      </w:r>
    </w:p>
    <w:p w14:paraId="3B055055"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2. (Fill in the gap) PPE sits at the ______ of the hierarchy of control, used only once other measures cannot remove the risk.</w:t>
      </w:r>
    </w:p>
    <w:p w14:paraId="55E7A8E4"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3. (Open-ended) Why might a worker with a beard along the mask seal line need to be refit tested or issued different RPE?</w:t>
      </w:r>
    </w:p>
    <w:p w14:paraId="33470EC4"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4. (True or false) Earmuffs and earplugs should always be worn together for maximum hearing protection.</w:t>
      </w:r>
    </w:p>
    <w:p w14:paraId="480E4A2C"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5. (Multiple choice) What shape is used for a mandatory safety sign, such as one reading 'Wear eye protection'? A) Circle  B) Triangle  C) Square  D) Rectangle</w:t>
      </w:r>
    </w:p>
    <w:p w14:paraId="67405312"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6. (Fill in the gap) A red circle with a diagonal line through a black symbol is a ______ sign.</w:t>
      </w:r>
    </w:p>
    <w:p w14:paraId="29BFD89E"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 xml:space="preserve">7. (Open-ended) Why is a safety sign's shape as important as its </w:t>
      </w:r>
      <w:proofErr w:type="spellStart"/>
      <w:r w:rsidRPr="00F71441">
        <w:rPr>
          <w:color w:val="auto"/>
        </w:rPr>
        <w:t>colour</w:t>
      </w:r>
      <w:proofErr w:type="spellEnd"/>
      <w:r w:rsidRPr="00F71441">
        <w:rPr>
          <w:color w:val="auto"/>
        </w:rPr>
        <w:t>?</w:t>
      </w:r>
    </w:p>
    <w:p w14:paraId="3FE601A3" w14:textId="77777777" w:rsidR="00F71441" w:rsidRPr="006F74D2" w:rsidRDefault="00F71441" w:rsidP="00854B98">
      <w:pPr>
        <w:spacing w:before="280" w:after="120" w:line="240" w:lineRule="auto"/>
        <w:rPr>
          <w:rFonts w:eastAsia="Times New Roman" w:cs="Times New Roman"/>
          <w:color w:val="auto"/>
          <w:sz w:val="22"/>
        </w:rPr>
      </w:pPr>
      <w:r w:rsidRPr="006F74D2">
        <w:rPr>
          <w:rFonts w:ascii="Arial" w:eastAsia="Arial" w:hAnsi="Arial" w:cs="Arial"/>
          <w:b/>
          <w:bCs/>
          <w:color w:val="auto"/>
          <w:sz w:val="28"/>
          <w:szCs w:val="28"/>
        </w:rPr>
        <w:t>Answer Key</w:t>
      </w:r>
    </w:p>
    <w:p w14:paraId="75D994B1"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1. D — The employer, free of charge.</w:t>
      </w:r>
    </w:p>
    <w:p w14:paraId="372A3945"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2. Bottom (last resort).</w:t>
      </w:r>
    </w:p>
    <w:p w14:paraId="69E3E65A"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3. Facial hair along the seal line breaks the mask's seal against the skin, letting contaminated air in, so the worker needs a refit test on a different mask or RPE that doesn't rely on a tight seal, such as a powered respirator.</w:t>
      </w:r>
    </w:p>
    <w:p w14:paraId="6709062D"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4. False — combining them is only used where a risk assessment shows a single type isn't enough; over-protecting by default can isolate a worker from alarms and warnings.</w:t>
      </w:r>
    </w:p>
    <w:p w14:paraId="603ED35F"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5. A — Circle.</w:t>
      </w:r>
    </w:p>
    <w:p w14:paraId="653FDA59"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6. Prohibition.</w:t>
      </w:r>
    </w:p>
    <w:p w14:paraId="5DA86551" w14:textId="77777777" w:rsidR="00F71441" w:rsidRPr="00F71441" w:rsidRDefault="00F71441" w:rsidP="00854B98">
      <w:pPr>
        <w:spacing w:after="180" w:line="240" w:lineRule="auto"/>
        <w:rPr>
          <w:rFonts w:eastAsia="Times New Roman" w:cs="Times New Roman"/>
          <w:color w:val="auto"/>
          <w:sz w:val="20"/>
          <w:szCs w:val="20"/>
        </w:rPr>
      </w:pPr>
      <w:r w:rsidRPr="00F71441">
        <w:rPr>
          <w:color w:val="auto"/>
        </w:rPr>
        <w:t xml:space="preserve">7. Shape lets a </w:t>
      </w:r>
      <w:proofErr w:type="spellStart"/>
      <w:r w:rsidRPr="00F71441">
        <w:rPr>
          <w:color w:val="auto"/>
        </w:rPr>
        <w:t>colour</w:t>
      </w:r>
      <w:proofErr w:type="spellEnd"/>
      <w:r w:rsidRPr="00F71441">
        <w:rPr>
          <w:color w:val="auto"/>
        </w:rPr>
        <w:t xml:space="preserve">-blind worker, or one working in poor light, still </w:t>
      </w:r>
      <w:proofErr w:type="spellStart"/>
      <w:r w:rsidRPr="00F71441">
        <w:rPr>
          <w:color w:val="auto"/>
        </w:rPr>
        <w:t>recognise</w:t>
      </w:r>
      <w:proofErr w:type="spellEnd"/>
      <w:r w:rsidRPr="00F71441">
        <w:rPr>
          <w:color w:val="auto"/>
        </w:rPr>
        <w:t xml:space="preserve"> a sign's meaning from its outline alone, without depending on seeing </w:t>
      </w:r>
      <w:proofErr w:type="spellStart"/>
      <w:r w:rsidRPr="00F71441">
        <w:rPr>
          <w:color w:val="auto"/>
        </w:rPr>
        <w:t>colour</w:t>
      </w:r>
      <w:proofErr w:type="spellEnd"/>
      <w:r w:rsidRPr="00F71441">
        <w:rPr>
          <w:color w:val="auto"/>
        </w:rPr>
        <w:t xml:space="preserve"> correctly.</w:t>
      </w:r>
    </w:p>
    <w:p w14:paraId="2043BE3A" w14:textId="77777777" w:rsidR="00F71441" w:rsidRPr="00F71441" w:rsidRDefault="00F71441" w:rsidP="00854B98">
      <w:pPr>
        <w:spacing w:before="280" w:after="120" w:line="240" w:lineRule="auto"/>
        <w:rPr>
          <w:rFonts w:eastAsia="Times New Roman" w:cs="Times New Roman"/>
          <w:color w:val="auto"/>
          <w:sz w:val="20"/>
          <w:szCs w:val="20"/>
        </w:rPr>
      </w:pPr>
      <w:r w:rsidRPr="00F71441">
        <w:rPr>
          <w:rFonts w:ascii="Arial" w:eastAsia="Arial" w:hAnsi="Arial" w:cs="Arial"/>
          <w:b/>
          <w:bCs/>
          <w:color w:val="auto"/>
          <w:szCs w:val="24"/>
        </w:rPr>
        <w:t>What You've Learned</w:t>
      </w:r>
    </w:p>
    <w:p w14:paraId="61E57CD4" w14:textId="77777777" w:rsidR="00F71441" w:rsidRPr="00F71441" w:rsidRDefault="00F71441" w:rsidP="00854B98">
      <w:pPr>
        <w:spacing w:after="90" w:line="240" w:lineRule="auto"/>
        <w:ind w:left="300"/>
        <w:rPr>
          <w:rFonts w:eastAsia="Times New Roman" w:cs="Times New Roman"/>
          <w:color w:val="auto"/>
          <w:sz w:val="20"/>
          <w:szCs w:val="20"/>
        </w:rPr>
      </w:pPr>
      <w:r w:rsidRPr="00F71441">
        <w:rPr>
          <w:rFonts w:ascii="Segoe UI Symbol" w:hAnsi="Segoe UI Symbol" w:cs="Segoe UI Symbol"/>
          <w:color w:val="auto"/>
        </w:rPr>
        <w:t>☐</w:t>
      </w:r>
      <w:r w:rsidRPr="00F71441">
        <w:rPr>
          <w:color w:val="auto"/>
        </w:rPr>
        <w:t xml:space="preserve">  You can explain where PPE sits in the hierarchy of control, and who pays for it</w:t>
      </w:r>
    </w:p>
    <w:p w14:paraId="3BF2AEFA" w14:textId="77777777" w:rsidR="00F71441" w:rsidRPr="00F71441" w:rsidRDefault="00F71441" w:rsidP="00854B98">
      <w:pPr>
        <w:spacing w:after="90" w:line="240" w:lineRule="auto"/>
        <w:ind w:left="300"/>
        <w:rPr>
          <w:rFonts w:eastAsia="Times New Roman" w:cs="Times New Roman"/>
          <w:color w:val="auto"/>
          <w:sz w:val="20"/>
          <w:szCs w:val="20"/>
        </w:rPr>
      </w:pPr>
      <w:r w:rsidRPr="00F71441">
        <w:rPr>
          <w:rFonts w:ascii="Segoe UI Symbol" w:hAnsi="Segoe UI Symbol" w:cs="Segoe UI Symbol"/>
          <w:color w:val="auto"/>
        </w:rPr>
        <w:t>☐</w:t>
      </w:r>
      <w:r w:rsidRPr="00F71441">
        <w:rPr>
          <w:color w:val="auto"/>
        </w:rPr>
        <w:t xml:space="preserve">  You can identify the correct head, eye, and foot protection for common site hazards</w:t>
      </w:r>
    </w:p>
    <w:p w14:paraId="682F7E1E" w14:textId="77777777" w:rsidR="00F71441" w:rsidRPr="00F71441" w:rsidRDefault="00F71441" w:rsidP="00854B98">
      <w:pPr>
        <w:spacing w:after="90" w:line="240" w:lineRule="auto"/>
        <w:ind w:left="300"/>
        <w:rPr>
          <w:rFonts w:eastAsia="Times New Roman" w:cs="Times New Roman"/>
          <w:color w:val="auto"/>
          <w:sz w:val="20"/>
          <w:szCs w:val="20"/>
        </w:rPr>
      </w:pPr>
      <w:r w:rsidRPr="00F71441">
        <w:rPr>
          <w:rFonts w:ascii="Segoe UI Symbol" w:hAnsi="Segoe UI Symbol" w:cs="Segoe UI Symbol"/>
          <w:color w:val="auto"/>
        </w:rPr>
        <w:t>☐</w:t>
      </w:r>
      <w:r w:rsidRPr="00F71441">
        <w:rPr>
          <w:color w:val="auto"/>
        </w:rPr>
        <w:t xml:space="preserve">  You can explain how to select hand protection, hearing protection, and hi-vis clothing correctly</w:t>
      </w:r>
    </w:p>
    <w:p w14:paraId="010621D0" w14:textId="77777777" w:rsidR="00F71441" w:rsidRPr="00F71441" w:rsidRDefault="00F71441" w:rsidP="00854B98">
      <w:pPr>
        <w:spacing w:after="90" w:line="240" w:lineRule="auto"/>
        <w:ind w:left="300"/>
        <w:rPr>
          <w:rFonts w:eastAsia="Times New Roman" w:cs="Times New Roman"/>
          <w:color w:val="auto"/>
          <w:sz w:val="20"/>
          <w:szCs w:val="20"/>
        </w:rPr>
      </w:pPr>
      <w:r w:rsidRPr="00F71441">
        <w:rPr>
          <w:rFonts w:ascii="Segoe UI Symbol" w:hAnsi="Segoe UI Symbol" w:cs="Segoe UI Symbol"/>
          <w:color w:val="auto"/>
        </w:rPr>
        <w:t>☐</w:t>
      </w:r>
      <w:r w:rsidRPr="00F71441">
        <w:rPr>
          <w:color w:val="auto"/>
        </w:rPr>
        <w:t xml:space="preserve">  You understand why RPE must be fit tested, and when a refit is needed</w:t>
      </w:r>
    </w:p>
    <w:p w14:paraId="634BE507" w14:textId="77777777" w:rsidR="00F71441" w:rsidRPr="00F71441" w:rsidRDefault="00F71441" w:rsidP="00854B98">
      <w:pPr>
        <w:spacing w:after="90" w:line="240" w:lineRule="auto"/>
        <w:ind w:left="300"/>
        <w:rPr>
          <w:rFonts w:eastAsia="Times New Roman" w:cs="Times New Roman"/>
          <w:color w:val="auto"/>
          <w:sz w:val="20"/>
          <w:szCs w:val="20"/>
        </w:rPr>
      </w:pPr>
      <w:r w:rsidRPr="00F71441">
        <w:rPr>
          <w:rFonts w:ascii="Segoe UI Symbol" w:hAnsi="Segoe UI Symbol" w:cs="Segoe UI Symbol"/>
          <w:color w:val="auto"/>
        </w:rPr>
        <w:t>☐</w:t>
      </w:r>
      <w:r w:rsidRPr="00F71441">
        <w:rPr>
          <w:color w:val="auto"/>
        </w:rPr>
        <w:t xml:space="preserve">  You can identify the five categories of safety sign by their shape and </w:t>
      </w:r>
      <w:proofErr w:type="spellStart"/>
      <w:r w:rsidRPr="00F71441">
        <w:rPr>
          <w:color w:val="auto"/>
        </w:rPr>
        <w:t>colour</w:t>
      </w:r>
      <w:proofErr w:type="spellEnd"/>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9"/>
      </w:tblGrid>
      <w:tr w:rsidR="005D7582" w:rsidRPr="005D7582" w14:paraId="6AD13E1A" w14:textId="77777777" w:rsidTr="00AE2C81">
        <w:trPr>
          <w:trHeight w:val="883"/>
        </w:trPr>
        <w:tc>
          <w:tcPr>
            <w:tcW w:w="9659" w:type="dxa"/>
            <w:shd w:val="clear" w:color="auto" w:fill="262626"/>
            <w:tcMar>
              <w:top w:w="220" w:type="dxa"/>
              <w:left w:w="240" w:type="dxa"/>
              <w:bottom w:w="220" w:type="dxa"/>
              <w:right w:w="240" w:type="dxa"/>
            </w:tcMar>
          </w:tcPr>
          <w:p w14:paraId="60CFFFD3" w14:textId="77777777" w:rsidR="005D7582" w:rsidRPr="005D7582" w:rsidRDefault="005D7582" w:rsidP="00854B98">
            <w:pPr>
              <w:spacing w:after="50" w:line="240" w:lineRule="auto"/>
              <w:rPr>
                <w:rFonts w:eastAsia="Times New Roman" w:cs="Times New Roman"/>
                <w:color w:val="auto"/>
                <w:sz w:val="20"/>
                <w:szCs w:val="20"/>
              </w:rPr>
            </w:pPr>
            <w:r w:rsidRPr="005D7582">
              <w:rPr>
                <w:rFonts w:ascii="Arial" w:eastAsia="Arial" w:hAnsi="Arial" w:cs="Arial"/>
                <w:b/>
                <w:bCs/>
                <w:color w:val="CCCCCC"/>
                <w:spacing w:val="20"/>
                <w:sz w:val="20"/>
                <w:szCs w:val="20"/>
              </w:rPr>
              <w:lastRenderedPageBreak/>
              <w:t>CHAPTER 7</w:t>
            </w:r>
          </w:p>
          <w:p w14:paraId="2696308C" w14:textId="77777777" w:rsidR="005D7582" w:rsidRPr="005D7582" w:rsidRDefault="005D7582" w:rsidP="00854B98">
            <w:pPr>
              <w:pStyle w:val="Heading1"/>
              <w:keepNext w:val="0"/>
              <w:keepLines w:val="0"/>
              <w:rPr>
                <w:rFonts w:ascii="Times New Roman" w:eastAsia="Times New Roman" w:hAnsi="Times New Roman" w:cs="Times New Roman"/>
                <w:color w:val="auto"/>
                <w:sz w:val="20"/>
                <w:szCs w:val="20"/>
              </w:rPr>
            </w:pPr>
            <w:r w:rsidRPr="005D7582">
              <w:t>WORKING AT HEIGHT</w:t>
            </w:r>
          </w:p>
        </w:tc>
      </w:tr>
    </w:tbl>
    <w:p w14:paraId="78486414" w14:textId="77777777" w:rsidR="005D7582" w:rsidRPr="005D7582" w:rsidRDefault="005D7582" w:rsidP="00854B98">
      <w:pPr>
        <w:spacing w:after="220" w:line="240" w:lineRule="auto"/>
        <w:rPr>
          <w:rFonts w:eastAsia="Times New Roman" w:cs="Times New Roman"/>
          <w:color w:val="auto"/>
          <w:sz w:val="20"/>
          <w:szCs w:val="20"/>
        </w:rPr>
      </w:pPr>
    </w:p>
    <w:p w14:paraId="4B429912"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Falls from height remain the single most common cause of fatal injury on UK construction sites, which is why this is the most heavily tested topic area in the HS&amp;E exam. This chapter covers the legal hierarchy for deciding how work at height should be done, the rules for ladders and scaffolding, the difference between fall restraint and fall arrest, and the precautions fragile roofs and powered access platforms demand.</w:t>
      </w:r>
    </w:p>
    <w:p w14:paraId="54F71504" w14:textId="77777777" w:rsidR="005D7582" w:rsidRPr="005D7582" w:rsidRDefault="005D7582" w:rsidP="00854B98">
      <w:pPr>
        <w:spacing w:before="280" w:after="120" w:line="360" w:lineRule="auto"/>
        <w:rPr>
          <w:rFonts w:eastAsia="Times New Roman" w:cs="Times New Roman"/>
          <w:color w:val="auto"/>
          <w:sz w:val="20"/>
          <w:szCs w:val="20"/>
        </w:rPr>
      </w:pPr>
      <w:r w:rsidRPr="005D7582">
        <w:rPr>
          <w:rFonts w:ascii="Arial" w:eastAsia="Arial" w:hAnsi="Arial" w:cs="Arial"/>
          <w:b/>
          <w:bCs/>
          <w:color w:val="auto"/>
          <w:szCs w:val="24"/>
        </w:rPr>
        <w:t>Learning Objectives</w:t>
      </w:r>
    </w:p>
    <w:p w14:paraId="25EE0D40" w14:textId="47B69899" w:rsidR="005D7582" w:rsidRPr="00DA37E4" w:rsidRDefault="005D7582" w:rsidP="00854B98">
      <w:pPr>
        <w:pStyle w:val="ListParagraph"/>
        <w:numPr>
          <w:ilvl w:val="0"/>
          <w:numId w:val="16"/>
        </w:numPr>
        <w:spacing w:after="70" w:line="360" w:lineRule="auto"/>
        <w:rPr>
          <w:rFonts w:eastAsia="Times New Roman" w:cs="Times New Roman"/>
          <w:color w:val="auto"/>
          <w:sz w:val="20"/>
          <w:szCs w:val="20"/>
        </w:rPr>
      </w:pPr>
      <w:r w:rsidRPr="00DA37E4">
        <w:rPr>
          <w:color w:val="auto"/>
        </w:rPr>
        <w:t>Explain the three-level hierarchy of control for working at height, in order</w:t>
      </w:r>
    </w:p>
    <w:p w14:paraId="387F1F13" w14:textId="38DB18E2" w:rsidR="005D7582" w:rsidRPr="00DA37E4" w:rsidRDefault="005D7582" w:rsidP="00854B98">
      <w:pPr>
        <w:pStyle w:val="ListParagraph"/>
        <w:numPr>
          <w:ilvl w:val="0"/>
          <w:numId w:val="16"/>
        </w:numPr>
        <w:spacing w:after="70" w:line="360" w:lineRule="auto"/>
        <w:rPr>
          <w:rFonts w:eastAsia="Times New Roman" w:cs="Times New Roman"/>
          <w:color w:val="auto"/>
          <w:sz w:val="20"/>
          <w:szCs w:val="20"/>
        </w:rPr>
      </w:pPr>
      <w:r w:rsidRPr="00DA37E4">
        <w:rPr>
          <w:color w:val="auto"/>
        </w:rPr>
        <w:t>Apply the 1 in 4 rule and the three points of contact rule to ladder use</w:t>
      </w:r>
    </w:p>
    <w:p w14:paraId="7FD7F909" w14:textId="2D21272C" w:rsidR="005D7582" w:rsidRPr="00DA37E4" w:rsidRDefault="005D7582" w:rsidP="00854B98">
      <w:pPr>
        <w:pStyle w:val="ListParagraph"/>
        <w:numPr>
          <w:ilvl w:val="0"/>
          <w:numId w:val="16"/>
        </w:numPr>
        <w:spacing w:after="70" w:line="360" w:lineRule="auto"/>
        <w:rPr>
          <w:rFonts w:eastAsia="Times New Roman" w:cs="Times New Roman"/>
          <w:color w:val="auto"/>
          <w:sz w:val="20"/>
          <w:szCs w:val="20"/>
        </w:rPr>
      </w:pPr>
      <w:r w:rsidRPr="00DA37E4">
        <w:rPr>
          <w:color w:val="auto"/>
        </w:rPr>
        <w:t>Explain how often a scaffold must be inspected, and by whom</w:t>
      </w:r>
    </w:p>
    <w:p w14:paraId="1B79C602" w14:textId="476A8E81" w:rsidR="005D7582" w:rsidRPr="00DA37E4" w:rsidRDefault="005D7582" w:rsidP="00854B98">
      <w:pPr>
        <w:pStyle w:val="ListParagraph"/>
        <w:numPr>
          <w:ilvl w:val="0"/>
          <w:numId w:val="16"/>
        </w:numPr>
        <w:spacing w:after="70" w:line="360" w:lineRule="auto"/>
        <w:rPr>
          <w:rFonts w:eastAsia="Times New Roman" w:cs="Times New Roman"/>
          <w:color w:val="auto"/>
          <w:sz w:val="20"/>
          <w:szCs w:val="20"/>
        </w:rPr>
      </w:pPr>
      <w:r w:rsidRPr="00DA37E4">
        <w:rPr>
          <w:color w:val="auto"/>
        </w:rPr>
        <w:t>Distinguish fall restraint from fall arrest, and explain why guardrail height matters</w:t>
      </w:r>
    </w:p>
    <w:p w14:paraId="29ADF865" w14:textId="46E91766" w:rsidR="005D7582" w:rsidRPr="00DA37E4" w:rsidRDefault="005D7582" w:rsidP="00854B98">
      <w:pPr>
        <w:pStyle w:val="ListParagraph"/>
        <w:numPr>
          <w:ilvl w:val="0"/>
          <w:numId w:val="16"/>
        </w:numPr>
        <w:spacing w:after="70" w:line="360" w:lineRule="auto"/>
        <w:rPr>
          <w:rFonts w:eastAsia="Times New Roman" w:cs="Times New Roman"/>
          <w:color w:val="auto"/>
          <w:sz w:val="20"/>
          <w:szCs w:val="20"/>
        </w:rPr>
      </w:pPr>
      <w:r w:rsidRPr="00DA37E4">
        <w:rPr>
          <w:color w:val="auto"/>
        </w:rPr>
        <w:t>Explain why fragile roofs require specific precautions, whatever they look like</w:t>
      </w:r>
    </w:p>
    <w:p w14:paraId="121F00FA" w14:textId="77777777" w:rsidR="005D7582" w:rsidRPr="005D7582" w:rsidRDefault="005D7582" w:rsidP="00854B98">
      <w:pPr>
        <w:spacing w:before="280" w:after="120" w:line="360" w:lineRule="auto"/>
        <w:rPr>
          <w:rFonts w:eastAsia="Times New Roman" w:cs="Times New Roman"/>
          <w:color w:val="auto"/>
          <w:sz w:val="20"/>
          <w:szCs w:val="20"/>
        </w:rPr>
      </w:pPr>
      <w:r w:rsidRPr="005D7582">
        <w:rPr>
          <w:rFonts w:ascii="Arial" w:eastAsia="Arial" w:hAnsi="Arial" w:cs="Arial"/>
          <w:b/>
          <w:bCs/>
          <w:color w:val="auto"/>
          <w:szCs w:val="24"/>
        </w:rPr>
        <w:t>Exam Weighting</w:t>
      </w:r>
    </w:p>
    <w:p w14:paraId="4A7538D5"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Working at height is tested more heavily than almost any other topic in this guide, reflecting its position as the leading cause of fatal injury in UK construction — expect several precise, scenario-based questions across this chapter's subtopics.</w:t>
      </w:r>
    </w:p>
    <w:p w14:paraId="0E121E32" w14:textId="77777777" w:rsidR="005D7582" w:rsidRPr="005D7582" w:rsidRDefault="005D7582" w:rsidP="00854B98">
      <w:pPr>
        <w:spacing w:before="280" w:after="120" w:line="360" w:lineRule="auto"/>
        <w:rPr>
          <w:rFonts w:eastAsia="Times New Roman" w:cs="Times New Roman"/>
          <w:color w:val="auto"/>
          <w:sz w:val="20"/>
          <w:szCs w:val="20"/>
        </w:rPr>
      </w:pPr>
      <w:r w:rsidRPr="005D7582">
        <w:rPr>
          <w:rFonts w:ascii="Arial" w:eastAsia="Arial" w:hAnsi="Arial" w:cs="Arial"/>
          <w:b/>
          <w:bCs/>
          <w:color w:val="auto"/>
          <w:szCs w:val="24"/>
        </w:rPr>
        <w:t>Real-World Stakes</w:t>
      </w:r>
    </w:p>
    <w:p w14:paraId="681D1D55"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A fall from even a modest height can be fatal or permanently disabling, and almost every fall traces back to a decision covered in this chapter — the wrong piece of equipment chosen, a missed inspection, or a shortcut taken because the task felt too quick to bother setting up properly.</w:t>
      </w:r>
    </w:p>
    <w:p w14:paraId="72D787A1" w14:textId="0D5C2867" w:rsidR="005D7582" w:rsidRPr="005D7582" w:rsidRDefault="005D7582" w:rsidP="00854B98">
      <w:pPr>
        <w:pStyle w:val="Heading2"/>
        <w:rPr>
          <w:sz w:val="20"/>
          <w:szCs w:val="20"/>
        </w:rPr>
      </w:pPr>
      <w:r w:rsidRPr="005D7582">
        <w:rPr>
          <w:rFonts w:eastAsia="Arial"/>
        </w:rPr>
        <w:t>7.1 The Work at Height Regulations 2005: Hierarchy and Duties</w:t>
      </w:r>
    </w:p>
    <w:p w14:paraId="517B24B9"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 xml:space="preserve">The Work at Height Regulations 2005 set out a strict three-level hierarchy that must be worked through in order, not chosen freely. First, avoid working at height altogether wherever it's reasonably practicable — doing a task from ground level instead. Second, where it can't be avoided, prevent a fall from happening, using an existing safe place of work or collective protection such as guardrails before any personal equipment. Third, where a fall </w:t>
      </w:r>
      <w:r w:rsidRPr="005D7582">
        <w:rPr>
          <w:color w:val="auto"/>
        </w:rPr>
        <w:lastRenderedPageBreak/>
        <w:t xml:space="preserve">still can't be ruled out, </w:t>
      </w:r>
      <w:proofErr w:type="spellStart"/>
      <w:r w:rsidRPr="005D7582">
        <w:rPr>
          <w:color w:val="auto"/>
        </w:rPr>
        <w:t>minimise</w:t>
      </w:r>
      <w:proofErr w:type="spellEnd"/>
      <w:r w:rsidRPr="005D7582">
        <w:rPr>
          <w:color w:val="auto"/>
        </w:rPr>
        <w:t xml:space="preserve"> its distance and consequences, using nets or soft-landing systems before a personal fall arrest harness as the last resort.</w:t>
      </w:r>
    </w:p>
    <w:p w14:paraId="7C3CA325"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Underneath that hierarchy, employers have further duties: work at height must be properly planned, supervised, and carried out by people who are competent for the task, supported by a suitable risk assessment, with equipment that's inspected and maintained, and with proper attention paid to fragile surfaces and weather conditions.</w:t>
      </w:r>
    </w:p>
    <w:p w14:paraId="3D4BCFC2" w14:textId="3966D15F" w:rsidR="005D7582" w:rsidRPr="005D7582"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5D7582" w:rsidRPr="005D7582">
        <w:rPr>
          <w:i/>
          <w:iCs/>
          <w:color w:val="auto"/>
        </w:rPr>
        <w:t xml:space="preserve">, </w:t>
      </w:r>
      <w:r w:rsidR="005D7582" w:rsidRPr="005D7582">
        <w:rPr>
          <w:color w:val="auto"/>
        </w:rPr>
        <w:t>a window cleaner uses a telescopic water-fed pole to clean upper-floor windows from ground level, avoiding the need to work at height at all, rather than jumping straight to a ladder or harness.</w:t>
      </w:r>
    </w:p>
    <w:p w14:paraId="206E0F22" w14:textId="77777777" w:rsidR="005D7582" w:rsidRPr="005D7582" w:rsidRDefault="005D7582" w:rsidP="00854B98">
      <w:pPr>
        <w:spacing w:after="180" w:line="360" w:lineRule="auto"/>
        <w:rPr>
          <w:rFonts w:eastAsia="Times New Roman" w:cs="Times New Roman"/>
          <w:color w:val="auto"/>
          <w:sz w:val="20"/>
          <w:szCs w:val="20"/>
        </w:rPr>
      </w:pPr>
      <w:r w:rsidRPr="005D7582">
        <w:rPr>
          <w:b/>
          <w:bCs/>
          <w:color w:val="auto"/>
          <w:sz w:val="20"/>
          <w:szCs w:val="20"/>
        </w:rPr>
        <w:t xml:space="preserve">How this gets tested: </w:t>
      </w:r>
      <w:r w:rsidRPr="005D7582">
        <w:rPr>
          <w:i/>
          <w:iCs/>
          <w:color w:val="auto"/>
          <w:sz w:val="20"/>
          <w:szCs w:val="20"/>
        </w:rPr>
        <w:t xml:space="preserve">the test often presents a work-at-height scenario and asks which control should be considered first — the correct answer works through avoid, then prevent, then </w:t>
      </w:r>
      <w:proofErr w:type="spellStart"/>
      <w:r w:rsidRPr="005D7582">
        <w:rPr>
          <w:i/>
          <w:iCs/>
          <w:color w:val="auto"/>
          <w:sz w:val="20"/>
          <w:szCs w:val="20"/>
        </w:rPr>
        <w:t>minimise</w:t>
      </w:r>
      <w:proofErr w:type="spellEnd"/>
      <w:r w:rsidRPr="005D7582">
        <w:rPr>
          <w:i/>
          <w:iCs/>
          <w:color w:val="auto"/>
          <w:sz w:val="20"/>
          <w:szCs w:val="20"/>
        </w:rPr>
        <w:t>, in that order.</w:t>
      </w:r>
    </w:p>
    <w:tbl>
      <w:tblPr>
        <w:tblW w:w="9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
        <w:gridCol w:w="9531"/>
      </w:tblGrid>
      <w:tr w:rsidR="005D7582" w:rsidRPr="005D7582" w14:paraId="7BBFBF1F" w14:textId="77777777" w:rsidTr="00DA37E4">
        <w:trPr>
          <w:trHeight w:val="796"/>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39475408" w14:textId="77777777" w:rsidR="005D7582" w:rsidRPr="005D7582" w:rsidRDefault="005D7582"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06F9818" w14:textId="77777777" w:rsidR="005D7582" w:rsidRPr="005D7582" w:rsidRDefault="005D7582" w:rsidP="00854B98">
            <w:r w:rsidRPr="005D7582">
              <w:rPr>
                <w:rFonts w:ascii="Arial" w:eastAsia="Arial" w:hAnsi="Arial" w:cs="Arial"/>
                <w:b/>
                <w:bCs/>
                <w:spacing w:val="14"/>
                <w:sz w:val="18"/>
                <w:szCs w:val="18"/>
              </w:rPr>
              <w:t>EXAM ALERT</w:t>
            </w:r>
          </w:p>
          <w:p w14:paraId="542A7462" w14:textId="77777777" w:rsidR="005D7582" w:rsidRPr="005D7582" w:rsidRDefault="005D7582" w:rsidP="00854B98">
            <w:r w:rsidRPr="005D7582">
              <w:t xml:space="preserve">The hierarchy is strict and sequential — avoid, then prevent, then </w:t>
            </w:r>
            <w:proofErr w:type="spellStart"/>
            <w:r w:rsidRPr="005D7582">
              <w:t>minimise</w:t>
            </w:r>
            <w:proofErr w:type="spellEnd"/>
            <w:r w:rsidRPr="005D7582">
              <w:t>. A harness is the last resort, not the default first answer.</w:t>
            </w:r>
          </w:p>
        </w:tc>
      </w:tr>
      <w:tr w:rsidR="005D7582" w:rsidRPr="005D7582" w14:paraId="486242F3" w14:textId="77777777" w:rsidTr="00DA37E4">
        <w:trPr>
          <w:trHeight w:val="818"/>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061406AB" w14:textId="77777777" w:rsidR="005D7582" w:rsidRPr="005D7582" w:rsidRDefault="005D7582"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9509215" w14:textId="77777777" w:rsidR="005D7582" w:rsidRPr="005D7582" w:rsidRDefault="005D7582" w:rsidP="00854B98">
            <w:r w:rsidRPr="005D7582">
              <w:rPr>
                <w:rFonts w:ascii="Arial" w:eastAsia="Arial" w:hAnsi="Arial" w:cs="Arial"/>
                <w:b/>
                <w:bCs/>
                <w:spacing w:val="14"/>
                <w:sz w:val="18"/>
                <w:szCs w:val="18"/>
              </w:rPr>
              <w:t>COMMON MISTAKES</w:t>
            </w:r>
          </w:p>
          <w:p w14:paraId="3300FFCE" w14:textId="77777777" w:rsidR="005D7582" w:rsidRPr="005D7582" w:rsidRDefault="005D7582" w:rsidP="00854B98">
            <w:r w:rsidRPr="005D7582">
              <w:t>Candidates sometimes jump straight to fall arrest equipment as the answer. Avoiding the work at height entirely, or preventing the fall with guardrails, comes first.</w:t>
            </w:r>
          </w:p>
        </w:tc>
      </w:tr>
      <w:tr w:rsidR="005D7582" w:rsidRPr="005D7582" w14:paraId="4451020A" w14:textId="77777777" w:rsidTr="00DA37E4">
        <w:trPr>
          <w:trHeight w:val="553"/>
          <w:jc w:val="center"/>
        </w:trPr>
        <w:tc>
          <w:tcPr>
            <w:tcW w:w="188" w:type="dxa"/>
            <w:tcBorders>
              <w:top w:val="none" w:sz="0" w:space="0" w:color="FFFFFF"/>
              <w:left w:val="none" w:sz="0" w:space="0" w:color="FFFFFF"/>
              <w:bottom w:val="none" w:sz="0" w:space="0" w:color="FFFFFF"/>
              <w:right w:val="none" w:sz="0" w:space="0" w:color="FFFFFF"/>
            </w:tcBorders>
            <w:shd w:val="clear" w:color="auto" w:fill="1A1A1A"/>
          </w:tcPr>
          <w:p w14:paraId="7CAF3832" w14:textId="77777777" w:rsidR="005D7582" w:rsidRPr="005D7582" w:rsidRDefault="005D7582" w:rsidP="00854B98"/>
        </w:tc>
        <w:tc>
          <w:tcPr>
            <w:tcW w:w="953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90BC0C9" w14:textId="77777777" w:rsidR="005D7582" w:rsidRPr="005D7582" w:rsidRDefault="005D7582" w:rsidP="00854B98">
            <w:r w:rsidRPr="005D7582">
              <w:rPr>
                <w:rFonts w:ascii="Arial" w:eastAsia="Arial" w:hAnsi="Arial" w:cs="Arial"/>
                <w:b/>
                <w:bCs/>
                <w:spacing w:val="14"/>
                <w:sz w:val="18"/>
                <w:szCs w:val="18"/>
              </w:rPr>
              <w:t>MEMORY AID</w:t>
            </w:r>
          </w:p>
          <w:p w14:paraId="02EFCB25" w14:textId="77777777" w:rsidR="005D7582" w:rsidRPr="005D7582" w:rsidRDefault="005D7582" w:rsidP="00854B98">
            <w:r w:rsidRPr="005D7582">
              <w:t xml:space="preserve">Avoid, prevent, </w:t>
            </w:r>
            <w:proofErr w:type="spellStart"/>
            <w:r w:rsidRPr="005D7582">
              <w:t>minimise</w:t>
            </w:r>
            <w:proofErr w:type="spellEnd"/>
            <w:r w:rsidRPr="005D7582">
              <w:t xml:space="preserve"> — work from the ground up, not the harness down.</w:t>
            </w:r>
          </w:p>
        </w:tc>
      </w:tr>
      <w:tr w:rsidR="005D7582" w:rsidRPr="005D7582" w14:paraId="627F4A3A" w14:textId="77777777" w:rsidTr="00DA37E4">
        <w:trPr>
          <w:trHeight w:val="1349"/>
          <w:jc w:val="center"/>
        </w:trPr>
        <w:tc>
          <w:tcPr>
            <w:tcW w:w="97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2C80AEE" w14:textId="77777777" w:rsidR="005D7582" w:rsidRPr="005D7582" w:rsidRDefault="005D7582" w:rsidP="00854B98">
            <w:r w:rsidRPr="005D7582">
              <w:rPr>
                <w:rFonts w:ascii="Arial" w:eastAsia="Arial" w:hAnsi="Arial" w:cs="Arial"/>
                <w:b/>
                <w:bCs/>
                <w:spacing w:val="14"/>
                <w:sz w:val="18"/>
                <w:szCs w:val="18"/>
              </w:rPr>
              <w:t>QUICK CHECK</w:t>
            </w:r>
          </w:p>
          <w:p w14:paraId="7F58405F" w14:textId="77777777" w:rsidR="005D7582" w:rsidRPr="005D7582" w:rsidRDefault="005D7582" w:rsidP="00854B98">
            <w:r w:rsidRPr="005D7582">
              <w:rPr>
                <w:i/>
                <w:iCs/>
              </w:rPr>
              <w:t>What is the first question to ask under the Work at Height Regulations 2005, before any equipment is chosen?</w:t>
            </w:r>
          </w:p>
          <w:p w14:paraId="77AA7CB6" w14:textId="60E934A0" w:rsidR="005D7582" w:rsidRPr="005D7582" w:rsidRDefault="005D7582" w:rsidP="00854B98">
            <w:r w:rsidRPr="005D7582">
              <w:rPr>
                <w:b/>
                <w:bCs/>
              </w:rPr>
              <w:t xml:space="preserve">Answer: </w:t>
            </w:r>
            <w:r w:rsidRPr="005D7582">
              <w:t xml:space="preserve">Whether the work at height can be avoided altogether, </w:t>
            </w:r>
            <w:r w:rsidR="00733591" w:rsidRPr="00733591">
              <w:rPr>
                <w:b/>
                <w:bCs/>
              </w:rPr>
              <w:t>For example</w:t>
            </w:r>
            <w:r w:rsidRPr="005D7582">
              <w:t xml:space="preserve"> by doing the task from ground level instead.</w:t>
            </w:r>
          </w:p>
        </w:tc>
      </w:tr>
    </w:tbl>
    <w:p w14:paraId="2B0EECF0" w14:textId="77777777" w:rsidR="005D7582" w:rsidRPr="005D7582" w:rsidRDefault="005D7582" w:rsidP="00854B98">
      <w:pPr>
        <w:pStyle w:val="Heading2"/>
        <w:rPr>
          <w:sz w:val="20"/>
          <w:szCs w:val="20"/>
        </w:rPr>
      </w:pPr>
      <w:r w:rsidRPr="005D7582">
        <w:rPr>
          <w:rFonts w:eastAsia="Arial"/>
        </w:rPr>
        <w:t>7.2  Ladders and Stepladders: Safe Use</w:t>
      </w:r>
    </w:p>
    <w:p w14:paraId="76A47B31"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Ladders aren't banned, but they're only suitable for low-risk, short-duration work — tasks measured in minutes, not hours — or where a risk assessment shows the layout of the work area rules out other equipment. A leaning ladder must be set at the correct angle using the 1 in 4 rule: the base sits one unit away from the wall for every four units of working height, which works out to roughly a 75-degree angle.</w:t>
      </w:r>
    </w:p>
    <w:p w14:paraId="1F16F5FF"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lastRenderedPageBreak/>
        <w:t xml:space="preserve">Three points of contact — a hand and two feet — must be maintained while climbing. A ladder must also be prevented from slipping, and the methods are used in a strict order of preference: tying both stiles to a secure point, using a proprietary stability device, wedging the base, and only footing the ladder with another person as a last resort when nothing else is practical. Where a ladder rises 9 </w:t>
      </w:r>
      <w:proofErr w:type="spellStart"/>
      <w:r w:rsidRPr="005D7582">
        <w:rPr>
          <w:color w:val="auto"/>
        </w:rPr>
        <w:t>metres</w:t>
      </w:r>
      <w:proofErr w:type="spellEnd"/>
      <w:r w:rsidRPr="005D7582">
        <w:rPr>
          <w:color w:val="auto"/>
        </w:rPr>
        <w:t xml:space="preserve"> or more, landing areas or rest platforms are needed at suitable intervals.</w:t>
      </w:r>
    </w:p>
    <w:p w14:paraId="3DB97DF4" w14:textId="64C10EB7" w:rsidR="00DA37E4" w:rsidRDefault="00DA37E4" w:rsidP="00854B98">
      <w:pPr>
        <w:spacing w:after="180" w:line="240" w:lineRule="auto"/>
        <w:jc w:val="center"/>
        <w:rPr>
          <w:b/>
          <w:bCs/>
          <w:i/>
          <w:iCs/>
          <w:color w:val="auto"/>
        </w:rPr>
      </w:pPr>
      <w:r>
        <w:rPr>
          <w:b/>
          <w:bCs/>
          <w:i/>
          <w:iCs/>
          <w:noProof/>
          <w:color w:val="auto"/>
        </w:rPr>
        <w:drawing>
          <wp:inline distT="0" distB="0" distL="0" distR="0" wp14:anchorId="5D5E7CB0" wp14:editId="43C7E009">
            <wp:extent cx="6108700" cy="3437841"/>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5347" cy="3447210"/>
                    </a:xfrm>
                    <a:prstGeom prst="rect">
                      <a:avLst/>
                    </a:prstGeom>
                  </pic:spPr>
                </pic:pic>
              </a:graphicData>
            </a:graphic>
          </wp:inline>
        </w:drawing>
      </w:r>
    </w:p>
    <w:p w14:paraId="5DF374C0" w14:textId="12CF81F6" w:rsidR="005D7582" w:rsidRPr="005D7582"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5D7582" w:rsidRPr="005D7582">
        <w:rPr>
          <w:i/>
          <w:iCs/>
          <w:color w:val="auto"/>
        </w:rPr>
        <w:t xml:space="preserve">, </w:t>
      </w:r>
      <w:r w:rsidR="005D7582" w:rsidRPr="005D7582">
        <w:rPr>
          <w:color w:val="auto"/>
        </w:rPr>
        <w:t xml:space="preserve">a worker needing to reach a working height of 6 </w:t>
      </w:r>
      <w:proofErr w:type="spellStart"/>
      <w:r w:rsidR="005D7582" w:rsidRPr="005D7582">
        <w:rPr>
          <w:color w:val="auto"/>
        </w:rPr>
        <w:t>metres</w:t>
      </w:r>
      <w:proofErr w:type="spellEnd"/>
      <w:r w:rsidR="005D7582" w:rsidRPr="005D7582">
        <w:rPr>
          <w:color w:val="auto"/>
        </w:rPr>
        <w:t xml:space="preserve"> positions the ladder's base 1.5 </w:t>
      </w:r>
      <w:proofErr w:type="spellStart"/>
      <w:r w:rsidR="005D7582" w:rsidRPr="005D7582">
        <w:rPr>
          <w:color w:val="auto"/>
        </w:rPr>
        <w:t>metres</w:t>
      </w:r>
      <w:proofErr w:type="spellEnd"/>
      <w:r w:rsidR="005D7582" w:rsidRPr="005D7582">
        <w:rPr>
          <w:color w:val="auto"/>
        </w:rPr>
        <w:t xml:space="preserve"> from the wall, applying the 1 in 4 rule (6 divided by 4) to get the correct angle.</w:t>
      </w:r>
    </w:p>
    <w:p w14:paraId="5FD2D92B" w14:textId="77777777" w:rsidR="005D7582" w:rsidRPr="005D7582" w:rsidRDefault="005D7582" w:rsidP="00854B98">
      <w:pPr>
        <w:rPr>
          <w:rFonts w:eastAsia="Times New Roman" w:cs="Times New Roman"/>
        </w:rPr>
      </w:pPr>
      <w:r w:rsidRPr="005D7582">
        <w:rPr>
          <w:b/>
          <w:bCs/>
        </w:rPr>
        <w:t xml:space="preserve">How this gets tested: </w:t>
      </w:r>
      <w:r w:rsidRPr="005D7582">
        <w:t xml:space="preserve">expect questions on calculating or </w:t>
      </w:r>
      <w:proofErr w:type="spellStart"/>
      <w:r w:rsidRPr="005D7582">
        <w:t>recognising</w:t>
      </w:r>
      <w:proofErr w:type="spellEnd"/>
      <w:r w:rsidRPr="005D7582">
        <w:t xml:space="preserve"> the 1 in 4 rule, the correct order of methods to secure a ladder, and when a stepladder's two-feet-on-one-step rule applies for brief two-handed work.</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
        <w:gridCol w:w="10001"/>
      </w:tblGrid>
      <w:tr w:rsidR="005D7582" w:rsidRPr="005D7582" w14:paraId="036A0840" w14:textId="77777777" w:rsidTr="00DA37E4">
        <w:trPr>
          <w:trHeight w:val="811"/>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36E22448" w14:textId="77777777" w:rsidR="005D7582" w:rsidRPr="005D7582" w:rsidRDefault="005D7582" w:rsidP="00854B98">
            <w:pPr>
              <w:spacing w:after="0" w:line="240" w:lineRule="auto"/>
              <w:rPr>
                <w:rFonts w:eastAsia="Times New Roman" w:cs="Times New Roman"/>
                <w:color w:val="auto"/>
                <w:sz w:val="20"/>
                <w:szCs w:val="20"/>
              </w:rPr>
            </w:pPr>
          </w:p>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C96B9F2"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EXAM ALERT</w:t>
            </w:r>
          </w:p>
          <w:p w14:paraId="5D683FF2"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Footing a ladder is the last resort for securing it, used only when tying, a stability device, and wedging are all impractical — not the default method.</w:t>
            </w:r>
          </w:p>
        </w:tc>
      </w:tr>
      <w:tr w:rsidR="005D7582" w:rsidRPr="005D7582" w14:paraId="37A0B42A" w14:textId="77777777" w:rsidTr="00DA37E4">
        <w:trPr>
          <w:trHeight w:val="834"/>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15CB30DB" w14:textId="77777777" w:rsidR="005D7582" w:rsidRPr="005D7582" w:rsidRDefault="005D7582" w:rsidP="00854B98">
            <w:pPr>
              <w:spacing w:after="0" w:line="240" w:lineRule="auto"/>
              <w:rPr>
                <w:rFonts w:eastAsia="Times New Roman" w:cs="Times New Roman"/>
                <w:color w:val="auto"/>
                <w:sz w:val="20"/>
                <w:szCs w:val="20"/>
              </w:rPr>
            </w:pPr>
          </w:p>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F1DFE7A"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COMMON MISTAKES</w:t>
            </w:r>
          </w:p>
          <w:p w14:paraId="2CB85BA6"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Candidates sometimes treat ladders as suitable for any task. They're only appropriate for low-risk, short-duration work where a risk assessment supports their use.</w:t>
            </w:r>
          </w:p>
        </w:tc>
      </w:tr>
      <w:tr w:rsidR="005D7582" w:rsidRPr="005D7582" w14:paraId="2ABAD996" w14:textId="77777777" w:rsidTr="00DA37E4">
        <w:trPr>
          <w:trHeight w:val="563"/>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2B2C8653" w14:textId="77777777" w:rsidR="005D7582" w:rsidRPr="005D7582" w:rsidRDefault="005D7582" w:rsidP="00854B98">
            <w:pPr>
              <w:spacing w:after="0" w:line="240" w:lineRule="auto"/>
              <w:rPr>
                <w:rFonts w:eastAsia="Times New Roman" w:cs="Times New Roman"/>
                <w:color w:val="auto"/>
                <w:sz w:val="20"/>
                <w:szCs w:val="20"/>
              </w:rPr>
            </w:pPr>
          </w:p>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629FA89"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MEMORY AID</w:t>
            </w:r>
          </w:p>
          <w:p w14:paraId="737D588C"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One in four, hand and two, footing's the last thing you do.</w:t>
            </w:r>
          </w:p>
        </w:tc>
      </w:tr>
      <w:tr w:rsidR="005D7582" w:rsidRPr="005D7582" w14:paraId="5A6E7581" w14:textId="77777777" w:rsidTr="00DA37E4">
        <w:trPr>
          <w:trHeight w:val="1104"/>
          <w:jc w:val="center"/>
        </w:trPr>
        <w:tc>
          <w:tcPr>
            <w:tcW w:w="101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D3A2A87"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lastRenderedPageBreak/>
              <w:t>QUICK CHECK</w:t>
            </w:r>
          </w:p>
          <w:p w14:paraId="1B7E717C" w14:textId="77777777" w:rsidR="005D7582" w:rsidRPr="005D7582" w:rsidRDefault="005D7582" w:rsidP="00854B98">
            <w:pPr>
              <w:spacing w:after="60" w:line="240" w:lineRule="auto"/>
              <w:rPr>
                <w:rFonts w:eastAsia="Times New Roman" w:cs="Times New Roman"/>
                <w:color w:val="auto"/>
                <w:sz w:val="20"/>
                <w:szCs w:val="20"/>
              </w:rPr>
            </w:pPr>
            <w:r w:rsidRPr="005D7582">
              <w:rPr>
                <w:i/>
                <w:iCs/>
                <w:color w:val="auto"/>
                <w:sz w:val="20"/>
                <w:szCs w:val="20"/>
              </w:rPr>
              <w:t>What does the 1 in 4 rule mean for positioning a leaning ladder?</w:t>
            </w:r>
          </w:p>
          <w:p w14:paraId="5CD45FDC" w14:textId="77777777" w:rsidR="005D7582" w:rsidRPr="005D7582" w:rsidRDefault="005D7582" w:rsidP="00854B98">
            <w:pPr>
              <w:spacing w:after="0" w:line="240" w:lineRule="auto"/>
              <w:rPr>
                <w:rFonts w:eastAsia="Times New Roman" w:cs="Times New Roman"/>
                <w:color w:val="auto"/>
                <w:sz w:val="20"/>
                <w:szCs w:val="20"/>
              </w:rPr>
            </w:pPr>
            <w:r w:rsidRPr="005D7582">
              <w:rPr>
                <w:b/>
                <w:bCs/>
                <w:color w:val="auto"/>
                <w:sz w:val="20"/>
                <w:szCs w:val="20"/>
              </w:rPr>
              <w:t xml:space="preserve">Answer: </w:t>
            </w:r>
            <w:r w:rsidRPr="005D7582">
              <w:rPr>
                <w:color w:val="auto"/>
                <w:sz w:val="20"/>
                <w:szCs w:val="20"/>
              </w:rPr>
              <w:t>The base of the ladder sits one unit away from the wall for every four units of working height, giving roughly a 75-degree angle.</w:t>
            </w:r>
          </w:p>
        </w:tc>
      </w:tr>
    </w:tbl>
    <w:p w14:paraId="15B8D334" w14:textId="77777777" w:rsidR="005D7582" w:rsidRPr="005D7582" w:rsidRDefault="005D7582" w:rsidP="00854B98">
      <w:pPr>
        <w:pStyle w:val="Heading2"/>
        <w:rPr>
          <w:sz w:val="20"/>
          <w:szCs w:val="20"/>
        </w:rPr>
      </w:pPr>
      <w:r w:rsidRPr="005D7582">
        <w:rPr>
          <w:rFonts w:eastAsia="Arial"/>
        </w:rPr>
        <w:t>7.3  Scaffolding: Erection, Inspection, and Safe Use</w:t>
      </w:r>
    </w:p>
    <w:p w14:paraId="6E8B2404"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 xml:space="preserve">Scaffolding may only be erected, substantially altered, or dismantled by people trained and competent to do so, such as CISRS-qualified scaffolders. A construction scaffold must be inspected before </w:t>
      </w:r>
      <w:proofErr w:type="spellStart"/>
      <w:r w:rsidRPr="005D7582">
        <w:rPr>
          <w:color w:val="auto"/>
        </w:rPr>
        <w:t>it's</w:t>
      </w:r>
      <w:proofErr w:type="spellEnd"/>
      <w:r w:rsidRPr="005D7582">
        <w:rPr>
          <w:color w:val="auto"/>
        </w:rPr>
        <w:t xml:space="preserve"> first used, and then at intervals not exceeding 7 days for as long as it remains in place, with extra inspections required after any event likely to cause deterioration, such as a storm, or after substantial alteration.</w:t>
      </w:r>
    </w:p>
    <w:p w14:paraId="6AF19B25"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Inspections must be carried out by a competent person whose training and experience suit the type and complexity of the scaffold involved. The result is recorded, and many sites use a visible tag or certificate system on the scaffold itself — a worker should never climb a scaffold that isn't tagged as inspected and safe to use, whatever deadline is pressing.</w:t>
      </w:r>
    </w:p>
    <w:p w14:paraId="51D9D7A5" w14:textId="3FC3101C" w:rsidR="005D7582" w:rsidRPr="005D7582"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5D7582" w:rsidRPr="005D7582">
        <w:rPr>
          <w:i/>
          <w:iCs/>
          <w:color w:val="auto"/>
        </w:rPr>
        <w:t xml:space="preserve">, </w:t>
      </w:r>
      <w:r w:rsidR="005D7582" w:rsidRPr="005D7582">
        <w:rPr>
          <w:color w:val="auto"/>
        </w:rPr>
        <w:t>after an overnight storm, a site's competent person re-inspects a scaffold before anyone is allowed back on it, finds a loosened board, and re-tags the scaffold as unsafe until the fault is corrected — rather than assuming the original inspection still applies.</w:t>
      </w:r>
    </w:p>
    <w:p w14:paraId="2D32C2DD" w14:textId="77777777" w:rsidR="005D7582" w:rsidRPr="005D7582" w:rsidRDefault="005D7582" w:rsidP="00854B98">
      <w:pPr>
        <w:rPr>
          <w:rFonts w:eastAsia="Times New Roman" w:cs="Times New Roman"/>
        </w:rPr>
      </w:pPr>
      <w:r w:rsidRPr="005D7582">
        <w:rPr>
          <w:b/>
          <w:bCs/>
        </w:rPr>
        <w:t xml:space="preserve">How this gets tested: </w:t>
      </w:r>
      <w:r w:rsidRPr="005D7582">
        <w:t>the test often asks for the maximum interval between scaffold inspections, or what triggers an inspection outside that routine schedule.</w:t>
      </w:r>
    </w:p>
    <w:tbl>
      <w:tblPr>
        <w:tblW w:w="10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
        <w:gridCol w:w="9884"/>
      </w:tblGrid>
      <w:tr w:rsidR="005D7582" w:rsidRPr="005D7582" w14:paraId="5868EEDE" w14:textId="77777777" w:rsidTr="00DA37E4">
        <w:trPr>
          <w:trHeight w:val="758"/>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0F6A5DAC" w14:textId="77777777" w:rsidR="005D7582" w:rsidRPr="005D7582" w:rsidRDefault="005D7582" w:rsidP="00854B98">
            <w:pPr>
              <w:spacing w:after="0" w:line="240" w:lineRule="auto"/>
              <w:rPr>
                <w:rFonts w:eastAsia="Times New Roman" w:cs="Times New Roman"/>
                <w:color w:val="auto"/>
                <w:sz w:val="20"/>
                <w:szCs w:val="20"/>
              </w:rPr>
            </w:pPr>
          </w:p>
        </w:tc>
        <w:tc>
          <w:tcPr>
            <w:tcW w:w="988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E984A99"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EXAM ALERT</w:t>
            </w:r>
          </w:p>
          <w:p w14:paraId="3372DBD9"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7 days is a maximum interval, not a guideline — and bad weather or alteration triggers an extra inspection regardless of when the last one happened.</w:t>
            </w:r>
          </w:p>
        </w:tc>
      </w:tr>
      <w:tr w:rsidR="005D7582" w:rsidRPr="005D7582" w14:paraId="1B2C0207" w14:textId="77777777" w:rsidTr="00DA37E4">
        <w:trPr>
          <w:trHeight w:val="779"/>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4CA0AF16" w14:textId="77777777" w:rsidR="005D7582" w:rsidRPr="005D7582" w:rsidRDefault="005D7582" w:rsidP="00854B98">
            <w:pPr>
              <w:spacing w:after="0" w:line="240" w:lineRule="auto"/>
              <w:rPr>
                <w:rFonts w:eastAsia="Times New Roman" w:cs="Times New Roman"/>
                <w:color w:val="auto"/>
                <w:sz w:val="20"/>
                <w:szCs w:val="20"/>
              </w:rPr>
            </w:pPr>
          </w:p>
        </w:tc>
        <w:tc>
          <w:tcPr>
            <w:tcW w:w="988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B69C32C"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COMMON MISTAKES</w:t>
            </w:r>
          </w:p>
          <w:p w14:paraId="33714334"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Candidates sometimes assume a scaffold inspected once when erected remains safe indefinitely. Conditions change, and regular reinspection is a legal requirement.</w:t>
            </w:r>
          </w:p>
        </w:tc>
      </w:tr>
      <w:tr w:rsidR="005D7582" w:rsidRPr="005D7582" w14:paraId="0B2BD15E" w14:textId="77777777" w:rsidTr="00DA37E4">
        <w:trPr>
          <w:trHeight w:val="526"/>
          <w:jc w:val="center"/>
        </w:trPr>
        <w:tc>
          <w:tcPr>
            <w:tcW w:w="195" w:type="dxa"/>
            <w:tcBorders>
              <w:top w:val="none" w:sz="0" w:space="0" w:color="FFFFFF"/>
              <w:left w:val="none" w:sz="0" w:space="0" w:color="FFFFFF"/>
              <w:bottom w:val="none" w:sz="0" w:space="0" w:color="FFFFFF"/>
              <w:right w:val="none" w:sz="0" w:space="0" w:color="FFFFFF"/>
            </w:tcBorders>
            <w:shd w:val="clear" w:color="auto" w:fill="1A1A1A"/>
          </w:tcPr>
          <w:p w14:paraId="02567BBF" w14:textId="77777777" w:rsidR="005D7582" w:rsidRPr="005D7582" w:rsidRDefault="005D7582" w:rsidP="00854B98">
            <w:pPr>
              <w:spacing w:after="0" w:line="240" w:lineRule="auto"/>
              <w:rPr>
                <w:rFonts w:eastAsia="Times New Roman" w:cs="Times New Roman"/>
                <w:color w:val="auto"/>
                <w:sz w:val="20"/>
                <w:szCs w:val="20"/>
              </w:rPr>
            </w:pPr>
          </w:p>
        </w:tc>
        <w:tc>
          <w:tcPr>
            <w:tcW w:w="988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AD60083"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MEMORY AID</w:t>
            </w:r>
          </w:p>
          <w:p w14:paraId="0EDE8F4A"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Before first use, every 7, and after the weather gets rough.</w:t>
            </w:r>
          </w:p>
        </w:tc>
      </w:tr>
      <w:tr w:rsidR="005D7582" w:rsidRPr="005D7582" w14:paraId="3B7A8A68" w14:textId="77777777" w:rsidTr="00DA37E4">
        <w:trPr>
          <w:trHeight w:val="1516"/>
          <w:jc w:val="center"/>
        </w:trPr>
        <w:tc>
          <w:tcPr>
            <w:tcW w:w="1007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2B0BC191"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QUICK CHECK</w:t>
            </w:r>
          </w:p>
          <w:p w14:paraId="7D0D96E9" w14:textId="77777777" w:rsidR="005D7582" w:rsidRPr="005D7582" w:rsidRDefault="005D7582" w:rsidP="00854B98">
            <w:pPr>
              <w:spacing w:after="60" w:line="240" w:lineRule="auto"/>
              <w:rPr>
                <w:rFonts w:eastAsia="Times New Roman" w:cs="Times New Roman"/>
                <w:color w:val="auto"/>
                <w:sz w:val="20"/>
                <w:szCs w:val="20"/>
              </w:rPr>
            </w:pPr>
            <w:r w:rsidRPr="005D7582">
              <w:rPr>
                <w:i/>
                <w:iCs/>
                <w:color w:val="auto"/>
                <w:sz w:val="20"/>
                <w:szCs w:val="20"/>
              </w:rPr>
              <w:t>Why does a scaffold need a competent person to inspect it every 7 days, not just once when first erected?</w:t>
            </w:r>
          </w:p>
          <w:p w14:paraId="0D63748A" w14:textId="77777777" w:rsidR="005D7582" w:rsidRPr="005D7582" w:rsidRDefault="005D7582" w:rsidP="00854B98">
            <w:pPr>
              <w:spacing w:after="0" w:line="240" w:lineRule="auto"/>
              <w:rPr>
                <w:rFonts w:eastAsia="Times New Roman" w:cs="Times New Roman"/>
                <w:color w:val="auto"/>
                <w:sz w:val="20"/>
                <w:szCs w:val="20"/>
              </w:rPr>
            </w:pPr>
            <w:r w:rsidRPr="005D7582">
              <w:rPr>
                <w:b/>
                <w:bCs/>
                <w:color w:val="auto"/>
                <w:sz w:val="20"/>
                <w:szCs w:val="20"/>
              </w:rPr>
              <w:t xml:space="preserve">Answer: </w:t>
            </w:r>
            <w:r w:rsidRPr="005D7582">
              <w:rPr>
                <w:color w:val="auto"/>
                <w:sz w:val="20"/>
                <w:szCs w:val="20"/>
              </w:rPr>
              <w:t>Because conditions such as weather, ground movement, or site activity can cause a scaffold to deteriorate after erection, so regular reinspection confirms it's still safe to use.</w:t>
            </w:r>
          </w:p>
        </w:tc>
      </w:tr>
    </w:tbl>
    <w:p w14:paraId="4AAA195C" w14:textId="77777777" w:rsidR="005D7582" w:rsidRPr="005D7582" w:rsidRDefault="005D7582" w:rsidP="00854B98">
      <w:pPr>
        <w:pStyle w:val="Heading2"/>
        <w:rPr>
          <w:sz w:val="20"/>
          <w:szCs w:val="20"/>
        </w:rPr>
      </w:pPr>
      <w:r w:rsidRPr="005D7582">
        <w:rPr>
          <w:rFonts w:eastAsia="Arial"/>
        </w:rPr>
        <w:lastRenderedPageBreak/>
        <w:t>7.4  Edge Protection, Fall Restraint, and Fall Arrest</w:t>
      </w:r>
    </w:p>
    <w:p w14:paraId="7A9BC49F"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 xml:space="preserve">Collective protection is used before personal protection wherever possible. On a working platform, the top guardrail must be at least 950 </w:t>
      </w:r>
      <w:proofErr w:type="spellStart"/>
      <w:r w:rsidRPr="005D7582">
        <w:rPr>
          <w:color w:val="auto"/>
        </w:rPr>
        <w:t>millimetres</w:t>
      </w:r>
      <w:proofErr w:type="spellEnd"/>
      <w:r w:rsidRPr="005D7582">
        <w:rPr>
          <w:color w:val="auto"/>
        </w:rPr>
        <w:t xml:space="preserve"> above the platform, with the gap to any intermediate rail no more than 470 </w:t>
      </w:r>
      <w:proofErr w:type="spellStart"/>
      <w:r w:rsidRPr="005D7582">
        <w:rPr>
          <w:color w:val="auto"/>
        </w:rPr>
        <w:t>millimetres</w:t>
      </w:r>
      <w:proofErr w:type="spellEnd"/>
      <w:r w:rsidRPr="005D7582">
        <w:rPr>
          <w:color w:val="auto"/>
        </w:rPr>
        <w:t>, and toe boards fitted to stop people or materials falling. These protect everyone on the platform without relying on any individual wearing or correctly using equipment.</w:t>
      </w:r>
    </w:p>
    <w:p w14:paraId="44D2FEAC"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Where personal protection is needed, fall restraint and fall arrest are not the same thing. A restraint system uses a harness and a lanyard adjusted so the worker physically cannot reach an edge where a fall is possible — the fall is prevented outright. A fall arrest system instead catches a worker after a fall has already begun, and needs a secure anchor point, enough clearance below for the lanyard to deploy safely, and a rescue plan, because a worker left suspended in a harness is at risk of suspension trauma.</w:t>
      </w:r>
    </w:p>
    <w:p w14:paraId="3A29E3A9" w14:textId="1499C011" w:rsidR="005B6375" w:rsidRDefault="008E782D" w:rsidP="00854B98">
      <w:pPr>
        <w:spacing w:after="180" w:line="240" w:lineRule="auto"/>
        <w:jc w:val="center"/>
        <w:rPr>
          <w:b/>
          <w:bCs/>
          <w:i/>
          <w:iCs/>
          <w:color w:val="auto"/>
        </w:rPr>
      </w:pPr>
      <w:r>
        <w:rPr>
          <w:b/>
          <w:bCs/>
          <w:i/>
          <w:iCs/>
          <w:noProof/>
          <w:color w:val="auto"/>
        </w:rPr>
        <w:drawing>
          <wp:inline distT="0" distB="0" distL="0" distR="0" wp14:anchorId="696A0FC2" wp14:editId="16F9C725">
            <wp:extent cx="5308600" cy="2987562"/>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1202" cy="2989026"/>
                    </a:xfrm>
                    <a:prstGeom prst="rect">
                      <a:avLst/>
                    </a:prstGeom>
                  </pic:spPr>
                </pic:pic>
              </a:graphicData>
            </a:graphic>
          </wp:inline>
        </w:drawing>
      </w:r>
    </w:p>
    <w:p w14:paraId="39860782" w14:textId="77777777" w:rsidR="008E782D" w:rsidRDefault="008E782D" w:rsidP="00854B98">
      <w:pPr>
        <w:spacing w:after="180" w:line="360" w:lineRule="auto"/>
        <w:rPr>
          <w:b/>
          <w:bCs/>
          <w:i/>
          <w:iCs/>
          <w:color w:val="auto"/>
        </w:rPr>
      </w:pPr>
    </w:p>
    <w:p w14:paraId="289BEE8A" w14:textId="604B0830" w:rsidR="005D7582" w:rsidRPr="005D7582"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5D7582" w:rsidRPr="005D7582">
        <w:rPr>
          <w:i/>
          <w:iCs/>
          <w:color w:val="auto"/>
        </w:rPr>
        <w:t xml:space="preserve">, </w:t>
      </w:r>
      <w:r w:rsidR="005D7582" w:rsidRPr="005D7582">
        <w:rPr>
          <w:color w:val="auto"/>
        </w:rPr>
        <w:t>a worker's lanyard is adjusted so short that they cannot physically walk close enough to a roof edge to be at risk — a restraint system that prevents the fall rather than catching it afterward.</w:t>
      </w:r>
    </w:p>
    <w:p w14:paraId="011AFB6E" w14:textId="075999F5" w:rsidR="005D7582" w:rsidRDefault="005D7582" w:rsidP="00854B98">
      <w:pPr>
        <w:spacing w:line="360" w:lineRule="auto"/>
      </w:pPr>
      <w:r w:rsidRPr="005D7582">
        <w:rPr>
          <w:b/>
          <w:bCs/>
        </w:rPr>
        <w:t xml:space="preserve">How this gets tested: </w:t>
      </w:r>
      <w:r w:rsidRPr="005D7582">
        <w:t>the test may describe a harness setup and ask whether it's restraint or arrest, based on whether the worker can reach the fall hazard at all.</w:t>
      </w:r>
    </w:p>
    <w:p w14:paraId="1373F25F" w14:textId="6225D9FC" w:rsidR="008E782D" w:rsidRDefault="008E782D" w:rsidP="00854B98">
      <w:pPr>
        <w:spacing w:line="360" w:lineRule="auto"/>
      </w:pPr>
    </w:p>
    <w:p w14:paraId="61289095" w14:textId="6C3F7D84" w:rsidR="008E782D" w:rsidRDefault="008E782D" w:rsidP="00854B98"/>
    <w:tbl>
      <w:tblPr>
        <w:tblW w:w="10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10119"/>
      </w:tblGrid>
      <w:tr w:rsidR="005D7582" w:rsidRPr="005D7582" w14:paraId="1789609F" w14:textId="77777777" w:rsidTr="00102B09">
        <w:trPr>
          <w:trHeight w:val="823"/>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032C4F88" w14:textId="77777777" w:rsidR="005D7582" w:rsidRPr="005D7582" w:rsidRDefault="005D7582" w:rsidP="00854B98"/>
        </w:tc>
        <w:tc>
          <w:tcPr>
            <w:tcW w:w="1011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5F3BA18" w14:textId="77777777" w:rsidR="005D7582" w:rsidRPr="005D7582" w:rsidRDefault="005D7582" w:rsidP="00854B98">
            <w:r w:rsidRPr="005D7582">
              <w:rPr>
                <w:rFonts w:ascii="Arial" w:eastAsia="Arial" w:hAnsi="Arial" w:cs="Arial"/>
                <w:b/>
                <w:bCs/>
                <w:spacing w:val="14"/>
                <w:sz w:val="18"/>
                <w:szCs w:val="18"/>
              </w:rPr>
              <w:t>EXAM ALERT</w:t>
            </w:r>
          </w:p>
          <w:p w14:paraId="02371E13" w14:textId="77777777" w:rsidR="005D7582" w:rsidRPr="005D7582" w:rsidRDefault="005D7582" w:rsidP="00854B98">
            <w:r w:rsidRPr="005D7582">
              <w:t>Fall arrest requires a rescue plan in addition to the equipment itself, because a worker suspended after a fall is at risk of suspension trauma if left too long.</w:t>
            </w:r>
          </w:p>
        </w:tc>
      </w:tr>
      <w:tr w:rsidR="005D7582" w:rsidRPr="005D7582" w14:paraId="54B95105" w14:textId="77777777" w:rsidTr="00102B09">
        <w:trPr>
          <w:trHeight w:val="1097"/>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0C4C8391" w14:textId="77777777" w:rsidR="005D7582" w:rsidRPr="005D7582" w:rsidRDefault="005D7582" w:rsidP="00854B98"/>
        </w:tc>
        <w:tc>
          <w:tcPr>
            <w:tcW w:w="1011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E6006F3" w14:textId="77777777" w:rsidR="005D7582" w:rsidRPr="005D7582" w:rsidRDefault="005D7582" w:rsidP="00854B98">
            <w:r w:rsidRPr="005D7582">
              <w:rPr>
                <w:rFonts w:ascii="Arial" w:eastAsia="Arial" w:hAnsi="Arial" w:cs="Arial"/>
                <w:b/>
                <w:bCs/>
                <w:spacing w:val="14"/>
                <w:sz w:val="18"/>
                <w:szCs w:val="18"/>
              </w:rPr>
              <w:t>COMMON MISTAKES</w:t>
            </w:r>
          </w:p>
          <w:p w14:paraId="74F777BC" w14:textId="77777777" w:rsidR="005D7582" w:rsidRPr="005D7582" w:rsidRDefault="005D7582" w:rsidP="00854B98">
            <w:r w:rsidRPr="005D7582">
              <w:t>Candidates sometimes treat restraint and arrest as interchangeable terms for 'wearing a harness.' Restraint stops a fall from happening; arrest only catches one that's already started.</w:t>
            </w:r>
          </w:p>
        </w:tc>
      </w:tr>
      <w:tr w:rsidR="005D7582" w:rsidRPr="005D7582" w14:paraId="53263BB3" w14:textId="77777777" w:rsidTr="00102B09">
        <w:trPr>
          <w:trHeight w:val="571"/>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6466120B" w14:textId="77777777" w:rsidR="005D7582" w:rsidRPr="005D7582" w:rsidRDefault="005D7582" w:rsidP="00854B98"/>
        </w:tc>
        <w:tc>
          <w:tcPr>
            <w:tcW w:w="1011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ACF190C" w14:textId="77777777" w:rsidR="005D7582" w:rsidRPr="005D7582" w:rsidRDefault="005D7582" w:rsidP="00854B98">
            <w:r w:rsidRPr="005D7582">
              <w:rPr>
                <w:rFonts w:ascii="Arial" w:eastAsia="Arial" w:hAnsi="Arial" w:cs="Arial"/>
                <w:b/>
                <w:bCs/>
                <w:spacing w:val="14"/>
                <w:sz w:val="18"/>
                <w:szCs w:val="18"/>
              </w:rPr>
              <w:t>MEMORY AID</w:t>
            </w:r>
          </w:p>
          <w:p w14:paraId="3600AE29" w14:textId="77777777" w:rsidR="005D7582" w:rsidRPr="005D7582" w:rsidRDefault="005D7582" w:rsidP="00854B98">
            <w:r w:rsidRPr="005D7582">
              <w:t>Restraint stops you reaching the edge. Arrest catches you after you've gone over it.</w:t>
            </w:r>
          </w:p>
        </w:tc>
      </w:tr>
      <w:tr w:rsidR="005D7582" w:rsidRPr="005D7582" w14:paraId="5FB0FD3D" w14:textId="77777777" w:rsidTr="00102B09">
        <w:trPr>
          <w:trHeight w:val="1143"/>
          <w:jc w:val="center"/>
        </w:trPr>
        <w:tc>
          <w:tcPr>
            <w:tcW w:w="103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CCD35F0" w14:textId="77777777" w:rsidR="005D7582" w:rsidRPr="005D7582" w:rsidRDefault="005D7582" w:rsidP="00854B98">
            <w:r w:rsidRPr="005D7582">
              <w:rPr>
                <w:rFonts w:ascii="Arial" w:eastAsia="Arial" w:hAnsi="Arial" w:cs="Arial"/>
                <w:b/>
                <w:bCs/>
                <w:spacing w:val="14"/>
                <w:sz w:val="18"/>
                <w:szCs w:val="18"/>
              </w:rPr>
              <w:t>QUICK CHECK</w:t>
            </w:r>
          </w:p>
          <w:p w14:paraId="679B3850" w14:textId="77777777" w:rsidR="005D7582" w:rsidRPr="005D7582" w:rsidRDefault="005D7582" w:rsidP="00854B98">
            <w:r w:rsidRPr="005D7582">
              <w:rPr>
                <w:i/>
                <w:iCs/>
              </w:rPr>
              <w:t>What is the key difference between a fall restraint system and a fall arrest system?</w:t>
            </w:r>
          </w:p>
          <w:p w14:paraId="48CC4647" w14:textId="77777777" w:rsidR="005D7582" w:rsidRPr="005D7582" w:rsidRDefault="005D7582" w:rsidP="00854B98">
            <w:r w:rsidRPr="005D7582">
              <w:rPr>
                <w:b/>
                <w:bCs/>
              </w:rPr>
              <w:t xml:space="preserve">Answer: </w:t>
            </w:r>
            <w:r w:rsidRPr="005D7582">
              <w:t>Restraint physically prevents a worker from reaching a fall hazard at all, while arrest catches a worker after a fall has already begun and requires a rescue plan.</w:t>
            </w:r>
          </w:p>
        </w:tc>
      </w:tr>
    </w:tbl>
    <w:p w14:paraId="48355D60" w14:textId="77777777" w:rsidR="005D7582" w:rsidRPr="005D7582" w:rsidRDefault="005D7582" w:rsidP="00854B98">
      <w:pPr>
        <w:pStyle w:val="Heading2"/>
        <w:rPr>
          <w:sz w:val="20"/>
          <w:szCs w:val="20"/>
        </w:rPr>
      </w:pPr>
      <w:r w:rsidRPr="005D7582">
        <w:rPr>
          <w:rFonts w:eastAsia="Arial"/>
        </w:rPr>
        <w:t>7.5  MEWPs and Fragile Roofs</w:t>
      </w:r>
    </w:p>
    <w:p w14:paraId="424C056A"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Mobile elevating work platforms (MEWPs) — scissor lifts and boom-type platforms such as cherry pickers — give safe, enclosed access at height, but only when operated by someone trained and certified for that specific category of machine. On boom-type MEWPs, a harness is worn and clipped to the basket, because a sudden jolt can eject a worker over the side even though the platform itself has guardrails. Safe working loads and wind limits must never be exceeded.</w:t>
      </w:r>
    </w:p>
    <w:p w14:paraId="79788FAB"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Fragile roofs — including older roof lights and some cement-</w:t>
      </w:r>
      <w:proofErr w:type="spellStart"/>
      <w:r w:rsidRPr="005D7582">
        <w:rPr>
          <w:color w:val="auto"/>
        </w:rPr>
        <w:t>fibre</w:t>
      </w:r>
      <w:proofErr w:type="spellEnd"/>
      <w:r w:rsidRPr="005D7582">
        <w:rPr>
          <w:color w:val="auto"/>
        </w:rPr>
        <w:t xml:space="preserve"> sheeting — can give way suddenly under a worker's weight without any visible warning, whatever the surface looks like from above. Work on them should be avoided; where it can't be, access uses crawling boards or staging that spread the load across the roof structure rather than the fragile surface itself, combined with edge protection, safety nets, or a harness system with an adequate anchor point. No roof work takes place in poor weather — rain, ice, frost, or winds strong enough to affect balance.</w:t>
      </w:r>
    </w:p>
    <w:p w14:paraId="212C7CFF" w14:textId="796BF97A" w:rsidR="005D7582" w:rsidRPr="005D7582"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5D7582" w:rsidRPr="005D7582">
        <w:rPr>
          <w:i/>
          <w:iCs/>
          <w:color w:val="auto"/>
        </w:rPr>
        <w:t xml:space="preserve">, </w:t>
      </w:r>
      <w:r w:rsidR="005D7582" w:rsidRPr="005D7582">
        <w:rPr>
          <w:color w:val="auto"/>
        </w:rPr>
        <w:t>a worker approaching a roof sees a fragile roof warning sign and, instead of stepping onto the sheeting directly, lays crawling boards across the roof purlins to spread their weight before starting work.</w:t>
      </w:r>
    </w:p>
    <w:p w14:paraId="42C40F70" w14:textId="77777777" w:rsidR="005D7582" w:rsidRPr="00102B09" w:rsidRDefault="005D7582" w:rsidP="00854B98">
      <w:pPr>
        <w:rPr>
          <w:rFonts w:eastAsia="Times New Roman" w:cs="Times New Roman"/>
        </w:rPr>
      </w:pPr>
      <w:r w:rsidRPr="00102B09">
        <w:rPr>
          <w:b/>
          <w:bCs/>
        </w:rPr>
        <w:t xml:space="preserve">How this gets tested: </w:t>
      </w:r>
      <w:r w:rsidRPr="00102B09">
        <w:t>expect a scenario describing a roof that looks solid, testing whether you know appearance alone is never a safe basis for deciding a surface will bear weight.</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
        <w:gridCol w:w="9609"/>
      </w:tblGrid>
      <w:tr w:rsidR="005D7582" w:rsidRPr="005D7582" w14:paraId="44D521F7" w14:textId="77777777" w:rsidTr="00102B09">
        <w:trPr>
          <w:trHeight w:val="1102"/>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76911C7E" w14:textId="77777777" w:rsidR="005D7582" w:rsidRPr="005D7582" w:rsidRDefault="005D7582" w:rsidP="00854B98">
            <w:pPr>
              <w:spacing w:after="0" w:line="240" w:lineRule="auto"/>
              <w:rPr>
                <w:rFonts w:eastAsia="Times New Roman" w:cs="Times New Roman"/>
                <w:color w:val="auto"/>
                <w:sz w:val="20"/>
                <w:szCs w:val="20"/>
              </w:rPr>
            </w:pPr>
          </w:p>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7FF01B0"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EXAM ALERT</w:t>
            </w:r>
          </w:p>
          <w:p w14:paraId="4CF096C7"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A fragile roof can give way without warning regardless of how solid it looks — crawling boards, staging, and edge protection are used whatever the surface appears to be.</w:t>
            </w:r>
          </w:p>
        </w:tc>
      </w:tr>
      <w:tr w:rsidR="005D7582" w:rsidRPr="005D7582" w14:paraId="4913AF3C" w14:textId="77777777" w:rsidTr="00102B09">
        <w:trPr>
          <w:trHeight w:val="1102"/>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3F84DA1F" w14:textId="77777777" w:rsidR="005D7582" w:rsidRPr="005D7582" w:rsidRDefault="005D7582" w:rsidP="00854B98">
            <w:pPr>
              <w:spacing w:after="0" w:line="240" w:lineRule="auto"/>
              <w:rPr>
                <w:rFonts w:eastAsia="Times New Roman" w:cs="Times New Roman"/>
                <w:color w:val="auto"/>
                <w:sz w:val="20"/>
                <w:szCs w:val="20"/>
              </w:rPr>
            </w:pPr>
          </w:p>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6B0A57C"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COMMON MISTAKES</w:t>
            </w:r>
          </w:p>
          <w:p w14:paraId="21C9782A"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Candidates sometimes assume a solid-looking roof surface is safe to walk on directly. Fragility isn't always visible, and the correct response is the same whatever it looks like.</w:t>
            </w:r>
          </w:p>
        </w:tc>
      </w:tr>
      <w:tr w:rsidR="005D7582" w:rsidRPr="005D7582" w14:paraId="77EB1BD7" w14:textId="77777777" w:rsidTr="00102B09">
        <w:trPr>
          <w:trHeight w:val="573"/>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133671AF" w14:textId="77777777" w:rsidR="005D7582" w:rsidRPr="005D7582" w:rsidRDefault="005D7582" w:rsidP="00854B98">
            <w:pPr>
              <w:spacing w:after="0" w:line="240" w:lineRule="auto"/>
              <w:rPr>
                <w:rFonts w:eastAsia="Times New Roman" w:cs="Times New Roman"/>
                <w:color w:val="auto"/>
                <w:sz w:val="20"/>
                <w:szCs w:val="20"/>
              </w:rPr>
            </w:pPr>
          </w:p>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AB3F4BB"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MEMORY AID</w:t>
            </w:r>
          </w:p>
          <w:p w14:paraId="54C07F93" w14:textId="77777777" w:rsidR="005D7582" w:rsidRPr="005D7582" w:rsidRDefault="005D7582" w:rsidP="00854B98">
            <w:pPr>
              <w:spacing w:after="0" w:line="240" w:lineRule="auto"/>
              <w:rPr>
                <w:rFonts w:eastAsia="Times New Roman" w:cs="Times New Roman"/>
                <w:color w:val="auto"/>
                <w:sz w:val="20"/>
                <w:szCs w:val="20"/>
              </w:rPr>
            </w:pPr>
            <w:r w:rsidRPr="005D7582">
              <w:rPr>
                <w:color w:val="auto"/>
                <w:sz w:val="20"/>
                <w:szCs w:val="20"/>
              </w:rPr>
              <w:t>If it says fragile, don't trust your feet — trust the boards instead.</w:t>
            </w:r>
          </w:p>
        </w:tc>
      </w:tr>
      <w:tr w:rsidR="005D7582" w:rsidRPr="005D7582" w14:paraId="22D72271" w14:textId="77777777" w:rsidTr="00102B09">
        <w:trPr>
          <w:trHeight w:val="1653"/>
          <w:jc w:val="center"/>
        </w:trPr>
        <w:tc>
          <w:tcPr>
            <w:tcW w:w="97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11980776" w14:textId="77777777" w:rsidR="005D7582" w:rsidRPr="005D7582" w:rsidRDefault="005D7582" w:rsidP="00854B98">
            <w:pPr>
              <w:spacing w:after="60" w:line="240" w:lineRule="auto"/>
              <w:rPr>
                <w:rFonts w:eastAsia="Times New Roman" w:cs="Times New Roman"/>
                <w:color w:val="auto"/>
                <w:sz w:val="20"/>
                <w:szCs w:val="20"/>
              </w:rPr>
            </w:pPr>
            <w:r w:rsidRPr="005D7582">
              <w:rPr>
                <w:rFonts w:ascii="Arial" w:eastAsia="Arial" w:hAnsi="Arial" w:cs="Arial"/>
                <w:b/>
                <w:bCs/>
                <w:color w:val="auto"/>
                <w:spacing w:val="14"/>
                <w:sz w:val="18"/>
                <w:szCs w:val="18"/>
              </w:rPr>
              <w:t>QUICK CHECK</w:t>
            </w:r>
          </w:p>
          <w:p w14:paraId="1062F331" w14:textId="77777777" w:rsidR="005D7582" w:rsidRPr="005D7582" w:rsidRDefault="005D7582" w:rsidP="00854B98">
            <w:pPr>
              <w:spacing w:after="60" w:line="240" w:lineRule="auto"/>
              <w:rPr>
                <w:rFonts w:eastAsia="Times New Roman" w:cs="Times New Roman"/>
                <w:color w:val="auto"/>
                <w:sz w:val="20"/>
                <w:szCs w:val="20"/>
              </w:rPr>
            </w:pPr>
            <w:r w:rsidRPr="005D7582">
              <w:rPr>
                <w:i/>
                <w:iCs/>
                <w:color w:val="auto"/>
                <w:sz w:val="20"/>
                <w:szCs w:val="20"/>
              </w:rPr>
              <w:t>Why should a worker never step directly onto a fragile roof surface, even if it looks solid?</w:t>
            </w:r>
          </w:p>
          <w:p w14:paraId="3F18508E" w14:textId="77777777" w:rsidR="005D7582" w:rsidRPr="005D7582" w:rsidRDefault="005D7582" w:rsidP="00854B98">
            <w:pPr>
              <w:spacing w:after="0" w:line="240" w:lineRule="auto"/>
              <w:rPr>
                <w:rFonts w:eastAsia="Times New Roman" w:cs="Times New Roman"/>
                <w:color w:val="auto"/>
                <w:sz w:val="20"/>
                <w:szCs w:val="20"/>
              </w:rPr>
            </w:pPr>
            <w:r w:rsidRPr="005D7582">
              <w:rPr>
                <w:b/>
                <w:bCs/>
                <w:color w:val="auto"/>
                <w:sz w:val="20"/>
                <w:szCs w:val="20"/>
              </w:rPr>
              <w:t xml:space="preserve">Answer: </w:t>
            </w:r>
            <w:r w:rsidRPr="005D7582">
              <w:rPr>
                <w:color w:val="auto"/>
                <w:sz w:val="20"/>
                <w:szCs w:val="20"/>
              </w:rPr>
              <w:t>Because fragile roofing material can give way suddenly without warning regardless of its appearance, so access must spread the load using boards or staging instead.</w:t>
            </w:r>
          </w:p>
        </w:tc>
      </w:tr>
    </w:tbl>
    <w:p w14:paraId="32510E23" w14:textId="129D343B" w:rsidR="005D7582" w:rsidRPr="005D7582" w:rsidRDefault="005D7582" w:rsidP="00854B98">
      <w:pPr>
        <w:spacing w:after="0" w:line="240" w:lineRule="auto"/>
        <w:rPr>
          <w:rFonts w:eastAsia="Times New Roman" w:cs="Times New Roman"/>
          <w:color w:val="auto"/>
          <w:sz w:val="20"/>
          <w:szCs w:val="20"/>
        </w:rPr>
      </w:pPr>
    </w:p>
    <w:p w14:paraId="6A981A52" w14:textId="77777777" w:rsidR="005D7582" w:rsidRPr="00102B09" w:rsidRDefault="005D7582" w:rsidP="00854B98">
      <w:pPr>
        <w:spacing w:before="280" w:after="120" w:line="240" w:lineRule="auto"/>
        <w:rPr>
          <w:rFonts w:eastAsia="Times New Roman" w:cs="Times New Roman"/>
          <w:color w:val="auto"/>
          <w:szCs w:val="24"/>
        </w:rPr>
      </w:pPr>
      <w:r w:rsidRPr="00102B09">
        <w:rPr>
          <w:rFonts w:ascii="Arial" w:eastAsia="Arial" w:hAnsi="Arial" w:cs="Arial"/>
          <w:b/>
          <w:bCs/>
          <w:color w:val="auto"/>
          <w:sz w:val="32"/>
          <w:szCs w:val="32"/>
        </w:rPr>
        <w:t>Chapter Check-Up</w:t>
      </w:r>
    </w:p>
    <w:p w14:paraId="3F64D079" w14:textId="77777777" w:rsidR="00F1668A" w:rsidRDefault="005D7582" w:rsidP="00854B98">
      <w:pPr>
        <w:spacing w:after="180" w:line="360" w:lineRule="auto"/>
        <w:rPr>
          <w:color w:val="auto"/>
        </w:rPr>
      </w:pPr>
      <w:r w:rsidRPr="005D7582">
        <w:rPr>
          <w:color w:val="auto"/>
        </w:rPr>
        <w:t xml:space="preserve">1. (Multiple choice) Under the Work at Height Regulations 2005, what should be considered first when planning a task at height? </w:t>
      </w:r>
    </w:p>
    <w:p w14:paraId="702713A6" w14:textId="77777777" w:rsidR="00F1668A" w:rsidRDefault="005D7582" w:rsidP="00854B98">
      <w:pPr>
        <w:spacing w:after="180" w:line="360" w:lineRule="auto"/>
        <w:rPr>
          <w:color w:val="auto"/>
        </w:rPr>
      </w:pPr>
      <w:r w:rsidRPr="005D7582">
        <w:rPr>
          <w:color w:val="auto"/>
        </w:rPr>
        <w:t xml:space="preserve">A) A fall arrest harness  </w:t>
      </w:r>
    </w:p>
    <w:p w14:paraId="2773AA77" w14:textId="77777777" w:rsidR="00F1668A" w:rsidRDefault="005D7582" w:rsidP="00854B98">
      <w:pPr>
        <w:spacing w:after="180" w:line="360" w:lineRule="auto"/>
        <w:rPr>
          <w:color w:val="auto"/>
        </w:rPr>
      </w:pPr>
      <w:r w:rsidRPr="005D7582">
        <w:rPr>
          <w:color w:val="auto"/>
        </w:rPr>
        <w:t xml:space="preserve">B) Avoiding the work at height altogether  </w:t>
      </w:r>
    </w:p>
    <w:p w14:paraId="377331DC" w14:textId="77777777" w:rsidR="00F1668A" w:rsidRDefault="005D7582" w:rsidP="00854B98">
      <w:pPr>
        <w:spacing w:after="180" w:line="360" w:lineRule="auto"/>
        <w:rPr>
          <w:color w:val="auto"/>
        </w:rPr>
      </w:pPr>
      <w:r w:rsidRPr="005D7582">
        <w:rPr>
          <w:color w:val="auto"/>
        </w:rPr>
        <w:t xml:space="preserve">C) Scaffolding guardrails  </w:t>
      </w:r>
    </w:p>
    <w:p w14:paraId="6836B22C" w14:textId="1B5F70B3" w:rsidR="005D7582" w:rsidRPr="005D7582" w:rsidRDefault="005D7582" w:rsidP="00854B98">
      <w:pPr>
        <w:spacing w:after="180" w:line="360" w:lineRule="auto"/>
        <w:rPr>
          <w:rFonts w:eastAsia="Times New Roman" w:cs="Times New Roman"/>
          <w:color w:val="auto"/>
          <w:sz w:val="20"/>
          <w:szCs w:val="20"/>
        </w:rPr>
      </w:pPr>
      <w:r w:rsidRPr="005D7582">
        <w:rPr>
          <w:color w:val="auto"/>
        </w:rPr>
        <w:t>D) Safety nets</w:t>
      </w:r>
    </w:p>
    <w:p w14:paraId="155E41E4"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2. (Fill in the gap) A leaning ladder should be set so the base sits one unit from the wall for every ______ units of working height (the 1 in 4 rule).</w:t>
      </w:r>
    </w:p>
    <w:p w14:paraId="5C127DA0"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3. (Open-ended) Why does a scaffold need a competent person to inspect it every 7 days, not just once when it's first erected?</w:t>
      </w:r>
    </w:p>
    <w:p w14:paraId="4C6A4D00"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4. (True or false) A fall restraint system and a fall arrest system do the same job.</w:t>
      </w:r>
    </w:p>
    <w:p w14:paraId="2518C5BB"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5. (Multiple choice) Which method of preventing a leaning ladder from slipping is used only as a last resort? A) Tying both stiles to a suitable point  B) Using a proprietary stability device  C) Footing the ladder  D) Wedging the base of the ladder</w:t>
      </w:r>
    </w:p>
    <w:p w14:paraId="42664A69" w14:textId="77777777" w:rsidR="005D7582" w:rsidRPr="00D96BCA" w:rsidRDefault="005D7582" w:rsidP="00854B98">
      <w:pPr>
        <w:pStyle w:val="BodyText"/>
        <w:rPr>
          <w:rFonts w:eastAsia="Times New Roman" w:cs="Calibri"/>
          <w:sz w:val="20"/>
          <w:szCs w:val="22"/>
        </w:rPr>
      </w:pPr>
      <w:r w:rsidRPr="00D96BCA">
        <w:rPr>
          <w:rFonts w:cs="Calibri"/>
          <w:szCs w:val="22"/>
        </w:rPr>
        <w:lastRenderedPageBreak/>
        <w:t xml:space="preserve">6. (Fill in the gap) The top guardrail on a construction working platform must be at least ______ </w:t>
      </w:r>
      <w:proofErr w:type="spellStart"/>
      <w:r w:rsidRPr="00D96BCA">
        <w:rPr>
          <w:rFonts w:cs="Calibri"/>
          <w:szCs w:val="22"/>
        </w:rPr>
        <w:t>millimetres</w:t>
      </w:r>
      <w:proofErr w:type="spellEnd"/>
      <w:r w:rsidRPr="00D96BCA">
        <w:rPr>
          <w:rFonts w:cs="Calibri"/>
          <w:szCs w:val="22"/>
        </w:rPr>
        <w:t xml:space="preserve"> above the platform.</w:t>
      </w:r>
    </w:p>
    <w:p w14:paraId="69416FD0"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7. (Open-ended) Why should a worker never step directly onto a fragile roof surface, even if it looks solid?</w:t>
      </w:r>
    </w:p>
    <w:p w14:paraId="0E6B7E52" w14:textId="77777777" w:rsidR="005D7582" w:rsidRPr="005D7582" w:rsidRDefault="005D7582" w:rsidP="00854B98">
      <w:pPr>
        <w:spacing w:before="280" w:after="120" w:line="360" w:lineRule="auto"/>
        <w:rPr>
          <w:rFonts w:eastAsia="Times New Roman" w:cs="Times New Roman"/>
          <w:color w:val="auto"/>
          <w:sz w:val="20"/>
          <w:szCs w:val="20"/>
        </w:rPr>
      </w:pPr>
      <w:r w:rsidRPr="005D7582">
        <w:rPr>
          <w:rFonts w:ascii="Arial" w:eastAsia="Arial" w:hAnsi="Arial" w:cs="Arial"/>
          <w:b/>
          <w:bCs/>
          <w:color w:val="auto"/>
          <w:szCs w:val="24"/>
        </w:rPr>
        <w:t>Answer Key</w:t>
      </w:r>
    </w:p>
    <w:p w14:paraId="4CD9B7A7"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1. B — Avoiding the work at height altogether.</w:t>
      </w:r>
    </w:p>
    <w:p w14:paraId="57674D6B"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2. Four.</w:t>
      </w:r>
    </w:p>
    <w:p w14:paraId="3111F437"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3. Conditions such as weather, ground movement, or site activity can cause a scaffold to deteriorate or be altered after erection, so regular reinspection confirms it's still safe to use, with extra checks after events like storms or substantial alteration.</w:t>
      </w:r>
    </w:p>
    <w:p w14:paraId="18D29C81"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4. False — restraint physically prevents a worker from reaching a fall hazard at all, while arrest only catches a worker after a fall has already begun, and needs a rescue plan because of the risk of suspension trauma.</w:t>
      </w:r>
    </w:p>
    <w:p w14:paraId="62CAAF04"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5. C — Footing the ladder.</w:t>
      </w:r>
    </w:p>
    <w:p w14:paraId="14A92876"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6. 950.</w:t>
      </w:r>
    </w:p>
    <w:p w14:paraId="388201F2" w14:textId="77777777" w:rsidR="005D7582" w:rsidRPr="005D7582" w:rsidRDefault="005D7582" w:rsidP="00854B98">
      <w:pPr>
        <w:spacing w:after="180" w:line="360" w:lineRule="auto"/>
        <w:rPr>
          <w:rFonts w:eastAsia="Times New Roman" w:cs="Times New Roman"/>
          <w:color w:val="auto"/>
          <w:sz w:val="20"/>
          <w:szCs w:val="20"/>
        </w:rPr>
      </w:pPr>
      <w:r w:rsidRPr="005D7582">
        <w:rPr>
          <w:color w:val="auto"/>
        </w:rPr>
        <w:t>7. Fragile roofing material can give way suddenly without warning regardless of its appearance, so access should use crawling boards or staging that spread the load, combined with edge protection, nets, or a harness system.</w:t>
      </w:r>
    </w:p>
    <w:p w14:paraId="6E917AE7" w14:textId="77777777" w:rsidR="005D7582" w:rsidRPr="005D7582" w:rsidRDefault="005D7582" w:rsidP="00854B98">
      <w:pPr>
        <w:spacing w:before="280" w:after="120" w:line="360" w:lineRule="auto"/>
        <w:rPr>
          <w:rFonts w:eastAsia="Times New Roman" w:cs="Times New Roman"/>
          <w:color w:val="auto"/>
          <w:sz w:val="20"/>
          <w:szCs w:val="20"/>
        </w:rPr>
      </w:pPr>
      <w:r w:rsidRPr="005D7582">
        <w:rPr>
          <w:rFonts w:ascii="Arial" w:eastAsia="Arial" w:hAnsi="Arial" w:cs="Arial"/>
          <w:b/>
          <w:bCs/>
          <w:color w:val="auto"/>
          <w:szCs w:val="24"/>
        </w:rPr>
        <w:t>What You've Learned</w:t>
      </w:r>
    </w:p>
    <w:p w14:paraId="5E24CF86" w14:textId="77777777" w:rsidR="005D7582" w:rsidRPr="005D7582" w:rsidRDefault="005D7582" w:rsidP="00854B98">
      <w:pPr>
        <w:spacing w:after="90" w:line="360" w:lineRule="auto"/>
        <w:ind w:left="300"/>
        <w:rPr>
          <w:rFonts w:eastAsia="Times New Roman" w:cs="Times New Roman"/>
          <w:color w:val="auto"/>
          <w:sz w:val="20"/>
          <w:szCs w:val="20"/>
        </w:rPr>
      </w:pPr>
      <w:r w:rsidRPr="005D7582">
        <w:rPr>
          <w:rFonts w:ascii="Segoe UI Symbol" w:hAnsi="Segoe UI Symbol" w:cs="Segoe UI Symbol"/>
          <w:color w:val="auto"/>
        </w:rPr>
        <w:t>☐</w:t>
      </w:r>
      <w:r w:rsidRPr="005D7582">
        <w:rPr>
          <w:color w:val="auto"/>
        </w:rPr>
        <w:t xml:space="preserve">  You can explain the three-level hierarchy of control for working at height, in order</w:t>
      </w:r>
    </w:p>
    <w:p w14:paraId="453A3F31" w14:textId="77777777" w:rsidR="005D7582" w:rsidRPr="005D7582" w:rsidRDefault="005D7582" w:rsidP="00854B98">
      <w:pPr>
        <w:spacing w:after="90" w:line="360" w:lineRule="auto"/>
        <w:ind w:left="300"/>
        <w:rPr>
          <w:rFonts w:eastAsia="Times New Roman" w:cs="Times New Roman"/>
          <w:color w:val="auto"/>
          <w:sz w:val="20"/>
          <w:szCs w:val="20"/>
        </w:rPr>
      </w:pPr>
      <w:r w:rsidRPr="005D7582">
        <w:rPr>
          <w:rFonts w:ascii="Segoe UI Symbol" w:hAnsi="Segoe UI Symbol" w:cs="Segoe UI Symbol"/>
          <w:color w:val="auto"/>
        </w:rPr>
        <w:t>☐</w:t>
      </w:r>
      <w:r w:rsidRPr="005D7582">
        <w:rPr>
          <w:color w:val="auto"/>
        </w:rPr>
        <w:t xml:space="preserve">  You can apply the 1 in 4 rule and the three points of contact rule to ladder use</w:t>
      </w:r>
    </w:p>
    <w:p w14:paraId="669709C6" w14:textId="77777777" w:rsidR="005D7582" w:rsidRPr="005D7582" w:rsidRDefault="005D7582" w:rsidP="00854B98">
      <w:pPr>
        <w:spacing w:after="90" w:line="360" w:lineRule="auto"/>
        <w:ind w:left="300"/>
        <w:rPr>
          <w:rFonts w:eastAsia="Times New Roman" w:cs="Times New Roman"/>
          <w:color w:val="auto"/>
          <w:sz w:val="20"/>
          <w:szCs w:val="20"/>
        </w:rPr>
      </w:pPr>
      <w:r w:rsidRPr="005D7582">
        <w:rPr>
          <w:rFonts w:ascii="Segoe UI Symbol" w:hAnsi="Segoe UI Symbol" w:cs="Segoe UI Symbol"/>
          <w:color w:val="auto"/>
        </w:rPr>
        <w:t>☐</w:t>
      </w:r>
      <w:r w:rsidRPr="005D7582">
        <w:rPr>
          <w:color w:val="auto"/>
        </w:rPr>
        <w:t xml:space="preserve">  You know how often a scaffold must be inspected, and by whom</w:t>
      </w:r>
    </w:p>
    <w:p w14:paraId="4B5EDC00" w14:textId="77777777" w:rsidR="005D7582" w:rsidRPr="005D7582" w:rsidRDefault="005D7582" w:rsidP="00854B98">
      <w:pPr>
        <w:spacing w:after="90" w:line="360" w:lineRule="auto"/>
        <w:ind w:left="300"/>
        <w:rPr>
          <w:rFonts w:eastAsia="Times New Roman" w:cs="Times New Roman"/>
          <w:color w:val="auto"/>
          <w:sz w:val="20"/>
          <w:szCs w:val="20"/>
        </w:rPr>
      </w:pPr>
      <w:r w:rsidRPr="005D7582">
        <w:rPr>
          <w:rFonts w:ascii="Segoe UI Symbol" w:hAnsi="Segoe UI Symbol" w:cs="Segoe UI Symbol"/>
          <w:color w:val="auto"/>
        </w:rPr>
        <w:t>☐</w:t>
      </w:r>
      <w:r w:rsidRPr="005D7582">
        <w:rPr>
          <w:color w:val="auto"/>
        </w:rPr>
        <w:t xml:space="preserve">  You can distinguish fall restraint from fall arrest, and explain why guardrail height matters</w:t>
      </w:r>
    </w:p>
    <w:p w14:paraId="112ADB7F" w14:textId="77777777" w:rsidR="005D7582" w:rsidRPr="005D7582" w:rsidRDefault="005D7582" w:rsidP="00854B98">
      <w:pPr>
        <w:spacing w:after="90" w:line="360" w:lineRule="auto"/>
        <w:ind w:left="300"/>
        <w:rPr>
          <w:rFonts w:eastAsia="Times New Roman" w:cs="Times New Roman"/>
          <w:color w:val="auto"/>
          <w:sz w:val="20"/>
          <w:szCs w:val="20"/>
        </w:rPr>
      </w:pPr>
      <w:r w:rsidRPr="005D7582">
        <w:rPr>
          <w:rFonts w:ascii="Segoe UI Symbol" w:hAnsi="Segoe UI Symbol" w:cs="Segoe UI Symbol"/>
          <w:color w:val="auto"/>
        </w:rPr>
        <w:t>☐</w:t>
      </w:r>
      <w:r w:rsidRPr="005D7582">
        <w:rPr>
          <w:color w:val="auto"/>
        </w:rPr>
        <w:t xml:space="preserve">  You can explain why fragile roofs require specific precautions, whatever they look like</w:t>
      </w:r>
    </w:p>
    <w:p w14:paraId="132BC7E9" w14:textId="3CD69EDE" w:rsidR="005D7582" w:rsidRDefault="005D7582" w:rsidP="00854B98">
      <w:pPr>
        <w:spacing w:line="259" w:lineRule="auto"/>
        <w:rPr>
          <w:rFonts w:cs="Times New Roman"/>
          <w:szCs w:val="24"/>
        </w:rPr>
      </w:pPr>
      <w:r>
        <w:rPr>
          <w:rFonts w:cs="Times New Roman"/>
          <w:szCs w:val="24"/>
        </w:rPr>
        <w:br w:type="page"/>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9"/>
      </w:tblGrid>
      <w:tr w:rsidR="00821C41" w:rsidRPr="00821C41" w14:paraId="0D62E260" w14:textId="77777777" w:rsidTr="00D96BCA">
        <w:trPr>
          <w:trHeight w:val="1297"/>
        </w:trPr>
        <w:tc>
          <w:tcPr>
            <w:tcW w:w="9899" w:type="dxa"/>
            <w:shd w:val="clear" w:color="auto" w:fill="262626"/>
            <w:tcMar>
              <w:top w:w="220" w:type="dxa"/>
              <w:left w:w="240" w:type="dxa"/>
              <w:bottom w:w="220" w:type="dxa"/>
              <w:right w:w="240" w:type="dxa"/>
            </w:tcMar>
          </w:tcPr>
          <w:p w14:paraId="2CA735E6" w14:textId="77777777" w:rsidR="00821C41" w:rsidRPr="00821C41" w:rsidRDefault="00821C41" w:rsidP="00854B98">
            <w:pPr>
              <w:spacing w:after="50" w:line="240" w:lineRule="auto"/>
              <w:rPr>
                <w:rFonts w:eastAsia="Times New Roman" w:cs="Times New Roman"/>
                <w:color w:val="auto"/>
                <w:sz w:val="20"/>
                <w:szCs w:val="20"/>
              </w:rPr>
            </w:pPr>
            <w:r w:rsidRPr="00821C41">
              <w:rPr>
                <w:rFonts w:ascii="Arial" w:eastAsia="Arial" w:hAnsi="Arial" w:cs="Arial"/>
                <w:b/>
                <w:bCs/>
                <w:color w:val="CCCCCC"/>
                <w:spacing w:val="20"/>
                <w:sz w:val="20"/>
                <w:szCs w:val="20"/>
              </w:rPr>
              <w:lastRenderedPageBreak/>
              <w:t>CHAPTER 8</w:t>
            </w:r>
          </w:p>
          <w:p w14:paraId="25CB9013" w14:textId="77777777" w:rsidR="00821C41" w:rsidRPr="00821C41" w:rsidRDefault="00821C41" w:rsidP="00854B98">
            <w:pPr>
              <w:pStyle w:val="Heading1"/>
              <w:keepNext w:val="0"/>
              <w:keepLines w:val="0"/>
              <w:rPr>
                <w:rFonts w:ascii="Times New Roman" w:eastAsia="Times New Roman" w:hAnsi="Times New Roman" w:cs="Times New Roman"/>
                <w:color w:val="auto"/>
                <w:sz w:val="20"/>
                <w:szCs w:val="20"/>
              </w:rPr>
            </w:pPr>
            <w:r w:rsidRPr="00821C41">
              <w:t>EXCAVATIONS, CONFINED SPACES, AND ELECTRICAL SAFETY</w:t>
            </w:r>
          </w:p>
        </w:tc>
      </w:tr>
    </w:tbl>
    <w:p w14:paraId="25933C91" w14:textId="77777777" w:rsidR="00821C41" w:rsidRPr="00821C41" w:rsidRDefault="00821C41" w:rsidP="00854B98">
      <w:pPr>
        <w:spacing w:after="220" w:line="240" w:lineRule="auto"/>
        <w:rPr>
          <w:rFonts w:eastAsia="Times New Roman" w:cs="Times New Roman"/>
          <w:color w:val="auto"/>
          <w:sz w:val="20"/>
          <w:szCs w:val="20"/>
        </w:rPr>
      </w:pPr>
    </w:p>
    <w:p w14:paraId="0D1361B8"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Some of construction's most severe hazards are the ones you can't fully see from the surface — a trench that looks stable until it isn't, a space where the air itself can kill before anyone </w:t>
      </w:r>
      <w:proofErr w:type="spellStart"/>
      <w:r w:rsidRPr="00821C41">
        <w:rPr>
          <w:color w:val="auto"/>
        </w:rPr>
        <w:t>realises</w:t>
      </w:r>
      <w:proofErr w:type="spellEnd"/>
      <w:r w:rsidRPr="00821C41">
        <w:rPr>
          <w:color w:val="auto"/>
        </w:rPr>
        <w:t>, and a cable buried exactly where the next dig is planned. This chapter covers how excavations are kept from collapsing, how underground and overhead services are avoided, what makes a confined space so dangerous and what must be arranged before anyone enters one, and how site electrical supply is kept safer than it would be straight from the mains.</w:t>
      </w:r>
    </w:p>
    <w:p w14:paraId="3B988E69" w14:textId="77777777" w:rsidR="00821C41" w:rsidRPr="00821C41" w:rsidRDefault="00821C41" w:rsidP="00854B98">
      <w:pPr>
        <w:spacing w:before="280" w:after="120" w:line="360" w:lineRule="auto"/>
        <w:rPr>
          <w:rFonts w:eastAsia="Times New Roman" w:cs="Times New Roman"/>
          <w:color w:val="auto"/>
          <w:sz w:val="20"/>
          <w:szCs w:val="20"/>
        </w:rPr>
      </w:pPr>
      <w:r w:rsidRPr="00821C41">
        <w:rPr>
          <w:rFonts w:ascii="Arial" w:eastAsia="Arial" w:hAnsi="Arial" w:cs="Arial"/>
          <w:b/>
          <w:bCs/>
          <w:color w:val="auto"/>
          <w:szCs w:val="24"/>
        </w:rPr>
        <w:t>Learning Objectives</w:t>
      </w:r>
    </w:p>
    <w:p w14:paraId="669C1F52" w14:textId="241359BF" w:rsidR="00821C41" w:rsidRPr="00D96BCA" w:rsidRDefault="00821C41" w:rsidP="00854B98">
      <w:pPr>
        <w:pStyle w:val="ListParagraph"/>
        <w:numPr>
          <w:ilvl w:val="0"/>
          <w:numId w:val="18"/>
        </w:numPr>
        <w:spacing w:after="70" w:line="360" w:lineRule="auto"/>
        <w:rPr>
          <w:rFonts w:eastAsia="Times New Roman" w:cs="Times New Roman"/>
          <w:color w:val="auto"/>
          <w:sz w:val="20"/>
          <w:szCs w:val="20"/>
        </w:rPr>
      </w:pPr>
      <w:r w:rsidRPr="00D96BCA">
        <w:rPr>
          <w:color w:val="auto"/>
        </w:rPr>
        <w:t>Explain what causes excavations to collapse, and the three main ways of preventing it</w:t>
      </w:r>
    </w:p>
    <w:p w14:paraId="0E6A6A14" w14:textId="16C2CD47" w:rsidR="00821C41" w:rsidRPr="00D96BCA" w:rsidRDefault="00821C41" w:rsidP="00854B98">
      <w:pPr>
        <w:pStyle w:val="ListParagraph"/>
        <w:numPr>
          <w:ilvl w:val="0"/>
          <w:numId w:val="18"/>
        </w:numPr>
        <w:spacing w:after="70" w:line="360" w:lineRule="auto"/>
        <w:rPr>
          <w:rFonts w:eastAsia="Times New Roman" w:cs="Times New Roman"/>
          <w:color w:val="auto"/>
          <w:sz w:val="20"/>
          <w:szCs w:val="20"/>
        </w:rPr>
      </w:pPr>
      <w:r w:rsidRPr="00D96BCA">
        <w:rPr>
          <w:color w:val="auto"/>
        </w:rPr>
        <w:t>Explain how underground and overhead services are identified and avoided before work begins</w:t>
      </w:r>
    </w:p>
    <w:p w14:paraId="23743A37" w14:textId="6AE64DC5" w:rsidR="00821C41" w:rsidRPr="00D96BCA" w:rsidRDefault="00821C41" w:rsidP="00854B98">
      <w:pPr>
        <w:pStyle w:val="ListParagraph"/>
        <w:numPr>
          <w:ilvl w:val="0"/>
          <w:numId w:val="18"/>
        </w:numPr>
        <w:spacing w:after="70" w:line="360" w:lineRule="auto"/>
        <w:rPr>
          <w:rFonts w:eastAsia="Times New Roman" w:cs="Times New Roman"/>
          <w:color w:val="auto"/>
          <w:sz w:val="20"/>
          <w:szCs w:val="20"/>
        </w:rPr>
      </w:pPr>
      <w:r w:rsidRPr="00D96BCA">
        <w:rPr>
          <w:color w:val="auto"/>
        </w:rPr>
        <w:t>Identify a confined space and the four main types of risk it can present</w:t>
      </w:r>
    </w:p>
    <w:p w14:paraId="3CEA0541" w14:textId="7FFB97AC" w:rsidR="00821C41" w:rsidRPr="00D96BCA" w:rsidRDefault="00821C41" w:rsidP="00854B98">
      <w:pPr>
        <w:pStyle w:val="ListParagraph"/>
        <w:numPr>
          <w:ilvl w:val="0"/>
          <w:numId w:val="18"/>
        </w:numPr>
        <w:spacing w:after="70" w:line="360" w:lineRule="auto"/>
        <w:rPr>
          <w:rFonts w:eastAsia="Times New Roman" w:cs="Times New Roman"/>
          <w:color w:val="auto"/>
          <w:sz w:val="20"/>
          <w:szCs w:val="20"/>
        </w:rPr>
      </w:pPr>
      <w:r w:rsidRPr="00D96BCA">
        <w:rPr>
          <w:color w:val="auto"/>
        </w:rPr>
        <w:t>Explain what must be in place, including rescue arrangements, before anyone enters a confined space</w:t>
      </w:r>
    </w:p>
    <w:p w14:paraId="78D86E12" w14:textId="7900FB30" w:rsidR="00821C41" w:rsidRPr="00D96BCA" w:rsidRDefault="00821C41" w:rsidP="00854B98">
      <w:pPr>
        <w:pStyle w:val="ListParagraph"/>
        <w:numPr>
          <w:ilvl w:val="0"/>
          <w:numId w:val="18"/>
        </w:numPr>
        <w:spacing w:after="70" w:line="360" w:lineRule="auto"/>
        <w:rPr>
          <w:rFonts w:eastAsia="Times New Roman" w:cs="Times New Roman"/>
          <w:color w:val="auto"/>
          <w:sz w:val="20"/>
          <w:szCs w:val="20"/>
        </w:rPr>
      </w:pPr>
      <w:r w:rsidRPr="00D96BCA">
        <w:rPr>
          <w:color w:val="auto"/>
        </w:rPr>
        <w:t>Explain why 110V reduced voltage is used on site, and how RCDs and inspection reduce electrical risk</w:t>
      </w:r>
    </w:p>
    <w:p w14:paraId="2203921D" w14:textId="77777777" w:rsidR="00821C41" w:rsidRPr="00821C41" w:rsidRDefault="00821C41" w:rsidP="00854B98">
      <w:pPr>
        <w:spacing w:before="280" w:after="120" w:line="360" w:lineRule="auto"/>
        <w:rPr>
          <w:rFonts w:eastAsia="Times New Roman" w:cs="Times New Roman"/>
          <w:color w:val="auto"/>
          <w:sz w:val="20"/>
          <w:szCs w:val="20"/>
        </w:rPr>
      </w:pPr>
      <w:r w:rsidRPr="00821C41">
        <w:rPr>
          <w:rFonts w:ascii="Arial" w:eastAsia="Arial" w:hAnsi="Arial" w:cs="Arial"/>
          <w:b/>
          <w:bCs/>
          <w:color w:val="auto"/>
          <w:szCs w:val="24"/>
        </w:rPr>
        <w:t>Exam Weighting</w:t>
      </w:r>
    </w:p>
    <w:p w14:paraId="7E0939D3" w14:textId="77777777" w:rsidR="00821C41" w:rsidRPr="00D96BCA" w:rsidRDefault="00821C41" w:rsidP="00854B98">
      <w:pPr>
        <w:pStyle w:val="BodyText"/>
        <w:rPr>
          <w:rFonts w:eastAsia="Times New Roman" w:cs="Calibri"/>
          <w:sz w:val="20"/>
          <w:szCs w:val="22"/>
        </w:rPr>
      </w:pPr>
      <w:r w:rsidRPr="00D96BCA">
        <w:rPr>
          <w:rFonts w:cs="Calibri"/>
          <w:szCs w:val="22"/>
        </w:rPr>
        <w:t xml:space="preserve">These three hazard areas appear throughout the exam as specific, fact-based questions — the exact trigger for an excavation inspection, the four confined space risks, or the </w:t>
      </w:r>
      <w:proofErr w:type="spellStart"/>
      <w:r w:rsidRPr="00D96BCA">
        <w:rPr>
          <w:rFonts w:cs="Calibri"/>
          <w:szCs w:val="22"/>
        </w:rPr>
        <w:t>colour</w:t>
      </w:r>
      <w:proofErr w:type="spellEnd"/>
      <w:r w:rsidRPr="00D96BCA">
        <w:rPr>
          <w:rFonts w:cs="Calibri"/>
          <w:szCs w:val="22"/>
        </w:rPr>
        <w:t xml:space="preserve"> of a 110V plug are all the kind of single-correct-answer question this exam </w:t>
      </w:r>
      <w:proofErr w:type="spellStart"/>
      <w:r w:rsidRPr="00D96BCA">
        <w:rPr>
          <w:rFonts w:cs="Calibri"/>
          <w:szCs w:val="22"/>
        </w:rPr>
        <w:t>favours</w:t>
      </w:r>
      <w:proofErr w:type="spellEnd"/>
      <w:r w:rsidRPr="00D96BCA">
        <w:rPr>
          <w:rFonts w:cs="Calibri"/>
          <w:szCs w:val="22"/>
        </w:rPr>
        <w:t>.</w:t>
      </w:r>
    </w:p>
    <w:p w14:paraId="42FC44F2" w14:textId="77777777" w:rsidR="00821C41" w:rsidRPr="00821C41" w:rsidRDefault="00821C41" w:rsidP="00854B98">
      <w:pPr>
        <w:spacing w:before="280" w:after="120" w:line="360" w:lineRule="auto"/>
        <w:rPr>
          <w:rFonts w:eastAsia="Times New Roman" w:cs="Times New Roman"/>
          <w:color w:val="auto"/>
          <w:sz w:val="20"/>
          <w:szCs w:val="20"/>
        </w:rPr>
      </w:pPr>
      <w:r w:rsidRPr="00821C41">
        <w:rPr>
          <w:rFonts w:ascii="Arial" w:eastAsia="Arial" w:hAnsi="Arial" w:cs="Arial"/>
          <w:b/>
          <w:bCs/>
          <w:color w:val="auto"/>
          <w:szCs w:val="24"/>
        </w:rPr>
        <w:t>Real-World Stakes</w:t>
      </w:r>
    </w:p>
    <w:p w14:paraId="62EDC3F7" w14:textId="77777777" w:rsidR="00821C41" w:rsidRPr="00D96BCA" w:rsidRDefault="00821C41" w:rsidP="00854B98">
      <w:pPr>
        <w:pStyle w:val="BodyText"/>
        <w:rPr>
          <w:rFonts w:eastAsia="Times New Roman" w:cs="Calibri"/>
          <w:sz w:val="20"/>
          <w:szCs w:val="22"/>
        </w:rPr>
      </w:pPr>
      <w:r w:rsidRPr="00D96BCA">
        <w:rPr>
          <w:rFonts w:cs="Calibri"/>
          <w:szCs w:val="22"/>
        </w:rPr>
        <w:t>Excavation collapse, confined space incidents, and electrical contact are among the most consistently fatal categories of incident in construction, precisely because the danger often isn't obvious until it's too late — which is exactly why each of them is controlled by a strict, non-negotiable procedure rather than judgement on the day.</w:t>
      </w:r>
    </w:p>
    <w:p w14:paraId="00E66860" w14:textId="77777777" w:rsidR="00821C41" w:rsidRPr="00821C41" w:rsidRDefault="00821C41" w:rsidP="00854B98">
      <w:pPr>
        <w:pStyle w:val="Heading2"/>
        <w:rPr>
          <w:sz w:val="20"/>
          <w:szCs w:val="20"/>
        </w:rPr>
      </w:pPr>
      <w:r w:rsidRPr="00821C41">
        <w:rPr>
          <w:rFonts w:eastAsia="Arial"/>
        </w:rPr>
        <w:t>8.1  Excavations: Collapse Risk and Temporary Support</w:t>
      </w:r>
    </w:p>
    <w:p w14:paraId="223EC9E6"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No ground can be relied upon to stand unsupported in every circumstance — a cubic </w:t>
      </w:r>
      <w:proofErr w:type="spellStart"/>
      <w:r w:rsidRPr="00821C41">
        <w:rPr>
          <w:color w:val="auto"/>
        </w:rPr>
        <w:t>metre</w:t>
      </w:r>
      <w:proofErr w:type="spellEnd"/>
      <w:r w:rsidRPr="00821C41">
        <w:rPr>
          <w:color w:val="auto"/>
        </w:rPr>
        <w:t xml:space="preserve"> of soil can weigh well over 1.5 </w:t>
      </w:r>
      <w:proofErr w:type="spellStart"/>
      <w:r w:rsidRPr="00821C41">
        <w:rPr>
          <w:color w:val="auto"/>
        </w:rPr>
        <w:t>tonnes</w:t>
      </w:r>
      <w:proofErr w:type="spellEnd"/>
      <w:r w:rsidRPr="00821C41">
        <w:rPr>
          <w:color w:val="auto"/>
        </w:rPr>
        <w:t xml:space="preserve">, and collapse risk increases sharply when plant or vehicles are parked close to the edge, when nearby structures have shallow foundations, or when groundwater enters below the natural water level. Support </w:t>
      </w:r>
      <w:r w:rsidRPr="00821C41">
        <w:rPr>
          <w:color w:val="auto"/>
        </w:rPr>
        <w:lastRenderedPageBreak/>
        <w:t>needs must be decided before digging starts, with the right equipment already on site rather than sourced after work has begun.</w:t>
      </w:r>
    </w:p>
    <w:p w14:paraId="5DD437AC"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The two main approaches are battering, which slopes the excavation's sides to a safe angle flatter than the soil's natural angle of repose (considerably flatter again in wet ground), and temporary support such as trench sheets, props, and trench boxes, which hold the sides in place directly. Spoil must be kept back from the edge with edge protection such as toe boards or projecting trench sheets, since loose material can otherwise fall back into the excavation onto anyone working below.</w:t>
      </w:r>
    </w:p>
    <w:p w14:paraId="3E15D108" w14:textId="32151712" w:rsidR="00D96BCA" w:rsidRDefault="00656797" w:rsidP="00854B98">
      <w:pPr>
        <w:spacing w:after="180" w:line="360" w:lineRule="auto"/>
        <w:jc w:val="center"/>
        <w:rPr>
          <w:b/>
          <w:bCs/>
          <w:i/>
          <w:iCs/>
          <w:color w:val="auto"/>
        </w:rPr>
      </w:pPr>
      <w:r>
        <w:rPr>
          <w:b/>
          <w:bCs/>
          <w:i/>
          <w:iCs/>
          <w:noProof/>
          <w:color w:val="auto"/>
        </w:rPr>
        <w:drawing>
          <wp:inline distT="0" distB="0" distL="0" distR="0" wp14:anchorId="6E22D23F" wp14:editId="697A108D">
            <wp:extent cx="6477000" cy="36451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88495" cy="3651580"/>
                    </a:xfrm>
                    <a:prstGeom prst="rect">
                      <a:avLst/>
                    </a:prstGeom>
                  </pic:spPr>
                </pic:pic>
              </a:graphicData>
            </a:graphic>
          </wp:inline>
        </w:drawing>
      </w:r>
    </w:p>
    <w:p w14:paraId="06176F0D" w14:textId="0E611957" w:rsidR="00821C41" w:rsidRPr="00821C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821C41" w:rsidRPr="00821C41">
        <w:rPr>
          <w:i/>
          <w:iCs/>
          <w:color w:val="auto"/>
        </w:rPr>
        <w:t xml:space="preserve">, </w:t>
      </w:r>
      <w:r w:rsidR="00821C41" w:rsidRPr="00821C41">
        <w:rPr>
          <w:color w:val="auto"/>
        </w:rPr>
        <w:t>a site decides, before any digging starts, that a 2-metre-deep trench in wet ground will use a trench box rather than battering, because the ground conditions mean a safe batter angle would need to be far flatter than the available space allows.</w:t>
      </w:r>
    </w:p>
    <w:p w14:paraId="4C0BEFE8" w14:textId="62B1FAF1" w:rsidR="00656797" w:rsidRDefault="00821C41" w:rsidP="00854B98">
      <w:r w:rsidRPr="00821C41">
        <w:rPr>
          <w:b/>
          <w:bCs/>
        </w:rPr>
        <w:t xml:space="preserve">How this gets tested: </w:t>
      </w:r>
      <w:r w:rsidRPr="00821C41">
        <w:t>the test often asks what must happen before excavation work begins, or how often an open excavation must be inspected while work continues.</w:t>
      </w:r>
    </w:p>
    <w:p w14:paraId="60F4D35B" w14:textId="77777777" w:rsidR="00656797" w:rsidRDefault="00656797" w:rsidP="00854B98">
      <w:pPr>
        <w:spacing w:line="259" w:lineRule="auto"/>
        <w:jc w:val="left"/>
      </w:pPr>
      <w:r>
        <w:br w:type="page"/>
      </w:r>
    </w:p>
    <w:tbl>
      <w:tblPr>
        <w:tblW w:w="98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
        <w:gridCol w:w="9629"/>
      </w:tblGrid>
      <w:tr w:rsidR="00821C41" w:rsidRPr="00821C41" w14:paraId="5956000B" w14:textId="77777777" w:rsidTr="00656797">
        <w:trPr>
          <w:trHeight w:val="948"/>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00FF7B3D" w14:textId="77777777" w:rsidR="00821C41" w:rsidRPr="00821C41" w:rsidRDefault="00821C41" w:rsidP="00854B98"/>
        </w:tc>
        <w:tc>
          <w:tcPr>
            <w:tcW w:w="962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4279279" w14:textId="77777777" w:rsidR="00821C41" w:rsidRPr="00821C41" w:rsidRDefault="00821C41" w:rsidP="00854B98">
            <w:r w:rsidRPr="00821C41">
              <w:rPr>
                <w:rFonts w:ascii="Arial" w:eastAsia="Arial" w:hAnsi="Arial" w:cs="Arial"/>
                <w:b/>
                <w:bCs/>
                <w:spacing w:val="14"/>
                <w:sz w:val="18"/>
                <w:szCs w:val="18"/>
              </w:rPr>
              <w:t>EXAM ALERT</w:t>
            </w:r>
          </w:p>
          <w:p w14:paraId="5D2B1874" w14:textId="77777777" w:rsidR="00821C41" w:rsidRPr="00821C41" w:rsidRDefault="00821C41" w:rsidP="00854B98">
            <w:r w:rsidRPr="00821C41">
              <w:t>A competent person must inspect an excavation at the start of every shift, and again after any event — such as heavy rain or a fall of material — that could have affected its stability.</w:t>
            </w:r>
          </w:p>
        </w:tc>
      </w:tr>
      <w:tr w:rsidR="00821C41" w:rsidRPr="00821C41" w14:paraId="54B1EE06" w14:textId="77777777" w:rsidTr="00656797">
        <w:trPr>
          <w:trHeight w:val="948"/>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534C8108" w14:textId="77777777" w:rsidR="00821C41" w:rsidRPr="00821C41" w:rsidRDefault="00821C41" w:rsidP="00854B98"/>
        </w:tc>
        <w:tc>
          <w:tcPr>
            <w:tcW w:w="962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8FF0458" w14:textId="77777777" w:rsidR="00821C41" w:rsidRPr="00821C41" w:rsidRDefault="00821C41" w:rsidP="00854B98">
            <w:r w:rsidRPr="00821C41">
              <w:rPr>
                <w:rFonts w:ascii="Arial" w:eastAsia="Arial" w:hAnsi="Arial" w:cs="Arial"/>
                <w:b/>
                <w:bCs/>
                <w:spacing w:val="14"/>
                <w:sz w:val="18"/>
                <w:szCs w:val="18"/>
              </w:rPr>
              <w:t>COMMON MISTAKES</w:t>
            </w:r>
          </w:p>
          <w:p w14:paraId="2A568826" w14:textId="77777777" w:rsidR="00821C41" w:rsidRPr="00821C41" w:rsidRDefault="00821C41" w:rsidP="00854B98">
            <w:r w:rsidRPr="00821C41">
              <w:t>Candidates sometimes assume an excavation inspected once at the start of a job remains safe throughout. It needs reinspection at the start of each shift and after anything that could affect stability.</w:t>
            </w:r>
          </w:p>
        </w:tc>
      </w:tr>
      <w:tr w:rsidR="00821C41" w:rsidRPr="00821C41" w14:paraId="2CA482BB" w14:textId="77777777" w:rsidTr="00656797">
        <w:trPr>
          <w:trHeight w:val="711"/>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49053C50" w14:textId="77777777" w:rsidR="00821C41" w:rsidRPr="00821C41" w:rsidRDefault="00821C41" w:rsidP="00854B98"/>
        </w:tc>
        <w:tc>
          <w:tcPr>
            <w:tcW w:w="962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8E7A49F" w14:textId="77777777" w:rsidR="00821C41" w:rsidRPr="00821C41" w:rsidRDefault="00821C41" w:rsidP="00854B98">
            <w:r w:rsidRPr="00821C41">
              <w:rPr>
                <w:rFonts w:ascii="Arial" w:eastAsia="Arial" w:hAnsi="Arial" w:cs="Arial"/>
                <w:b/>
                <w:bCs/>
                <w:spacing w:val="14"/>
                <w:sz w:val="18"/>
                <w:szCs w:val="18"/>
              </w:rPr>
              <w:t>MEMORY AID</w:t>
            </w:r>
          </w:p>
          <w:p w14:paraId="19A3669E" w14:textId="77777777" w:rsidR="00821C41" w:rsidRPr="00821C41" w:rsidRDefault="00821C41" w:rsidP="00854B98">
            <w:r w:rsidRPr="00821C41">
              <w:t>No ground is trustworthy on its own — batter it back or box it in, every shift, no exceptions.</w:t>
            </w:r>
          </w:p>
        </w:tc>
      </w:tr>
      <w:tr w:rsidR="00821C41" w:rsidRPr="00821C41" w14:paraId="63ADE45B" w14:textId="77777777" w:rsidTr="00D96BCA">
        <w:trPr>
          <w:trHeight w:val="1205"/>
          <w:jc w:val="center"/>
        </w:trPr>
        <w:tc>
          <w:tcPr>
            <w:tcW w:w="98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3E3816C7" w14:textId="77777777" w:rsidR="00821C41" w:rsidRPr="00821C41" w:rsidRDefault="00821C41" w:rsidP="00854B98">
            <w:r w:rsidRPr="00821C41">
              <w:rPr>
                <w:rFonts w:ascii="Arial" w:eastAsia="Arial" w:hAnsi="Arial" w:cs="Arial"/>
                <w:b/>
                <w:bCs/>
                <w:spacing w:val="14"/>
                <w:sz w:val="18"/>
                <w:szCs w:val="18"/>
              </w:rPr>
              <w:t>QUICK CHECK</w:t>
            </w:r>
          </w:p>
          <w:p w14:paraId="08CE97C7" w14:textId="77777777" w:rsidR="00821C41" w:rsidRPr="00821C41" w:rsidRDefault="00821C41" w:rsidP="00854B98">
            <w:r w:rsidRPr="00821C41">
              <w:rPr>
                <w:i/>
                <w:iCs/>
              </w:rPr>
              <w:t>How often must a competent person inspect an open excavation while work is ongoing?</w:t>
            </w:r>
          </w:p>
          <w:p w14:paraId="78A16BB5" w14:textId="77777777" w:rsidR="00821C41" w:rsidRPr="00821C41" w:rsidRDefault="00821C41" w:rsidP="00854B98">
            <w:r w:rsidRPr="00821C41">
              <w:rPr>
                <w:b/>
                <w:bCs/>
              </w:rPr>
              <w:t xml:space="preserve">Answer: </w:t>
            </w:r>
            <w:r w:rsidRPr="00821C41">
              <w:t>At the start of every shift, and again after any event — such as heavy rain or a fall of material — that could have affected its stability.</w:t>
            </w:r>
          </w:p>
        </w:tc>
      </w:tr>
    </w:tbl>
    <w:p w14:paraId="24D2C50E" w14:textId="77777777" w:rsidR="00821C41" w:rsidRPr="00821C41" w:rsidRDefault="00821C41" w:rsidP="00854B98">
      <w:pPr>
        <w:pStyle w:val="Heading2"/>
        <w:rPr>
          <w:sz w:val="20"/>
          <w:szCs w:val="20"/>
        </w:rPr>
      </w:pPr>
      <w:r w:rsidRPr="00821C41">
        <w:rPr>
          <w:rFonts w:eastAsia="Arial"/>
        </w:rPr>
        <w:t>8.2  Avoiding Underground and Overhead Services</w:t>
      </w:r>
    </w:p>
    <w:p w14:paraId="44DE6667"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Before any excavation begins, the site must identify the location of underground services — cables, gas and water pipes — using service plans and a cable avoidance tool (a CAT scanner used alongside a signal generator) to trace and mark their likely position on the ground. Striking a live electrical cable can cause an explosion and severe burns, and striking a gas pipe can release gas that later ignites, so this check happens before the first cut of the ground, not after something is found unexpectedly.</w:t>
      </w:r>
    </w:p>
    <w:p w14:paraId="230B5FBA"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Overhead power lines carry a different version of the same risk: contact isn't necessary for danger, since getting close enough can cause a flashover, and this can be lethal at voltages far lower than people often assume. Work beneath live lines should be avoided; where it can't be, the line owner confirms the required safe clearance, and barriers, goal posts, and warning notices are used to stop plant such as excavators or tipper trucks straying into that clearance zone.</w:t>
      </w:r>
    </w:p>
    <w:p w14:paraId="0664220A" w14:textId="687A22F2" w:rsidR="00821C41" w:rsidRPr="00821C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821C41" w:rsidRPr="00821C41">
        <w:rPr>
          <w:i/>
          <w:iCs/>
          <w:color w:val="auto"/>
        </w:rPr>
        <w:t xml:space="preserve">, </w:t>
      </w:r>
      <w:r w:rsidR="00821C41" w:rsidRPr="00821C41">
        <w:rPr>
          <w:color w:val="auto"/>
        </w:rPr>
        <w:t>before digging starts on a new trench route, a worker sweeps the area with a cable avoidance tool, marks a detected line with spray paint on the surface, and the dig is repositioned to avoid it rather than excavating straight through the marked line.</w:t>
      </w:r>
    </w:p>
    <w:p w14:paraId="4A7A8757" w14:textId="77777777" w:rsidR="00821C41" w:rsidRPr="00821C41" w:rsidRDefault="00821C41" w:rsidP="00854B98">
      <w:pPr>
        <w:rPr>
          <w:rFonts w:eastAsia="Times New Roman" w:cs="Times New Roman"/>
        </w:rPr>
      </w:pPr>
      <w:r w:rsidRPr="00821C41">
        <w:rPr>
          <w:b/>
          <w:bCs/>
        </w:rPr>
        <w:t xml:space="preserve">How this gets tested: </w:t>
      </w:r>
      <w:r w:rsidRPr="00821C41">
        <w:t>expect questions on what must be done before excavating to avoid underground services, and how overhead line risk is managed when work beneath a line can't be avoided.</w:t>
      </w:r>
    </w:p>
    <w:tbl>
      <w:tblPr>
        <w:tblW w:w="10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
        <w:gridCol w:w="9970"/>
      </w:tblGrid>
      <w:tr w:rsidR="00821C41" w:rsidRPr="00821C41" w14:paraId="1046FF39" w14:textId="77777777" w:rsidTr="00D96BCA">
        <w:trPr>
          <w:trHeight w:val="734"/>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59A6E6CD" w14:textId="77777777" w:rsidR="00821C41" w:rsidRPr="00821C41" w:rsidRDefault="00821C41" w:rsidP="00854B98"/>
        </w:tc>
        <w:tc>
          <w:tcPr>
            <w:tcW w:w="997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2F12A46" w14:textId="77777777" w:rsidR="00821C41" w:rsidRPr="00821C41" w:rsidRDefault="00821C41" w:rsidP="00854B98">
            <w:r w:rsidRPr="00821C41">
              <w:rPr>
                <w:rFonts w:ascii="Arial" w:eastAsia="Arial" w:hAnsi="Arial" w:cs="Arial"/>
                <w:b/>
                <w:bCs/>
                <w:spacing w:val="14"/>
                <w:sz w:val="18"/>
                <w:szCs w:val="18"/>
              </w:rPr>
              <w:t>EXAM ALERT</w:t>
            </w:r>
          </w:p>
          <w:p w14:paraId="28EFBD89" w14:textId="77777777" w:rsidR="00821C41" w:rsidRPr="00821C41" w:rsidRDefault="00821C41" w:rsidP="00854B98">
            <w:r w:rsidRPr="00821C41">
              <w:t>Underground services must be identified and marked before excavation starts — not discovered by striking them during digging.</w:t>
            </w:r>
          </w:p>
        </w:tc>
      </w:tr>
      <w:tr w:rsidR="00821C41" w:rsidRPr="00821C41" w14:paraId="5198DBF8" w14:textId="77777777" w:rsidTr="00D96BCA">
        <w:trPr>
          <w:trHeight w:val="754"/>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0EB9E801" w14:textId="77777777" w:rsidR="00821C41" w:rsidRPr="00821C41" w:rsidRDefault="00821C41" w:rsidP="00854B98"/>
        </w:tc>
        <w:tc>
          <w:tcPr>
            <w:tcW w:w="997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D062DFB" w14:textId="77777777" w:rsidR="00821C41" w:rsidRPr="00821C41" w:rsidRDefault="00821C41" w:rsidP="00854B98">
            <w:r w:rsidRPr="00821C41">
              <w:rPr>
                <w:rFonts w:ascii="Arial" w:eastAsia="Arial" w:hAnsi="Arial" w:cs="Arial"/>
                <w:b/>
                <w:bCs/>
                <w:spacing w:val="14"/>
                <w:sz w:val="18"/>
                <w:szCs w:val="18"/>
              </w:rPr>
              <w:t>COMMON MISTAKES</w:t>
            </w:r>
          </w:p>
          <w:p w14:paraId="411EB1D4" w14:textId="77777777" w:rsidR="00821C41" w:rsidRPr="00821C41" w:rsidRDefault="00821C41" w:rsidP="00854B98">
            <w:r w:rsidRPr="00821C41">
              <w:t>Candidates sometimes think overhead power line danger requires actual contact. Getting close enough can cause a flashover without the plant touching the line at all.</w:t>
            </w:r>
          </w:p>
        </w:tc>
      </w:tr>
      <w:tr w:rsidR="00821C41" w:rsidRPr="00821C41" w14:paraId="38C27F23" w14:textId="77777777" w:rsidTr="00D96BCA">
        <w:trPr>
          <w:trHeight w:val="734"/>
          <w:jc w:val="center"/>
        </w:trPr>
        <w:tc>
          <w:tcPr>
            <w:tcW w:w="197" w:type="dxa"/>
            <w:tcBorders>
              <w:top w:val="none" w:sz="0" w:space="0" w:color="FFFFFF"/>
              <w:left w:val="none" w:sz="0" w:space="0" w:color="FFFFFF"/>
              <w:bottom w:val="none" w:sz="0" w:space="0" w:color="FFFFFF"/>
              <w:right w:val="none" w:sz="0" w:space="0" w:color="FFFFFF"/>
            </w:tcBorders>
            <w:shd w:val="clear" w:color="auto" w:fill="1A1A1A"/>
          </w:tcPr>
          <w:p w14:paraId="703B9DA5" w14:textId="77777777" w:rsidR="00821C41" w:rsidRPr="00821C41" w:rsidRDefault="00821C41" w:rsidP="00854B98"/>
        </w:tc>
        <w:tc>
          <w:tcPr>
            <w:tcW w:w="9970"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A1BBA01" w14:textId="77777777" w:rsidR="00821C41" w:rsidRPr="00821C41" w:rsidRDefault="00821C41" w:rsidP="00854B98">
            <w:r w:rsidRPr="00821C41">
              <w:rPr>
                <w:rFonts w:ascii="Arial" w:eastAsia="Arial" w:hAnsi="Arial" w:cs="Arial"/>
                <w:b/>
                <w:bCs/>
                <w:spacing w:val="14"/>
                <w:sz w:val="18"/>
                <w:szCs w:val="18"/>
              </w:rPr>
              <w:t>MEMORY AID</w:t>
            </w:r>
          </w:p>
          <w:p w14:paraId="54BB83F7" w14:textId="77777777" w:rsidR="00821C41" w:rsidRPr="00821C41" w:rsidRDefault="00821C41" w:rsidP="00854B98">
            <w:r w:rsidRPr="00821C41">
              <w:t>Scan before you dig, and keep your distance overhead — contact isn't the only way power lines hurt you.</w:t>
            </w:r>
          </w:p>
        </w:tc>
      </w:tr>
    </w:tbl>
    <w:p w14:paraId="06483018" w14:textId="77777777" w:rsidR="00821C41" w:rsidRPr="00821C41" w:rsidRDefault="00821C41" w:rsidP="00854B98">
      <w:pPr>
        <w:pStyle w:val="Heading2"/>
        <w:rPr>
          <w:sz w:val="20"/>
          <w:szCs w:val="20"/>
        </w:rPr>
      </w:pPr>
      <w:r w:rsidRPr="00821C41">
        <w:rPr>
          <w:rFonts w:eastAsia="Arial"/>
        </w:rPr>
        <w:t>8.3  Confined Spaces: Recognition and the Duty to Avoid Entry</w:t>
      </w:r>
    </w:p>
    <w:p w14:paraId="1A69BF0B"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A confined space is any enclosed or partially enclosed area where there's a risk of death or serious injury from a hazardous substance or dangerous condition — tanks, silos, sewers, pits, and poorly ventilated rooms are common examples, but a space can also become confined temporarily during construction work itself, such as a newly poured below-ground chamber. Four main risks make confined spaces so dangerous: oxygen deficiency or enrichment, a toxic atmosphere, a flammable atmosphere, and engulfment by liquids or free-flowing solids that can suddenly fill the space when disturbed.</w:t>
      </w:r>
    </w:p>
    <w:p w14:paraId="65D2D6EB" w14:textId="57EEF18B"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The first legal duty isn't how to enter safely — it's whether entry is needed at all. Employers must check whether the work can be done without anyone going in, </w:t>
      </w:r>
      <w:r w:rsidR="00733591" w:rsidRPr="00733591">
        <w:rPr>
          <w:b/>
          <w:bCs/>
          <w:color w:val="auto"/>
        </w:rPr>
        <w:t>For example</w:t>
      </w:r>
      <w:r w:rsidRPr="00821C41">
        <w:rPr>
          <w:color w:val="auto"/>
        </w:rPr>
        <w:t xml:space="preserve"> using remote cameras or tools operated from outside the space, and entry is only considered once that's been ruled out.</w:t>
      </w:r>
    </w:p>
    <w:p w14:paraId="648BF1FA" w14:textId="3789E5BA" w:rsidR="00821C41" w:rsidRPr="00821C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821C41" w:rsidRPr="00821C41">
        <w:rPr>
          <w:i/>
          <w:iCs/>
          <w:color w:val="auto"/>
        </w:rPr>
        <w:t xml:space="preserve">, </w:t>
      </w:r>
      <w:r w:rsidR="00821C41" w:rsidRPr="00821C41">
        <w:rPr>
          <w:color w:val="auto"/>
        </w:rPr>
        <w:t>rather than sending a worker into a storage tank to inspect its condition, a site uses a remote camera lowered through an access hatch, avoiding entry into the confined space entirely.</w:t>
      </w:r>
    </w:p>
    <w:p w14:paraId="67CEE048" w14:textId="259EB0A1" w:rsidR="00656797" w:rsidRDefault="00821C41" w:rsidP="00854B98">
      <w:r w:rsidRPr="00821C41">
        <w:rPr>
          <w:b/>
          <w:bCs/>
        </w:rPr>
        <w:t xml:space="preserve">How this gets tested: </w:t>
      </w:r>
      <w:r w:rsidRPr="00821C41">
        <w:t>the test may ask what must be considered first when work involves a confined space — the correct answer is always whether entry can be avoided altogether.</w:t>
      </w:r>
    </w:p>
    <w:tbl>
      <w:tblPr>
        <w:tblW w:w="9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
        <w:gridCol w:w="9413"/>
      </w:tblGrid>
      <w:tr w:rsidR="00821C41" w:rsidRPr="00821C41" w14:paraId="6503B695" w14:textId="77777777" w:rsidTr="00656797">
        <w:trPr>
          <w:trHeight w:val="735"/>
          <w:jc w:val="center"/>
        </w:trPr>
        <w:tc>
          <w:tcPr>
            <w:tcW w:w="186" w:type="dxa"/>
            <w:tcBorders>
              <w:top w:val="none" w:sz="0" w:space="0" w:color="FFFFFF"/>
              <w:left w:val="none" w:sz="0" w:space="0" w:color="FFFFFF"/>
              <w:bottom w:val="none" w:sz="0" w:space="0" w:color="FFFFFF"/>
              <w:right w:val="none" w:sz="0" w:space="0" w:color="FFFFFF"/>
            </w:tcBorders>
            <w:shd w:val="clear" w:color="auto" w:fill="1A1A1A"/>
          </w:tcPr>
          <w:p w14:paraId="067F098B" w14:textId="77777777" w:rsidR="00821C41" w:rsidRPr="00821C41" w:rsidRDefault="00821C41" w:rsidP="00854B98"/>
        </w:tc>
        <w:tc>
          <w:tcPr>
            <w:tcW w:w="941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29DD5BD" w14:textId="77777777" w:rsidR="00821C41" w:rsidRPr="00821C41" w:rsidRDefault="00821C41" w:rsidP="00854B98">
            <w:r w:rsidRPr="00821C41">
              <w:rPr>
                <w:rFonts w:ascii="Arial" w:eastAsia="Arial" w:hAnsi="Arial" w:cs="Arial"/>
                <w:b/>
                <w:bCs/>
                <w:spacing w:val="14"/>
                <w:sz w:val="18"/>
                <w:szCs w:val="18"/>
              </w:rPr>
              <w:t>EXAM ALERT</w:t>
            </w:r>
          </w:p>
          <w:p w14:paraId="0C1D8F00" w14:textId="77777777" w:rsidR="00821C41" w:rsidRPr="00821C41" w:rsidRDefault="00821C41" w:rsidP="00854B98">
            <w:r w:rsidRPr="00821C41">
              <w:t>Avoiding entry altogether is the first duty under the Confined Spaces Regulations — not how to enter safely, but whether entry is needed at all.</w:t>
            </w:r>
          </w:p>
        </w:tc>
      </w:tr>
      <w:tr w:rsidR="00821C41" w:rsidRPr="00821C41" w14:paraId="1D9F2EA3" w14:textId="77777777" w:rsidTr="00656797">
        <w:trPr>
          <w:trHeight w:val="981"/>
          <w:jc w:val="center"/>
        </w:trPr>
        <w:tc>
          <w:tcPr>
            <w:tcW w:w="186" w:type="dxa"/>
            <w:tcBorders>
              <w:top w:val="none" w:sz="0" w:space="0" w:color="FFFFFF"/>
              <w:left w:val="none" w:sz="0" w:space="0" w:color="FFFFFF"/>
              <w:bottom w:val="none" w:sz="0" w:space="0" w:color="FFFFFF"/>
              <w:right w:val="none" w:sz="0" w:space="0" w:color="FFFFFF"/>
            </w:tcBorders>
            <w:shd w:val="clear" w:color="auto" w:fill="1A1A1A"/>
          </w:tcPr>
          <w:p w14:paraId="5A806C30" w14:textId="77777777" w:rsidR="00821C41" w:rsidRPr="00821C41" w:rsidRDefault="00821C41" w:rsidP="00854B98"/>
        </w:tc>
        <w:tc>
          <w:tcPr>
            <w:tcW w:w="941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BC34329" w14:textId="77777777" w:rsidR="00821C41" w:rsidRPr="00821C41" w:rsidRDefault="00821C41" w:rsidP="00854B98">
            <w:r w:rsidRPr="00821C41">
              <w:rPr>
                <w:rFonts w:ascii="Arial" w:eastAsia="Arial" w:hAnsi="Arial" w:cs="Arial"/>
                <w:b/>
                <w:bCs/>
                <w:spacing w:val="14"/>
                <w:sz w:val="18"/>
                <w:szCs w:val="18"/>
              </w:rPr>
              <w:t>COMMON MISTAKES</w:t>
            </w:r>
          </w:p>
          <w:p w14:paraId="5CF42794" w14:textId="77777777" w:rsidR="00821C41" w:rsidRPr="00821C41" w:rsidRDefault="00821C41" w:rsidP="00854B98">
            <w:r w:rsidRPr="00821C41">
              <w:t xml:space="preserve">Candidates sometimes list only toxic atmosphere as a confined space risk. Oxygen deficiency or enrichment, a flammable atmosphere, and engulfment are equally </w:t>
            </w:r>
            <w:proofErr w:type="spellStart"/>
            <w:r w:rsidRPr="00821C41">
              <w:t>recognised</w:t>
            </w:r>
            <w:proofErr w:type="spellEnd"/>
            <w:r w:rsidRPr="00821C41">
              <w:t xml:space="preserve"> dangers.</w:t>
            </w:r>
          </w:p>
        </w:tc>
      </w:tr>
      <w:tr w:rsidR="00821C41" w:rsidRPr="00821C41" w14:paraId="263C65B0" w14:textId="77777777" w:rsidTr="00656797">
        <w:trPr>
          <w:trHeight w:val="756"/>
          <w:jc w:val="center"/>
        </w:trPr>
        <w:tc>
          <w:tcPr>
            <w:tcW w:w="186" w:type="dxa"/>
            <w:tcBorders>
              <w:top w:val="none" w:sz="0" w:space="0" w:color="FFFFFF"/>
              <w:left w:val="none" w:sz="0" w:space="0" w:color="FFFFFF"/>
              <w:bottom w:val="none" w:sz="0" w:space="0" w:color="FFFFFF"/>
              <w:right w:val="none" w:sz="0" w:space="0" w:color="FFFFFF"/>
            </w:tcBorders>
            <w:shd w:val="clear" w:color="auto" w:fill="1A1A1A"/>
          </w:tcPr>
          <w:p w14:paraId="7ECCDCD5" w14:textId="77777777" w:rsidR="00821C41" w:rsidRPr="00821C41" w:rsidRDefault="00821C41" w:rsidP="00854B98"/>
        </w:tc>
        <w:tc>
          <w:tcPr>
            <w:tcW w:w="9413"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440CB5F" w14:textId="77777777" w:rsidR="00821C41" w:rsidRPr="00821C41" w:rsidRDefault="00821C41" w:rsidP="00854B98">
            <w:r w:rsidRPr="00821C41">
              <w:rPr>
                <w:rFonts w:ascii="Arial" w:eastAsia="Arial" w:hAnsi="Arial" w:cs="Arial"/>
                <w:b/>
                <w:bCs/>
                <w:spacing w:val="14"/>
                <w:sz w:val="18"/>
                <w:szCs w:val="18"/>
              </w:rPr>
              <w:t>MEMORY AID</w:t>
            </w:r>
          </w:p>
          <w:p w14:paraId="14C6B5E2" w14:textId="77777777" w:rsidR="00821C41" w:rsidRPr="00821C41" w:rsidRDefault="00821C41" w:rsidP="00854B98">
            <w:r w:rsidRPr="00821C41">
              <w:t>Air, fire, and being buried alive — a confined space can kill you four different ways before you've done any work.</w:t>
            </w:r>
          </w:p>
        </w:tc>
      </w:tr>
      <w:tr w:rsidR="00821C41" w:rsidRPr="00821C41" w14:paraId="3383CC9F" w14:textId="77777777" w:rsidTr="00656797">
        <w:trPr>
          <w:trHeight w:val="1001"/>
          <w:jc w:val="center"/>
        </w:trPr>
        <w:tc>
          <w:tcPr>
            <w:tcW w:w="95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615C875" w14:textId="77777777" w:rsidR="00821C41" w:rsidRPr="00821C41" w:rsidRDefault="00821C41" w:rsidP="00854B98">
            <w:r w:rsidRPr="00821C41">
              <w:rPr>
                <w:rFonts w:ascii="Arial" w:eastAsia="Arial" w:hAnsi="Arial" w:cs="Arial"/>
                <w:b/>
                <w:bCs/>
                <w:spacing w:val="14"/>
                <w:sz w:val="18"/>
                <w:szCs w:val="18"/>
              </w:rPr>
              <w:t>QUICK CHECK</w:t>
            </w:r>
          </w:p>
          <w:p w14:paraId="3CB82132" w14:textId="77777777" w:rsidR="00821C41" w:rsidRPr="00821C41" w:rsidRDefault="00821C41" w:rsidP="00854B98">
            <w:r w:rsidRPr="00821C41">
              <w:rPr>
                <w:i/>
                <w:iCs/>
              </w:rPr>
              <w:t>What is the first question to ask when work involves a confined space?</w:t>
            </w:r>
          </w:p>
          <w:p w14:paraId="7EDE5C31" w14:textId="45C83171" w:rsidR="00821C41" w:rsidRPr="00821C41" w:rsidRDefault="00821C41" w:rsidP="00854B98">
            <w:r w:rsidRPr="00821C41">
              <w:rPr>
                <w:b/>
                <w:bCs/>
              </w:rPr>
              <w:t xml:space="preserve">Answer: </w:t>
            </w:r>
            <w:r w:rsidRPr="00821C41">
              <w:t xml:space="preserve">Whether the work can be done without anyone entering the space at all, </w:t>
            </w:r>
            <w:r w:rsidR="00733591" w:rsidRPr="00733591">
              <w:rPr>
                <w:b/>
                <w:bCs/>
              </w:rPr>
              <w:t>For example</w:t>
            </w:r>
            <w:r w:rsidRPr="00821C41">
              <w:t xml:space="preserve"> using remote cameras or tools operated from outside.</w:t>
            </w:r>
          </w:p>
        </w:tc>
      </w:tr>
    </w:tbl>
    <w:p w14:paraId="5B647FD3" w14:textId="77777777" w:rsidR="00821C41" w:rsidRPr="00821C41" w:rsidRDefault="00821C41" w:rsidP="00854B98">
      <w:pPr>
        <w:pStyle w:val="Heading2"/>
        <w:rPr>
          <w:sz w:val="20"/>
          <w:szCs w:val="20"/>
        </w:rPr>
      </w:pPr>
      <w:r w:rsidRPr="00821C41">
        <w:rPr>
          <w:rFonts w:eastAsia="Arial"/>
        </w:rPr>
        <w:t>8.4  Confined Spaces: Permits, Gas Testing, and Rescue</w:t>
      </w:r>
    </w:p>
    <w:p w14:paraId="3988B2B8"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Where entry genuinely can't be avoided, a permit-to-work system formally confirms every safe-working element is in place before anyone goes in — who is </w:t>
      </w:r>
      <w:proofErr w:type="spellStart"/>
      <w:r w:rsidRPr="00821C41">
        <w:rPr>
          <w:color w:val="auto"/>
        </w:rPr>
        <w:t>authorised</w:t>
      </w:r>
      <w:proofErr w:type="spellEnd"/>
      <w:r w:rsidRPr="00821C41">
        <w:rPr>
          <w:color w:val="auto"/>
        </w:rPr>
        <w:t xml:space="preserve"> to approve entry, what precautions apply, and who is responsible for monitoring the work as it happens. Before entry, a competent person tests the air using a calibrated gas detector to check for toxic or flammable </w:t>
      </w:r>
      <w:proofErr w:type="spellStart"/>
      <w:r w:rsidRPr="00821C41">
        <w:rPr>
          <w:color w:val="auto"/>
        </w:rPr>
        <w:t>vapours</w:t>
      </w:r>
      <w:proofErr w:type="spellEnd"/>
      <w:r w:rsidRPr="00821C41">
        <w:rPr>
          <w:color w:val="auto"/>
        </w:rPr>
        <w:t xml:space="preserve"> and whether the atmosphere is fit to breathe, with continuous monitoring where conditions could change during the work. Oxygen must never be used to 'sweeten' the air — adding it doesn't make the space safer, it sharply increases the risk of fire or explosion.</w:t>
      </w:r>
    </w:p>
    <w:p w14:paraId="4C3D1A5B"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Rescue arrangements must be ready before entry, not improvised afterward: a rescue harness with a lifeline running to a point outside the space, a reliable means of communication, someone stationed outside to keep watch and raise the alarm, and trained rescuers with suitable equipment close at hand. If any part of this isn't ready, entry doesn't happen yet.</w:t>
      </w:r>
    </w:p>
    <w:p w14:paraId="225CCAF5" w14:textId="79B5A687" w:rsidR="009117DE" w:rsidRDefault="00460F84" w:rsidP="00854B98">
      <w:pPr>
        <w:spacing w:after="180" w:line="360" w:lineRule="auto"/>
        <w:jc w:val="center"/>
        <w:rPr>
          <w:b/>
          <w:bCs/>
          <w:i/>
          <w:iCs/>
          <w:color w:val="auto"/>
        </w:rPr>
      </w:pPr>
      <w:r>
        <w:rPr>
          <w:b/>
          <w:bCs/>
          <w:i/>
          <w:iCs/>
          <w:noProof/>
          <w:color w:val="auto"/>
        </w:rPr>
        <w:lastRenderedPageBreak/>
        <w:drawing>
          <wp:inline distT="0" distB="0" distL="0" distR="0" wp14:anchorId="48C28499" wp14:editId="0AFA227E">
            <wp:extent cx="5092700" cy="28660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14199" cy="2878158"/>
                    </a:xfrm>
                    <a:prstGeom prst="rect">
                      <a:avLst/>
                    </a:prstGeom>
                  </pic:spPr>
                </pic:pic>
              </a:graphicData>
            </a:graphic>
          </wp:inline>
        </w:drawing>
      </w:r>
    </w:p>
    <w:p w14:paraId="4C7D75A6" w14:textId="61B2C5D8" w:rsidR="00821C41" w:rsidRPr="00821C41"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821C41" w:rsidRPr="00821C41">
        <w:rPr>
          <w:i/>
          <w:iCs/>
          <w:color w:val="auto"/>
        </w:rPr>
        <w:t xml:space="preserve">, </w:t>
      </w:r>
      <w:r w:rsidR="00821C41" w:rsidRPr="00821C41">
        <w:rPr>
          <w:color w:val="auto"/>
        </w:rPr>
        <w:t>before a worker enters a sewer chamber, a trained standby worker is stationed at the entrance with a lifeline, a radio, and rescue equipment already in place — none of which is arranged after the worker has gone in.</w:t>
      </w:r>
    </w:p>
    <w:p w14:paraId="04174770" w14:textId="77777777" w:rsidR="00821C41" w:rsidRPr="00821C41" w:rsidRDefault="00821C41" w:rsidP="00854B98">
      <w:pPr>
        <w:rPr>
          <w:rFonts w:eastAsia="Times New Roman" w:cs="Times New Roman"/>
        </w:rPr>
      </w:pPr>
      <w:r w:rsidRPr="00821C41">
        <w:rPr>
          <w:b/>
          <w:bCs/>
        </w:rPr>
        <w:t xml:space="preserve">How this gets tested: </w:t>
      </w:r>
      <w:r w:rsidRPr="00821C41">
        <w:t>expect questions testing whether rescue arrangements must be ready before entry, and why oxygen is never added to a confined space's atmosphere.</w:t>
      </w:r>
    </w:p>
    <w:tbl>
      <w:tblPr>
        <w:tblW w:w="9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
        <w:gridCol w:w="9472"/>
      </w:tblGrid>
      <w:tr w:rsidR="00821C41" w:rsidRPr="00821C41" w14:paraId="7E41736B" w14:textId="77777777" w:rsidTr="0065609A">
        <w:trPr>
          <w:trHeight w:val="779"/>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0C1C36E8" w14:textId="77777777" w:rsidR="00821C41" w:rsidRPr="00821C41" w:rsidRDefault="00821C41" w:rsidP="00854B98"/>
        </w:tc>
        <w:tc>
          <w:tcPr>
            <w:tcW w:w="947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17323FF" w14:textId="77777777" w:rsidR="00821C41" w:rsidRPr="00821C41" w:rsidRDefault="00821C41" w:rsidP="00854B98">
            <w:r w:rsidRPr="00821C41">
              <w:rPr>
                <w:rFonts w:ascii="Arial" w:eastAsia="Arial" w:hAnsi="Arial" w:cs="Arial"/>
                <w:b/>
                <w:bCs/>
                <w:spacing w:val="14"/>
                <w:sz w:val="18"/>
                <w:szCs w:val="18"/>
              </w:rPr>
              <w:t>EXAM ALERT</w:t>
            </w:r>
          </w:p>
          <w:p w14:paraId="2938AC94" w14:textId="77777777" w:rsidR="00821C41" w:rsidRPr="00821C41" w:rsidRDefault="00821C41" w:rsidP="00854B98">
            <w:r w:rsidRPr="00821C41">
              <w:t>Rescue arrangements must be fully in place before anyone enters a confined space — they are never something to arrange once a problem has already occurred.</w:t>
            </w:r>
          </w:p>
        </w:tc>
      </w:tr>
      <w:tr w:rsidR="00821C41" w:rsidRPr="00821C41" w14:paraId="1D7B3953" w14:textId="77777777" w:rsidTr="0065609A">
        <w:trPr>
          <w:trHeight w:val="1039"/>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2FF5BEEB" w14:textId="77777777" w:rsidR="00821C41" w:rsidRPr="00821C41" w:rsidRDefault="00821C41" w:rsidP="00854B98"/>
        </w:tc>
        <w:tc>
          <w:tcPr>
            <w:tcW w:w="947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1A9F858" w14:textId="77777777" w:rsidR="00821C41" w:rsidRPr="00821C41" w:rsidRDefault="00821C41" w:rsidP="00854B98">
            <w:r w:rsidRPr="00821C41">
              <w:rPr>
                <w:rFonts w:ascii="Arial" w:eastAsia="Arial" w:hAnsi="Arial" w:cs="Arial"/>
                <w:b/>
                <w:bCs/>
                <w:spacing w:val="14"/>
                <w:sz w:val="18"/>
                <w:szCs w:val="18"/>
              </w:rPr>
              <w:t>COMMON MISTAKES</w:t>
            </w:r>
          </w:p>
          <w:p w14:paraId="70A8F992" w14:textId="77777777" w:rsidR="00821C41" w:rsidRPr="00821C41" w:rsidRDefault="00821C41" w:rsidP="00854B98">
            <w:r w:rsidRPr="00821C41">
              <w:t>Candidates sometimes assume adding oxygen to a stale confined space makes it safer to breathe. It instead sharply increases the risk of fire or explosion and must never be done.</w:t>
            </w:r>
          </w:p>
        </w:tc>
      </w:tr>
      <w:tr w:rsidR="00821C41" w:rsidRPr="00821C41" w14:paraId="09287C51" w14:textId="77777777" w:rsidTr="0065609A">
        <w:trPr>
          <w:trHeight w:val="541"/>
          <w:jc w:val="center"/>
        </w:trPr>
        <w:tc>
          <w:tcPr>
            <w:tcW w:w="187" w:type="dxa"/>
            <w:tcBorders>
              <w:top w:val="none" w:sz="0" w:space="0" w:color="FFFFFF"/>
              <w:left w:val="none" w:sz="0" w:space="0" w:color="FFFFFF"/>
              <w:bottom w:val="none" w:sz="0" w:space="0" w:color="FFFFFF"/>
              <w:right w:val="none" w:sz="0" w:space="0" w:color="FFFFFF"/>
            </w:tcBorders>
            <w:shd w:val="clear" w:color="auto" w:fill="1A1A1A"/>
          </w:tcPr>
          <w:p w14:paraId="1B52D7BB" w14:textId="77777777" w:rsidR="00821C41" w:rsidRPr="00821C41" w:rsidRDefault="00821C41" w:rsidP="00854B98"/>
        </w:tc>
        <w:tc>
          <w:tcPr>
            <w:tcW w:w="947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42AEBB6" w14:textId="77777777" w:rsidR="00821C41" w:rsidRPr="00821C41" w:rsidRDefault="00821C41" w:rsidP="00854B98">
            <w:r w:rsidRPr="00821C41">
              <w:rPr>
                <w:rFonts w:ascii="Arial" w:eastAsia="Arial" w:hAnsi="Arial" w:cs="Arial"/>
                <w:b/>
                <w:bCs/>
                <w:spacing w:val="14"/>
                <w:sz w:val="18"/>
                <w:szCs w:val="18"/>
              </w:rPr>
              <w:t>MEMORY AID</w:t>
            </w:r>
          </w:p>
          <w:p w14:paraId="0DA18999" w14:textId="77777777" w:rsidR="00821C41" w:rsidRPr="00821C41" w:rsidRDefault="00821C41" w:rsidP="00854B98">
            <w:r w:rsidRPr="00821C41">
              <w:t>If the rescue plan isn't ready, nobody goes in — not even for a minute.</w:t>
            </w:r>
          </w:p>
        </w:tc>
      </w:tr>
      <w:tr w:rsidR="00821C41" w:rsidRPr="00821C41" w14:paraId="3D5F4647" w14:textId="77777777" w:rsidTr="0065609A">
        <w:trPr>
          <w:trHeight w:val="1083"/>
          <w:jc w:val="center"/>
        </w:trPr>
        <w:tc>
          <w:tcPr>
            <w:tcW w:w="965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135D8B5" w14:textId="77777777" w:rsidR="00821C41" w:rsidRPr="00821C41" w:rsidRDefault="00821C41" w:rsidP="00854B98">
            <w:r w:rsidRPr="00821C41">
              <w:rPr>
                <w:rFonts w:ascii="Arial" w:eastAsia="Arial" w:hAnsi="Arial" w:cs="Arial"/>
                <w:b/>
                <w:bCs/>
                <w:spacing w:val="14"/>
                <w:sz w:val="18"/>
                <w:szCs w:val="18"/>
              </w:rPr>
              <w:t>QUICK CHECK</w:t>
            </w:r>
          </w:p>
          <w:p w14:paraId="39C79B2E" w14:textId="77777777" w:rsidR="00821C41" w:rsidRPr="00821C41" w:rsidRDefault="00821C41" w:rsidP="00854B98">
            <w:r w:rsidRPr="00821C41">
              <w:rPr>
                <w:i/>
                <w:iCs/>
              </w:rPr>
              <w:t>Why must oxygen never be used to 'sweeten' the air in a confined space before entry?</w:t>
            </w:r>
          </w:p>
          <w:p w14:paraId="3998FE44" w14:textId="77777777" w:rsidR="00821C41" w:rsidRPr="00821C41" w:rsidRDefault="00821C41" w:rsidP="00854B98">
            <w:r w:rsidRPr="00821C41">
              <w:rPr>
                <w:b/>
                <w:bCs/>
              </w:rPr>
              <w:t xml:space="preserve">Answer: </w:t>
            </w:r>
            <w:r w:rsidRPr="00821C41">
              <w:t>Adding oxygen raises its concentration well above normal, which sharply increases the risk of fire or explosion rather than making the space safer to breathe.</w:t>
            </w:r>
          </w:p>
        </w:tc>
      </w:tr>
    </w:tbl>
    <w:p w14:paraId="2F27BDFE" w14:textId="77777777" w:rsidR="00821C41" w:rsidRPr="00821C41" w:rsidRDefault="00821C41" w:rsidP="00854B98">
      <w:pPr>
        <w:pStyle w:val="Heading2"/>
        <w:rPr>
          <w:sz w:val="20"/>
          <w:szCs w:val="20"/>
        </w:rPr>
      </w:pPr>
      <w:r w:rsidRPr="00821C41">
        <w:rPr>
          <w:rFonts w:eastAsia="Arial"/>
        </w:rPr>
        <w:lastRenderedPageBreak/>
        <w:t>8.5  Electrical Safety on Site: Voltage, RCDs, and Inspection</w:t>
      </w:r>
    </w:p>
    <w:p w14:paraId="22B07A8A"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Most power tools on UK construction sites run on 110V reduced low voltage rather than mains 230V, supplied through a transformer with its </w:t>
      </w:r>
      <w:proofErr w:type="spellStart"/>
      <w:r w:rsidRPr="00821C41">
        <w:rPr>
          <w:color w:val="auto"/>
        </w:rPr>
        <w:t>centre</w:t>
      </w:r>
      <w:proofErr w:type="spellEnd"/>
      <w:r w:rsidRPr="00821C41">
        <w:rPr>
          <w:color w:val="auto"/>
        </w:rPr>
        <w:t xml:space="preserve"> point earthed so each live conductor is only around 55V to earth — a shock at that level is far less likely to be fatal than one from full mains voltage. The site's hierarchy of preference is battery-powered equipment first wherever practical, 110V reduced voltage for corded tools second, and mains 230V last, used only with extra protection where a risk assessment justifies it.</w:t>
      </w:r>
    </w:p>
    <w:p w14:paraId="6759BBA0" w14:textId="77777777" w:rsidR="00821C41" w:rsidRPr="00A00667" w:rsidRDefault="00821C41" w:rsidP="00854B98">
      <w:pPr>
        <w:pStyle w:val="BodyText"/>
        <w:rPr>
          <w:rFonts w:eastAsia="Times New Roman" w:cs="Calibri"/>
          <w:sz w:val="20"/>
          <w:szCs w:val="22"/>
        </w:rPr>
      </w:pPr>
      <w:r w:rsidRPr="00A00667">
        <w:rPr>
          <w:rFonts w:cs="Calibri"/>
          <w:szCs w:val="22"/>
        </w:rPr>
        <w:t xml:space="preserve">Equipment is </w:t>
      </w:r>
      <w:proofErr w:type="spellStart"/>
      <w:r w:rsidRPr="00A00667">
        <w:rPr>
          <w:rFonts w:cs="Calibri"/>
          <w:szCs w:val="22"/>
        </w:rPr>
        <w:t>colour</w:t>
      </w:r>
      <w:proofErr w:type="spellEnd"/>
      <w:r w:rsidRPr="00A00667">
        <w:rPr>
          <w:rFonts w:cs="Calibri"/>
          <w:szCs w:val="22"/>
        </w:rPr>
        <w:t>-coded so the wrong supply can't easily be used by mistake: 110V plugs and connectors are yellow, 230V single-phase is blue, and 400V three-phase is red. A residual current device (RCD) adds a second layer of protection by monitoring for current leaking to earth and cutting the supply within milliseconds — essential on 230V and good practice on 110V too. On top of this, every tool and lead needs a quick visual check before each use, plus formal portable appliance testing at set intervals, commonly every three months on site, with a visible pass label showing the test and due dates.</w:t>
      </w:r>
    </w:p>
    <w:p w14:paraId="787FCB81" w14:textId="77777777" w:rsidR="00821C41" w:rsidRPr="00821C41" w:rsidRDefault="00821C41" w:rsidP="00854B98">
      <w:pPr>
        <w:rPr>
          <w:rFonts w:eastAsia="Times New Roman" w:cs="Times New Roman"/>
        </w:rPr>
      </w:pPr>
      <w:r w:rsidRPr="00821C41">
        <w:rPr>
          <w:b/>
          <w:bCs/>
        </w:rPr>
        <w:t xml:space="preserve">How this gets tested: </w:t>
      </w:r>
      <w:r w:rsidRPr="00821C41">
        <w:t xml:space="preserve">expect questions on what </w:t>
      </w:r>
      <w:proofErr w:type="spellStart"/>
      <w:r w:rsidRPr="00821C41">
        <w:t>colour</w:t>
      </w:r>
      <w:proofErr w:type="spellEnd"/>
      <w:r w:rsidRPr="00821C41">
        <w:t xml:space="preserve"> a 110V plug is, why 110V is safer than 230V, and what an RCD actually does.</w:t>
      </w:r>
    </w:p>
    <w:tbl>
      <w:tblPr>
        <w:tblW w:w="10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
        <w:gridCol w:w="10295"/>
      </w:tblGrid>
      <w:tr w:rsidR="00821C41" w:rsidRPr="00821C41" w14:paraId="5E13C36A" w14:textId="77777777" w:rsidTr="0065609A">
        <w:trPr>
          <w:trHeight w:val="740"/>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59AF00A8" w14:textId="77777777" w:rsidR="00821C41" w:rsidRPr="00821C41" w:rsidRDefault="00821C41" w:rsidP="00854B98"/>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9B92358" w14:textId="77777777" w:rsidR="00821C41" w:rsidRPr="00821C41" w:rsidRDefault="00821C41" w:rsidP="00854B98">
            <w:r w:rsidRPr="00821C41">
              <w:rPr>
                <w:rFonts w:ascii="Arial" w:eastAsia="Arial" w:hAnsi="Arial" w:cs="Arial"/>
                <w:b/>
                <w:bCs/>
                <w:spacing w:val="14"/>
                <w:sz w:val="18"/>
                <w:szCs w:val="18"/>
              </w:rPr>
              <w:t>EXAM ALERT</w:t>
            </w:r>
          </w:p>
          <w:p w14:paraId="3E8DB98A" w14:textId="77777777" w:rsidR="00821C41" w:rsidRPr="00821C41" w:rsidRDefault="00821C41" w:rsidP="00854B98">
            <w:r w:rsidRPr="00821C41">
              <w:t xml:space="preserve">110V plugs and connectors are always yellow — </w:t>
            </w:r>
            <w:proofErr w:type="spellStart"/>
            <w:r w:rsidRPr="00821C41">
              <w:t>recognising</w:t>
            </w:r>
            <w:proofErr w:type="spellEnd"/>
            <w:r w:rsidRPr="00821C41">
              <w:t xml:space="preserve"> this </w:t>
            </w:r>
            <w:proofErr w:type="spellStart"/>
            <w:r w:rsidRPr="00821C41">
              <w:t>colour</w:t>
            </w:r>
            <w:proofErr w:type="spellEnd"/>
            <w:r w:rsidRPr="00821C41">
              <w:t xml:space="preserve"> coding is directly testable and prevents the wrong supply being used.</w:t>
            </w:r>
          </w:p>
        </w:tc>
      </w:tr>
      <w:tr w:rsidR="00821C41" w:rsidRPr="00821C41" w14:paraId="0D221EB8" w14:textId="77777777" w:rsidTr="0065609A">
        <w:trPr>
          <w:trHeight w:val="986"/>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373CA302" w14:textId="77777777" w:rsidR="00821C41" w:rsidRPr="00821C41" w:rsidRDefault="00821C41" w:rsidP="00854B98"/>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C4653FA" w14:textId="77777777" w:rsidR="00821C41" w:rsidRPr="00821C41" w:rsidRDefault="00821C41" w:rsidP="00854B98">
            <w:r w:rsidRPr="00821C41">
              <w:rPr>
                <w:rFonts w:ascii="Arial" w:eastAsia="Arial" w:hAnsi="Arial" w:cs="Arial"/>
                <w:b/>
                <w:bCs/>
                <w:spacing w:val="14"/>
                <w:sz w:val="18"/>
                <w:szCs w:val="18"/>
              </w:rPr>
              <w:t>COMMON MISTAKES</w:t>
            </w:r>
          </w:p>
          <w:p w14:paraId="211065E7" w14:textId="77777777" w:rsidR="00821C41" w:rsidRPr="00821C41" w:rsidRDefault="00821C41" w:rsidP="00854B98">
            <w:r w:rsidRPr="00821C41">
              <w:t>Candidates sometimes think an RCD alone makes 230V equipment as safe as 110V. The two work together: lower voltage limits how severe a shock is, and the RCD limits how long it lasts — neither replaces the other.</w:t>
            </w:r>
          </w:p>
        </w:tc>
      </w:tr>
      <w:tr w:rsidR="00821C41" w:rsidRPr="00821C41" w14:paraId="48AFC781" w14:textId="77777777" w:rsidTr="0065609A">
        <w:trPr>
          <w:trHeight w:val="760"/>
          <w:jc w:val="center"/>
        </w:trPr>
        <w:tc>
          <w:tcPr>
            <w:tcW w:w="204" w:type="dxa"/>
            <w:tcBorders>
              <w:top w:val="none" w:sz="0" w:space="0" w:color="FFFFFF"/>
              <w:left w:val="none" w:sz="0" w:space="0" w:color="FFFFFF"/>
              <w:bottom w:val="none" w:sz="0" w:space="0" w:color="FFFFFF"/>
              <w:right w:val="none" w:sz="0" w:space="0" w:color="FFFFFF"/>
            </w:tcBorders>
            <w:shd w:val="clear" w:color="auto" w:fill="1A1A1A"/>
          </w:tcPr>
          <w:p w14:paraId="71013D7A" w14:textId="77777777" w:rsidR="00821C41" w:rsidRPr="00821C41" w:rsidRDefault="00821C41" w:rsidP="00854B98"/>
        </w:tc>
        <w:tc>
          <w:tcPr>
            <w:tcW w:w="10295"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7A059D8" w14:textId="77777777" w:rsidR="00821C41" w:rsidRPr="00821C41" w:rsidRDefault="00821C41" w:rsidP="00854B98">
            <w:r w:rsidRPr="00821C41">
              <w:rPr>
                <w:rFonts w:ascii="Arial" w:eastAsia="Arial" w:hAnsi="Arial" w:cs="Arial"/>
                <w:b/>
                <w:bCs/>
                <w:spacing w:val="14"/>
                <w:sz w:val="18"/>
                <w:szCs w:val="18"/>
              </w:rPr>
              <w:t>MEMORY AID</w:t>
            </w:r>
          </w:p>
          <w:p w14:paraId="3DA39C4B" w14:textId="77777777" w:rsidR="00821C41" w:rsidRPr="00821C41" w:rsidRDefault="00821C41" w:rsidP="00854B98">
            <w:r w:rsidRPr="00821C41">
              <w:t>Battery beats yellow, yellow beats blue — and whichever one you use, check it before you plug it in.</w:t>
            </w:r>
          </w:p>
        </w:tc>
      </w:tr>
      <w:tr w:rsidR="00821C41" w:rsidRPr="00821C41" w14:paraId="3422106E" w14:textId="77777777" w:rsidTr="0065609A">
        <w:trPr>
          <w:trHeight w:val="1480"/>
          <w:jc w:val="center"/>
        </w:trPr>
        <w:tc>
          <w:tcPr>
            <w:tcW w:w="104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1A858D09" w14:textId="77777777" w:rsidR="00821C41" w:rsidRPr="00821C41" w:rsidRDefault="00821C41" w:rsidP="00854B98">
            <w:r w:rsidRPr="00821C41">
              <w:rPr>
                <w:rFonts w:ascii="Arial" w:eastAsia="Arial" w:hAnsi="Arial" w:cs="Arial"/>
                <w:b/>
                <w:bCs/>
                <w:spacing w:val="14"/>
                <w:sz w:val="18"/>
                <w:szCs w:val="18"/>
              </w:rPr>
              <w:t>QUICK CHECK</w:t>
            </w:r>
          </w:p>
          <w:p w14:paraId="10805EB3" w14:textId="77777777" w:rsidR="00821C41" w:rsidRPr="00821C41" w:rsidRDefault="00821C41" w:rsidP="00854B98">
            <w:r w:rsidRPr="00821C41">
              <w:rPr>
                <w:i/>
                <w:iCs/>
              </w:rPr>
              <w:t>Why is 110V reduced voltage preferred over 230V mains for corded power tools on site?</w:t>
            </w:r>
          </w:p>
          <w:p w14:paraId="27BDB6FF" w14:textId="77777777" w:rsidR="00821C41" w:rsidRPr="00821C41" w:rsidRDefault="00821C41" w:rsidP="00854B98">
            <w:r w:rsidRPr="00821C41">
              <w:rPr>
                <w:b/>
                <w:bCs/>
              </w:rPr>
              <w:t xml:space="preserve">Answer: </w:t>
            </w:r>
            <w:r w:rsidRPr="00821C41">
              <w:t xml:space="preserve">Its earthed </w:t>
            </w:r>
            <w:proofErr w:type="spellStart"/>
            <w:r w:rsidRPr="00821C41">
              <w:t>centre</w:t>
            </w:r>
            <w:proofErr w:type="spellEnd"/>
            <w:r w:rsidRPr="00821C41">
              <w:t>-tapped transformer means each live conductor is only around 55V to earth, so a shock at that level is far less likely to be fatal than one from full 230V mains.</w:t>
            </w:r>
          </w:p>
        </w:tc>
      </w:tr>
    </w:tbl>
    <w:p w14:paraId="4B54D122" w14:textId="77777777" w:rsidR="00460F84" w:rsidRDefault="00460F84" w:rsidP="00854B98">
      <w:pPr>
        <w:spacing w:before="280" w:after="120" w:line="240" w:lineRule="auto"/>
        <w:rPr>
          <w:rFonts w:ascii="Arial" w:eastAsia="Arial" w:hAnsi="Arial" w:cs="Arial"/>
          <w:b/>
          <w:bCs/>
          <w:color w:val="auto"/>
          <w:sz w:val="32"/>
          <w:szCs w:val="32"/>
        </w:rPr>
      </w:pPr>
    </w:p>
    <w:p w14:paraId="53B53E82" w14:textId="0FE7D00F" w:rsidR="00821C41" w:rsidRPr="00764F9C" w:rsidRDefault="00821C41" w:rsidP="00854B98">
      <w:pPr>
        <w:rPr>
          <w:rFonts w:eastAsia="Times New Roman" w:cs="Times New Roman"/>
          <w:b/>
          <w:bCs/>
          <w:sz w:val="32"/>
          <w:szCs w:val="32"/>
        </w:rPr>
      </w:pPr>
      <w:r w:rsidRPr="00764F9C">
        <w:rPr>
          <w:b/>
          <w:bCs/>
          <w:sz w:val="32"/>
          <w:szCs w:val="28"/>
        </w:rPr>
        <w:t>Chapter Check-Up</w:t>
      </w:r>
    </w:p>
    <w:p w14:paraId="12139A6B" w14:textId="77777777" w:rsidR="00A00667" w:rsidRDefault="00821C41" w:rsidP="00854B98">
      <w:pPr>
        <w:spacing w:after="180" w:line="360" w:lineRule="auto"/>
        <w:rPr>
          <w:color w:val="auto"/>
        </w:rPr>
      </w:pPr>
      <w:r w:rsidRPr="00821C41">
        <w:rPr>
          <w:color w:val="auto"/>
        </w:rPr>
        <w:lastRenderedPageBreak/>
        <w:t>1. (Multiple choice) How often must a competent person inspect an excavation while work is ongoing?</w:t>
      </w:r>
    </w:p>
    <w:p w14:paraId="4B206021" w14:textId="77777777" w:rsidR="00A00667" w:rsidRDefault="00821C41" w:rsidP="00854B98">
      <w:pPr>
        <w:spacing w:after="180" w:line="360" w:lineRule="auto"/>
        <w:rPr>
          <w:color w:val="auto"/>
        </w:rPr>
      </w:pPr>
      <w:r w:rsidRPr="00821C41">
        <w:rPr>
          <w:color w:val="auto"/>
        </w:rPr>
        <w:t xml:space="preserve"> A) At the start of every shift, and after any event that could affect stability  </w:t>
      </w:r>
    </w:p>
    <w:p w14:paraId="19108A2E" w14:textId="77777777" w:rsidR="00A00667" w:rsidRDefault="00821C41" w:rsidP="00854B98">
      <w:pPr>
        <w:spacing w:after="180" w:line="360" w:lineRule="auto"/>
        <w:rPr>
          <w:color w:val="auto"/>
        </w:rPr>
      </w:pPr>
      <w:r w:rsidRPr="00821C41">
        <w:rPr>
          <w:color w:val="auto"/>
        </w:rPr>
        <w:t xml:space="preserve">B) Once a week  </w:t>
      </w:r>
    </w:p>
    <w:p w14:paraId="361618CA" w14:textId="77777777" w:rsidR="00A00667" w:rsidRDefault="00821C41" w:rsidP="00854B98">
      <w:pPr>
        <w:spacing w:after="180" w:line="360" w:lineRule="auto"/>
        <w:rPr>
          <w:color w:val="auto"/>
        </w:rPr>
      </w:pPr>
      <w:r w:rsidRPr="00821C41">
        <w:rPr>
          <w:color w:val="auto"/>
        </w:rPr>
        <w:t xml:space="preserve">C) Only before the excavation is backfilled  </w:t>
      </w:r>
    </w:p>
    <w:p w14:paraId="6B2BD2AC" w14:textId="2A91CA99" w:rsidR="00821C41" w:rsidRPr="00821C41" w:rsidRDefault="00821C41" w:rsidP="00854B98">
      <w:pPr>
        <w:spacing w:after="180" w:line="360" w:lineRule="auto"/>
        <w:rPr>
          <w:rFonts w:eastAsia="Times New Roman" w:cs="Times New Roman"/>
          <w:color w:val="auto"/>
          <w:sz w:val="20"/>
          <w:szCs w:val="20"/>
        </w:rPr>
      </w:pPr>
      <w:r w:rsidRPr="00821C41">
        <w:rPr>
          <w:color w:val="auto"/>
        </w:rPr>
        <w:t>D) Only if a worker reports a concern</w:t>
      </w:r>
    </w:p>
    <w:p w14:paraId="0B3DFB56"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2. (Fill in the gap) Before any excavation work begins, the site must identify the location of ______ services to avoid striking them.</w:t>
      </w:r>
    </w:p>
    <w:p w14:paraId="63DFC69D"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3. (Open-ended) Why must oxygen never be used to 'sweeten' the air in a confined space before entry?</w:t>
      </w:r>
    </w:p>
    <w:p w14:paraId="1AD373F7"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4. (True or false) A confined space permit-to-work and rescue arrangements only need to be set up after a worker has entered and started work.</w:t>
      </w:r>
    </w:p>
    <w:p w14:paraId="3D149908"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5. (Multiple choice) What </w:t>
      </w:r>
      <w:proofErr w:type="spellStart"/>
      <w:r w:rsidRPr="00821C41">
        <w:rPr>
          <w:color w:val="auto"/>
        </w:rPr>
        <w:t>colour</w:t>
      </w:r>
      <w:proofErr w:type="spellEnd"/>
      <w:r w:rsidRPr="00821C41">
        <w:rPr>
          <w:color w:val="auto"/>
        </w:rPr>
        <w:t xml:space="preserve"> are 110V reduced-voltage plugs and connectors used on UK construction sites? A) Red  B) Yellow  C) Blue  D) Green</w:t>
      </w:r>
    </w:p>
    <w:p w14:paraId="5A3F9AA0"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 xml:space="preserve">6. (Fill in the gap) On a 110V reduced-voltage supply, the transformer's </w:t>
      </w:r>
      <w:proofErr w:type="spellStart"/>
      <w:r w:rsidRPr="00821C41">
        <w:rPr>
          <w:color w:val="auto"/>
        </w:rPr>
        <w:t>centre</w:t>
      </w:r>
      <w:proofErr w:type="spellEnd"/>
      <w:r w:rsidRPr="00821C41">
        <w:rPr>
          <w:color w:val="auto"/>
        </w:rPr>
        <w:t xml:space="preserve"> point is earthed so each live conductor is only around ______ volts to earth.</w:t>
      </w:r>
    </w:p>
    <w:p w14:paraId="551BDA58"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7. (Open-ended) Why is battery-powered equipment preferred over 110V or 230V corded tools wherever practical on site?</w:t>
      </w:r>
    </w:p>
    <w:p w14:paraId="2894433A" w14:textId="51CBCB58" w:rsidR="00821C41" w:rsidRPr="00EB70B0" w:rsidRDefault="00821C41" w:rsidP="00854B98">
      <w:pPr>
        <w:rPr>
          <w:rFonts w:eastAsia="Times New Roman" w:cs="Times New Roman"/>
          <w:b/>
          <w:bCs/>
          <w:szCs w:val="24"/>
        </w:rPr>
      </w:pPr>
      <w:r w:rsidRPr="00EB70B0">
        <w:rPr>
          <w:b/>
          <w:bCs/>
          <w:sz w:val="32"/>
          <w:szCs w:val="28"/>
        </w:rPr>
        <w:t>Answer Key</w:t>
      </w:r>
    </w:p>
    <w:p w14:paraId="5AE3D911"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1. A — At the start of every shift, and after any event that could affect stability.</w:t>
      </w:r>
    </w:p>
    <w:p w14:paraId="720B4893"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2. Underground.</w:t>
      </w:r>
    </w:p>
    <w:p w14:paraId="35EC22B8"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3. Adding oxygen raises its concentration well above normal, which sharply increases the risk of fire or explosion rather than making the space safer to breathe.</w:t>
      </w:r>
    </w:p>
    <w:p w14:paraId="3EFCB54D"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4. False — the permit-to-work and rescue arrangements, including a lifeline, communication, a standby person, and trained rescuers, must all be in place and confirmed before anyone enters, not arranged afterward.</w:t>
      </w:r>
    </w:p>
    <w:p w14:paraId="7FC4173F" w14:textId="77777777" w:rsidR="00821C41" w:rsidRPr="00A00667" w:rsidRDefault="00821C41" w:rsidP="00854B98">
      <w:pPr>
        <w:pStyle w:val="BodyText"/>
        <w:rPr>
          <w:rFonts w:eastAsia="Times New Roman" w:cs="Calibri"/>
          <w:sz w:val="20"/>
          <w:szCs w:val="22"/>
        </w:rPr>
      </w:pPr>
      <w:r w:rsidRPr="00A00667">
        <w:rPr>
          <w:rFonts w:cs="Calibri"/>
          <w:szCs w:val="22"/>
        </w:rPr>
        <w:t>5. B — Yellow.</w:t>
      </w:r>
    </w:p>
    <w:p w14:paraId="20BCC8A5"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t>6. 55.</w:t>
      </w:r>
    </w:p>
    <w:p w14:paraId="056A260E" w14:textId="77777777" w:rsidR="00821C41" w:rsidRPr="00821C41" w:rsidRDefault="00821C41" w:rsidP="00854B98">
      <w:pPr>
        <w:spacing w:after="180" w:line="360" w:lineRule="auto"/>
        <w:rPr>
          <w:rFonts w:eastAsia="Times New Roman" w:cs="Times New Roman"/>
          <w:color w:val="auto"/>
          <w:sz w:val="20"/>
          <w:szCs w:val="20"/>
        </w:rPr>
      </w:pPr>
      <w:r w:rsidRPr="00821C41">
        <w:rPr>
          <w:color w:val="auto"/>
        </w:rPr>
        <w:lastRenderedPageBreak/>
        <w:t>7. It removes the risk of electric shock from a cable or connection entirely, sitting above both 110V and 230V corded options in the hierarchy of electrical safety controls, which is why it's preferred wherever the task allows it.</w:t>
      </w:r>
    </w:p>
    <w:p w14:paraId="54429ED5" w14:textId="77777777" w:rsidR="00821C41" w:rsidRPr="00821C41" w:rsidRDefault="00821C41" w:rsidP="00854B98">
      <w:pPr>
        <w:spacing w:before="280" w:after="120" w:line="360" w:lineRule="auto"/>
        <w:rPr>
          <w:rFonts w:eastAsia="Times New Roman" w:cs="Times New Roman"/>
          <w:color w:val="auto"/>
          <w:sz w:val="20"/>
          <w:szCs w:val="20"/>
        </w:rPr>
      </w:pPr>
      <w:r w:rsidRPr="00821C41">
        <w:rPr>
          <w:rFonts w:ascii="Arial" w:eastAsia="Arial" w:hAnsi="Arial" w:cs="Arial"/>
          <w:b/>
          <w:bCs/>
          <w:color w:val="auto"/>
          <w:szCs w:val="24"/>
        </w:rPr>
        <w:t>What You've Learned</w:t>
      </w:r>
    </w:p>
    <w:p w14:paraId="1AD4309E" w14:textId="77777777" w:rsidR="00821C41" w:rsidRPr="00821C41" w:rsidRDefault="00821C41" w:rsidP="00854B98">
      <w:pPr>
        <w:spacing w:after="90" w:line="360" w:lineRule="auto"/>
        <w:ind w:left="300"/>
        <w:rPr>
          <w:rFonts w:eastAsia="Times New Roman" w:cs="Times New Roman"/>
          <w:color w:val="auto"/>
          <w:sz w:val="20"/>
          <w:szCs w:val="20"/>
        </w:rPr>
      </w:pPr>
      <w:r w:rsidRPr="00821C41">
        <w:rPr>
          <w:rFonts w:ascii="Segoe UI Symbol" w:hAnsi="Segoe UI Symbol" w:cs="Segoe UI Symbol"/>
          <w:color w:val="auto"/>
        </w:rPr>
        <w:t>☐</w:t>
      </w:r>
      <w:r w:rsidRPr="00821C41">
        <w:rPr>
          <w:color w:val="auto"/>
        </w:rPr>
        <w:t xml:space="preserve">  You can explain what causes excavations to collapse, and the three main ways of preventing it</w:t>
      </w:r>
    </w:p>
    <w:p w14:paraId="5959CBB4" w14:textId="77777777" w:rsidR="00821C41" w:rsidRPr="00821C41" w:rsidRDefault="00821C41" w:rsidP="00854B98">
      <w:pPr>
        <w:spacing w:after="90" w:line="360" w:lineRule="auto"/>
        <w:ind w:left="300"/>
        <w:rPr>
          <w:rFonts w:eastAsia="Times New Roman" w:cs="Times New Roman"/>
          <w:color w:val="auto"/>
          <w:sz w:val="20"/>
          <w:szCs w:val="20"/>
        </w:rPr>
      </w:pPr>
      <w:r w:rsidRPr="00821C41">
        <w:rPr>
          <w:rFonts w:ascii="Segoe UI Symbol" w:hAnsi="Segoe UI Symbol" w:cs="Segoe UI Symbol"/>
          <w:color w:val="auto"/>
        </w:rPr>
        <w:t>☐</w:t>
      </w:r>
      <w:r w:rsidRPr="00821C41">
        <w:rPr>
          <w:color w:val="auto"/>
        </w:rPr>
        <w:t xml:space="preserve">  You can explain how underground and overhead services are identified and avoided before work begins</w:t>
      </w:r>
    </w:p>
    <w:p w14:paraId="64E89BF8" w14:textId="77777777" w:rsidR="00821C41" w:rsidRPr="00821C41" w:rsidRDefault="00821C41" w:rsidP="00854B98">
      <w:pPr>
        <w:spacing w:after="90" w:line="360" w:lineRule="auto"/>
        <w:ind w:left="300"/>
        <w:rPr>
          <w:rFonts w:eastAsia="Times New Roman" w:cs="Times New Roman"/>
          <w:color w:val="auto"/>
          <w:sz w:val="20"/>
          <w:szCs w:val="20"/>
        </w:rPr>
      </w:pPr>
      <w:r w:rsidRPr="00821C41">
        <w:rPr>
          <w:rFonts w:ascii="Segoe UI Symbol" w:hAnsi="Segoe UI Symbol" w:cs="Segoe UI Symbol"/>
          <w:color w:val="auto"/>
        </w:rPr>
        <w:t>☐</w:t>
      </w:r>
      <w:r w:rsidRPr="00821C41">
        <w:rPr>
          <w:color w:val="auto"/>
        </w:rPr>
        <w:t xml:space="preserve">  You can identify a confined space and the four main types of risk it can present</w:t>
      </w:r>
    </w:p>
    <w:p w14:paraId="4AB4624B" w14:textId="77777777" w:rsidR="00821C41" w:rsidRPr="00821C41" w:rsidRDefault="00821C41" w:rsidP="00854B98">
      <w:pPr>
        <w:spacing w:after="90" w:line="360" w:lineRule="auto"/>
        <w:ind w:left="300"/>
        <w:rPr>
          <w:rFonts w:eastAsia="Times New Roman" w:cs="Times New Roman"/>
          <w:color w:val="auto"/>
          <w:sz w:val="20"/>
          <w:szCs w:val="20"/>
        </w:rPr>
      </w:pPr>
      <w:r w:rsidRPr="00821C41">
        <w:rPr>
          <w:rFonts w:ascii="Segoe UI Symbol" w:hAnsi="Segoe UI Symbol" w:cs="Segoe UI Symbol"/>
          <w:color w:val="auto"/>
        </w:rPr>
        <w:t>☐</w:t>
      </w:r>
      <w:r w:rsidRPr="00821C41">
        <w:rPr>
          <w:color w:val="auto"/>
        </w:rPr>
        <w:t xml:space="preserve">  You know what must be in place, including rescue arrangements, before anyone enters a confined space</w:t>
      </w:r>
    </w:p>
    <w:p w14:paraId="052BB1FD" w14:textId="3CDAF510" w:rsidR="00460F84" w:rsidRDefault="00821C41" w:rsidP="00854B98">
      <w:pPr>
        <w:spacing w:after="90" w:line="360" w:lineRule="auto"/>
        <w:ind w:left="300"/>
        <w:rPr>
          <w:color w:val="auto"/>
        </w:rPr>
      </w:pPr>
      <w:r w:rsidRPr="00821C41">
        <w:rPr>
          <w:rFonts w:ascii="Segoe UI Symbol" w:hAnsi="Segoe UI Symbol" w:cs="Segoe UI Symbol"/>
          <w:color w:val="auto"/>
        </w:rPr>
        <w:t>☐</w:t>
      </w:r>
      <w:r w:rsidRPr="00821C41">
        <w:rPr>
          <w:color w:val="auto"/>
        </w:rPr>
        <w:t xml:space="preserve">  You can explain why 110V reduced voltage is used on site, and how RCDs and inspection reduce electrical risk</w:t>
      </w:r>
    </w:p>
    <w:p w14:paraId="36F8351D" w14:textId="77777777" w:rsidR="00460F84" w:rsidRDefault="00460F84" w:rsidP="00854B98">
      <w:pPr>
        <w:spacing w:line="259" w:lineRule="auto"/>
        <w:jc w:val="left"/>
        <w:rPr>
          <w:color w:val="auto"/>
        </w:rPr>
      </w:pPr>
      <w:r>
        <w:rPr>
          <w:color w:val="auto"/>
        </w:rPr>
        <w:br w:type="page"/>
      </w:r>
    </w:p>
    <w:tbl>
      <w:tblPr>
        <w:tblW w:w="10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9"/>
      </w:tblGrid>
      <w:tr w:rsidR="00D01F3F" w:rsidRPr="00D01F3F" w14:paraId="59CE440B" w14:textId="77777777" w:rsidTr="008249E4">
        <w:trPr>
          <w:trHeight w:val="1451"/>
        </w:trPr>
        <w:tc>
          <w:tcPr>
            <w:tcW w:w="10399" w:type="dxa"/>
            <w:shd w:val="clear" w:color="auto" w:fill="262626"/>
            <w:tcMar>
              <w:top w:w="220" w:type="dxa"/>
              <w:left w:w="240" w:type="dxa"/>
              <w:bottom w:w="220" w:type="dxa"/>
              <w:right w:w="240" w:type="dxa"/>
            </w:tcMar>
          </w:tcPr>
          <w:p w14:paraId="54EB946F" w14:textId="77777777" w:rsidR="00D01F3F" w:rsidRPr="00D01F3F" w:rsidRDefault="00D01F3F" w:rsidP="00854B98">
            <w:pPr>
              <w:spacing w:after="50" w:line="240" w:lineRule="auto"/>
              <w:rPr>
                <w:rFonts w:eastAsia="Times New Roman" w:cs="Times New Roman"/>
                <w:color w:val="auto"/>
                <w:sz w:val="20"/>
                <w:szCs w:val="20"/>
              </w:rPr>
            </w:pPr>
            <w:r w:rsidRPr="00D01F3F">
              <w:rPr>
                <w:rFonts w:ascii="Arial" w:eastAsia="Arial" w:hAnsi="Arial" w:cs="Arial"/>
                <w:b/>
                <w:bCs/>
                <w:color w:val="CCCCCC"/>
                <w:spacing w:val="20"/>
                <w:sz w:val="20"/>
                <w:szCs w:val="20"/>
              </w:rPr>
              <w:lastRenderedPageBreak/>
              <w:t>CHAPTER 9</w:t>
            </w:r>
          </w:p>
          <w:p w14:paraId="6CAA3C0A" w14:textId="77777777" w:rsidR="00D01F3F" w:rsidRPr="00D01F3F" w:rsidRDefault="00D01F3F" w:rsidP="00854B98">
            <w:pPr>
              <w:pStyle w:val="Heading1"/>
              <w:keepNext w:val="0"/>
              <w:keepLines w:val="0"/>
              <w:rPr>
                <w:rFonts w:ascii="Times New Roman" w:eastAsia="Times New Roman" w:hAnsi="Times New Roman" w:cs="Times New Roman"/>
                <w:color w:val="auto"/>
                <w:sz w:val="20"/>
                <w:szCs w:val="20"/>
              </w:rPr>
            </w:pPr>
            <w:r w:rsidRPr="00D01F3F">
              <w:t>PLANT, VEHICLES, LIFTING OPERATIONS, AND TRAFFIC MANAGEMENT</w:t>
            </w:r>
          </w:p>
        </w:tc>
      </w:tr>
    </w:tbl>
    <w:p w14:paraId="59152FF0" w14:textId="77777777" w:rsidR="00D01F3F" w:rsidRPr="00D01F3F" w:rsidRDefault="00D01F3F" w:rsidP="00854B98">
      <w:pPr>
        <w:spacing w:after="220" w:line="240" w:lineRule="auto"/>
        <w:rPr>
          <w:rFonts w:eastAsia="Times New Roman" w:cs="Times New Roman"/>
          <w:color w:val="auto"/>
          <w:sz w:val="20"/>
          <w:szCs w:val="20"/>
        </w:rPr>
      </w:pPr>
    </w:p>
    <w:p w14:paraId="1CDCF124" w14:textId="77777777" w:rsidR="00D01F3F" w:rsidRPr="00D01F3F" w:rsidRDefault="00D01F3F" w:rsidP="00854B98">
      <w:pPr>
        <w:spacing w:before="280" w:after="120" w:line="360" w:lineRule="auto"/>
        <w:rPr>
          <w:rFonts w:eastAsia="Times New Roman" w:cs="Times New Roman"/>
          <w:color w:val="auto"/>
          <w:sz w:val="20"/>
          <w:szCs w:val="20"/>
        </w:rPr>
      </w:pPr>
      <w:r w:rsidRPr="00D01F3F">
        <w:rPr>
          <w:rFonts w:ascii="Arial" w:eastAsia="Arial" w:hAnsi="Arial" w:cs="Arial"/>
          <w:b/>
          <w:bCs/>
          <w:color w:val="auto"/>
          <w:szCs w:val="24"/>
        </w:rPr>
        <w:t>Chapter Overview</w:t>
      </w:r>
    </w:p>
    <w:p w14:paraId="631BBB95"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Moving machinery is one of the few hazards on a construction site that can kill someone who did everything right themselves — a reversing vehicle, a swinging load, or a plant movement can catch a worker who simply happened to be in the wrong place. This chapter covers how plant and vehicles are kept safe to operate, how sites are laid out to keep people and vehicles apart, how banksmen and </w:t>
      </w:r>
      <w:proofErr w:type="spellStart"/>
      <w:r w:rsidRPr="00D01F3F">
        <w:rPr>
          <w:color w:val="auto"/>
        </w:rPr>
        <w:t>signallers</w:t>
      </w:r>
      <w:proofErr w:type="spellEnd"/>
      <w:r w:rsidRPr="00D01F3F">
        <w:rPr>
          <w:color w:val="auto"/>
        </w:rPr>
        <w:t xml:space="preserve"> communicate with operators, and how lifting operations are planned and checked under LOLER.</w:t>
      </w:r>
    </w:p>
    <w:p w14:paraId="39F8243D" w14:textId="77777777" w:rsidR="00D01F3F" w:rsidRPr="00D01F3F" w:rsidRDefault="00D01F3F" w:rsidP="00854B98">
      <w:pPr>
        <w:spacing w:before="280" w:after="120" w:line="360" w:lineRule="auto"/>
        <w:rPr>
          <w:rFonts w:eastAsia="Times New Roman" w:cs="Times New Roman"/>
          <w:color w:val="auto"/>
          <w:sz w:val="20"/>
          <w:szCs w:val="20"/>
        </w:rPr>
      </w:pPr>
      <w:r w:rsidRPr="00D01F3F">
        <w:rPr>
          <w:rFonts w:ascii="Arial" w:eastAsia="Arial" w:hAnsi="Arial" w:cs="Arial"/>
          <w:b/>
          <w:bCs/>
          <w:color w:val="auto"/>
          <w:szCs w:val="24"/>
        </w:rPr>
        <w:t>Learning Objectives</w:t>
      </w:r>
    </w:p>
    <w:p w14:paraId="7F92FB38" w14:textId="77777777" w:rsidR="00D01F3F" w:rsidRPr="00D01F3F" w:rsidRDefault="00D01F3F" w:rsidP="00854B98">
      <w:pPr>
        <w:spacing w:after="70" w:line="360" w:lineRule="auto"/>
        <w:ind w:left="300"/>
        <w:rPr>
          <w:rFonts w:eastAsia="Times New Roman" w:cs="Times New Roman"/>
          <w:color w:val="auto"/>
          <w:sz w:val="20"/>
          <w:szCs w:val="20"/>
        </w:rPr>
      </w:pPr>
      <w:r w:rsidRPr="00D01F3F">
        <w:rPr>
          <w:color w:val="auto"/>
        </w:rPr>
        <w:t>—  Explain what operator competence and pre-use checks require before plant or a vehicle is used</w:t>
      </w:r>
    </w:p>
    <w:p w14:paraId="44BC82FD" w14:textId="77777777" w:rsidR="00D01F3F" w:rsidRPr="00D01F3F" w:rsidRDefault="00D01F3F" w:rsidP="00854B98">
      <w:pPr>
        <w:spacing w:after="70" w:line="360" w:lineRule="auto"/>
        <w:ind w:left="300"/>
        <w:rPr>
          <w:rFonts w:eastAsia="Times New Roman" w:cs="Times New Roman"/>
          <w:color w:val="auto"/>
          <w:sz w:val="20"/>
          <w:szCs w:val="20"/>
        </w:rPr>
      </w:pPr>
      <w:r w:rsidRPr="00D01F3F">
        <w:rPr>
          <w:color w:val="auto"/>
        </w:rPr>
        <w:t>—  Explain why segregating pedestrians and vehicles is preferred over relying on a banksman</w:t>
      </w:r>
    </w:p>
    <w:p w14:paraId="0EF9F044" w14:textId="77777777" w:rsidR="00D01F3F" w:rsidRPr="00D01F3F" w:rsidRDefault="00D01F3F" w:rsidP="00854B98">
      <w:pPr>
        <w:spacing w:after="70" w:line="360" w:lineRule="auto"/>
        <w:ind w:left="300"/>
        <w:rPr>
          <w:rFonts w:eastAsia="Times New Roman" w:cs="Times New Roman"/>
          <w:color w:val="auto"/>
          <w:sz w:val="20"/>
          <w:szCs w:val="20"/>
        </w:rPr>
      </w:pPr>
      <w:r w:rsidRPr="00D01F3F">
        <w:rPr>
          <w:color w:val="auto"/>
        </w:rPr>
        <w:t xml:space="preserve">—  Explain the role of a banksman and a </w:t>
      </w:r>
      <w:proofErr w:type="spellStart"/>
      <w:r w:rsidRPr="00D01F3F">
        <w:rPr>
          <w:color w:val="auto"/>
        </w:rPr>
        <w:t>signaller</w:t>
      </w:r>
      <w:proofErr w:type="spellEnd"/>
      <w:r w:rsidRPr="00D01F3F">
        <w:rPr>
          <w:color w:val="auto"/>
        </w:rPr>
        <w:t>, and what happens if visual contact is lost</w:t>
      </w:r>
    </w:p>
    <w:p w14:paraId="258317B4" w14:textId="77777777" w:rsidR="00D01F3F" w:rsidRPr="00D01F3F" w:rsidRDefault="00D01F3F" w:rsidP="00854B98">
      <w:pPr>
        <w:spacing w:after="70" w:line="360" w:lineRule="auto"/>
        <w:ind w:left="300"/>
        <w:rPr>
          <w:rFonts w:eastAsia="Times New Roman" w:cs="Times New Roman"/>
          <w:color w:val="auto"/>
          <w:sz w:val="20"/>
          <w:szCs w:val="20"/>
        </w:rPr>
      </w:pPr>
      <w:r w:rsidRPr="00D01F3F">
        <w:rPr>
          <w:color w:val="auto"/>
        </w:rPr>
        <w:t>—  Explain what a lifting plan covers, and the role of the appointed person</w:t>
      </w:r>
    </w:p>
    <w:p w14:paraId="3131144E" w14:textId="77777777" w:rsidR="00D01F3F" w:rsidRPr="00D01F3F" w:rsidRDefault="00D01F3F" w:rsidP="00854B98">
      <w:pPr>
        <w:spacing w:after="70" w:line="360" w:lineRule="auto"/>
        <w:ind w:left="300"/>
        <w:rPr>
          <w:rFonts w:eastAsia="Times New Roman" w:cs="Times New Roman"/>
          <w:color w:val="auto"/>
          <w:sz w:val="20"/>
          <w:szCs w:val="20"/>
        </w:rPr>
      </w:pPr>
      <w:r w:rsidRPr="00D01F3F">
        <w:rPr>
          <w:color w:val="auto"/>
        </w:rPr>
        <w:t>—  State how often lifting equipment and accessories must be thoroughly examined under LOLER</w:t>
      </w:r>
    </w:p>
    <w:p w14:paraId="42E4CBDA" w14:textId="77777777" w:rsidR="00D01F3F" w:rsidRPr="00D01F3F" w:rsidRDefault="00D01F3F" w:rsidP="00854B98">
      <w:pPr>
        <w:spacing w:before="280" w:after="120" w:line="360" w:lineRule="auto"/>
        <w:rPr>
          <w:rFonts w:eastAsia="Times New Roman" w:cs="Times New Roman"/>
          <w:color w:val="auto"/>
          <w:sz w:val="20"/>
          <w:szCs w:val="20"/>
        </w:rPr>
      </w:pPr>
      <w:r w:rsidRPr="00D01F3F">
        <w:rPr>
          <w:rFonts w:ascii="Arial" w:eastAsia="Arial" w:hAnsi="Arial" w:cs="Arial"/>
          <w:b/>
          <w:bCs/>
          <w:color w:val="auto"/>
          <w:szCs w:val="24"/>
        </w:rPr>
        <w:t>Exam Weighting</w:t>
      </w:r>
    </w:p>
    <w:p w14:paraId="5E6D4A07"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This chapter covers several reliably tested, specific facts — the hierarchy for reducing reversing risk, LOLER examination intervals, and what a banksman or </w:t>
      </w:r>
      <w:proofErr w:type="spellStart"/>
      <w:r w:rsidRPr="00D01F3F">
        <w:rPr>
          <w:color w:val="auto"/>
        </w:rPr>
        <w:t>signaller</w:t>
      </w:r>
      <w:proofErr w:type="spellEnd"/>
      <w:r w:rsidRPr="00D01F3F">
        <w:rPr>
          <w:color w:val="auto"/>
        </w:rPr>
        <w:t xml:space="preserve"> must do if visual contact is lost — each the kind of single-correct-answer question the exam </w:t>
      </w:r>
      <w:proofErr w:type="spellStart"/>
      <w:r w:rsidRPr="00D01F3F">
        <w:rPr>
          <w:color w:val="auto"/>
        </w:rPr>
        <w:t>favours</w:t>
      </w:r>
      <w:proofErr w:type="spellEnd"/>
      <w:r w:rsidRPr="00D01F3F">
        <w:rPr>
          <w:color w:val="auto"/>
        </w:rPr>
        <w:t>.</w:t>
      </w:r>
    </w:p>
    <w:p w14:paraId="21BDD499" w14:textId="77777777" w:rsidR="00D01F3F" w:rsidRPr="00D01F3F" w:rsidRDefault="00D01F3F" w:rsidP="00854B98">
      <w:pPr>
        <w:spacing w:before="280" w:after="120" w:line="360" w:lineRule="auto"/>
        <w:rPr>
          <w:rFonts w:eastAsia="Times New Roman" w:cs="Times New Roman"/>
          <w:color w:val="auto"/>
          <w:sz w:val="20"/>
          <w:szCs w:val="20"/>
        </w:rPr>
      </w:pPr>
      <w:r w:rsidRPr="00D01F3F">
        <w:rPr>
          <w:rFonts w:ascii="Arial" w:eastAsia="Arial" w:hAnsi="Arial" w:cs="Arial"/>
          <w:b/>
          <w:bCs/>
          <w:color w:val="auto"/>
          <w:szCs w:val="24"/>
        </w:rPr>
        <w:t>Real-World Stakes</w:t>
      </w:r>
    </w:p>
    <w:p w14:paraId="0A91B432"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Around a quarter of deaths involving work vehicles result from reversing, and lifting incidents can be catastrophic when a load, a sling, or a plan fails — which is why both areas are controlled by strict hierarchies and fixed inspection intervals rather than left to individual judgement.</w:t>
      </w:r>
    </w:p>
    <w:p w14:paraId="651BFA1E" w14:textId="77777777" w:rsidR="008249E4" w:rsidRDefault="008249E4" w:rsidP="00854B98">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26EF097C" w14:textId="77777777" w:rsidR="00D01F3F" w:rsidRPr="00D01F3F" w:rsidRDefault="00D01F3F" w:rsidP="00854B98">
      <w:pPr>
        <w:pStyle w:val="Heading2"/>
        <w:rPr>
          <w:sz w:val="20"/>
          <w:szCs w:val="20"/>
        </w:rPr>
      </w:pPr>
      <w:r w:rsidRPr="00D01F3F">
        <w:rPr>
          <w:rFonts w:eastAsia="Arial"/>
        </w:rPr>
        <w:lastRenderedPageBreak/>
        <w:t>9.1  Plant and Vehicle Safety: Competence and Pre-Use Checks</w:t>
      </w:r>
    </w:p>
    <w:p w14:paraId="3B4B92FE"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The Provision and Use of Work Equipment Regulations 1998 (PUWER) require that plant and vehicles are suitable for the task, properly maintained, and only operated by people trained and competent to use that specific type of machine — </w:t>
      </w:r>
      <w:proofErr w:type="spellStart"/>
      <w:r w:rsidRPr="00D01F3F">
        <w:rPr>
          <w:color w:val="auto"/>
        </w:rPr>
        <w:t>recognised</w:t>
      </w:r>
      <w:proofErr w:type="spellEnd"/>
      <w:r w:rsidRPr="00D01F3F">
        <w:rPr>
          <w:color w:val="auto"/>
        </w:rPr>
        <w:t xml:space="preserve"> through schemes such as CPCS or NPORS cards, not simply general site experience. A worker who looks confident around machinery isn't automatically qualified to operate it.</w:t>
      </w:r>
    </w:p>
    <w:p w14:paraId="5D52F5E9"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Before each shift, an operator completes and signs off a pre-use check covering the specific items relevant to that machine — brakes, warning devices, hydraulics, </w:t>
      </w:r>
      <w:proofErr w:type="spellStart"/>
      <w:r w:rsidRPr="00D01F3F">
        <w:rPr>
          <w:color w:val="auto"/>
        </w:rPr>
        <w:t>tyres</w:t>
      </w:r>
      <w:proofErr w:type="spellEnd"/>
      <w:r w:rsidRPr="00D01F3F">
        <w:rPr>
          <w:color w:val="auto"/>
        </w:rPr>
        <w:t xml:space="preserve"> or tracks, and visible damage — and a supervisor monitors that these checks are genuinely being done, not just signed as a formality. Vehicles such as lift trucks also require periodic thorough examination by a competent person, with reports kept on file.</w:t>
      </w:r>
    </w:p>
    <w:p w14:paraId="52B0CB1A" w14:textId="0042208B" w:rsidR="00D01F3F" w:rsidRPr="00D01F3F"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D01F3F" w:rsidRPr="00D01F3F">
        <w:rPr>
          <w:i/>
          <w:iCs/>
          <w:color w:val="auto"/>
        </w:rPr>
        <w:t xml:space="preserve">, </w:t>
      </w:r>
      <w:r w:rsidR="00D01F3F" w:rsidRPr="00D01F3F">
        <w:rPr>
          <w:color w:val="auto"/>
        </w:rPr>
        <w:t>an operator's pre-use check on an excavator reveals a hydraulic fluid leak, and the machine is reported and taken out of use rather than operated for 'just one more lift' before the issue is fixed.</w:t>
      </w:r>
    </w:p>
    <w:p w14:paraId="636C8E04" w14:textId="77777777" w:rsidR="00D01F3F" w:rsidRPr="00D01F3F" w:rsidRDefault="00D01F3F" w:rsidP="00854B98">
      <w:pPr>
        <w:rPr>
          <w:rFonts w:eastAsia="Times New Roman" w:cs="Times New Roman"/>
        </w:rPr>
      </w:pPr>
      <w:r w:rsidRPr="00D01F3F">
        <w:rPr>
          <w:b/>
          <w:bCs/>
        </w:rPr>
        <w:t xml:space="preserve">How this gets tested: </w:t>
      </w:r>
      <w:r w:rsidRPr="00D01F3F">
        <w:t>the test may describe a worker using plant without the right card or certification, or skipping a pre-use check, and ask what should happen instead.</w:t>
      </w:r>
    </w:p>
    <w:tbl>
      <w:tblPr>
        <w:tblW w:w="9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
        <w:gridCol w:w="9217"/>
      </w:tblGrid>
      <w:tr w:rsidR="00D01F3F" w:rsidRPr="00D01F3F" w14:paraId="284772C9" w14:textId="77777777" w:rsidTr="008249E4">
        <w:trPr>
          <w:trHeight w:val="739"/>
          <w:jc w:val="center"/>
        </w:trPr>
        <w:tc>
          <w:tcPr>
            <w:tcW w:w="182" w:type="dxa"/>
            <w:tcBorders>
              <w:top w:val="none" w:sz="0" w:space="0" w:color="FFFFFF"/>
              <w:left w:val="none" w:sz="0" w:space="0" w:color="FFFFFF"/>
              <w:bottom w:val="none" w:sz="0" w:space="0" w:color="FFFFFF"/>
              <w:right w:val="none" w:sz="0" w:space="0" w:color="FFFFFF"/>
            </w:tcBorders>
            <w:shd w:val="clear" w:color="auto" w:fill="1A1A1A"/>
          </w:tcPr>
          <w:p w14:paraId="56912D08" w14:textId="77777777" w:rsidR="00D01F3F" w:rsidRPr="00D01F3F" w:rsidRDefault="00D01F3F" w:rsidP="00854B98">
            <w:pPr>
              <w:spacing w:after="0" w:line="240" w:lineRule="auto"/>
              <w:rPr>
                <w:rFonts w:eastAsia="Times New Roman" w:cs="Times New Roman"/>
                <w:color w:val="auto"/>
                <w:sz w:val="20"/>
                <w:szCs w:val="20"/>
              </w:rPr>
            </w:pPr>
          </w:p>
        </w:tc>
        <w:tc>
          <w:tcPr>
            <w:tcW w:w="92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A79763B"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EXAM ALERT</w:t>
            </w:r>
          </w:p>
          <w:p w14:paraId="40B9859B"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Operating plant always requires training and competence specific to that machine — experience with similar equipment, or general confidence, isn't a substitute.</w:t>
            </w:r>
          </w:p>
        </w:tc>
      </w:tr>
      <w:tr w:rsidR="00D01F3F" w:rsidRPr="00D01F3F" w14:paraId="3A6949E1" w14:textId="77777777" w:rsidTr="008249E4">
        <w:trPr>
          <w:trHeight w:val="759"/>
          <w:jc w:val="center"/>
        </w:trPr>
        <w:tc>
          <w:tcPr>
            <w:tcW w:w="182" w:type="dxa"/>
            <w:tcBorders>
              <w:top w:val="none" w:sz="0" w:space="0" w:color="FFFFFF"/>
              <w:left w:val="none" w:sz="0" w:space="0" w:color="FFFFFF"/>
              <w:bottom w:val="none" w:sz="0" w:space="0" w:color="FFFFFF"/>
              <w:right w:val="none" w:sz="0" w:space="0" w:color="FFFFFF"/>
            </w:tcBorders>
            <w:shd w:val="clear" w:color="auto" w:fill="1A1A1A"/>
          </w:tcPr>
          <w:p w14:paraId="580B5CF0" w14:textId="77777777" w:rsidR="00D01F3F" w:rsidRPr="00D01F3F" w:rsidRDefault="00D01F3F" w:rsidP="00854B98">
            <w:pPr>
              <w:spacing w:after="0" w:line="240" w:lineRule="auto"/>
              <w:rPr>
                <w:rFonts w:eastAsia="Times New Roman" w:cs="Times New Roman"/>
                <w:color w:val="auto"/>
                <w:sz w:val="20"/>
                <w:szCs w:val="20"/>
              </w:rPr>
            </w:pPr>
          </w:p>
        </w:tc>
        <w:tc>
          <w:tcPr>
            <w:tcW w:w="92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46F94DCF"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COMMON MISTAKES</w:t>
            </w:r>
          </w:p>
          <w:p w14:paraId="652AEA3E"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Candidates sometimes assume a vehicle that looks fine doesn't need its daily check. The check is required every shift regardless of how the machine appears.</w:t>
            </w:r>
          </w:p>
        </w:tc>
      </w:tr>
      <w:tr w:rsidR="00D01F3F" w:rsidRPr="00D01F3F" w14:paraId="168DB07A" w14:textId="77777777" w:rsidTr="008249E4">
        <w:trPr>
          <w:trHeight w:val="739"/>
          <w:jc w:val="center"/>
        </w:trPr>
        <w:tc>
          <w:tcPr>
            <w:tcW w:w="182" w:type="dxa"/>
            <w:tcBorders>
              <w:top w:val="none" w:sz="0" w:space="0" w:color="FFFFFF"/>
              <w:left w:val="none" w:sz="0" w:space="0" w:color="FFFFFF"/>
              <w:bottom w:val="none" w:sz="0" w:space="0" w:color="FFFFFF"/>
              <w:right w:val="none" w:sz="0" w:space="0" w:color="FFFFFF"/>
            </w:tcBorders>
            <w:shd w:val="clear" w:color="auto" w:fill="1A1A1A"/>
          </w:tcPr>
          <w:p w14:paraId="74441227" w14:textId="77777777" w:rsidR="00D01F3F" w:rsidRPr="00D01F3F" w:rsidRDefault="00D01F3F" w:rsidP="00854B98">
            <w:pPr>
              <w:spacing w:after="0" w:line="240" w:lineRule="auto"/>
              <w:rPr>
                <w:rFonts w:eastAsia="Times New Roman" w:cs="Times New Roman"/>
                <w:color w:val="auto"/>
                <w:sz w:val="20"/>
                <w:szCs w:val="20"/>
              </w:rPr>
            </w:pPr>
          </w:p>
        </w:tc>
        <w:tc>
          <w:tcPr>
            <w:tcW w:w="92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2796511"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MEMORY AID</w:t>
            </w:r>
          </w:p>
          <w:p w14:paraId="3627239B"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Looks fine isn't the same as checked and signed — do the check every shift, no exceptions.</w:t>
            </w:r>
          </w:p>
        </w:tc>
      </w:tr>
      <w:tr w:rsidR="00D01F3F" w:rsidRPr="00D01F3F" w14:paraId="66E7F35B" w14:textId="77777777" w:rsidTr="008249E4">
        <w:trPr>
          <w:trHeight w:val="1252"/>
          <w:jc w:val="center"/>
        </w:trPr>
        <w:tc>
          <w:tcPr>
            <w:tcW w:w="93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54B7F084"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QUICK CHECK</w:t>
            </w:r>
          </w:p>
          <w:p w14:paraId="2F92DAA3" w14:textId="77777777" w:rsidR="00D01F3F" w:rsidRPr="00D01F3F" w:rsidRDefault="00D01F3F" w:rsidP="00854B98">
            <w:pPr>
              <w:spacing w:after="60" w:line="240" w:lineRule="auto"/>
              <w:rPr>
                <w:rFonts w:eastAsia="Times New Roman" w:cs="Times New Roman"/>
                <w:color w:val="auto"/>
                <w:sz w:val="20"/>
                <w:szCs w:val="20"/>
              </w:rPr>
            </w:pPr>
            <w:r w:rsidRPr="00D01F3F">
              <w:rPr>
                <w:i/>
                <w:iCs/>
                <w:color w:val="auto"/>
                <w:sz w:val="20"/>
                <w:szCs w:val="20"/>
              </w:rPr>
              <w:t>What should an operator do if a pre-use check reveals a fault, such as a hydraulic leak?</w:t>
            </w:r>
          </w:p>
          <w:p w14:paraId="2FDA5B29" w14:textId="77777777" w:rsidR="00D01F3F" w:rsidRPr="00D01F3F" w:rsidRDefault="00D01F3F" w:rsidP="00854B98">
            <w:pPr>
              <w:spacing w:after="0" w:line="240" w:lineRule="auto"/>
              <w:rPr>
                <w:rFonts w:eastAsia="Times New Roman" w:cs="Times New Roman"/>
                <w:color w:val="auto"/>
                <w:sz w:val="20"/>
                <w:szCs w:val="20"/>
              </w:rPr>
            </w:pPr>
            <w:r w:rsidRPr="00D01F3F">
              <w:rPr>
                <w:b/>
                <w:bCs/>
                <w:color w:val="auto"/>
                <w:sz w:val="20"/>
                <w:szCs w:val="20"/>
              </w:rPr>
              <w:t xml:space="preserve">Answer: </w:t>
            </w:r>
            <w:r w:rsidRPr="00D01F3F">
              <w:rPr>
                <w:color w:val="auto"/>
                <w:sz w:val="20"/>
                <w:szCs w:val="20"/>
              </w:rPr>
              <w:t>Report it and take the machine out of use rather than continuing to operate it until the fault is corrected.</w:t>
            </w:r>
          </w:p>
        </w:tc>
      </w:tr>
    </w:tbl>
    <w:p w14:paraId="3E9D87F8" w14:textId="03B45CDF" w:rsidR="00D01F3F" w:rsidRPr="00D01F3F" w:rsidRDefault="00D01F3F" w:rsidP="00854B98">
      <w:pPr>
        <w:pStyle w:val="Heading2"/>
        <w:rPr>
          <w:sz w:val="20"/>
          <w:szCs w:val="20"/>
        </w:rPr>
      </w:pPr>
      <w:r w:rsidRPr="00D01F3F">
        <w:rPr>
          <w:rFonts w:eastAsia="Arial"/>
        </w:rPr>
        <w:t>9.2 Site Traffic Management: Segregation, Routes, and Reversing</w:t>
      </w:r>
    </w:p>
    <w:p w14:paraId="3C7618F9"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The most effective way to keep pedestrians safe around vehicles is to physically separate them with distinct routes, rather than rely on people's attention or a person directing traffic. Where full separation isn't possible, marked routes, barriers, signs, separate entrances and exits, and clearly marked crossing points are used instead. Traffic </w:t>
      </w:r>
      <w:r w:rsidRPr="00D01F3F">
        <w:rPr>
          <w:color w:val="auto"/>
        </w:rPr>
        <w:lastRenderedPageBreak/>
        <w:t>routes are kept wide enough for the largest vehicle using them, with firm, even surfaces and no sharp corners or blind bends.</w:t>
      </w:r>
    </w:p>
    <w:p w14:paraId="19A8E72B" w14:textId="53044602"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Reversing is disproportionately dangerous — it's involved in around a quarter of deaths linked to work vehicles. The first and most effective control isn't a banksman, it's removing the need to reverse at all, </w:t>
      </w:r>
      <w:r w:rsidR="00733591" w:rsidRPr="00733591">
        <w:rPr>
          <w:b/>
          <w:bCs/>
          <w:color w:val="auto"/>
        </w:rPr>
        <w:t>For example</w:t>
      </w:r>
      <w:r w:rsidRPr="00D01F3F">
        <w:rPr>
          <w:color w:val="auto"/>
        </w:rPr>
        <w:t xml:space="preserve"> with a one-way system around the site. Where reversing can't be avoided, it's </w:t>
      </w:r>
      <w:proofErr w:type="spellStart"/>
      <w:r w:rsidRPr="00D01F3F">
        <w:rPr>
          <w:color w:val="auto"/>
        </w:rPr>
        <w:t>minimised</w:t>
      </w:r>
      <w:proofErr w:type="spellEnd"/>
      <w:r w:rsidRPr="00D01F3F">
        <w:rPr>
          <w:color w:val="auto"/>
        </w:rPr>
        <w:t>, driver visibility is improved, and reversing alarms, flashing beacons, and proximity sensors are used as further layers of protection.</w:t>
      </w:r>
    </w:p>
    <w:p w14:paraId="2F112D4B" w14:textId="3BD6885E" w:rsidR="008249E4" w:rsidRDefault="0077005E" w:rsidP="00854B98">
      <w:pPr>
        <w:spacing w:after="180" w:line="240" w:lineRule="auto"/>
        <w:jc w:val="center"/>
        <w:rPr>
          <w:b/>
          <w:bCs/>
          <w:i/>
          <w:iCs/>
          <w:color w:val="auto"/>
        </w:rPr>
      </w:pPr>
      <w:r>
        <w:rPr>
          <w:b/>
          <w:bCs/>
          <w:i/>
          <w:iCs/>
          <w:noProof/>
          <w:color w:val="auto"/>
        </w:rPr>
        <w:drawing>
          <wp:inline distT="0" distB="0" distL="0" distR="0" wp14:anchorId="303A4EED" wp14:editId="1F07F1BD">
            <wp:extent cx="5410200" cy="2708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20742" cy="2713552"/>
                    </a:xfrm>
                    <a:prstGeom prst="rect">
                      <a:avLst/>
                    </a:prstGeom>
                  </pic:spPr>
                </pic:pic>
              </a:graphicData>
            </a:graphic>
          </wp:inline>
        </w:drawing>
      </w:r>
    </w:p>
    <w:p w14:paraId="449E118C" w14:textId="147030EA" w:rsidR="00D01F3F" w:rsidRPr="00D01F3F" w:rsidRDefault="00733591" w:rsidP="00854B98">
      <w:pPr>
        <w:spacing w:after="180" w:line="240" w:lineRule="auto"/>
        <w:rPr>
          <w:rFonts w:eastAsia="Times New Roman" w:cs="Times New Roman"/>
          <w:color w:val="auto"/>
          <w:sz w:val="20"/>
          <w:szCs w:val="20"/>
        </w:rPr>
      </w:pPr>
      <w:r w:rsidRPr="00733591">
        <w:rPr>
          <w:b/>
          <w:bCs/>
          <w:i/>
          <w:iCs/>
          <w:color w:val="auto"/>
        </w:rPr>
        <w:t>For example</w:t>
      </w:r>
      <w:r w:rsidR="00D01F3F" w:rsidRPr="00D01F3F">
        <w:rPr>
          <w:i/>
          <w:iCs/>
          <w:color w:val="auto"/>
        </w:rPr>
        <w:t xml:space="preserve">, </w:t>
      </w:r>
      <w:r w:rsidR="00D01F3F" w:rsidRPr="00D01F3F">
        <w:rPr>
          <w:color w:val="auto"/>
        </w:rPr>
        <w:t>a site introduces a one-way traffic system for delivery vehicles, which removes the need for most vehicles to reverse at all, rather than relying on a banksman to manage reversing on every delivery.</w:t>
      </w:r>
    </w:p>
    <w:p w14:paraId="7F13F5EE" w14:textId="77777777" w:rsidR="00D01F3F" w:rsidRPr="00D01F3F" w:rsidRDefault="00D01F3F" w:rsidP="00854B98">
      <w:pPr>
        <w:spacing w:after="180" w:line="240" w:lineRule="auto"/>
        <w:rPr>
          <w:rFonts w:eastAsia="Times New Roman" w:cs="Times New Roman"/>
          <w:color w:val="auto"/>
          <w:sz w:val="20"/>
          <w:szCs w:val="20"/>
        </w:rPr>
      </w:pPr>
      <w:r w:rsidRPr="00D01F3F">
        <w:rPr>
          <w:b/>
          <w:bCs/>
          <w:color w:val="auto"/>
          <w:sz w:val="20"/>
          <w:szCs w:val="20"/>
        </w:rPr>
        <w:t xml:space="preserve">How this gets tested: </w:t>
      </w:r>
      <w:r w:rsidRPr="00D01F3F">
        <w:rPr>
          <w:i/>
          <w:iCs/>
          <w:color w:val="auto"/>
          <w:sz w:val="20"/>
          <w:szCs w:val="20"/>
        </w:rPr>
        <w:t>expect questions on what the most effective control for pedestrian-vehicle risk is, and where a banksman sits in that hierarchy relative to segregation and removing the need to reverse.</w:t>
      </w: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
        <w:gridCol w:w="9576"/>
      </w:tblGrid>
      <w:tr w:rsidR="00D01F3F" w:rsidRPr="00D01F3F" w14:paraId="21DB0BCC" w14:textId="77777777" w:rsidTr="000C3FF1">
        <w:trPr>
          <w:trHeight w:val="1054"/>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3BCEB601" w14:textId="77777777" w:rsidR="00D01F3F" w:rsidRPr="00D01F3F" w:rsidRDefault="00D01F3F" w:rsidP="00854B98"/>
        </w:tc>
        <w:tc>
          <w:tcPr>
            <w:tcW w:w="957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42918A9" w14:textId="77777777" w:rsidR="00D01F3F" w:rsidRPr="00D01F3F" w:rsidRDefault="00D01F3F" w:rsidP="00854B98">
            <w:r w:rsidRPr="00D01F3F">
              <w:rPr>
                <w:rFonts w:ascii="Arial" w:eastAsia="Arial" w:hAnsi="Arial" w:cs="Arial"/>
                <w:b/>
                <w:bCs/>
                <w:spacing w:val="14"/>
                <w:sz w:val="18"/>
                <w:szCs w:val="18"/>
              </w:rPr>
              <w:t>EXAM ALERT</w:t>
            </w:r>
          </w:p>
          <w:p w14:paraId="37A3CC22" w14:textId="77777777" w:rsidR="00D01F3F" w:rsidRPr="00D01F3F" w:rsidRDefault="00D01F3F" w:rsidP="00854B98">
            <w:r w:rsidRPr="00D01F3F">
              <w:t xml:space="preserve">Segregating pedestrians and vehicles with separate routes is more effective than relying on a banksman, and removing the need to reverse (such as with a one-way system) comes before </w:t>
            </w:r>
            <w:proofErr w:type="spellStart"/>
            <w:r w:rsidRPr="00D01F3F">
              <w:t>minimising</w:t>
            </w:r>
            <w:proofErr w:type="spellEnd"/>
            <w:r w:rsidRPr="00D01F3F">
              <w:t xml:space="preserve"> or managing it.</w:t>
            </w:r>
          </w:p>
        </w:tc>
      </w:tr>
      <w:tr w:rsidR="00D01F3F" w:rsidRPr="00D01F3F" w14:paraId="09688FC5" w14:textId="77777777" w:rsidTr="000C3FF1">
        <w:trPr>
          <w:trHeight w:val="1054"/>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6B60439C" w14:textId="77777777" w:rsidR="00D01F3F" w:rsidRPr="00D01F3F" w:rsidRDefault="00D01F3F" w:rsidP="00854B98"/>
        </w:tc>
        <w:tc>
          <w:tcPr>
            <w:tcW w:w="957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70EA1D8" w14:textId="77777777" w:rsidR="00D01F3F" w:rsidRPr="00D01F3F" w:rsidRDefault="00D01F3F" w:rsidP="00854B98">
            <w:r w:rsidRPr="00D01F3F">
              <w:rPr>
                <w:rFonts w:ascii="Arial" w:eastAsia="Arial" w:hAnsi="Arial" w:cs="Arial"/>
                <w:b/>
                <w:bCs/>
                <w:spacing w:val="14"/>
                <w:sz w:val="18"/>
                <w:szCs w:val="18"/>
              </w:rPr>
              <w:t>COMMON MISTAKES</w:t>
            </w:r>
          </w:p>
          <w:p w14:paraId="3763C425" w14:textId="77777777" w:rsidR="00D01F3F" w:rsidRPr="00D01F3F" w:rsidRDefault="00D01F3F" w:rsidP="00854B98">
            <w:r w:rsidRPr="00D01F3F">
              <w:t xml:space="preserve">Candidates sometimes treat a banksman as the primary control for reversing risk. A banksman is used only once removing or </w:t>
            </w:r>
            <w:proofErr w:type="spellStart"/>
            <w:r w:rsidRPr="00D01F3F">
              <w:t>minimising</w:t>
            </w:r>
            <w:proofErr w:type="spellEnd"/>
            <w:r w:rsidRPr="00D01F3F">
              <w:t xml:space="preserve"> the need to reverse isn't practicable.</w:t>
            </w:r>
          </w:p>
        </w:tc>
      </w:tr>
      <w:tr w:rsidR="00D01F3F" w:rsidRPr="00D01F3F" w14:paraId="279A929F" w14:textId="77777777" w:rsidTr="000C3FF1">
        <w:trPr>
          <w:trHeight w:val="790"/>
          <w:jc w:val="center"/>
        </w:trPr>
        <w:tc>
          <w:tcPr>
            <w:tcW w:w="189" w:type="dxa"/>
            <w:tcBorders>
              <w:top w:val="none" w:sz="0" w:space="0" w:color="FFFFFF"/>
              <w:left w:val="none" w:sz="0" w:space="0" w:color="FFFFFF"/>
              <w:bottom w:val="none" w:sz="0" w:space="0" w:color="FFFFFF"/>
              <w:right w:val="none" w:sz="0" w:space="0" w:color="FFFFFF"/>
            </w:tcBorders>
            <w:shd w:val="clear" w:color="auto" w:fill="1A1A1A"/>
          </w:tcPr>
          <w:p w14:paraId="0B602142" w14:textId="77777777" w:rsidR="00D01F3F" w:rsidRPr="00D01F3F" w:rsidRDefault="00D01F3F" w:rsidP="00854B98"/>
        </w:tc>
        <w:tc>
          <w:tcPr>
            <w:tcW w:w="957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1E8864C" w14:textId="77777777" w:rsidR="00D01F3F" w:rsidRPr="00D01F3F" w:rsidRDefault="00D01F3F" w:rsidP="00854B98">
            <w:r w:rsidRPr="00D01F3F">
              <w:rPr>
                <w:rFonts w:ascii="Arial" w:eastAsia="Arial" w:hAnsi="Arial" w:cs="Arial"/>
                <w:b/>
                <w:bCs/>
                <w:spacing w:val="14"/>
                <w:sz w:val="18"/>
                <w:szCs w:val="18"/>
              </w:rPr>
              <w:t>MEMORY AID</w:t>
            </w:r>
          </w:p>
          <w:p w14:paraId="5074B041" w14:textId="77777777" w:rsidR="00D01F3F" w:rsidRPr="00D01F3F" w:rsidRDefault="00D01F3F" w:rsidP="00854B98">
            <w:r w:rsidRPr="00D01F3F">
              <w:t>Separate first, remove the reverse second, and a banksman only once the first two run out.</w:t>
            </w:r>
          </w:p>
        </w:tc>
      </w:tr>
    </w:tbl>
    <w:p w14:paraId="0D28DA3F" w14:textId="50543698" w:rsidR="00537FFD" w:rsidRDefault="00537FFD" w:rsidP="00537FFD"/>
    <w:p w14:paraId="49BF4248" w14:textId="77777777" w:rsidR="00537FFD" w:rsidRDefault="00537FFD">
      <w:pPr>
        <w:spacing w:line="259" w:lineRule="auto"/>
        <w:jc w:val="left"/>
      </w:pPr>
      <w:r>
        <w:br w:type="page"/>
      </w:r>
    </w:p>
    <w:p w14:paraId="0A23A4F6" w14:textId="41170779" w:rsidR="00D01F3F" w:rsidRPr="00D01F3F" w:rsidRDefault="00537FFD" w:rsidP="00854B98">
      <w:pPr>
        <w:pStyle w:val="Heading2"/>
        <w:rPr>
          <w:sz w:val="20"/>
          <w:szCs w:val="20"/>
        </w:rPr>
      </w:pPr>
      <w:r>
        <w:rPr>
          <w:rFonts w:eastAsia="Arial"/>
        </w:rPr>
        <w:lastRenderedPageBreak/>
        <w:t>9</w:t>
      </w:r>
      <w:r w:rsidR="00D01F3F" w:rsidRPr="00D01F3F">
        <w:rPr>
          <w:rFonts w:eastAsia="Arial"/>
        </w:rPr>
        <w:t xml:space="preserve">.3  Banksmen and </w:t>
      </w:r>
      <w:proofErr w:type="spellStart"/>
      <w:r w:rsidR="00D01F3F" w:rsidRPr="00D01F3F">
        <w:rPr>
          <w:rFonts w:eastAsia="Arial"/>
        </w:rPr>
        <w:t>Signallers</w:t>
      </w:r>
      <w:proofErr w:type="spellEnd"/>
      <w:r w:rsidR="00D01F3F" w:rsidRPr="00D01F3F">
        <w:rPr>
          <w:rFonts w:eastAsia="Arial"/>
        </w:rPr>
        <w:t>: Roles and Safe Communication</w:t>
      </w:r>
    </w:p>
    <w:p w14:paraId="147C2B97"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A banksman (also called a traffic marshal) directs vehicle movement on or around a site, most commonly for reversing — but only once trained and </w:t>
      </w:r>
      <w:proofErr w:type="spellStart"/>
      <w:r w:rsidRPr="00D01F3F">
        <w:rPr>
          <w:color w:val="auto"/>
        </w:rPr>
        <w:t>authorised</w:t>
      </w:r>
      <w:proofErr w:type="spellEnd"/>
      <w:r w:rsidRPr="00D01F3F">
        <w:rPr>
          <w:color w:val="auto"/>
        </w:rPr>
        <w:t xml:space="preserve"> for the role, and only where segregation and other controls aren't enough on their own. A </w:t>
      </w:r>
      <w:proofErr w:type="spellStart"/>
      <w:r w:rsidRPr="00D01F3F">
        <w:rPr>
          <w:color w:val="auto"/>
        </w:rPr>
        <w:t>signaller</w:t>
      </w:r>
      <w:proofErr w:type="spellEnd"/>
      <w:r w:rsidRPr="00D01F3F">
        <w:rPr>
          <w:color w:val="auto"/>
        </w:rPr>
        <w:t xml:space="preserve"> does the equivalent job during a lifting operation, directing a crane driver from a protected, safe position, and wearing distinctive hi-vis so they're unmistakable among everyone else on site.</w:t>
      </w:r>
    </w:p>
    <w:p w14:paraId="7AA0F87F"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The rule that makes this system work is simple and absolute: if the driver or crane operator loses sight of the banksman or </w:t>
      </w:r>
      <w:proofErr w:type="spellStart"/>
      <w:r w:rsidRPr="00D01F3F">
        <w:rPr>
          <w:color w:val="auto"/>
        </w:rPr>
        <w:t>signaller</w:t>
      </w:r>
      <w:proofErr w:type="spellEnd"/>
      <w:r w:rsidRPr="00D01F3F">
        <w:rPr>
          <w:color w:val="auto"/>
        </w:rPr>
        <w:t>, they stop immediately, rather than continuing cautiously on the assumption nothing has changed. Standard hand signals, agreed in advance and consistent across the site, are used so there's no ambiguity about what's being instructed.</w:t>
      </w:r>
    </w:p>
    <w:p w14:paraId="5283C9F4" w14:textId="5C895F8A" w:rsidR="0077005E" w:rsidRDefault="00FD7C0B" w:rsidP="00854B98">
      <w:pPr>
        <w:spacing w:after="180" w:line="240" w:lineRule="auto"/>
        <w:jc w:val="center"/>
        <w:rPr>
          <w:b/>
          <w:bCs/>
          <w:i/>
          <w:iCs/>
          <w:color w:val="auto"/>
        </w:rPr>
      </w:pPr>
      <w:r>
        <w:rPr>
          <w:b/>
          <w:bCs/>
          <w:i/>
          <w:iCs/>
          <w:noProof/>
          <w:color w:val="auto"/>
        </w:rPr>
        <w:drawing>
          <wp:inline distT="0" distB="0" distL="0" distR="0" wp14:anchorId="1D23262C" wp14:editId="75142FF2">
            <wp:extent cx="5549900" cy="312336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54092" cy="3125719"/>
                    </a:xfrm>
                    <a:prstGeom prst="rect">
                      <a:avLst/>
                    </a:prstGeom>
                  </pic:spPr>
                </pic:pic>
              </a:graphicData>
            </a:graphic>
          </wp:inline>
        </w:drawing>
      </w:r>
    </w:p>
    <w:p w14:paraId="4462A072" w14:textId="5C7368AE" w:rsidR="00D01F3F" w:rsidRPr="00D01F3F"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D01F3F" w:rsidRPr="00D01F3F">
        <w:rPr>
          <w:i/>
          <w:iCs/>
          <w:color w:val="auto"/>
        </w:rPr>
        <w:t xml:space="preserve">, </w:t>
      </w:r>
      <w:r w:rsidR="00D01F3F" w:rsidRPr="00D01F3F">
        <w:rPr>
          <w:color w:val="auto"/>
        </w:rPr>
        <w:t xml:space="preserve">a crane operator loses sight of the </w:t>
      </w:r>
      <w:proofErr w:type="spellStart"/>
      <w:r w:rsidR="00D01F3F" w:rsidRPr="00D01F3F">
        <w:rPr>
          <w:color w:val="auto"/>
        </w:rPr>
        <w:t>signaller</w:t>
      </w:r>
      <w:proofErr w:type="spellEnd"/>
      <w:r w:rsidR="00D01F3F" w:rsidRPr="00D01F3F">
        <w:rPr>
          <w:color w:val="auto"/>
        </w:rPr>
        <w:t xml:space="preserve"> as the load swings behind an obstruction, and stops the lift immediately rather than continuing based on the last signal given.</w:t>
      </w:r>
    </w:p>
    <w:p w14:paraId="16B1FF72" w14:textId="77777777" w:rsidR="00D01F3F" w:rsidRPr="00D01F3F" w:rsidRDefault="00D01F3F" w:rsidP="00854B98">
      <w:pPr>
        <w:spacing w:line="360" w:lineRule="auto"/>
        <w:rPr>
          <w:rFonts w:eastAsia="Times New Roman" w:cs="Times New Roman"/>
        </w:rPr>
      </w:pPr>
      <w:r w:rsidRPr="00D01F3F">
        <w:rPr>
          <w:b/>
          <w:bCs/>
        </w:rPr>
        <w:t xml:space="preserve">How this gets tested: </w:t>
      </w:r>
      <w:r w:rsidRPr="00D01F3F">
        <w:t xml:space="preserve">the test may describe a banksman or </w:t>
      </w:r>
      <w:proofErr w:type="spellStart"/>
      <w:r w:rsidRPr="00D01F3F">
        <w:t>signaller</w:t>
      </w:r>
      <w:proofErr w:type="spellEnd"/>
      <w:r w:rsidRPr="00D01F3F">
        <w:t xml:space="preserve"> going out of view and ask what the driver or operator should do — the correct answer is always to stop immediately.</w:t>
      </w:r>
    </w:p>
    <w:tbl>
      <w:tblPr>
        <w:tblW w:w="9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
        <w:gridCol w:w="9727"/>
      </w:tblGrid>
      <w:tr w:rsidR="00D01F3F" w:rsidRPr="00D01F3F" w14:paraId="75E466E7" w14:textId="77777777" w:rsidTr="0077005E">
        <w:trPr>
          <w:trHeight w:val="777"/>
          <w:jc w:val="center"/>
        </w:trPr>
        <w:tc>
          <w:tcPr>
            <w:tcW w:w="192" w:type="dxa"/>
            <w:tcBorders>
              <w:top w:val="none" w:sz="0" w:space="0" w:color="FFFFFF"/>
              <w:left w:val="none" w:sz="0" w:space="0" w:color="FFFFFF"/>
              <w:bottom w:val="none" w:sz="0" w:space="0" w:color="FFFFFF"/>
              <w:right w:val="none" w:sz="0" w:space="0" w:color="FFFFFF"/>
            </w:tcBorders>
            <w:shd w:val="clear" w:color="auto" w:fill="1A1A1A"/>
          </w:tcPr>
          <w:p w14:paraId="45A17D93" w14:textId="77777777" w:rsidR="00D01F3F" w:rsidRPr="00D01F3F" w:rsidRDefault="00D01F3F" w:rsidP="00854B98">
            <w:pPr>
              <w:spacing w:after="0" w:line="240" w:lineRule="auto"/>
              <w:rPr>
                <w:rFonts w:eastAsia="Times New Roman" w:cs="Times New Roman"/>
                <w:color w:val="auto"/>
                <w:sz w:val="20"/>
                <w:szCs w:val="20"/>
              </w:rPr>
            </w:pPr>
          </w:p>
        </w:tc>
        <w:tc>
          <w:tcPr>
            <w:tcW w:w="972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F5B3CFA"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EXAM ALERT</w:t>
            </w:r>
          </w:p>
          <w:p w14:paraId="4A3F3516"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 xml:space="preserve">Losing visual contact with a banksman or </w:t>
            </w:r>
            <w:proofErr w:type="spellStart"/>
            <w:r w:rsidRPr="00D01F3F">
              <w:rPr>
                <w:color w:val="auto"/>
                <w:sz w:val="20"/>
                <w:szCs w:val="20"/>
              </w:rPr>
              <w:t>signaller</w:t>
            </w:r>
            <w:proofErr w:type="spellEnd"/>
            <w:r w:rsidRPr="00D01F3F">
              <w:rPr>
                <w:color w:val="auto"/>
                <w:sz w:val="20"/>
                <w:szCs w:val="20"/>
              </w:rPr>
              <w:t xml:space="preserve"> means stopping immediately — not slowing down, not continuing carefully, but a full stop.</w:t>
            </w:r>
          </w:p>
        </w:tc>
      </w:tr>
      <w:tr w:rsidR="00D01F3F" w:rsidRPr="00D01F3F" w14:paraId="773336D9" w14:textId="77777777" w:rsidTr="0077005E">
        <w:trPr>
          <w:trHeight w:val="1036"/>
          <w:jc w:val="center"/>
        </w:trPr>
        <w:tc>
          <w:tcPr>
            <w:tcW w:w="192" w:type="dxa"/>
            <w:tcBorders>
              <w:top w:val="none" w:sz="0" w:space="0" w:color="FFFFFF"/>
              <w:left w:val="none" w:sz="0" w:space="0" w:color="FFFFFF"/>
              <w:bottom w:val="none" w:sz="0" w:space="0" w:color="FFFFFF"/>
              <w:right w:val="none" w:sz="0" w:space="0" w:color="FFFFFF"/>
            </w:tcBorders>
            <w:shd w:val="clear" w:color="auto" w:fill="1A1A1A"/>
          </w:tcPr>
          <w:p w14:paraId="564CAAEC" w14:textId="77777777" w:rsidR="00D01F3F" w:rsidRPr="00D01F3F" w:rsidRDefault="00D01F3F" w:rsidP="00854B98">
            <w:pPr>
              <w:spacing w:after="0" w:line="240" w:lineRule="auto"/>
              <w:rPr>
                <w:rFonts w:eastAsia="Times New Roman" w:cs="Times New Roman"/>
                <w:color w:val="auto"/>
                <w:sz w:val="20"/>
                <w:szCs w:val="20"/>
              </w:rPr>
            </w:pPr>
          </w:p>
        </w:tc>
        <w:tc>
          <w:tcPr>
            <w:tcW w:w="972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645F514"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COMMON MISTAKES</w:t>
            </w:r>
          </w:p>
          <w:p w14:paraId="54D7D5D5"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 xml:space="preserve">Candidates sometimes assume a radio link is enough without visual contact. Visibility between driver and banksman or </w:t>
            </w:r>
            <w:proofErr w:type="spellStart"/>
            <w:r w:rsidRPr="00D01F3F">
              <w:rPr>
                <w:color w:val="auto"/>
                <w:sz w:val="20"/>
                <w:szCs w:val="20"/>
              </w:rPr>
              <w:t>signaller</w:t>
            </w:r>
            <w:proofErr w:type="spellEnd"/>
            <w:r w:rsidRPr="00D01F3F">
              <w:rPr>
                <w:color w:val="auto"/>
                <w:sz w:val="20"/>
                <w:szCs w:val="20"/>
              </w:rPr>
              <w:t xml:space="preserve"> is the rule the whole system depends on.</w:t>
            </w:r>
          </w:p>
        </w:tc>
      </w:tr>
      <w:tr w:rsidR="00D01F3F" w:rsidRPr="00D01F3F" w14:paraId="67F1E569" w14:textId="77777777" w:rsidTr="0077005E">
        <w:trPr>
          <w:trHeight w:val="539"/>
          <w:jc w:val="center"/>
        </w:trPr>
        <w:tc>
          <w:tcPr>
            <w:tcW w:w="192" w:type="dxa"/>
            <w:tcBorders>
              <w:top w:val="none" w:sz="0" w:space="0" w:color="FFFFFF"/>
              <w:left w:val="none" w:sz="0" w:space="0" w:color="FFFFFF"/>
              <w:bottom w:val="none" w:sz="0" w:space="0" w:color="FFFFFF"/>
              <w:right w:val="none" w:sz="0" w:space="0" w:color="FFFFFF"/>
            </w:tcBorders>
            <w:shd w:val="clear" w:color="auto" w:fill="1A1A1A"/>
          </w:tcPr>
          <w:p w14:paraId="02CC274F" w14:textId="77777777" w:rsidR="00D01F3F" w:rsidRPr="00D01F3F" w:rsidRDefault="00D01F3F" w:rsidP="00854B98">
            <w:pPr>
              <w:spacing w:after="0" w:line="240" w:lineRule="auto"/>
              <w:rPr>
                <w:rFonts w:eastAsia="Times New Roman" w:cs="Times New Roman"/>
                <w:color w:val="auto"/>
                <w:sz w:val="20"/>
                <w:szCs w:val="20"/>
              </w:rPr>
            </w:pPr>
          </w:p>
        </w:tc>
        <w:tc>
          <w:tcPr>
            <w:tcW w:w="972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D0CBA91"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MEMORY AID</w:t>
            </w:r>
          </w:p>
          <w:p w14:paraId="1C5E47B6" w14:textId="77777777" w:rsidR="00D01F3F" w:rsidRPr="00D01F3F" w:rsidRDefault="00D01F3F" w:rsidP="00854B98">
            <w:pPr>
              <w:spacing w:after="0" w:line="240" w:lineRule="auto"/>
              <w:rPr>
                <w:rFonts w:eastAsia="Times New Roman" w:cs="Times New Roman"/>
                <w:color w:val="auto"/>
                <w:sz w:val="20"/>
                <w:szCs w:val="20"/>
              </w:rPr>
            </w:pPr>
            <w:r w:rsidRPr="00D01F3F">
              <w:rPr>
                <w:color w:val="auto"/>
                <w:sz w:val="20"/>
                <w:szCs w:val="20"/>
              </w:rPr>
              <w:t>Can't see them, can't move — visual contact is the whole deal, not a nice-to-have.</w:t>
            </w:r>
          </w:p>
        </w:tc>
      </w:tr>
      <w:tr w:rsidR="00D01F3F" w:rsidRPr="00D01F3F" w14:paraId="38FF726A" w14:textId="77777777" w:rsidTr="0077005E">
        <w:trPr>
          <w:trHeight w:val="1316"/>
          <w:jc w:val="center"/>
        </w:trPr>
        <w:tc>
          <w:tcPr>
            <w:tcW w:w="99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45FAD43F" w14:textId="77777777" w:rsidR="00D01F3F" w:rsidRPr="00D01F3F" w:rsidRDefault="00D01F3F" w:rsidP="00854B98">
            <w:pPr>
              <w:spacing w:after="60" w:line="240" w:lineRule="auto"/>
              <w:rPr>
                <w:rFonts w:eastAsia="Times New Roman" w:cs="Times New Roman"/>
                <w:color w:val="auto"/>
                <w:sz w:val="20"/>
                <w:szCs w:val="20"/>
              </w:rPr>
            </w:pPr>
            <w:r w:rsidRPr="00D01F3F">
              <w:rPr>
                <w:rFonts w:ascii="Arial" w:eastAsia="Arial" w:hAnsi="Arial" w:cs="Arial"/>
                <w:b/>
                <w:bCs/>
                <w:color w:val="auto"/>
                <w:spacing w:val="14"/>
                <w:sz w:val="18"/>
                <w:szCs w:val="18"/>
              </w:rPr>
              <w:t>QUICK CHECK</w:t>
            </w:r>
          </w:p>
          <w:p w14:paraId="42AD4C54" w14:textId="77777777" w:rsidR="00D01F3F" w:rsidRPr="00D01F3F" w:rsidRDefault="00D01F3F" w:rsidP="00854B98">
            <w:pPr>
              <w:spacing w:after="60" w:line="240" w:lineRule="auto"/>
              <w:rPr>
                <w:rFonts w:eastAsia="Times New Roman" w:cs="Times New Roman"/>
                <w:color w:val="auto"/>
                <w:sz w:val="20"/>
                <w:szCs w:val="20"/>
              </w:rPr>
            </w:pPr>
            <w:r w:rsidRPr="00D01F3F">
              <w:rPr>
                <w:i/>
                <w:iCs/>
                <w:color w:val="auto"/>
                <w:sz w:val="20"/>
                <w:szCs w:val="20"/>
              </w:rPr>
              <w:t xml:space="preserve">What must a driver or crane operator do if they lose sight of the banksman or </w:t>
            </w:r>
            <w:proofErr w:type="spellStart"/>
            <w:r w:rsidRPr="00D01F3F">
              <w:rPr>
                <w:i/>
                <w:iCs/>
                <w:color w:val="auto"/>
                <w:sz w:val="20"/>
                <w:szCs w:val="20"/>
              </w:rPr>
              <w:t>signaller</w:t>
            </w:r>
            <w:proofErr w:type="spellEnd"/>
            <w:r w:rsidRPr="00D01F3F">
              <w:rPr>
                <w:i/>
                <w:iCs/>
                <w:color w:val="auto"/>
                <w:sz w:val="20"/>
                <w:szCs w:val="20"/>
              </w:rPr>
              <w:t xml:space="preserve"> directing them?</w:t>
            </w:r>
          </w:p>
          <w:p w14:paraId="0D560B62" w14:textId="77777777" w:rsidR="00D01F3F" w:rsidRPr="00D01F3F" w:rsidRDefault="00D01F3F" w:rsidP="00854B98">
            <w:pPr>
              <w:spacing w:after="0" w:line="240" w:lineRule="auto"/>
              <w:rPr>
                <w:rFonts w:eastAsia="Times New Roman" w:cs="Times New Roman"/>
                <w:color w:val="auto"/>
                <w:sz w:val="20"/>
                <w:szCs w:val="20"/>
              </w:rPr>
            </w:pPr>
            <w:r w:rsidRPr="00D01F3F">
              <w:rPr>
                <w:b/>
                <w:bCs/>
                <w:color w:val="auto"/>
                <w:sz w:val="20"/>
                <w:szCs w:val="20"/>
              </w:rPr>
              <w:t xml:space="preserve">Answer: </w:t>
            </w:r>
            <w:r w:rsidRPr="00D01F3F">
              <w:rPr>
                <w:color w:val="auto"/>
                <w:sz w:val="20"/>
                <w:szCs w:val="20"/>
              </w:rPr>
              <w:t>Stop immediately, rather than continuing cautiously based on the last signal given.</w:t>
            </w:r>
          </w:p>
        </w:tc>
      </w:tr>
    </w:tbl>
    <w:p w14:paraId="1AA37EBE" w14:textId="77777777" w:rsidR="00D01F3F" w:rsidRPr="00D01F3F" w:rsidRDefault="00D01F3F" w:rsidP="00854B98">
      <w:pPr>
        <w:pStyle w:val="Heading2"/>
        <w:rPr>
          <w:sz w:val="20"/>
          <w:szCs w:val="20"/>
        </w:rPr>
      </w:pPr>
      <w:r w:rsidRPr="00D01F3F">
        <w:rPr>
          <w:rFonts w:eastAsia="Arial"/>
        </w:rPr>
        <w:t>9.4  LOLER: Lifting Plans and the Appointed Person</w:t>
      </w:r>
    </w:p>
    <w:p w14:paraId="0D421232"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Under the Lifting Operations and Lifting Equipment Regulations 1998 (LOLER), every lifting operation must be properly planned by a competent person, appropriately supervised, and carried out safely. A formal written plan isn't required for every single lift — a routine, repetitive lift following an established procedure may not need a fresh written plan each time — but where a lift differs significantly from standard practice, additional planning effort is needed to keep it safe.</w:t>
      </w:r>
    </w:p>
    <w:p w14:paraId="3AC0D378"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The competent person who plans a lifting operation is commonly called the appointed person, and their competence must match the specific lift involved — adequate practical and theoretical knowledge of that type of lifting operation, not simply general lifting experience. An experienced crane operator alone doesn't replace the need for a properly planned lift signed off by someone competent to plan it.</w:t>
      </w:r>
    </w:p>
    <w:p w14:paraId="127D6B21" w14:textId="352EBD9F" w:rsidR="00D01F3F" w:rsidRPr="00D01F3F"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D01F3F" w:rsidRPr="00D01F3F">
        <w:rPr>
          <w:i/>
          <w:iCs/>
          <w:color w:val="auto"/>
        </w:rPr>
        <w:t xml:space="preserve">, </w:t>
      </w:r>
      <w:r w:rsidR="00D01F3F" w:rsidRPr="00D01F3F">
        <w:rPr>
          <w:color w:val="auto"/>
        </w:rPr>
        <w:t>a routine, repeated lift of identical precast units onto a slab follows an established procedure without a fresh written plan each time, while an unusual lift over an occupied building nearby gets a full written lifting plan from an appointed person before it goes ahead.</w:t>
      </w:r>
    </w:p>
    <w:p w14:paraId="70837DDE" w14:textId="77777777" w:rsidR="00D01F3F" w:rsidRPr="00D01F3F" w:rsidRDefault="00D01F3F" w:rsidP="00854B98">
      <w:pPr>
        <w:rPr>
          <w:rFonts w:eastAsia="Times New Roman" w:cs="Times New Roman"/>
        </w:rPr>
      </w:pPr>
      <w:r w:rsidRPr="00D01F3F">
        <w:rPr>
          <w:b/>
          <w:bCs/>
        </w:rPr>
        <w:t xml:space="preserve">How this gets tested: </w:t>
      </w:r>
      <w:r w:rsidRPr="00D01F3F">
        <w:t>expect questions on who is responsible for planning a lift, and what distinguishes a lift that needs a full written plan from one that doesn't.</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
        <w:gridCol w:w="9609"/>
      </w:tblGrid>
      <w:tr w:rsidR="00D01F3F" w:rsidRPr="00D01F3F" w14:paraId="6DA50007" w14:textId="77777777" w:rsidTr="008757D3">
        <w:trPr>
          <w:trHeight w:val="783"/>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7F80A648" w14:textId="77777777" w:rsidR="00D01F3F" w:rsidRPr="00D01F3F" w:rsidRDefault="00D01F3F" w:rsidP="00854B98"/>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5780315" w14:textId="77777777" w:rsidR="00D01F3F" w:rsidRPr="00D01F3F" w:rsidRDefault="00D01F3F" w:rsidP="00854B98">
            <w:r w:rsidRPr="00D01F3F">
              <w:rPr>
                <w:rFonts w:ascii="Arial" w:eastAsia="Arial" w:hAnsi="Arial" w:cs="Arial"/>
                <w:b/>
                <w:bCs/>
                <w:spacing w:val="14"/>
                <w:sz w:val="18"/>
                <w:szCs w:val="18"/>
              </w:rPr>
              <w:t>EXAM ALERT</w:t>
            </w:r>
          </w:p>
          <w:p w14:paraId="681AF7E5" w14:textId="77777777" w:rsidR="00D01F3F" w:rsidRPr="00D01F3F" w:rsidRDefault="00D01F3F" w:rsidP="00854B98">
            <w:r w:rsidRPr="00D01F3F">
              <w:t>The appointed person's competence must be specific to the type of lift being planned — general lifting experience alone isn't enough for an unusual or complex operation.</w:t>
            </w:r>
          </w:p>
        </w:tc>
      </w:tr>
      <w:tr w:rsidR="00D01F3F" w:rsidRPr="00D01F3F" w14:paraId="6BCE8A1B" w14:textId="77777777" w:rsidTr="008757D3">
        <w:trPr>
          <w:trHeight w:val="1044"/>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6DFF05B3" w14:textId="77777777" w:rsidR="00D01F3F" w:rsidRPr="00D01F3F" w:rsidRDefault="00D01F3F" w:rsidP="00854B98"/>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B8A994A" w14:textId="77777777" w:rsidR="00D01F3F" w:rsidRPr="00D01F3F" w:rsidRDefault="00D01F3F" w:rsidP="00854B98">
            <w:r w:rsidRPr="00D01F3F">
              <w:rPr>
                <w:rFonts w:ascii="Arial" w:eastAsia="Arial" w:hAnsi="Arial" w:cs="Arial"/>
                <w:b/>
                <w:bCs/>
                <w:spacing w:val="14"/>
                <w:sz w:val="18"/>
                <w:szCs w:val="18"/>
              </w:rPr>
              <w:t>COMMON MISTAKES</w:t>
            </w:r>
          </w:p>
          <w:p w14:paraId="3F279010" w14:textId="77777777" w:rsidR="00D01F3F" w:rsidRPr="00D01F3F" w:rsidRDefault="00D01F3F" w:rsidP="00854B98">
            <w:r w:rsidRPr="00D01F3F">
              <w:t>Candidates sometimes assume every single lift needs its own formal written plan. Routine lifts following an established, proven procedure may not, but anything that departs from standard practice does.</w:t>
            </w:r>
          </w:p>
        </w:tc>
      </w:tr>
      <w:tr w:rsidR="00D01F3F" w:rsidRPr="00D01F3F" w14:paraId="45A8659A" w14:textId="77777777" w:rsidTr="008757D3">
        <w:trPr>
          <w:trHeight w:val="805"/>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6D9514E8" w14:textId="77777777" w:rsidR="00D01F3F" w:rsidRPr="00D01F3F" w:rsidRDefault="00D01F3F" w:rsidP="00854B98"/>
        </w:tc>
        <w:tc>
          <w:tcPr>
            <w:tcW w:w="9609"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B500617" w14:textId="77777777" w:rsidR="00D01F3F" w:rsidRPr="00D01F3F" w:rsidRDefault="00D01F3F" w:rsidP="00854B98">
            <w:r w:rsidRPr="00D01F3F">
              <w:rPr>
                <w:rFonts w:ascii="Arial" w:eastAsia="Arial" w:hAnsi="Arial" w:cs="Arial"/>
                <w:b/>
                <w:bCs/>
                <w:spacing w:val="14"/>
                <w:sz w:val="18"/>
                <w:szCs w:val="18"/>
              </w:rPr>
              <w:t>MEMORY AID</w:t>
            </w:r>
          </w:p>
          <w:p w14:paraId="180652EF" w14:textId="77777777" w:rsidR="00D01F3F" w:rsidRPr="00D01F3F" w:rsidRDefault="00D01F3F" w:rsidP="00854B98">
            <w:r w:rsidRPr="00D01F3F">
              <w:t>Routine lifts follow the procedure; unusual lifts get their own plan, written by someone who actually understands that specific lift.</w:t>
            </w:r>
          </w:p>
        </w:tc>
      </w:tr>
      <w:tr w:rsidR="00D01F3F" w:rsidRPr="00D01F3F" w14:paraId="6BC2DA51" w14:textId="77777777" w:rsidTr="008757D3">
        <w:trPr>
          <w:trHeight w:val="1566"/>
          <w:jc w:val="center"/>
        </w:trPr>
        <w:tc>
          <w:tcPr>
            <w:tcW w:w="97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684EA96C" w14:textId="77777777" w:rsidR="00D01F3F" w:rsidRPr="00D01F3F" w:rsidRDefault="00D01F3F" w:rsidP="00854B98">
            <w:r w:rsidRPr="00D01F3F">
              <w:rPr>
                <w:rFonts w:ascii="Arial" w:eastAsia="Arial" w:hAnsi="Arial" w:cs="Arial"/>
                <w:b/>
                <w:bCs/>
                <w:spacing w:val="14"/>
                <w:sz w:val="18"/>
                <w:szCs w:val="18"/>
              </w:rPr>
              <w:t>QUICK CHECK</w:t>
            </w:r>
          </w:p>
          <w:p w14:paraId="2CC68454" w14:textId="77777777" w:rsidR="00D01F3F" w:rsidRPr="00D01F3F" w:rsidRDefault="00D01F3F" w:rsidP="00854B98">
            <w:r w:rsidRPr="00D01F3F">
              <w:rPr>
                <w:i/>
                <w:iCs/>
              </w:rPr>
              <w:t>Why must the appointed person planning a lift have knowledge specific to that type of lift, not just general lifting experience?</w:t>
            </w:r>
          </w:p>
          <w:p w14:paraId="56CF5A2A" w14:textId="77777777" w:rsidR="00D01F3F" w:rsidRPr="00D01F3F" w:rsidRDefault="00D01F3F" w:rsidP="00854B98">
            <w:r w:rsidRPr="00D01F3F">
              <w:rPr>
                <w:b/>
                <w:bCs/>
              </w:rPr>
              <w:t xml:space="preserve">Answer: </w:t>
            </w:r>
            <w:r w:rsidRPr="00D01F3F">
              <w:t>Different lifts carry different risks from load geometry, surroundings, and equipment, so the plan only properly controls those risks if the planner understands the specific lift, not lifting in general.</w:t>
            </w:r>
          </w:p>
        </w:tc>
      </w:tr>
    </w:tbl>
    <w:p w14:paraId="4917ADE0" w14:textId="2B9AF841" w:rsidR="00D01F3F" w:rsidRPr="00D01F3F" w:rsidRDefault="00D01F3F" w:rsidP="00854B98">
      <w:pPr>
        <w:pStyle w:val="Heading2"/>
        <w:rPr>
          <w:sz w:val="20"/>
          <w:szCs w:val="20"/>
        </w:rPr>
      </w:pPr>
      <w:r w:rsidRPr="00D01F3F">
        <w:rPr>
          <w:rFonts w:eastAsia="Arial"/>
        </w:rPr>
        <w:t>9.5 Thorough Examination, Lifting Accessories, and Safe Working Load</w:t>
      </w:r>
    </w:p>
    <w:p w14:paraId="2C764FAE"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LOLER sets fixed intervals for thorough examination of lifting equipment by a competent person, where no written examination scheme says otherwise: lifting equipment in general every 12 months, and equipment used to lift people, along with lifting accessories such as slings and chains, every 6 months — twice as often, reflecting the higher consequences if either fails. A written scheme drawn up by a competent person can set different intervals, shorter or longer, based on the equipment and conditions involved.</w:t>
      </w:r>
    </w:p>
    <w:p w14:paraId="51DB8FDD"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The safe working load (SWL) marked on lifting equipment and accessories must never be exceeded, and every accessory is checked before use, not just at its scheduled formal examination — a sling or chain with visible damage is taken out of service immediately, whatever load it would otherwise have been rated to carry.</w:t>
      </w:r>
    </w:p>
    <w:p w14:paraId="06AE9956" w14:textId="56CC30C3" w:rsidR="00FD7C0B" w:rsidRDefault="00EC4904" w:rsidP="00854B98">
      <w:pPr>
        <w:spacing w:after="180" w:line="240" w:lineRule="auto"/>
        <w:jc w:val="center"/>
        <w:rPr>
          <w:b/>
          <w:bCs/>
          <w:i/>
          <w:iCs/>
          <w:color w:val="auto"/>
        </w:rPr>
      </w:pPr>
      <w:r>
        <w:rPr>
          <w:b/>
          <w:bCs/>
          <w:i/>
          <w:iCs/>
          <w:noProof/>
          <w:color w:val="auto"/>
        </w:rPr>
        <w:lastRenderedPageBreak/>
        <w:drawing>
          <wp:inline distT="0" distB="0" distL="0" distR="0" wp14:anchorId="727781A1" wp14:editId="7FDD2F72">
            <wp:extent cx="5791200" cy="32591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94719" cy="3261139"/>
                    </a:xfrm>
                    <a:prstGeom prst="rect">
                      <a:avLst/>
                    </a:prstGeom>
                  </pic:spPr>
                </pic:pic>
              </a:graphicData>
            </a:graphic>
          </wp:inline>
        </w:drawing>
      </w:r>
    </w:p>
    <w:p w14:paraId="7A745C7A" w14:textId="5B4F2796" w:rsidR="00D01F3F" w:rsidRPr="00D01F3F" w:rsidRDefault="00733591" w:rsidP="00854B98">
      <w:pPr>
        <w:spacing w:after="180" w:line="360" w:lineRule="auto"/>
        <w:rPr>
          <w:rFonts w:eastAsia="Times New Roman" w:cs="Times New Roman"/>
          <w:color w:val="auto"/>
          <w:sz w:val="20"/>
          <w:szCs w:val="20"/>
        </w:rPr>
      </w:pPr>
      <w:r w:rsidRPr="00733591">
        <w:rPr>
          <w:b/>
          <w:bCs/>
          <w:i/>
          <w:iCs/>
          <w:color w:val="auto"/>
        </w:rPr>
        <w:t>For example</w:t>
      </w:r>
      <w:r w:rsidR="00D01F3F" w:rsidRPr="00D01F3F">
        <w:rPr>
          <w:i/>
          <w:iCs/>
          <w:color w:val="auto"/>
        </w:rPr>
        <w:t xml:space="preserve">, </w:t>
      </w:r>
      <w:r w:rsidR="00D01F3F" w:rsidRPr="00D01F3F">
        <w:rPr>
          <w:color w:val="auto"/>
        </w:rPr>
        <w:t>a slinger finds a damaged link on a chain sling during a routine pre-use check and removes it from service immediately, rather than using it for a lighter load where the damage might seem less significant.</w:t>
      </w:r>
    </w:p>
    <w:p w14:paraId="5D0CA323" w14:textId="77777777" w:rsidR="00D01F3F" w:rsidRPr="00D01F3F" w:rsidRDefault="00D01F3F" w:rsidP="00854B98">
      <w:pPr>
        <w:spacing w:line="360" w:lineRule="auto"/>
        <w:rPr>
          <w:rFonts w:eastAsia="Times New Roman" w:cs="Times New Roman"/>
        </w:rPr>
      </w:pPr>
      <w:r w:rsidRPr="00D01F3F">
        <w:rPr>
          <w:b/>
          <w:bCs/>
        </w:rPr>
        <w:t xml:space="preserve">How this gets tested: </w:t>
      </w:r>
      <w:r w:rsidRPr="00D01F3F">
        <w:t>the test often asks for the specific examination interval for equipment used to lift people, or for lifting accessories, which is shorter than the general 12-month interval.</w:t>
      </w:r>
    </w:p>
    <w:tbl>
      <w:tblPr>
        <w:tblW w:w="103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10107"/>
      </w:tblGrid>
      <w:tr w:rsidR="00D01F3F" w:rsidRPr="00D01F3F" w14:paraId="199EBCB2" w14:textId="77777777" w:rsidTr="00EC4904">
        <w:trPr>
          <w:trHeight w:val="1078"/>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48DB686E" w14:textId="77777777" w:rsidR="00D01F3F" w:rsidRPr="00D01F3F" w:rsidRDefault="00D01F3F" w:rsidP="00854B98"/>
        </w:tc>
        <w:tc>
          <w:tcPr>
            <w:tcW w:w="1010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4422153" w14:textId="77777777" w:rsidR="00D01F3F" w:rsidRPr="00D01F3F" w:rsidRDefault="00D01F3F" w:rsidP="00854B98">
            <w:r w:rsidRPr="00D01F3F">
              <w:rPr>
                <w:rFonts w:ascii="Arial" w:eastAsia="Arial" w:hAnsi="Arial" w:cs="Arial"/>
                <w:b/>
                <w:bCs/>
                <w:spacing w:val="14"/>
                <w:sz w:val="18"/>
                <w:szCs w:val="18"/>
              </w:rPr>
              <w:t>EXAM ALERT</w:t>
            </w:r>
          </w:p>
          <w:p w14:paraId="18052D12" w14:textId="77777777" w:rsidR="00D01F3F" w:rsidRPr="00D01F3F" w:rsidRDefault="00D01F3F" w:rsidP="00854B98">
            <w:r w:rsidRPr="00D01F3F">
              <w:t>Equipment used to lift people, and lifting accessories such as slings, are examined every 6 months — not the general 12-month interval that applies to other lifting equipment.</w:t>
            </w:r>
          </w:p>
        </w:tc>
      </w:tr>
      <w:tr w:rsidR="00D01F3F" w:rsidRPr="00D01F3F" w14:paraId="5ED48844" w14:textId="77777777" w:rsidTr="00EC4904">
        <w:trPr>
          <w:trHeight w:val="1078"/>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79B9B222" w14:textId="77777777" w:rsidR="00D01F3F" w:rsidRPr="00D01F3F" w:rsidRDefault="00D01F3F" w:rsidP="00854B98"/>
        </w:tc>
        <w:tc>
          <w:tcPr>
            <w:tcW w:w="1010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3F3A867" w14:textId="77777777" w:rsidR="00D01F3F" w:rsidRPr="00D01F3F" w:rsidRDefault="00D01F3F" w:rsidP="00854B98">
            <w:r w:rsidRPr="00D01F3F">
              <w:rPr>
                <w:rFonts w:ascii="Arial" w:eastAsia="Arial" w:hAnsi="Arial" w:cs="Arial"/>
                <w:b/>
                <w:bCs/>
                <w:spacing w:val="14"/>
                <w:sz w:val="18"/>
                <w:szCs w:val="18"/>
              </w:rPr>
              <w:t>COMMON MISTAKES</w:t>
            </w:r>
          </w:p>
          <w:p w14:paraId="1590608C" w14:textId="77777777" w:rsidR="00D01F3F" w:rsidRPr="00D01F3F" w:rsidRDefault="00D01F3F" w:rsidP="00854B98">
            <w:r w:rsidRPr="00D01F3F">
              <w:t>Candidates sometimes assume all lifting equipment follows the same 12-month examination cycle. Equipment lifting people and accessories like slings are examined twice as often.</w:t>
            </w:r>
          </w:p>
        </w:tc>
      </w:tr>
      <w:tr w:rsidR="00D01F3F" w:rsidRPr="00D01F3F" w14:paraId="7DFCF804" w14:textId="77777777" w:rsidTr="00EC4904">
        <w:trPr>
          <w:trHeight w:val="561"/>
          <w:jc w:val="center"/>
        </w:trPr>
        <w:tc>
          <w:tcPr>
            <w:tcW w:w="200" w:type="dxa"/>
            <w:tcBorders>
              <w:top w:val="none" w:sz="0" w:space="0" w:color="FFFFFF"/>
              <w:left w:val="none" w:sz="0" w:space="0" w:color="FFFFFF"/>
              <w:bottom w:val="none" w:sz="0" w:space="0" w:color="FFFFFF"/>
              <w:right w:val="none" w:sz="0" w:space="0" w:color="FFFFFF"/>
            </w:tcBorders>
            <w:shd w:val="clear" w:color="auto" w:fill="1A1A1A"/>
          </w:tcPr>
          <w:p w14:paraId="1A7C7564" w14:textId="77777777" w:rsidR="00D01F3F" w:rsidRPr="00D01F3F" w:rsidRDefault="00D01F3F" w:rsidP="00854B98"/>
        </w:tc>
        <w:tc>
          <w:tcPr>
            <w:tcW w:w="10107"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3B04B41" w14:textId="77777777" w:rsidR="00D01F3F" w:rsidRPr="00D01F3F" w:rsidRDefault="00D01F3F" w:rsidP="00854B98">
            <w:r w:rsidRPr="00D01F3F">
              <w:rPr>
                <w:rFonts w:ascii="Arial" w:eastAsia="Arial" w:hAnsi="Arial" w:cs="Arial"/>
                <w:b/>
                <w:bCs/>
                <w:spacing w:val="14"/>
                <w:sz w:val="18"/>
                <w:szCs w:val="18"/>
              </w:rPr>
              <w:t>MEMORY AID</w:t>
            </w:r>
          </w:p>
          <w:p w14:paraId="0D43D2DC" w14:textId="77777777" w:rsidR="00D01F3F" w:rsidRPr="00D01F3F" w:rsidRDefault="00D01F3F" w:rsidP="00854B98">
            <w:r w:rsidRPr="00D01F3F">
              <w:t>People and accessories: every 6. Everything else: every 12.</w:t>
            </w:r>
          </w:p>
        </w:tc>
      </w:tr>
    </w:tbl>
    <w:p w14:paraId="6CC3B733" w14:textId="77777777" w:rsidR="00D01F3F" w:rsidRPr="00D01F3F" w:rsidRDefault="00D01F3F" w:rsidP="00854B98">
      <w:pPr>
        <w:spacing w:after="0" w:line="240" w:lineRule="auto"/>
        <w:rPr>
          <w:rFonts w:eastAsia="Times New Roman" w:cs="Times New Roman"/>
          <w:color w:val="auto"/>
          <w:sz w:val="20"/>
          <w:szCs w:val="20"/>
        </w:rPr>
      </w:pPr>
      <w:r w:rsidRPr="00D01F3F">
        <w:rPr>
          <w:rFonts w:eastAsia="Times New Roman" w:cs="Times New Roman"/>
          <w:color w:val="auto"/>
          <w:sz w:val="20"/>
          <w:szCs w:val="20"/>
        </w:rPr>
        <w:br w:type="page"/>
      </w:r>
    </w:p>
    <w:p w14:paraId="2B580236" w14:textId="77777777" w:rsidR="00D01F3F" w:rsidRPr="00B166A3" w:rsidRDefault="00D01F3F" w:rsidP="00854B98">
      <w:pPr>
        <w:spacing w:before="280" w:after="120" w:line="360" w:lineRule="auto"/>
        <w:rPr>
          <w:rFonts w:eastAsia="Times New Roman" w:cs="Times New Roman"/>
          <w:color w:val="auto"/>
          <w:szCs w:val="24"/>
        </w:rPr>
      </w:pPr>
      <w:r w:rsidRPr="00B166A3">
        <w:rPr>
          <w:rFonts w:ascii="Arial" w:eastAsia="Arial" w:hAnsi="Arial" w:cs="Arial"/>
          <w:b/>
          <w:bCs/>
          <w:color w:val="auto"/>
          <w:sz w:val="32"/>
          <w:szCs w:val="32"/>
        </w:rPr>
        <w:lastRenderedPageBreak/>
        <w:t>Chapter Check-Up</w:t>
      </w:r>
    </w:p>
    <w:p w14:paraId="4F30B274" w14:textId="77777777" w:rsidR="00BA7CF2" w:rsidRDefault="00D01F3F" w:rsidP="00854B98">
      <w:pPr>
        <w:spacing w:after="180" w:line="360" w:lineRule="auto"/>
        <w:rPr>
          <w:color w:val="auto"/>
        </w:rPr>
      </w:pPr>
      <w:r w:rsidRPr="00D01F3F">
        <w:rPr>
          <w:color w:val="auto"/>
        </w:rPr>
        <w:t>1. (Multiple choice) What is the most effective way to reduce the risk from reversing vehicles on a construction site?</w:t>
      </w:r>
    </w:p>
    <w:p w14:paraId="5EF4D29B" w14:textId="77777777" w:rsidR="00BA7CF2" w:rsidRDefault="00D01F3F" w:rsidP="00854B98">
      <w:pPr>
        <w:spacing w:after="180" w:line="360" w:lineRule="auto"/>
        <w:rPr>
          <w:color w:val="auto"/>
        </w:rPr>
      </w:pPr>
      <w:r w:rsidRPr="00D01F3F">
        <w:rPr>
          <w:color w:val="auto"/>
        </w:rPr>
        <w:t xml:space="preserve"> A) Fit extra reversing alarms  </w:t>
      </w:r>
    </w:p>
    <w:p w14:paraId="50A7641A" w14:textId="77777777" w:rsidR="00BA7CF2" w:rsidRDefault="00D01F3F" w:rsidP="00854B98">
      <w:pPr>
        <w:spacing w:after="180" w:line="360" w:lineRule="auto"/>
        <w:rPr>
          <w:color w:val="auto"/>
        </w:rPr>
      </w:pPr>
      <w:r w:rsidRPr="00D01F3F">
        <w:rPr>
          <w:color w:val="auto"/>
        </w:rPr>
        <w:t xml:space="preserve">B) Use an experienced banksman for every reversing </w:t>
      </w:r>
      <w:proofErr w:type="spellStart"/>
      <w:r w:rsidRPr="00D01F3F">
        <w:rPr>
          <w:color w:val="auto"/>
        </w:rPr>
        <w:t>manoeuvre</w:t>
      </w:r>
      <w:proofErr w:type="spellEnd"/>
      <w:r w:rsidRPr="00D01F3F">
        <w:rPr>
          <w:color w:val="auto"/>
        </w:rPr>
        <w:t xml:space="preserve">  </w:t>
      </w:r>
    </w:p>
    <w:p w14:paraId="70782CCF" w14:textId="77777777" w:rsidR="00BA7CF2" w:rsidRDefault="00D01F3F" w:rsidP="00854B98">
      <w:pPr>
        <w:spacing w:after="180" w:line="360" w:lineRule="auto"/>
        <w:rPr>
          <w:color w:val="auto"/>
        </w:rPr>
      </w:pPr>
      <w:r w:rsidRPr="00D01F3F">
        <w:rPr>
          <w:color w:val="auto"/>
        </w:rPr>
        <w:t xml:space="preserve">C) Increase the site speed limit  </w:t>
      </w:r>
    </w:p>
    <w:p w14:paraId="6A598DA2" w14:textId="40B81130"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D) Remove the need to reverse altogether, </w:t>
      </w:r>
      <w:r w:rsidR="00733591" w:rsidRPr="00733591">
        <w:rPr>
          <w:b/>
          <w:bCs/>
          <w:color w:val="auto"/>
        </w:rPr>
        <w:t>For example</w:t>
      </w:r>
      <w:r w:rsidRPr="00D01F3F">
        <w:rPr>
          <w:color w:val="auto"/>
        </w:rPr>
        <w:t xml:space="preserve"> with a one-way system</w:t>
      </w:r>
    </w:p>
    <w:p w14:paraId="089B6CA7"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2. (Fill in the gap) A driver or crane operator must ______ immediately if they lose sight of the banksman or </w:t>
      </w:r>
      <w:proofErr w:type="spellStart"/>
      <w:r w:rsidRPr="00D01F3F">
        <w:rPr>
          <w:color w:val="auto"/>
        </w:rPr>
        <w:t>signaller</w:t>
      </w:r>
      <w:proofErr w:type="spellEnd"/>
      <w:r w:rsidRPr="00D01F3F">
        <w:rPr>
          <w:color w:val="auto"/>
        </w:rPr>
        <w:t xml:space="preserve"> directing them.</w:t>
      </w:r>
    </w:p>
    <w:p w14:paraId="4DA3EC41"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3. (Open-ended) Why must the appointed person planning a lifting operation have knowledge and expertise specific to that type of lift, not just general lifting experience?</w:t>
      </w:r>
    </w:p>
    <w:p w14:paraId="24AB4C30" w14:textId="77777777" w:rsidR="00D01F3F" w:rsidRPr="008603AC" w:rsidRDefault="00D01F3F" w:rsidP="00854B98">
      <w:pPr>
        <w:pStyle w:val="BodyText"/>
        <w:rPr>
          <w:rFonts w:eastAsia="Times New Roman" w:cs="Calibri"/>
          <w:sz w:val="20"/>
          <w:szCs w:val="22"/>
        </w:rPr>
      </w:pPr>
      <w:r w:rsidRPr="008603AC">
        <w:rPr>
          <w:rFonts w:cs="Calibri"/>
          <w:szCs w:val="22"/>
        </w:rPr>
        <w:t>4. (True or false) All lifting equipment must be thoroughly examined every 12 months, with no exceptions.</w:t>
      </w:r>
    </w:p>
    <w:p w14:paraId="5A96875B"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5. (Multiple choice) Under LOLER, how often must lifting equipment used to lift people, or lifting accessories such as slings, be thoroughly examined, where no written scheme states otherwise? A) Every 24 months  B) Every 3 months  C) Every 6 months  D) Every 12 months</w:t>
      </w:r>
    </w:p>
    <w:p w14:paraId="5BD3978E"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6. (Fill in the gap) Before operating any plant or vehicle, an operator must complete and sign off a ______ check at the start of each shift.</w:t>
      </w:r>
    </w:p>
    <w:p w14:paraId="5F6A1932"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7. (Open-ended) Why is separating pedestrians and vehicles with distinct routes considered more effective than relying on a banksman?</w:t>
      </w:r>
    </w:p>
    <w:p w14:paraId="0455819D" w14:textId="6EF3F508" w:rsidR="00D01F3F" w:rsidRPr="00BA7CF2" w:rsidRDefault="00D01F3F" w:rsidP="00854B98">
      <w:pPr>
        <w:spacing w:before="280" w:after="120" w:line="240" w:lineRule="auto"/>
        <w:rPr>
          <w:rFonts w:eastAsia="Times New Roman" w:cs="Times New Roman"/>
          <w:color w:val="auto"/>
          <w:szCs w:val="24"/>
        </w:rPr>
      </w:pPr>
      <w:r w:rsidRPr="00BA7CF2">
        <w:rPr>
          <w:rFonts w:ascii="Arial" w:eastAsia="Arial" w:hAnsi="Arial" w:cs="Arial"/>
          <w:b/>
          <w:bCs/>
          <w:color w:val="auto"/>
          <w:sz w:val="32"/>
          <w:szCs w:val="32"/>
        </w:rPr>
        <w:t>Answer Key</w:t>
      </w:r>
    </w:p>
    <w:p w14:paraId="5F5A0D78" w14:textId="37F8175F" w:rsidR="00D01F3F" w:rsidRPr="00D01F3F" w:rsidRDefault="00D01F3F" w:rsidP="00854B98">
      <w:pPr>
        <w:spacing w:after="180" w:line="360" w:lineRule="auto"/>
        <w:rPr>
          <w:rFonts w:eastAsia="Times New Roman" w:cs="Times New Roman"/>
          <w:color w:val="auto"/>
          <w:sz w:val="20"/>
          <w:szCs w:val="20"/>
        </w:rPr>
      </w:pPr>
      <w:r w:rsidRPr="00D01F3F">
        <w:rPr>
          <w:color w:val="auto"/>
        </w:rPr>
        <w:t xml:space="preserve">1. D — Remove the need to reverse altogether, </w:t>
      </w:r>
      <w:r w:rsidR="00733591" w:rsidRPr="00733591">
        <w:rPr>
          <w:b/>
          <w:bCs/>
          <w:color w:val="auto"/>
        </w:rPr>
        <w:t>For example</w:t>
      </w:r>
      <w:r w:rsidRPr="00D01F3F">
        <w:rPr>
          <w:color w:val="auto"/>
        </w:rPr>
        <w:t xml:space="preserve"> with a one-way system.</w:t>
      </w:r>
    </w:p>
    <w:p w14:paraId="1CC39F98"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2. Stop.</w:t>
      </w:r>
    </w:p>
    <w:p w14:paraId="17CE4C62"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3. Different lifts carry different risks from load geometry, surroundings, and equipment, so a plan only properly controls those risks if the person planning it understands the specific lift being carried out, not lifting in general.</w:t>
      </w:r>
    </w:p>
    <w:p w14:paraId="60550DFD"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4. False — equipment used to lift people and lifting accessories such as slings must be examined every 6 months, and a written examination scheme by a competent person can set different intervals.</w:t>
      </w:r>
    </w:p>
    <w:p w14:paraId="3A067A34"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lastRenderedPageBreak/>
        <w:t>5. C — Every 6 months.</w:t>
      </w:r>
    </w:p>
    <w:p w14:paraId="258AE7D2"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6. Pre-use (daily).</w:t>
      </w:r>
    </w:p>
    <w:p w14:paraId="5CEC2F57" w14:textId="77777777" w:rsidR="00D01F3F" w:rsidRPr="00D01F3F" w:rsidRDefault="00D01F3F" w:rsidP="00854B98">
      <w:pPr>
        <w:spacing w:after="180" w:line="360" w:lineRule="auto"/>
        <w:rPr>
          <w:rFonts w:eastAsia="Times New Roman" w:cs="Times New Roman"/>
          <w:color w:val="auto"/>
          <w:sz w:val="20"/>
          <w:szCs w:val="20"/>
        </w:rPr>
      </w:pPr>
      <w:r w:rsidRPr="00D01F3F">
        <w:rPr>
          <w:color w:val="auto"/>
        </w:rPr>
        <w:t>7. Segregation removes the opportunity for a pedestrian and a vehicle to be in the same space at all, so it doesn't depend on a person's attention, communication, or correct positioning the way relying on a banksman does.</w:t>
      </w:r>
    </w:p>
    <w:p w14:paraId="6BE10474" w14:textId="77777777" w:rsidR="00D01F3F" w:rsidRPr="00D01F3F" w:rsidRDefault="00D01F3F" w:rsidP="00854B98">
      <w:pPr>
        <w:spacing w:before="280" w:after="120" w:line="360" w:lineRule="auto"/>
        <w:rPr>
          <w:rFonts w:eastAsia="Times New Roman" w:cs="Times New Roman"/>
          <w:color w:val="auto"/>
          <w:sz w:val="20"/>
          <w:szCs w:val="20"/>
        </w:rPr>
      </w:pPr>
      <w:r w:rsidRPr="00D01F3F">
        <w:rPr>
          <w:rFonts w:ascii="Arial" w:eastAsia="Arial" w:hAnsi="Arial" w:cs="Arial"/>
          <w:b/>
          <w:bCs/>
          <w:color w:val="auto"/>
          <w:szCs w:val="24"/>
        </w:rPr>
        <w:t>What You've Learned</w:t>
      </w:r>
    </w:p>
    <w:p w14:paraId="3274CCE7" w14:textId="77777777" w:rsidR="00D01F3F" w:rsidRPr="00D01F3F" w:rsidRDefault="00D01F3F" w:rsidP="00854B98">
      <w:pPr>
        <w:spacing w:after="90" w:line="360" w:lineRule="auto"/>
        <w:ind w:left="300"/>
        <w:rPr>
          <w:rFonts w:eastAsia="Times New Roman" w:cs="Times New Roman"/>
          <w:color w:val="auto"/>
          <w:sz w:val="20"/>
          <w:szCs w:val="20"/>
        </w:rPr>
      </w:pPr>
      <w:r w:rsidRPr="00D01F3F">
        <w:rPr>
          <w:rFonts w:ascii="Segoe UI Symbol" w:hAnsi="Segoe UI Symbol" w:cs="Segoe UI Symbol"/>
          <w:color w:val="auto"/>
        </w:rPr>
        <w:t>☐</w:t>
      </w:r>
      <w:r w:rsidRPr="00D01F3F">
        <w:rPr>
          <w:color w:val="auto"/>
        </w:rPr>
        <w:t xml:space="preserve">  You can explain what operator competence and pre-use checks require before plant or a vehicle is used</w:t>
      </w:r>
    </w:p>
    <w:p w14:paraId="45E59003" w14:textId="77777777" w:rsidR="00D01F3F" w:rsidRPr="00D01F3F" w:rsidRDefault="00D01F3F" w:rsidP="00854B98">
      <w:pPr>
        <w:spacing w:after="90" w:line="360" w:lineRule="auto"/>
        <w:ind w:left="300"/>
        <w:rPr>
          <w:rFonts w:eastAsia="Times New Roman" w:cs="Times New Roman"/>
          <w:color w:val="auto"/>
          <w:sz w:val="20"/>
          <w:szCs w:val="20"/>
        </w:rPr>
      </w:pPr>
      <w:r w:rsidRPr="00D01F3F">
        <w:rPr>
          <w:rFonts w:ascii="Segoe UI Symbol" w:hAnsi="Segoe UI Symbol" w:cs="Segoe UI Symbol"/>
          <w:color w:val="auto"/>
        </w:rPr>
        <w:t>☐</w:t>
      </w:r>
      <w:r w:rsidRPr="00D01F3F">
        <w:rPr>
          <w:color w:val="auto"/>
        </w:rPr>
        <w:t xml:space="preserve">  You can explain why segregating pedestrians and vehicles is preferred over relying on a banksman</w:t>
      </w:r>
    </w:p>
    <w:p w14:paraId="12D2919E" w14:textId="77777777" w:rsidR="00D01F3F" w:rsidRPr="00D01F3F" w:rsidRDefault="00D01F3F" w:rsidP="00854B98">
      <w:pPr>
        <w:spacing w:after="90" w:line="360" w:lineRule="auto"/>
        <w:ind w:left="300"/>
        <w:rPr>
          <w:rFonts w:eastAsia="Times New Roman" w:cs="Times New Roman"/>
          <w:color w:val="auto"/>
          <w:sz w:val="20"/>
          <w:szCs w:val="20"/>
        </w:rPr>
      </w:pPr>
      <w:r w:rsidRPr="00D01F3F">
        <w:rPr>
          <w:rFonts w:ascii="Segoe UI Symbol" w:hAnsi="Segoe UI Symbol" w:cs="Segoe UI Symbol"/>
          <w:color w:val="auto"/>
        </w:rPr>
        <w:t>☐</w:t>
      </w:r>
      <w:r w:rsidRPr="00D01F3F">
        <w:rPr>
          <w:color w:val="auto"/>
        </w:rPr>
        <w:t xml:space="preserve">  You can explain the role of a banksman and a </w:t>
      </w:r>
      <w:proofErr w:type="spellStart"/>
      <w:r w:rsidRPr="00D01F3F">
        <w:rPr>
          <w:color w:val="auto"/>
        </w:rPr>
        <w:t>signaller</w:t>
      </w:r>
      <w:proofErr w:type="spellEnd"/>
      <w:r w:rsidRPr="00D01F3F">
        <w:rPr>
          <w:color w:val="auto"/>
        </w:rPr>
        <w:t>, and what happens if visual contact is lost</w:t>
      </w:r>
    </w:p>
    <w:p w14:paraId="33291BA9" w14:textId="77777777" w:rsidR="00D01F3F" w:rsidRPr="00D01F3F" w:rsidRDefault="00D01F3F" w:rsidP="00854B98">
      <w:pPr>
        <w:spacing w:after="90" w:line="360" w:lineRule="auto"/>
        <w:ind w:left="300"/>
        <w:rPr>
          <w:rFonts w:eastAsia="Times New Roman" w:cs="Times New Roman"/>
          <w:color w:val="auto"/>
          <w:sz w:val="20"/>
          <w:szCs w:val="20"/>
        </w:rPr>
      </w:pPr>
      <w:r w:rsidRPr="00D01F3F">
        <w:rPr>
          <w:rFonts w:ascii="Segoe UI Symbol" w:hAnsi="Segoe UI Symbol" w:cs="Segoe UI Symbol"/>
          <w:color w:val="auto"/>
        </w:rPr>
        <w:t>☐</w:t>
      </w:r>
      <w:r w:rsidRPr="00D01F3F">
        <w:rPr>
          <w:color w:val="auto"/>
        </w:rPr>
        <w:t xml:space="preserve">  You can explain what a lifting plan covers, and the role of the appointed person</w:t>
      </w:r>
    </w:p>
    <w:p w14:paraId="4B170440" w14:textId="77777777" w:rsidR="00D01F3F" w:rsidRPr="00D01F3F" w:rsidRDefault="00D01F3F" w:rsidP="00854B98">
      <w:pPr>
        <w:spacing w:after="90" w:line="360" w:lineRule="auto"/>
        <w:ind w:left="300"/>
        <w:rPr>
          <w:rFonts w:eastAsia="Times New Roman" w:cs="Times New Roman"/>
          <w:color w:val="auto"/>
          <w:sz w:val="20"/>
          <w:szCs w:val="20"/>
        </w:rPr>
      </w:pPr>
      <w:r w:rsidRPr="00D01F3F">
        <w:rPr>
          <w:rFonts w:ascii="Segoe UI Symbol" w:hAnsi="Segoe UI Symbol" w:cs="Segoe UI Symbol"/>
          <w:color w:val="auto"/>
        </w:rPr>
        <w:t>☐</w:t>
      </w:r>
      <w:r w:rsidRPr="00D01F3F">
        <w:rPr>
          <w:color w:val="auto"/>
        </w:rPr>
        <w:t xml:space="preserve">  You can state how often lifting equipment and accessories must be thoroughly examined under LOLER</w:t>
      </w:r>
    </w:p>
    <w:p w14:paraId="4753F36F" w14:textId="56557AAA" w:rsidR="00D01F3F" w:rsidRDefault="00D01F3F" w:rsidP="00854B98">
      <w:pPr>
        <w:spacing w:line="259" w:lineRule="auto"/>
        <w:rPr>
          <w:rFonts w:cs="Times New Roman"/>
          <w:szCs w:val="24"/>
        </w:rPr>
      </w:pPr>
      <w:r>
        <w:rPr>
          <w:rFonts w:cs="Times New Roman"/>
          <w:szCs w:val="24"/>
        </w:rPr>
        <w:br w:type="page"/>
      </w: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9"/>
      </w:tblGrid>
      <w:tr w:rsidR="009D4E0A" w:rsidRPr="009D4E0A" w14:paraId="1BE9524C" w14:textId="77777777" w:rsidTr="008603AC">
        <w:trPr>
          <w:trHeight w:val="1150"/>
        </w:trPr>
        <w:tc>
          <w:tcPr>
            <w:tcW w:w="9819" w:type="dxa"/>
            <w:shd w:val="clear" w:color="auto" w:fill="262626"/>
            <w:tcMar>
              <w:top w:w="220" w:type="dxa"/>
              <w:left w:w="240" w:type="dxa"/>
              <w:bottom w:w="220" w:type="dxa"/>
              <w:right w:w="240" w:type="dxa"/>
            </w:tcMar>
          </w:tcPr>
          <w:p w14:paraId="3AAC66AA" w14:textId="77777777" w:rsidR="009D4E0A" w:rsidRPr="009D4E0A" w:rsidRDefault="009D4E0A" w:rsidP="00854B98">
            <w:pPr>
              <w:spacing w:after="50" w:line="240" w:lineRule="auto"/>
              <w:rPr>
                <w:rFonts w:eastAsia="Times New Roman" w:cs="Times New Roman"/>
                <w:color w:val="auto"/>
                <w:sz w:val="20"/>
                <w:szCs w:val="20"/>
              </w:rPr>
            </w:pPr>
            <w:r w:rsidRPr="009D4E0A">
              <w:rPr>
                <w:rFonts w:ascii="Arial" w:eastAsia="Arial" w:hAnsi="Arial" w:cs="Arial"/>
                <w:b/>
                <w:bCs/>
                <w:color w:val="CCCCCC"/>
                <w:spacing w:val="20"/>
                <w:sz w:val="20"/>
                <w:szCs w:val="20"/>
              </w:rPr>
              <w:lastRenderedPageBreak/>
              <w:t>CHAPTER 10</w:t>
            </w:r>
          </w:p>
          <w:p w14:paraId="02EB675F" w14:textId="77777777" w:rsidR="009D4E0A" w:rsidRPr="009D4E0A" w:rsidRDefault="009D4E0A" w:rsidP="00854B98">
            <w:pPr>
              <w:pStyle w:val="Heading1"/>
              <w:keepNext w:val="0"/>
              <w:keepLines w:val="0"/>
              <w:rPr>
                <w:rFonts w:ascii="Times New Roman" w:eastAsia="Times New Roman" w:hAnsi="Times New Roman" w:cs="Times New Roman"/>
                <w:color w:val="auto"/>
                <w:sz w:val="20"/>
                <w:szCs w:val="20"/>
              </w:rPr>
            </w:pPr>
            <w:r w:rsidRPr="009D4E0A">
              <w:t>ENVIRONMENTAL PROTECTION, WASTE, AND POLLUTION CONTROL</w:t>
            </w:r>
          </w:p>
        </w:tc>
      </w:tr>
    </w:tbl>
    <w:p w14:paraId="6106FC96" w14:textId="77777777" w:rsidR="009D4E0A" w:rsidRPr="009D4E0A" w:rsidRDefault="009D4E0A" w:rsidP="00854B98">
      <w:pPr>
        <w:spacing w:after="220" w:line="240" w:lineRule="auto"/>
        <w:rPr>
          <w:rFonts w:eastAsia="Times New Roman" w:cs="Times New Roman"/>
          <w:color w:val="auto"/>
          <w:sz w:val="20"/>
          <w:szCs w:val="20"/>
        </w:rPr>
      </w:pPr>
    </w:p>
    <w:p w14:paraId="1036CB52"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Health and safety doesn't stop at the site boundary — construction also carries a legal responsibility for what happens to its waste, its fuel, its noise, and its dust once they leave the immediate work area, and for the wildlife that was there before the site arrived. This final learning chapter covers the waste hierarchy and duty of care, the documentation that follows waste off site, how pollution of water and land is prevented, how noise and dust nuisance is controlled, and the legal protection given to nesting birds and other wildlife.</w:t>
      </w:r>
    </w:p>
    <w:p w14:paraId="2122C7E2" w14:textId="77777777" w:rsidR="009D4E0A" w:rsidRPr="009D4E0A" w:rsidRDefault="009D4E0A" w:rsidP="00854B98">
      <w:pPr>
        <w:spacing w:before="280" w:after="120" w:line="360" w:lineRule="auto"/>
        <w:rPr>
          <w:rFonts w:eastAsia="Times New Roman" w:cs="Times New Roman"/>
          <w:color w:val="auto"/>
          <w:sz w:val="20"/>
          <w:szCs w:val="20"/>
        </w:rPr>
      </w:pPr>
      <w:r w:rsidRPr="009D4E0A">
        <w:rPr>
          <w:rFonts w:ascii="Arial" w:eastAsia="Arial" w:hAnsi="Arial" w:cs="Arial"/>
          <w:b/>
          <w:bCs/>
          <w:color w:val="auto"/>
          <w:szCs w:val="24"/>
        </w:rPr>
        <w:t>Learning Objectives</w:t>
      </w:r>
    </w:p>
    <w:p w14:paraId="4E5ADA54" w14:textId="71EA503D" w:rsidR="009D4E0A" w:rsidRPr="008603AC" w:rsidRDefault="009D4E0A" w:rsidP="00854B98">
      <w:pPr>
        <w:pStyle w:val="ListParagraph"/>
        <w:numPr>
          <w:ilvl w:val="0"/>
          <w:numId w:val="20"/>
        </w:numPr>
        <w:spacing w:after="70" w:line="360" w:lineRule="auto"/>
        <w:rPr>
          <w:rFonts w:eastAsia="Times New Roman" w:cs="Times New Roman"/>
          <w:color w:val="auto"/>
          <w:sz w:val="20"/>
          <w:szCs w:val="20"/>
        </w:rPr>
      </w:pPr>
      <w:r w:rsidRPr="008603AC">
        <w:rPr>
          <w:color w:val="auto"/>
        </w:rPr>
        <w:t>State the order of the waste hierarchy, and explain the duty of care for waste</w:t>
      </w:r>
    </w:p>
    <w:p w14:paraId="0E76AF52" w14:textId="316A86D6" w:rsidR="009D4E0A" w:rsidRPr="008603AC" w:rsidRDefault="009D4E0A" w:rsidP="00854B98">
      <w:pPr>
        <w:pStyle w:val="ListParagraph"/>
        <w:numPr>
          <w:ilvl w:val="0"/>
          <w:numId w:val="20"/>
        </w:numPr>
        <w:spacing w:after="70" w:line="360" w:lineRule="auto"/>
        <w:rPr>
          <w:rFonts w:eastAsia="Times New Roman" w:cs="Times New Roman"/>
          <w:color w:val="auto"/>
          <w:sz w:val="20"/>
          <w:szCs w:val="20"/>
        </w:rPr>
      </w:pPr>
      <w:r w:rsidRPr="008603AC">
        <w:rPr>
          <w:color w:val="auto"/>
        </w:rPr>
        <w:t>Explain what documentation must accompany waste, and when hazardous waste needs extra paperwork</w:t>
      </w:r>
    </w:p>
    <w:p w14:paraId="7A30985B" w14:textId="3FFF163A" w:rsidR="009D4E0A" w:rsidRPr="008603AC" w:rsidRDefault="009D4E0A" w:rsidP="00854B98">
      <w:pPr>
        <w:pStyle w:val="ListParagraph"/>
        <w:numPr>
          <w:ilvl w:val="0"/>
          <w:numId w:val="20"/>
        </w:numPr>
        <w:spacing w:after="70" w:line="360" w:lineRule="auto"/>
        <w:rPr>
          <w:rFonts w:eastAsia="Times New Roman" w:cs="Times New Roman"/>
          <w:color w:val="auto"/>
          <w:sz w:val="20"/>
          <w:szCs w:val="20"/>
        </w:rPr>
      </w:pPr>
      <w:r w:rsidRPr="008603AC">
        <w:rPr>
          <w:color w:val="auto"/>
        </w:rPr>
        <w:t>Explain the 110% bunding rule for fuel and oil storage, and why it matters</w:t>
      </w:r>
    </w:p>
    <w:p w14:paraId="3551C469" w14:textId="058DFFAF" w:rsidR="009D4E0A" w:rsidRPr="008603AC" w:rsidRDefault="009D4E0A" w:rsidP="00854B98">
      <w:pPr>
        <w:pStyle w:val="ListParagraph"/>
        <w:numPr>
          <w:ilvl w:val="0"/>
          <w:numId w:val="20"/>
        </w:numPr>
        <w:spacing w:after="70" w:line="360" w:lineRule="auto"/>
        <w:rPr>
          <w:rFonts w:eastAsia="Times New Roman" w:cs="Times New Roman"/>
          <w:color w:val="auto"/>
          <w:sz w:val="20"/>
          <w:szCs w:val="20"/>
        </w:rPr>
      </w:pPr>
      <w:r w:rsidRPr="008603AC">
        <w:rPr>
          <w:color w:val="auto"/>
        </w:rPr>
        <w:t>Explain why noise and dust control is a nuisance duty, separate from protecting workers</w:t>
      </w:r>
    </w:p>
    <w:p w14:paraId="1CE8B29C" w14:textId="34110B14" w:rsidR="009D4E0A" w:rsidRPr="008603AC" w:rsidRDefault="009D4E0A" w:rsidP="00854B98">
      <w:pPr>
        <w:pStyle w:val="ListParagraph"/>
        <w:numPr>
          <w:ilvl w:val="0"/>
          <w:numId w:val="20"/>
        </w:numPr>
        <w:spacing w:after="70" w:line="360" w:lineRule="auto"/>
        <w:rPr>
          <w:rFonts w:eastAsia="Times New Roman" w:cs="Times New Roman"/>
          <w:color w:val="auto"/>
          <w:sz w:val="20"/>
          <w:szCs w:val="20"/>
        </w:rPr>
      </w:pPr>
      <w:r w:rsidRPr="008603AC">
        <w:rPr>
          <w:color w:val="auto"/>
        </w:rPr>
        <w:t>Explain the legal protection given to nesting birds, and what to check before clearing vegetation</w:t>
      </w:r>
    </w:p>
    <w:p w14:paraId="2618C292" w14:textId="77777777" w:rsidR="009D4E0A" w:rsidRPr="009D4E0A" w:rsidRDefault="009D4E0A" w:rsidP="00854B98">
      <w:pPr>
        <w:spacing w:before="280" w:after="120" w:line="360" w:lineRule="auto"/>
        <w:rPr>
          <w:rFonts w:eastAsia="Times New Roman" w:cs="Times New Roman"/>
          <w:color w:val="auto"/>
          <w:sz w:val="20"/>
          <w:szCs w:val="20"/>
        </w:rPr>
      </w:pPr>
      <w:r w:rsidRPr="009D4E0A">
        <w:rPr>
          <w:rFonts w:ascii="Arial" w:eastAsia="Arial" w:hAnsi="Arial" w:cs="Arial"/>
          <w:b/>
          <w:bCs/>
          <w:color w:val="auto"/>
          <w:szCs w:val="24"/>
        </w:rPr>
        <w:t>Exam Weighting</w:t>
      </w:r>
    </w:p>
    <w:p w14:paraId="1EED21D9" w14:textId="77777777" w:rsidR="009D4E0A" w:rsidRPr="008603AC" w:rsidRDefault="009D4E0A" w:rsidP="00854B98">
      <w:pPr>
        <w:pStyle w:val="BodyText"/>
        <w:rPr>
          <w:rFonts w:eastAsia="Times New Roman" w:cs="Calibri"/>
          <w:sz w:val="20"/>
          <w:szCs w:val="22"/>
        </w:rPr>
      </w:pPr>
      <w:r w:rsidRPr="008603AC">
        <w:rPr>
          <w:rFonts w:cs="Calibri"/>
          <w:szCs w:val="22"/>
        </w:rPr>
        <w:t>Environmental questions are a smaller but consistent part of the exam, built around specific facts — the order of the waste hierarchy, the 110% bunding figure, and what's required before vegetation is cleared are all the kind of precise detail this exam tests directly.</w:t>
      </w:r>
    </w:p>
    <w:p w14:paraId="0A384E43" w14:textId="77777777" w:rsidR="009D4E0A" w:rsidRPr="009D4E0A" w:rsidRDefault="009D4E0A" w:rsidP="00854B98">
      <w:pPr>
        <w:spacing w:before="280" w:after="120" w:line="360" w:lineRule="auto"/>
        <w:rPr>
          <w:rFonts w:eastAsia="Times New Roman" w:cs="Times New Roman"/>
          <w:color w:val="auto"/>
          <w:sz w:val="20"/>
          <w:szCs w:val="20"/>
        </w:rPr>
      </w:pPr>
      <w:r w:rsidRPr="009D4E0A">
        <w:rPr>
          <w:rFonts w:ascii="Arial" w:eastAsia="Arial" w:hAnsi="Arial" w:cs="Arial"/>
          <w:b/>
          <w:bCs/>
          <w:color w:val="auto"/>
          <w:szCs w:val="24"/>
        </w:rPr>
        <w:t>Real-World Stakes</w:t>
      </w:r>
    </w:p>
    <w:p w14:paraId="2D1F1E4F"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A fuel spill reaching a watercourse, an unlicensed waste carrier, or a nest disturbed during clearance can mean serious environmental harm and legal consequences for the business — and unlike some site hazards, the people affected are often well beyond the site boundary.</w:t>
      </w:r>
    </w:p>
    <w:p w14:paraId="6E42C311" w14:textId="236B330A" w:rsidR="008603AC" w:rsidRDefault="008603AC" w:rsidP="00854B98">
      <w:pPr>
        <w:spacing w:line="259" w:lineRule="auto"/>
        <w:jc w:val="left"/>
        <w:rPr>
          <w:rFonts w:eastAsia="Times New Roman" w:cs="Times New Roman"/>
          <w:color w:val="auto"/>
          <w:sz w:val="20"/>
          <w:szCs w:val="20"/>
        </w:rPr>
      </w:pPr>
      <w:r>
        <w:rPr>
          <w:rFonts w:eastAsia="Times New Roman" w:cs="Times New Roman"/>
          <w:color w:val="auto"/>
          <w:sz w:val="20"/>
          <w:szCs w:val="20"/>
        </w:rPr>
        <w:br w:type="page"/>
      </w:r>
    </w:p>
    <w:p w14:paraId="12425AFD" w14:textId="77777777" w:rsidR="009D4E0A" w:rsidRPr="009D4E0A" w:rsidRDefault="009D4E0A" w:rsidP="00854B98">
      <w:pPr>
        <w:pStyle w:val="Heading2"/>
        <w:rPr>
          <w:sz w:val="20"/>
          <w:szCs w:val="20"/>
        </w:rPr>
      </w:pPr>
      <w:r w:rsidRPr="009D4E0A">
        <w:rPr>
          <w:rFonts w:eastAsia="Arial"/>
        </w:rPr>
        <w:lastRenderedPageBreak/>
        <w:t>10.1  The Waste Hierarchy and Duty of Care</w:t>
      </w:r>
    </w:p>
    <w:p w14:paraId="16A96079" w14:textId="77777777" w:rsidR="009D4E0A" w:rsidRPr="009D4E0A" w:rsidRDefault="009D4E0A" w:rsidP="00854B98">
      <w:pPr>
        <w:spacing w:line="360" w:lineRule="auto"/>
        <w:rPr>
          <w:rFonts w:eastAsia="Times New Roman" w:cs="Times New Roman"/>
          <w:sz w:val="20"/>
          <w:szCs w:val="20"/>
        </w:rPr>
      </w:pPr>
      <w:r w:rsidRPr="009D4E0A">
        <w:t xml:space="preserve">The waste hierarchy ranks options by their environmental benefit, from most to least preferred: preventing or reducing waste in the first place, preparing items for reuse, recycling or composting, recovering energy from waste that can't be reused or recycled, and disposal — typically landfill — as the last resort. Prevention sits at the top, not recycling, and designers and planners are expected to </w:t>
      </w:r>
      <w:proofErr w:type="spellStart"/>
      <w:r w:rsidRPr="009D4E0A">
        <w:t>favour</w:t>
      </w:r>
      <w:proofErr w:type="spellEnd"/>
      <w:r w:rsidRPr="009D4E0A">
        <w:t xml:space="preserve"> the higher options as early as the design and pre-construction stage, not as an afterthought once waste already exists.</w:t>
      </w:r>
    </w:p>
    <w:p w14:paraId="7AE6BD26" w14:textId="77777777" w:rsidR="009D4E0A" w:rsidRPr="009D4E0A" w:rsidRDefault="009D4E0A" w:rsidP="00854B98">
      <w:pPr>
        <w:spacing w:line="360" w:lineRule="auto"/>
        <w:rPr>
          <w:rFonts w:eastAsia="Times New Roman" w:cs="Times New Roman"/>
          <w:sz w:val="20"/>
          <w:szCs w:val="20"/>
        </w:rPr>
      </w:pPr>
      <w:r w:rsidRPr="009D4E0A">
        <w:t xml:space="preserve">Under section 34 of the Environmental Protection Act 1990, every construction company has a legal duty of care for the waste it produces — the responsibility doesn't end the moment a skip leaves site. Waste must be passed only to an </w:t>
      </w:r>
      <w:proofErr w:type="spellStart"/>
      <w:r w:rsidRPr="009D4E0A">
        <w:t>authorised</w:t>
      </w:r>
      <w:proofErr w:type="spellEnd"/>
      <w:r w:rsidRPr="009D4E0A">
        <w:t xml:space="preserve"> person, and the producer remains accountable for ensuring that happens correctly.</w:t>
      </w:r>
    </w:p>
    <w:p w14:paraId="00F347AE" w14:textId="3E61AB34" w:rsidR="009D4E0A" w:rsidRPr="009D4E0A" w:rsidRDefault="00733591" w:rsidP="00854B98">
      <w:pPr>
        <w:spacing w:line="360" w:lineRule="auto"/>
        <w:rPr>
          <w:rFonts w:eastAsia="Times New Roman" w:cs="Times New Roman"/>
          <w:sz w:val="20"/>
          <w:szCs w:val="20"/>
        </w:rPr>
      </w:pPr>
      <w:r w:rsidRPr="00733591">
        <w:rPr>
          <w:b/>
          <w:bCs/>
          <w:i/>
          <w:iCs/>
        </w:rPr>
        <w:t>For example</w:t>
      </w:r>
      <w:r w:rsidR="009D4E0A" w:rsidRPr="009D4E0A">
        <w:rPr>
          <w:i/>
          <w:iCs/>
        </w:rPr>
        <w:t xml:space="preserve">, </w:t>
      </w:r>
      <w:r w:rsidR="009D4E0A" w:rsidRPr="009D4E0A">
        <w:t>a site separates its waste into dedicated skips for timber, metal, and general waste rather than sending everything to one mixed skip bound for landfill, pushing more material up the hierarchy toward reuse and recycling instead of disposal.</w:t>
      </w:r>
    </w:p>
    <w:p w14:paraId="10118ED8" w14:textId="77777777" w:rsidR="009D4E0A" w:rsidRPr="009D4E0A" w:rsidRDefault="009D4E0A" w:rsidP="00854B98">
      <w:pPr>
        <w:spacing w:after="180" w:line="240" w:lineRule="auto"/>
        <w:rPr>
          <w:rFonts w:eastAsia="Times New Roman" w:cs="Times New Roman"/>
          <w:color w:val="auto"/>
          <w:sz w:val="20"/>
          <w:szCs w:val="20"/>
        </w:rPr>
      </w:pPr>
      <w:r w:rsidRPr="009D4E0A">
        <w:rPr>
          <w:b/>
          <w:bCs/>
          <w:color w:val="auto"/>
          <w:sz w:val="20"/>
          <w:szCs w:val="20"/>
        </w:rPr>
        <w:t xml:space="preserve">How this gets tested: </w:t>
      </w:r>
      <w:r w:rsidRPr="009D4E0A">
        <w:rPr>
          <w:i/>
          <w:iCs/>
          <w:color w:val="auto"/>
          <w:sz w:val="20"/>
          <w:szCs w:val="20"/>
        </w:rPr>
        <w:t>the test often asks which option in the waste hierarchy comes first, expecting prevention or reduction rather than recycling.</w:t>
      </w:r>
    </w:p>
    <w:tbl>
      <w:tblPr>
        <w:tblW w:w="103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
        <w:gridCol w:w="10138"/>
      </w:tblGrid>
      <w:tr w:rsidR="009D4E0A" w:rsidRPr="009D4E0A" w14:paraId="01A29596" w14:textId="77777777" w:rsidTr="008603AC">
        <w:trPr>
          <w:trHeight w:val="690"/>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0CA1A387" w14:textId="77777777" w:rsidR="009D4E0A" w:rsidRPr="009D4E0A" w:rsidRDefault="009D4E0A" w:rsidP="00854B98"/>
        </w:tc>
        <w:tc>
          <w:tcPr>
            <w:tcW w:w="10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00B33B8" w14:textId="77777777" w:rsidR="009D4E0A" w:rsidRPr="009D4E0A" w:rsidRDefault="009D4E0A" w:rsidP="00854B98">
            <w:r w:rsidRPr="009D4E0A">
              <w:rPr>
                <w:rFonts w:ascii="Arial" w:eastAsia="Arial" w:hAnsi="Arial" w:cs="Arial"/>
                <w:b/>
                <w:bCs/>
                <w:spacing w:val="14"/>
                <w:sz w:val="18"/>
                <w:szCs w:val="18"/>
              </w:rPr>
              <w:t>EXAM ALERT</w:t>
            </w:r>
          </w:p>
          <w:p w14:paraId="38CBE87B" w14:textId="77777777" w:rsidR="009D4E0A" w:rsidRPr="009D4E0A" w:rsidRDefault="009D4E0A" w:rsidP="00854B98">
            <w:r w:rsidRPr="009D4E0A">
              <w:t>Prevention or reduction of waste is always the top priority in the hierarchy — not recycling, which many candidates assume comes first.</w:t>
            </w:r>
          </w:p>
        </w:tc>
      </w:tr>
      <w:tr w:rsidR="009D4E0A" w:rsidRPr="009D4E0A" w14:paraId="44B8F3D1" w14:textId="77777777" w:rsidTr="008603AC">
        <w:trPr>
          <w:trHeight w:val="920"/>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55513DA9" w14:textId="77777777" w:rsidR="009D4E0A" w:rsidRPr="009D4E0A" w:rsidRDefault="009D4E0A" w:rsidP="00854B98"/>
        </w:tc>
        <w:tc>
          <w:tcPr>
            <w:tcW w:w="10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8B74FA5" w14:textId="77777777" w:rsidR="009D4E0A" w:rsidRPr="009D4E0A" w:rsidRDefault="009D4E0A" w:rsidP="00854B98">
            <w:r w:rsidRPr="009D4E0A">
              <w:rPr>
                <w:rFonts w:ascii="Arial" w:eastAsia="Arial" w:hAnsi="Arial" w:cs="Arial"/>
                <w:b/>
                <w:bCs/>
                <w:spacing w:val="14"/>
                <w:sz w:val="18"/>
                <w:szCs w:val="18"/>
              </w:rPr>
              <w:t>COMMON MISTAKES</w:t>
            </w:r>
          </w:p>
          <w:p w14:paraId="1B772451" w14:textId="77777777" w:rsidR="009D4E0A" w:rsidRPr="009D4E0A" w:rsidRDefault="009D4E0A" w:rsidP="00854B98">
            <w:r w:rsidRPr="009D4E0A">
              <w:t>Candidates sometimes treat disposal as a neutral, default option. It's the least preferred choice in the hierarchy, used only once every other option has been ruled out.</w:t>
            </w:r>
          </w:p>
        </w:tc>
      </w:tr>
      <w:tr w:rsidR="009D4E0A" w:rsidRPr="009D4E0A" w14:paraId="2EF32333" w14:textId="77777777" w:rsidTr="008603AC">
        <w:trPr>
          <w:trHeight w:val="479"/>
          <w:jc w:val="center"/>
        </w:trPr>
        <w:tc>
          <w:tcPr>
            <w:tcW w:w="201" w:type="dxa"/>
            <w:tcBorders>
              <w:top w:val="none" w:sz="0" w:space="0" w:color="FFFFFF"/>
              <w:left w:val="none" w:sz="0" w:space="0" w:color="FFFFFF"/>
              <w:bottom w:val="none" w:sz="0" w:space="0" w:color="FFFFFF"/>
              <w:right w:val="none" w:sz="0" w:space="0" w:color="FFFFFF"/>
            </w:tcBorders>
            <w:shd w:val="clear" w:color="auto" w:fill="1A1A1A"/>
          </w:tcPr>
          <w:p w14:paraId="066E8234" w14:textId="77777777" w:rsidR="009D4E0A" w:rsidRPr="009D4E0A" w:rsidRDefault="009D4E0A" w:rsidP="00854B98"/>
        </w:tc>
        <w:tc>
          <w:tcPr>
            <w:tcW w:w="10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885C03C" w14:textId="77777777" w:rsidR="009D4E0A" w:rsidRPr="009D4E0A" w:rsidRDefault="009D4E0A" w:rsidP="00854B98">
            <w:r w:rsidRPr="009D4E0A">
              <w:rPr>
                <w:rFonts w:ascii="Arial" w:eastAsia="Arial" w:hAnsi="Arial" w:cs="Arial"/>
                <w:b/>
                <w:bCs/>
                <w:spacing w:val="14"/>
                <w:sz w:val="18"/>
                <w:szCs w:val="18"/>
              </w:rPr>
              <w:t>MEMORY AID</w:t>
            </w:r>
          </w:p>
          <w:p w14:paraId="1E2C923E" w14:textId="77777777" w:rsidR="009D4E0A" w:rsidRPr="009D4E0A" w:rsidRDefault="009D4E0A" w:rsidP="00854B98">
            <w:r w:rsidRPr="009D4E0A">
              <w:t>Prevent, reuse, recycle, recover, dispose — in that order, every time.</w:t>
            </w:r>
          </w:p>
        </w:tc>
      </w:tr>
      <w:tr w:rsidR="009D4E0A" w:rsidRPr="009D4E0A" w14:paraId="230739B8" w14:textId="77777777" w:rsidTr="008603AC">
        <w:trPr>
          <w:trHeight w:val="958"/>
          <w:jc w:val="center"/>
        </w:trPr>
        <w:tc>
          <w:tcPr>
            <w:tcW w:w="1033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409A2ABA" w14:textId="77777777" w:rsidR="009D4E0A" w:rsidRPr="009D4E0A" w:rsidRDefault="009D4E0A" w:rsidP="00854B98">
            <w:r w:rsidRPr="009D4E0A">
              <w:rPr>
                <w:rFonts w:ascii="Arial" w:eastAsia="Arial" w:hAnsi="Arial" w:cs="Arial"/>
                <w:b/>
                <w:bCs/>
                <w:spacing w:val="14"/>
                <w:sz w:val="18"/>
                <w:szCs w:val="18"/>
              </w:rPr>
              <w:t>QUICK CHECK</w:t>
            </w:r>
          </w:p>
          <w:p w14:paraId="7565FB2E" w14:textId="77777777" w:rsidR="009D4E0A" w:rsidRPr="009D4E0A" w:rsidRDefault="009D4E0A" w:rsidP="00854B98">
            <w:r w:rsidRPr="009D4E0A">
              <w:rPr>
                <w:i/>
                <w:iCs/>
              </w:rPr>
              <w:t>What is the single highest priority in the waste hierarchy?</w:t>
            </w:r>
          </w:p>
          <w:p w14:paraId="64621D34" w14:textId="77777777" w:rsidR="009D4E0A" w:rsidRPr="009D4E0A" w:rsidRDefault="009D4E0A" w:rsidP="00854B98">
            <w:r w:rsidRPr="009D4E0A">
              <w:rPr>
                <w:b/>
                <w:bCs/>
              </w:rPr>
              <w:t xml:space="preserve">Answer: </w:t>
            </w:r>
            <w:r w:rsidRPr="009D4E0A">
              <w:t>Preventing or reducing waste in the first place, considered as early as the design and pre-construction stage.</w:t>
            </w:r>
          </w:p>
        </w:tc>
      </w:tr>
    </w:tbl>
    <w:p w14:paraId="673E1BE9" w14:textId="11AE3B1A" w:rsidR="008603AC" w:rsidRDefault="008603AC" w:rsidP="00854B98">
      <w:pPr>
        <w:spacing w:before="100" w:after="280" w:line="240" w:lineRule="auto"/>
        <w:rPr>
          <w:rFonts w:eastAsia="Times New Roman" w:cs="Times New Roman"/>
          <w:color w:val="auto"/>
          <w:sz w:val="20"/>
          <w:szCs w:val="20"/>
        </w:rPr>
      </w:pPr>
    </w:p>
    <w:p w14:paraId="641E194D" w14:textId="77777777" w:rsidR="008603AC" w:rsidRDefault="008603AC" w:rsidP="00854B98">
      <w:pPr>
        <w:spacing w:line="259" w:lineRule="auto"/>
        <w:jc w:val="left"/>
        <w:rPr>
          <w:rFonts w:eastAsia="Times New Roman" w:cs="Times New Roman"/>
          <w:color w:val="auto"/>
          <w:sz w:val="20"/>
          <w:szCs w:val="20"/>
        </w:rPr>
      </w:pPr>
      <w:r>
        <w:rPr>
          <w:rFonts w:eastAsia="Times New Roman" w:cs="Times New Roman"/>
          <w:color w:val="auto"/>
          <w:sz w:val="20"/>
          <w:szCs w:val="20"/>
        </w:rPr>
        <w:br w:type="page"/>
      </w:r>
    </w:p>
    <w:p w14:paraId="54C1B234" w14:textId="77777777" w:rsidR="009D4E0A" w:rsidRPr="009D4E0A" w:rsidRDefault="009D4E0A" w:rsidP="00854B98">
      <w:pPr>
        <w:pStyle w:val="Heading2"/>
        <w:rPr>
          <w:sz w:val="20"/>
          <w:szCs w:val="20"/>
        </w:rPr>
      </w:pPr>
      <w:r w:rsidRPr="009D4E0A">
        <w:rPr>
          <w:rFonts w:eastAsia="Arial"/>
        </w:rPr>
        <w:lastRenderedPageBreak/>
        <w:t>10.2  Waste Transfer and Hazardous Waste Documentation</w:t>
      </w:r>
    </w:p>
    <w:p w14:paraId="25DE58B2" w14:textId="2A67EBB5" w:rsidR="009D4E0A" w:rsidRPr="009D4E0A" w:rsidRDefault="009D4E0A" w:rsidP="00854B98">
      <w:pPr>
        <w:spacing w:after="180" w:line="360" w:lineRule="auto"/>
        <w:rPr>
          <w:rFonts w:eastAsia="Times New Roman" w:cs="Times New Roman"/>
          <w:color w:val="auto"/>
          <w:sz w:val="20"/>
          <w:szCs w:val="20"/>
        </w:rPr>
      </w:pPr>
      <w:r w:rsidRPr="009D4E0A">
        <w:rPr>
          <w:color w:val="auto"/>
        </w:rPr>
        <w:t xml:space="preserve">Non-hazardous waste leaving a site — a skip or a muck-away load, </w:t>
      </w:r>
      <w:r w:rsidR="00733591" w:rsidRPr="00733591">
        <w:rPr>
          <w:b/>
          <w:bCs/>
          <w:color w:val="auto"/>
        </w:rPr>
        <w:t>For example</w:t>
      </w:r>
      <w:r w:rsidRPr="009D4E0A">
        <w:rPr>
          <w:color w:val="auto"/>
        </w:rPr>
        <w:t xml:space="preserve"> — must be accompanied by a controlled waste transfer note, which records the relevant six-digit European Waste Catalogue code and the SIC code for the part of the construction project the waste came from. Anyone who carries or collects construction and demolition waste must hold a registered waste carrier's </w:t>
      </w:r>
      <w:proofErr w:type="spellStart"/>
      <w:r w:rsidRPr="009D4E0A">
        <w:rPr>
          <w:color w:val="auto"/>
        </w:rPr>
        <w:t>licence</w:t>
      </w:r>
      <w:proofErr w:type="spellEnd"/>
      <w:r w:rsidRPr="009D4E0A">
        <w:rPr>
          <w:color w:val="auto"/>
        </w:rPr>
        <w:t>; using an unlicensed carrier doesn't transfer the waste producer's duty of care, it breaches it.</w:t>
      </w:r>
    </w:p>
    <w:p w14:paraId="5DFD7C67"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Hazardous waste — such as asbestos, contaminated soil, or certain chemical residues — needs this same transfer documentation plus an additional hazardous waste consignment note, giving a more detailed, traceable record of exactly what's being moved, from where, and to where.</w:t>
      </w:r>
    </w:p>
    <w:p w14:paraId="2A6EE279" w14:textId="114566E1" w:rsidR="008603AC" w:rsidRDefault="005C2A1F" w:rsidP="00854B98">
      <w:pPr>
        <w:spacing w:after="180" w:line="240" w:lineRule="auto"/>
        <w:jc w:val="center"/>
        <w:rPr>
          <w:b/>
          <w:bCs/>
          <w:i/>
          <w:iCs/>
          <w:color w:val="auto"/>
        </w:rPr>
      </w:pPr>
      <w:r>
        <w:rPr>
          <w:b/>
          <w:bCs/>
          <w:i/>
          <w:iCs/>
          <w:noProof/>
          <w:color w:val="auto"/>
        </w:rPr>
        <w:drawing>
          <wp:inline distT="0" distB="0" distL="0" distR="0" wp14:anchorId="2E887552" wp14:editId="39A180A5">
            <wp:extent cx="5481435" cy="3084830"/>
            <wp:effectExtent l="0" t="0" r="508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2018" cy="3085158"/>
                    </a:xfrm>
                    <a:prstGeom prst="rect">
                      <a:avLst/>
                    </a:prstGeom>
                  </pic:spPr>
                </pic:pic>
              </a:graphicData>
            </a:graphic>
          </wp:inline>
        </w:drawing>
      </w:r>
    </w:p>
    <w:p w14:paraId="4936EEAF" w14:textId="2ECA8577" w:rsidR="009D4E0A" w:rsidRPr="009D4E0A" w:rsidRDefault="00733591" w:rsidP="00854B98">
      <w:pPr>
        <w:spacing w:after="180" w:line="240" w:lineRule="auto"/>
        <w:rPr>
          <w:rFonts w:eastAsia="Times New Roman" w:cs="Times New Roman"/>
          <w:color w:val="auto"/>
          <w:sz w:val="20"/>
          <w:szCs w:val="20"/>
        </w:rPr>
      </w:pPr>
      <w:r w:rsidRPr="00733591">
        <w:rPr>
          <w:b/>
          <w:bCs/>
          <w:i/>
          <w:iCs/>
          <w:color w:val="auto"/>
        </w:rPr>
        <w:t>For example</w:t>
      </w:r>
      <w:r w:rsidR="009D4E0A" w:rsidRPr="009D4E0A">
        <w:rPr>
          <w:i/>
          <w:iCs/>
          <w:color w:val="auto"/>
        </w:rPr>
        <w:t xml:space="preserve">, </w:t>
      </w:r>
      <w:r w:rsidR="009D4E0A" w:rsidRPr="009D4E0A">
        <w:rPr>
          <w:color w:val="auto"/>
        </w:rPr>
        <w:t>a skip of mixed hazardous waste leaving site is issued both a standard waste transfer note and a hazardous waste consignment note, while an ordinary general waste skip from the same site only needs the transfer note.</w:t>
      </w:r>
    </w:p>
    <w:p w14:paraId="5B6F7D0C" w14:textId="77777777" w:rsidR="009D4E0A" w:rsidRPr="009D4E0A" w:rsidRDefault="009D4E0A" w:rsidP="00854B98">
      <w:pPr>
        <w:rPr>
          <w:rFonts w:eastAsia="Times New Roman" w:cs="Times New Roman"/>
        </w:rPr>
      </w:pPr>
      <w:r w:rsidRPr="009D4E0A">
        <w:rPr>
          <w:b/>
          <w:bCs/>
        </w:rPr>
        <w:t xml:space="preserve">How this gets tested: </w:t>
      </w:r>
      <w:r w:rsidRPr="009D4E0A">
        <w:t>expect questions on what extra documentation hazardous waste requires beyond the standard transfer note, and who is responsible for checking a waste carrier is properly licensed.</w:t>
      </w:r>
    </w:p>
    <w:tbl>
      <w:tblPr>
        <w:tblW w:w="9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
        <w:gridCol w:w="9616"/>
      </w:tblGrid>
      <w:tr w:rsidR="009D4E0A" w:rsidRPr="009D4E0A" w14:paraId="3342546E" w14:textId="77777777" w:rsidTr="005B756E">
        <w:trPr>
          <w:trHeight w:val="782"/>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5F1D2E84" w14:textId="77777777" w:rsidR="009D4E0A" w:rsidRPr="009D4E0A" w:rsidRDefault="009D4E0A" w:rsidP="00854B98"/>
        </w:tc>
        <w:tc>
          <w:tcPr>
            <w:tcW w:w="96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D8E7323" w14:textId="77777777" w:rsidR="009D4E0A" w:rsidRPr="009D4E0A" w:rsidRDefault="009D4E0A" w:rsidP="00854B98">
            <w:r w:rsidRPr="009D4E0A">
              <w:rPr>
                <w:rFonts w:ascii="Arial" w:eastAsia="Arial" w:hAnsi="Arial" w:cs="Arial"/>
                <w:b/>
                <w:bCs/>
                <w:spacing w:val="14"/>
                <w:sz w:val="18"/>
                <w:szCs w:val="18"/>
              </w:rPr>
              <w:t>EXAM ALERT</w:t>
            </w:r>
          </w:p>
          <w:p w14:paraId="5CE40936" w14:textId="77777777" w:rsidR="009D4E0A" w:rsidRPr="009D4E0A" w:rsidRDefault="009D4E0A" w:rsidP="00854B98">
            <w:r w:rsidRPr="009D4E0A">
              <w:t>Hazardous waste always needs a consignment note in addition to the standard waste transfer note — the transfer note alone isn't sufficient.</w:t>
            </w:r>
          </w:p>
        </w:tc>
      </w:tr>
      <w:tr w:rsidR="009D4E0A" w:rsidRPr="009D4E0A" w14:paraId="79BC5AD0" w14:textId="77777777" w:rsidTr="005B756E">
        <w:trPr>
          <w:trHeight w:val="804"/>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12ADC473" w14:textId="77777777" w:rsidR="009D4E0A" w:rsidRPr="009D4E0A" w:rsidRDefault="009D4E0A" w:rsidP="00854B98"/>
        </w:tc>
        <w:tc>
          <w:tcPr>
            <w:tcW w:w="96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F562401" w14:textId="77777777" w:rsidR="009D4E0A" w:rsidRPr="009D4E0A" w:rsidRDefault="009D4E0A" w:rsidP="00854B98">
            <w:r w:rsidRPr="009D4E0A">
              <w:rPr>
                <w:rFonts w:ascii="Arial" w:eastAsia="Arial" w:hAnsi="Arial" w:cs="Arial"/>
                <w:b/>
                <w:bCs/>
                <w:spacing w:val="14"/>
                <w:sz w:val="18"/>
                <w:szCs w:val="18"/>
              </w:rPr>
              <w:t>COMMON MISTAKES</w:t>
            </w:r>
          </w:p>
          <w:p w14:paraId="16B004FF" w14:textId="77777777" w:rsidR="009D4E0A" w:rsidRPr="009D4E0A" w:rsidRDefault="009D4E0A" w:rsidP="00854B98">
            <w:r w:rsidRPr="009D4E0A">
              <w:lastRenderedPageBreak/>
              <w:t xml:space="preserve">Candidates sometimes assume responsibility for waste ends once a skip leaves site. The duty of care continues until the waste reaches an </w:t>
            </w:r>
            <w:proofErr w:type="spellStart"/>
            <w:r w:rsidRPr="009D4E0A">
              <w:t>authorised</w:t>
            </w:r>
            <w:proofErr w:type="spellEnd"/>
            <w:r w:rsidRPr="009D4E0A">
              <w:t xml:space="preserve"> destination.</w:t>
            </w:r>
          </w:p>
        </w:tc>
      </w:tr>
      <w:tr w:rsidR="009D4E0A" w:rsidRPr="009D4E0A" w14:paraId="10029EEC" w14:textId="77777777" w:rsidTr="005B756E">
        <w:trPr>
          <w:trHeight w:val="782"/>
          <w:jc w:val="center"/>
        </w:trPr>
        <w:tc>
          <w:tcPr>
            <w:tcW w:w="190" w:type="dxa"/>
            <w:tcBorders>
              <w:top w:val="none" w:sz="0" w:space="0" w:color="FFFFFF"/>
              <w:left w:val="none" w:sz="0" w:space="0" w:color="FFFFFF"/>
              <w:bottom w:val="none" w:sz="0" w:space="0" w:color="FFFFFF"/>
              <w:right w:val="none" w:sz="0" w:space="0" w:color="FFFFFF"/>
            </w:tcBorders>
            <w:shd w:val="clear" w:color="auto" w:fill="1A1A1A"/>
          </w:tcPr>
          <w:p w14:paraId="49F4D5E6" w14:textId="77777777" w:rsidR="009D4E0A" w:rsidRPr="009D4E0A" w:rsidRDefault="009D4E0A" w:rsidP="00854B98"/>
        </w:tc>
        <w:tc>
          <w:tcPr>
            <w:tcW w:w="9616"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0BEA79A" w14:textId="77777777" w:rsidR="009D4E0A" w:rsidRPr="009D4E0A" w:rsidRDefault="009D4E0A" w:rsidP="00854B98">
            <w:r w:rsidRPr="009D4E0A">
              <w:rPr>
                <w:rFonts w:ascii="Arial" w:eastAsia="Arial" w:hAnsi="Arial" w:cs="Arial"/>
                <w:b/>
                <w:bCs/>
                <w:spacing w:val="14"/>
                <w:sz w:val="18"/>
                <w:szCs w:val="18"/>
              </w:rPr>
              <w:t>MEMORY AID</w:t>
            </w:r>
          </w:p>
          <w:p w14:paraId="3D30B0FD" w14:textId="77777777" w:rsidR="009D4E0A" w:rsidRPr="009D4E0A" w:rsidRDefault="009D4E0A" w:rsidP="00854B98">
            <w:r w:rsidRPr="009D4E0A">
              <w:t>Ordinary waste gets a transfer note. Hazardous waste gets that note plus a consignment note — never just one.</w:t>
            </w:r>
          </w:p>
        </w:tc>
      </w:tr>
    </w:tbl>
    <w:p w14:paraId="02717106" w14:textId="77777777" w:rsidR="009D4E0A" w:rsidRPr="009D4E0A" w:rsidRDefault="009D4E0A" w:rsidP="00854B98">
      <w:pPr>
        <w:pStyle w:val="Heading2"/>
        <w:rPr>
          <w:sz w:val="20"/>
          <w:szCs w:val="20"/>
        </w:rPr>
      </w:pPr>
      <w:r w:rsidRPr="009D4E0A">
        <w:rPr>
          <w:rFonts w:eastAsia="Arial"/>
        </w:rPr>
        <w:t>10.3  Preventing Water and Land Pollution: Bunding and Spill Response</w:t>
      </w:r>
    </w:p>
    <w:p w14:paraId="5509A5FB"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Fuel and oil storage tanks on site must be bunded — surrounded by a secondary containment wall able to hold at least 110% of the volume of the largest single container stored within it, not simply the combined total of everything stored, in case that one container fails completely. Rainwater collecting inside a bund should never be allowed to build up unchecked, since it eats into the bund's spare capacity and may itself need disposal as contaminated waste. Hoses, valves, and trigger guns are kept inside the bunded area, with automatic cut-offs to prevent overfilling, and deliveries are supervised rather than left unattended.</w:t>
      </w:r>
    </w:p>
    <w:p w14:paraId="6E316DDE"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 xml:space="preserve">Spill kits are kept close to fuel storage and </w:t>
      </w:r>
      <w:proofErr w:type="spellStart"/>
      <w:r w:rsidRPr="009D4E0A">
        <w:rPr>
          <w:color w:val="auto"/>
        </w:rPr>
        <w:t>refuelling</w:t>
      </w:r>
      <w:proofErr w:type="spellEnd"/>
      <w:r w:rsidRPr="009D4E0A">
        <w:rPr>
          <w:color w:val="auto"/>
        </w:rPr>
        <w:t xml:space="preserve"> points so a small spill can be contained immediately rather than spreading toward a drain or watercourse. If a bund is found leaking, or pollution does reach water or land, the site's environmental regulator must be informed, since they can issue formal notices requiring the site to carry out anti-pollution works.</w:t>
      </w:r>
    </w:p>
    <w:p w14:paraId="0D006AB4" w14:textId="41101EB5" w:rsidR="005C2A1F" w:rsidRDefault="00637809" w:rsidP="00854B98">
      <w:pPr>
        <w:spacing w:after="180" w:line="360" w:lineRule="auto"/>
        <w:jc w:val="center"/>
        <w:rPr>
          <w:b/>
          <w:bCs/>
          <w:i/>
          <w:iCs/>
          <w:color w:val="auto"/>
        </w:rPr>
      </w:pPr>
      <w:r>
        <w:rPr>
          <w:b/>
          <w:bCs/>
          <w:i/>
          <w:iCs/>
          <w:noProof/>
          <w:color w:val="auto"/>
        </w:rPr>
        <w:drawing>
          <wp:inline distT="0" distB="0" distL="0" distR="0" wp14:anchorId="2276E464" wp14:editId="4EEC0310">
            <wp:extent cx="5067300" cy="26727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76426" cy="2677528"/>
                    </a:xfrm>
                    <a:prstGeom prst="rect">
                      <a:avLst/>
                    </a:prstGeom>
                  </pic:spPr>
                </pic:pic>
              </a:graphicData>
            </a:graphic>
          </wp:inline>
        </w:drawing>
      </w:r>
    </w:p>
    <w:p w14:paraId="7313BC63" w14:textId="63A00583" w:rsidR="009D4E0A" w:rsidRPr="009D4E0A" w:rsidRDefault="00733591" w:rsidP="00854B98">
      <w:pPr>
        <w:spacing w:after="180" w:line="360" w:lineRule="auto"/>
        <w:rPr>
          <w:rFonts w:eastAsia="Times New Roman" w:cs="Times New Roman"/>
          <w:color w:val="auto"/>
          <w:sz w:val="20"/>
          <w:szCs w:val="20"/>
        </w:rPr>
      </w:pPr>
      <w:r w:rsidRPr="00733591">
        <w:rPr>
          <w:b/>
          <w:bCs/>
          <w:i/>
          <w:iCs/>
          <w:color w:val="auto"/>
        </w:rPr>
        <w:lastRenderedPageBreak/>
        <w:t>For example</w:t>
      </w:r>
      <w:r w:rsidR="009D4E0A" w:rsidRPr="009D4E0A">
        <w:rPr>
          <w:i/>
          <w:iCs/>
          <w:color w:val="auto"/>
        </w:rPr>
        <w:t xml:space="preserve">, </w:t>
      </w:r>
      <w:r w:rsidR="009D4E0A" w:rsidRPr="009D4E0A">
        <w:rPr>
          <w:color w:val="auto"/>
        </w:rPr>
        <w:t>during a fuel delivery, a worker supervises the process throughout, and the delivery hose's automatic cut-off trigger prevents the tank from being overfilled beyond the bund's containment capacity.</w:t>
      </w:r>
    </w:p>
    <w:p w14:paraId="572F0DA3" w14:textId="77777777" w:rsidR="009D4E0A" w:rsidRPr="009D4E0A" w:rsidRDefault="009D4E0A" w:rsidP="00854B98">
      <w:pPr>
        <w:rPr>
          <w:rFonts w:eastAsia="Times New Roman" w:cs="Times New Roman"/>
        </w:rPr>
      </w:pPr>
      <w:r w:rsidRPr="009D4E0A">
        <w:rPr>
          <w:b/>
          <w:bCs/>
        </w:rPr>
        <w:t xml:space="preserve">How this gets tested: </w:t>
      </w:r>
      <w:r w:rsidRPr="009D4E0A">
        <w:t>the test often states a percentage figure for bund capacity and asks whether it meets the legal minimum, or asks what a bund's capacity is measured against.</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
        <w:gridCol w:w="10001"/>
      </w:tblGrid>
      <w:tr w:rsidR="009D4E0A" w:rsidRPr="009D4E0A" w14:paraId="12944DE8" w14:textId="77777777" w:rsidTr="005B756E">
        <w:trPr>
          <w:trHeight w:val="764"/>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432B00CE" w14:textId="77777777" w:rsidR="009D4E0A" w:rsidRPr="009D4E0A" w:rsidRDefault="009D4E0A"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63CAA976" w14:textId="77777777" w:rsidR="009D4E0A" w:rsidRPr="009D4E0A" w:rsidRDefault="009D4E0A" w:rsidP="00854B98">
            <w:r w:rsidRPr="009D4E0A">
              <w:rPr>
                <w:rFonts w:ascii="Arial" w:eastAsia="Arial" w:hAnsi="Arial" w:cs="Arial"/>
                <w:b/>
                <w:bCs/>
                <w:spacing w:val="14"/>
                <w:sz w:val="18"/>
                <w:szCs w:val="18"/>
              </w:rPr>
              <w:t>EXAM ALERT</w:t>
            </w:r>
          </w:p>
          <w:p w14:paraId="70D410C5" w14:textId="77777777" w:rsidR="009D4E0A" w:rsidRPr="009D4E0A" w:rsidRDefault="009D4E0A" w:rsidP="00854B98">
            <w:r w:rsidRPr="009D4E0A">
              <w:t>A bund must hold 110% of the largest single container stored within it — not 110% of everything combined, and not just the volume of what's normally kept there.</w:t>
            </w:r>
          </w:p>
        </w:tc>
      </w:tr>
      <w:tr w:rsidR="009D4E0A" w:rsidRPr="009D4E0A" w14:paraId="5BB0E231" w14:textId="77777777" w:rsidTr="005B756E">
        <w:trPr>
          <w:trHeight w:val="1019"/>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5E7D65F7" w14:textId="77777777" w:rsidR="009D4E0A" w:rsidRPr="009D4E0A" w:rsidRDefault="009D4E0A"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0BBDA6C6" w14:textId="77777777" w:rsidR="009D4E0A" w:rsidRPr="009D4E0A" w:rsidRDefault="009D4E0A" w:rsidP="00854B98">
            <w:r w:rsidRPr="009D4E0A">
              <w:rPr>
                <w:rFonts w:ascii="Arial" w:eastAsia="Arial" w:hAnsi="Arial" w:cs="Arial"/>
                <w:b/>
                <w:bCs/>
                <w:spacing w:val="14"/>
                <w:sz w:val="18"/>
                <w:szCs w:val="18"/>
              </w:rPr>
              <w:t>COMMON MISTAKES</w:t>
            </w:r>
          </w:p>
          <w:p w14:paraId="05B3BEF1" w14:textId="77777777" w:rsidR="009D4E0A" w:rsidRPr="009D4E0A" w:rsidRDefault="009D4E0A" w:rsidP="00854B98">
            <w:r w:rsidRPr="009D4E0A">
              <w:t>Candidates sometimes assume a bund just needs to match the total combined volume of everything stored inside it. It's measured against the single largest container, with a margin above that.</w:t>
            </w:r>
          </w:p>
        </w:tc>
      </w:tr>
      <w:tr w:rsidR="009D4E0A" w:rsidRPr="009D4E0A" w14:paraId="0A350666" w14:textId="77777777" w:rsidTr="005B756E">
        <w:trPr>
          <w:trHeight w:val="785"/>
          <w:jc w:val="center"/>
        </w:trPr>
        <w:tc>
          <w:tcPr>
            <w:tcW w:w="198" w:type="dxa"/>
            <w:tcBorders>
              <w:top w:val="none" w:sz="0" w:space="0" w:color="FFFFFF"/>
              <w:left w:val="none" w:sz="0" w:space="0" w:color="FFFFFF"/>
              <w:bottom w:val="none" w:sz="0" w:space="0" w:color="FFFFFF"/>
              <w:right w:val="none" w:sz="0" w:space="0" w:color="FFFFFF"/>
            </w:tcBorders>
            <w:shd w:val="clear" w:color="auto" w:fill="1A1A1A"/>
          </w:tcPr>
          <w:p w14:paraId="2BE245F2" w14:textId="77777777" w:rsidR="009D4E0A" w:rsidRPr="009D4E0A" w:rsidRDefault="009D4E0A" w:rsidP="00854B98"/>
        </w:tc>
        <w:tc>
          <w:tcPr>
            <w:tcW w:w="10001"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22A22E15" w14:textId="77777777" w:rsidR="009D4E0A" w:rsidRPr="009D4E0A" w:rsidRDefault="009D4E0A" w:rsidP="00854B98">
            <w:r w:rsidRPr="009D4E0A">
              <w:rPr>
                <w:rFonts w:ascii="Arial" w:eastAsia="Arial" w:hAnsi="Arial" w:cs="Arial"/>
                <w:b/>
                <w:bCs/>
                <w:spacing w:val="14"/>
                <w:sz w:val="18"/>
                <w:szCs w:val="18"/>
              </w:rPr>
              <w:t>MEMORY AID</w:t>
            </w:r>
          </w:p>
          <w:p w14:paraId="42CE94F3" w14:textId="77777777" w:rsidR="009D4E0A" w:rsidRPr="009D4E0A" w:rsidRDefault="009D4E0A" w:rsidP="00854B98">
            <w:r w:rsidRPr="009D4E0A">
              <w:t>110% of the biggest one — not the total, just the largest single container it has to outlast.</w:t>
            </w:r>
          </w:p>
        </w:tc>
      </w:tr>
      <w:tr w:rsidR="009D4E0A" w:rsidRPr="009D4E0A" w14:paraId="1630A7B5" w14:textId="77777777" w:rsidTr="005B756E">
        <w:trPr>
          <w:trHeight w:val="1040"/>
          <w:jc w:val="center"/>
        </w:trPr>
        <w:tc>
          <w:tcPr>
            <w:tcW w:w="1019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2F431B8C" w14:textId="77777777" w:rsidR="009D4E0A" w:rsidRPr="009D4E0A" w:rsidRDefault="009D4E0A" w:rsidP="00854B98">
            <w:r w:rsidRPr="009D4E0A">
              <w:rPr>
                <w:rFonts w:ascii="Arial" w:eastAsia="Arial" w:hAnsi="Arial" w:cs="Arial"/>
                <w:b/>
                <w:bCs/>
                <w:spacing w:val="14"/>
                <w:sz w:val="18"/>
                <w:szCs w:val="18"/>
              </w:rPr>
              <w:t>QUICK CHECK</w:t>
            </w:r>
          </w:p>
          <w:p w14:paraId="3C848EF2" w14:textId="77777777" w:rsidR="009D4E0A" w:rsidRPr="009D4E0A" w:rsidRDefault="009D4E0A" w:rsidP="00854B98">
            <w:r w:rsidRPr="009D4E0A">
              <w:rPr>
                <w:i/>
                <w:iCs/>
              </w:rPr>
              <w:t>Why must rainwater collecting in a bund never be allowed to build up unchecked?</w:t>
            </w:r>
          </w:p>
          <w:p w14:paraId="446C9F86" w14:textId="77777777" w:rsidR="009D4E0A" w:rsidRPr="009D4E0A" w:rsidRDefault="009D4E0A" w:rsidP="00854B98">
            <w:r w:rsidRPr="009D4E0A">
              <w:rPr>
                <w:b/>
                <w:bCs/>
              </w:rPr>
              <w:t xml:space="preserve">Answer: </w:t>
            </w:r>
            <w:r w:rsidRPr="009D4E0A">
              <w:t>It reduces the bund's spare capacity to contain a spill, and if it needs removing, it may itself count as contaminated waste requiring proper disposal.</w:t>
            </w:r>
          </w:p>
        </w:tc>
      </w:tr>
    </w:tbl>
    <w:p w14:paraId="5251EF9F" w14:textId="2DFD3BAB" w:rsidR="009D4E0A" w:rsidRPr="009D4E0A" w:rsidRDefault="009D4E0A" w:rsidP="00854B98">
      <w:pPr>
        <w:pStyle w:val="Heading2"/>
        <w:rPr>
          <w:sz w:val="20"/>
          <w:szCs w:val="20"/>
        </w:rPr>
      </w:pPr>
      <w:r w:rsidRPr="009D4E0A">
        <w:rPr>
          <w:rFonts w:eastAsia="Arial"/>
        </w:rPr>
        <w:t>10.4 Noise, Dust, and Nuisance Control</w:t>
      </w:r>
    </w:p>
    <w:p w14:paraId="2C6290A3"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 xml:space="preserve">Chapter 4 covered noise and dust as risks to workers' own health, but there's a separate duty that applies even where exposure levels are well within safe limits for anyone on site: controlling noise and dust so they don't become a nuisance to </w:t>
      </w:r>
      <w:proofErr w:type="spellStart"/>
      <w:r w:rsidRPr="009D4E0A">
        <w:rPr>
          <w:color w:val="auto"/>
        </w:rPr>
        <w:t>neighbouring</w:t>
      </w:r>
      <w:proofErr w:type="spellEnd"/>
      <w:r w:rsidRPr="009D4E0A">
        <w:rPr>
          <w:color w:val="auto"/>
        </w:rPr>
        <w:t xml:space="preserve"> properties and the wider public. Local authorities can restrict working hours or impose conditions on noisy activities under the Control of Pollution Act 1974, and failing to manage nuisance can lead to enforcement action independent of any health and safety issue.</w:t>
      </w:r>
    </w:p>
    <w:p w14:paraId="5C5389F1" w14:textId="77777777" w:rsidR="009D4E0A" w:rsidRPr="005C2A1F" w:rsidRDefault="009D4E0A" w:rsidP="00854B98">
      <w:pPr>
        <w:pStyle w:val="BodyText"/>
        <w:rPr>
          <w:rFonts w:eastAsia="Times New Roman" w:cs="Calibri"/>
          <w:sz w:val="20"/>
          <w:szCs w:val="22"/>
        </w:rPr>
      </w:pPr>
      <w:r w:rsidRPr="005C2A1F">
        <w:rPr>
          <w:rFonts w:cs="Calibri"/>
          <w:szCs w:val="22"/>
        </w:rPr>
        <w:t>Dust is controlled through measures such as damping down stockpiles and haul roads with water, enclosing or extracting dust at cutting and grinding operations, and covering loads on vehicles leaving site. Noisy activities are scheduled and, where practical, screened or timed to reduce disturbance, particularly outside normal working hours.</w:t>
      </w:r>
    </w:p>
    <w:p w14:paraId="0BDFBC65" w14:textId="63314540" w:rsidR="009D4E0A" w:rsidRPr="009D4E0A" w:rsidRDefault="00733591" w:rsidP="00854B98">
      <w:pPr>
        <w:spacing w:after="180" w:line="360" w:lineRule="auto"/>
        <w:rPr>
          <w:rFonts w:eastAsia="Times New Roman" w:cs="Times New Roman"/>
          <w:color w:val="auto"/>
          <w:sz w:val="20"/>
          <w:szCs w:val="20"/>
        </w:rPr>
      </w:pPr>
      <w:r w:rsidRPr="00733591">
        <w:rPr>
          <w:b/>
          <w:bCs/>
          <w:i/>
          <w:iCs/>
          <w:color w:val="auto"/>
        </w:rPr>
        <w:lastRenderedPageBreak/>
        <w:t>For example</w:t>
      </w:r>
      <w:r w:rsidR="009D4E0A" w:rsidRPr="009D4E0A">
        <w:rPr>
          <w:i/>
          <w:iCs/>
          <w:color w:val="auto"/>
        </w:rPr>
        <w:t xml:space="preserve">, </w:t>
      </w:r>
      <w:r w:rsidR="009D4E0A" w:rsidRPr="009D4E0A">
        <w:rPr>
          <w:color w:val="auto"/>
        </w:rPr>
        <w:t xml:space="preserve">on a windy day, a site waters down an exposed stockpile to stop dust blowing toward </w:t>
      </w:r>
      <w:proofErr w:type="spellStart"/>
      <w:r w:rsidR="009D4E0A" w:rsidRPr="009D4E0A">
        <w:rPr>
          <w:color w:val="auto"/>
        </w:rPr>
        <w:t>neighbouring</w:t>
      </w:r>
      <w:proofErr w:type="spellEnd"/>
      <w:r w:rsidR="009D4E0A" w:rsidRPr="009D4E0A">
        <w:rPr>
          <w:color w:val="auto"/>
        </w:rPr>
        <w:t xml:space="preserve"> gardens — a measure aimed at protecting people off site, separate from any dust control already in place to protect the workers handling the material.</w:t>
      </w:r>
    </w:p>
    <w:p w14:paraId="214B1A01" w14:textId="77777777" w:rsidR="009D4E0A" w:rsidRPr="009D4E0A" w:rsidRDefault="009D4E0A" w:rsidP="00854B98">
      <w:pPr>
        <w:rPr>
          <w:rFonts w:eastAsia="Times New Roman" w:cs="Times New Roman"/>
        </w:rPr>
      </w:pPr>
      <w:r w:rsidRPr="009D4E0A">
        <w:rPr>
          <w:b/>
          <w:bCs/>
        </w:rPr>
        <w:t xml:space="preserve">How this gets tested: </w:t>
      </w:r>
      <w:r w:rsidRPr="009D4E0A">
        <w:t xml:space="preserve">expect a question distinguishing nuisance control, which protects </w:t>
      </w:r>
      <w:proofErr w:type="spellStart"/>
      <w:r w:rsidRPr="009D4E0A">
        <w:t>neighbours</w:t>
      </w:r>
      <w:proofErr w:type="spellEnd"/>
      <w:r w:rsidRPr="009D4E0A">
        <w:t xml:space="preserve"> and the public, from the exposure controls in Chapter 4, which protect workers on site.</w:t>
      </w:r>
    </w:p>
    <w:tbl>
      <w:tblPr>
        <w:tblW w:w="9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
        <w:gridCol w:w="9138"/>
      </w:tblGrid>
      <w:tr w:rsidR="009D4E0A" w:rsidRPr="009D4E0A" w14:paraId="19CECD96" w14:textId="77777777" w:rsidTr="00637809">
        <w:trPr>
          <w:trHeight w:val="763"/>
          <w:jc w:val="center"/>
        </w:trPr>
        <w:tc>
          <w:tcPr>
            <w:tcW w:w="181" w:type="dxa"/>
            <w:tcBorders>
              <w:top w:val="none" w:sz="0" w:space="0" w:color="FFFFFF"/>
              <w:left w:val="none" w:sz="0" w:space="0" w:color="FFFFFF"/>
              <w:bottom w:val="none" w:sz="0" w:space="0" w:color="FFFFFF"/>
              <w:right w:val="none" w:sz="0" w:space="0" w:color="FFFFFF"/>
            </w:tcBorders>
            <w:shd w:val="clear" w:color="auto" w:fill="1A1A1A"/>
          </w:tcPr>
          <w:p w14:paraId="59314B63" w14:textId="77777777" w:rsidR="009D4E0A" w:rsidRPr="009D4E0A" w:rsidRDefault="009D4E0A" w:rsidP="00854B98"/>
        </w:tc>
        <w:tc>
          <w:tcPr>
            <w:tcW w:w="9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5326098D" w14:textId="77777777" w:rsidR="009D4E0A" w:rsidRPr="009D4E0A" w:rsidRDefault="009D4E0A" w:rsidP="00854B98">
            <w:r w:rsidRPr="009D4E0A">
              <w:rPr>
                <w:rFonts w:ascii="Arial" w:eastAsia="Arial" w:hAnsi="Arial" w:cs="Arial"/>
                <w:b/>
                <w:bCs/>
                <w:spacing w:val="14"/>
                <w:sz w:val="18"/>
                <w:szCs w:val="18"/>
              </w:rPr>
              <w:t>EXAM ALERT</w:t>
            </w:r>
          </w:p>
          <w:p w14:paraId="75495856" w14:textId="77777777" w:rsidR="009D4E0A" w:rsidRPr="009D4E0A" w:rsidRDefault="009D4E0A" w:rsidP="00854B98">
            <w:r w:rsidRPr="009D4E0A">
              <w:t>Noise and dust nuisance control protects people beyond the site boundary and applies even when on-site exposure limits are already being met.</w:t>
            </w:r>
          </w:p>
        </w:tc>
      </w:tr>
      <w:tr w:rsidR="009D4E0A" w:rsidRPr="009D4E0A" w14:paraId="001D51EA" w14:textId="77777777" w:rsidTr="00637809">
        <w:trPr>
          <w:trHeight w:val="1017"/>
          <w:jc w:val="center"/>
        </w:trPr>
        <w:tc>
          <w:tcPr>
            <w:tcW w:w="181" w:type="dxa"/>
            <w:tcBorders>
              <w:top w:val="none" w:sz="0" w:space="0" w:color="FFFFFF"/>
              <w:left w:val="none" w:sz="0" w:space="0" w:color="FFFFFF"/>
              <w:bottom w:val="none" w:sz="0" w:space="0" w:color="FFFFFF"/>
              <w:right w:val="none" w:sz="0" w:space="0" w:color="FFFFFF"/>
            </w:tcBorders>
            <w:shd w:val="clear" w:color="auto" w:fill="1A1A1A"/>
          </w:tcPr>
          <w:p w14:paraId="2DB1AE2A" w14:textId="77777777" w:rsidR="009D4E0A" w:rsidRPr="009D4E0A" w:rsidRDefault="009D4E0A" w:rsidP="00854B98"/>
        </w:tc>
        <w:tc>
          <w:tcPr>
            <w:tcW w:w="9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4733D5A" w14:textId="77777777" w:rsidR="009D4E0A" w:rsidRPr="009D4E0A" w:rsidRDefault="009D4E0A" w:rsidP="00854B98">
            <w:r w:rsidRPr="009D4E0A">
              <w:rPr>
                <w:rFonts w:ascii="Arial" w:eastAsia="Arial" w:hAnsi="Arial" w:cs="Arial"/>
                <w:b/>
                <w:bCs/>
                <w:spacing w:val="14"/>
                <w:sz w:val="18"/>
                <w:szCs w:val="18"/>
              </w:rPr>
              <w:t>COMMON MISTAKES</w:t>
            </w:r>
          </w:p>
          <w:p w14:paraId="24057319" w14:textId="77777777" w:rsidR="009D4E0A" w:rsidRPr="009D4E0A" w:rsidRDefault="009D4E0A" w:rsidP="00854B98">
            <w:r w:rsidRPr="009D4E0A">
              <w:t xml:space="preserve">Candidates sometimes assume noise and dust control is only about worker exposure limits covered elsewhere in this guide. Nuisance to </w:t>
            </w:r>
            <w:proofErr w:type="spellStart"/>
            <w:r w:rsidRPr="009D4E0A">
              <w:t>neighbours</w:t>
            </w:r>
            <w:proofErr w:type="spellEnd"/>
            <w:r w:rsidRPr="009D4E0A">
              <w:t xml:space="preserve"> is a distinct, additional duty.</w:t>
            </w:r>
          </w:p>
        </w:tc>
      </w:tr>
      <w:tr w:rsidR="009D4E0A" w:rsidRPr="009D4E0A" w14:paraId="48122789" w14:textId="77777777" w:rsidTr="00637809">
        <w:trPr>
          <w:trHeight w:val="784"/>
          <w:jc w:val="center"/>
        </w:trPr>
        <w:tc>
          <w:tcPr>
            <w:tcW w:w="181" w:type="dxa"/>
            <w:tcBorders>
              <w:top w:val="none" w:sz="0" w:space="0" w:color="FFFFFF"/>
              <w:left w:val="none" w:sz="0" w:space="0" w:color="FFFFFF"/>
              <w:bottom w:val="none" w:sz="0" w:space="0" w:color="FFFFFF"/>
              <w:right w:val="none" w:sz="0" w:space="0" w:color="FFFFFF"/>
            </w:tcBorders>
            <w:shd w:val="clear" w:color="auto" w:fill="1A1A1A"/>
          </w:tcPr>
          <w:p w14:paraId="7FDC2A96" w14:textId="77777777" w:rsidR="009D4E0A" w:rsidRPr="009D4E0A" w:rsidRDefault="009D4E0A" w:rsidP="00854B98"/>
        </w:tc>
        <w:tc>
          <w:tcPr>
            <w:tcW w:w="913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C5ABF9E" w14:textId="77777777" w:rsidR="009D4E0A" w:rsidRPr="009D4E0A" w:rsidRDefault="009D4E0A" w:rsidP="00854B98">
            <w:r w:rsidRPr="009D4E0A">
              <w:rPr>
                <w:rFonts w:ascii="Arial" w:eastAsia="Arial" w:hAnsi="Arial" w:cs="Arial"/>
                <w:b/>
                <w:bCs/>
                <w:spacing w:val="14"/>
                <w:sz w:val="18"/>
                <w:szCs w:val="18"/>
              </w:rPr>
              <w:t>MEMORY AID</w:t>
            </w:r>
          </w:p>
          <w:p w14:paraId="0075F3AF" w14:textId="77777777" w:rsidR="009D4E0A" w:rsidRPr="009D4E0A" w:rsidRDefault="009D4E0A" w:rsidP="00854B98">
            <w:r w:rsidRPr="009D4E0A">
              <w:t>Protecting your own workers isn't the same as protecting the street outside the fence — both duties apply, separately.</w:t>
            </w:r>
          </w:p>
        </w:tc>
      </w:tr>
      <w:tr w:rsidR="009D4E0A" w:rsidRPr="009D4E0A" w14:paraId="1F6DB2D6" w14:textId="77777777" w:rsidTr="00637809">
        <w:trPr>
          <w:trHeight w:val="1526"/>
          <w:jc w:val="center"/>
        </w:trPr>
        <w:tc>
          <w:tcPr>
            <w:tcW w:w="931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7B839DFD" w14:textId="77777777" w:rsidR="009D4E0A" w:rsidRPr="009D4E0A" w:rsidRDefault="009D4E0A" w:rsidP="00854B98">
            <w:r w:rsidRPr="009D4E0A">
              <w:rPr>
                <w:rFonts w:ascii="Arial" w:eastAsia="Arial" w:hAnsi="Arial" w:cs="Arial"/>
                <w:b/>
                <w:bCs/>
                <w:spacing w:val="14"/>
                <w:sz w:val="18"/>
                <w:szCs w:val="18"/>
              </w:rPr>
              <w:t>QUICK CHECK</w:t>
            </w:r>
          </w:p>
          <w:p w14:paraId="0350FBCF" w14:textId="77777777" w:rsidR="009D4E0A" w:rsidRPr="009D4E0A" w:rsidRDefault="009D4E0A" w:rsidP="00854B98">
            <w:r w:rsidRPr="009D4E0A">
              <w:rPr>
                <w:i/>
                <w:iCs/>
              </w:rPr>
              <w:t>Why might a site need to control dust even when levels are already safe for the workers on site?</w:t>
            </w:r>
          </w:p>
          <w:p w14:paraId="54D8E247" w14:textId="77777777" w:rsidR="009D4E0A" w:rsidRPr="009D4E0A" w:rsidRDefault="009D4E0A" w:rsidP="00854B98">
            <w:r w:rsidRPr="009D4E0A">
              <w:rPr>
                <w:b/>
                <w:bCs/>
              </w:rPr>
              <w:t xml:space="preserve">Answer: </w:t>
            </w:r>
            <w:r w:rsidRPr="009D4E0A">
              <w:t xml:space="preserve">Because noise and dust nuisance control is a separate duty aimed at protecting </w:t>
            </w:r>
            <w:proofErr w:type="spellStart"/>
            <w:r w:rsidRPr="009D4E0A">
              <w:t>neighbouring</w:t>
            </w:r>
            <w:proofErr w:type="spellEnd"/>
            <w:r w:rsidRPr="009D4E0A">
              <w:t xml:space="preserve"> properties and the public, independent of whether worker exposure limits are being met.</w:t>
            </w:r>
          </w:p>
        </w:tc>
      </w:tr>
    </w:tbl>
    <w:p w14:paraId="18FBD3AE" w14:textId="77777777" w:rsidR="009D4E0A" w:rsidRPr="009D4E0A" w:rsidRDefault="009D4E0A" w:rsidP="00854B98">
      <w:pPr>
        <w:pStyle w:val="Heading2"/>
        <w:rPr>
          <w:sz w:val="20"/>
          <w:szCs w:val="20"/>
        </w:rPr>
      </w:pPr>
      <w:r w:rsidRPr="009D4E0A">
        <w:rPr>
          <w:rFonts w:eastAsia="Arial"/>
        </w:rPr>
        <w:t>10.5  Protecting Wildlife and Habitats</w:t>
      </w:r>
    </w:p>
    <w:p w14:paraId="0FF477CE"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Under the Wildlife and Countryside Act 1981, it's an offence to intentionally kill or injure a wild bird, to take, damage, or destroy its nest while in use, or to disturb it while it's building a nest or caring for eggs or young — protections that cover common species, not only rare ones. The main UK breeding season runs roughly from March to August, but timing varies with weather and species, so there's no single fixed 'safe' calendar date after which clearance is automatically free of risk.</w:t>
      </w:r>
    </w:p>
    <w:p w14:paraId="30A4D927" w14:textId="41524BBD" w:rsidR="009D4E0A" w:rsidRPr="00637809" w:rsidRDefault="009D4E0A" w:rsidP="00854B98">
      <w:pPr>
        <w:pStyle w:val="BodyText"/>
        <w:rPr>
          <w:rFonts w:cs="Calibri"/>
          <w:szCs w:val="22"/>
        </w:rPr>
      </w:pPr>
      <w:r w:rsidRPr="00637809">
        <w:rPr>
          <w:rFonts w:cs="Calibri"/>
          <w:szCs w:val="22"/>
        </w:rPr>
        <w:t xml:space="preserve">Before clearing vegetation, sites arrange a pre-commencement check, ideally by a qualified ecologist immediately before work starts, rather than relying on the time of year alone. If an active nest is found, the correct response is </w:t>
      </w:r>
      <w:r w:rsidRPr="00637809">
        <w:rPr>
          <w:rFonts w:cs="Calibri"/>
          <w:szCs w:val="22"/>
        </w:rPr>
        <w:lastRenderedPageBreak/>
        <w:t>to leave it undisturbed, set up a temporary exclusion zone around it, and continue clearance elsewhere until the young have fledged.</w:t>
      </w:r>
    </w:p>
    <w:p w14:paraId="0D306270" w14:textId="36FF8869" w:rsidR="00637809" w:rsidRPr="009D4E0A" w:rsidRDefault="009F06F2" w:rsidP="00854B98">
      <w:pPr>
        <w:spacing w:after="18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420FCF0" wp14:editId="2055C92B">
            <wp:extent cx="4940300" cy="2780291"/>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43001" cy="2781811"/>
                    </a:xfrm>
                    <a:prstGeom prst="rect">
                      <a:avLst/>
                    </a:prstGeom>
                  </pic:spPr>
                </pic:pic>
              </a:graphicData>
            </a:graphic>
          </wp:inline>
        </w:drawing>
      </w:r>
    </w:p>
    <w:p w14:paraId="0EC00951" w14:textId="03E27AED" w:rsidR="009D4E0A" w:rsidRPr="009D4E0A" w:rsidRDefault="00733591" w:rsidP="00854B98">
      <w:pPr>
        <w:spacing w:after="180" w:line="240" w:lineRule="auto"/>
        <w:rPr>
          <w:rFonts w:eastAsia="Times New Roman" w:cs="Times New Roman"/>
          <w:color w:val="auto"/>
          <w:sz w:val="20"/>
          <w:szCs w:val="20"/>
        </w:rPr>
      </w:pPr>
      <w:r w:rsidRPr="00733591">
        <w:rPr>
          <w:b/>
          <w:bCs/>
          <w:i/>
          <w:iCs/>
          <w:color w:val="auto"/>
        </w:rPr>
        <w:t>For example</w:t>
      </w:r>
      <w:r w:rsidR="009D4E0A" w:rsidRPr="009D4E0A">
        <w:rPr>
          <w:i/>
          <w:iCs/>
          <w:color w:val="auto"/>
        </w:rPr>
        <w:t xml:space="preserve">, </w:t>
      </w:r>
      <w:r w:rsidR="009D4E0A" w:rsidRPr="009D4E0A">
        <w:rPr>
          <w:color w:val="auto"/>
        </w:rPr>
        <w:t>before clearing vegetation for a new site access road, an ecologist's pre-commencement check finds an active nest, so the site fences off a temporary exclusion zone around it and continues clearance elsewhere until the chicks have fledged.</w:t>
      </w:r>
    </w:p>
    <w:p w14:paraId="78321EC8" w14:textId="77777777" w:rsidR="009D4E0A" w:rsidRPr="009D4E0A" w:rsidRDefault="009D4E0A" w:rsidP="00854B98">
      <w:pPr>
        <w:spacing w:after="180" w:line="240" w:lineRule="auto"/>
        <w:rPr>
          <w:rFonts w:eastAsia="Times New Roman" w:cs="Times New Roman"/>
          <w:color w:val="auto"/>
          <w:sz w:val="20"/>
          <w:szCs w:val="20"/>
        </w:rPr>
      </w:pPr>
      <w:r w:rsidRPr="009D4E0A">
        <w:rPr>
          <w:b/>
          <w:bCs/>
          <w:color w:val="auto"/>
          <w:sz w:val="20"/>
          <w:szCs w:val="20"/>
        </w:rPr>
        <w:t xml:space="preserve">How this gets tested: </w:t>
      </w:r>
      <w:r w:rsidRPr="009D4E0A">
        <w:rPr>
          <w:i/>
          <w:iCs/>
          <w:color w:val="auto"/>
          <w:sz w:val="20"/>
          <w:szCs w:val="20"/>
        </w:rPr>
        <w:t>the test may describe vegetation clearance taking place at a particular time of year and ask whether a nesting check is still needed — the correct answer is almost always yes, because there's no fixed safe date.</w:t>
      </w:r>
    </w:p>
    <w:tbl>
      <w:tblPr>
        <w:tblW w:w="98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
        <w:gridCol w:w="9648"/>
      </w:tblGrid>
      <w:tr w:rsidR="009D4E0A" w:rsidRPr="009D4E0A" w14:paraId="277109D5" w14:textId="77777777" w:rsidTr="00637809">
        <w:trPr>
          <w:trHeight w:val="1035"/>
          <w:jc w:val="center"/>
        </w:trPr>
        <w:tc>
          <w:tcPr>
            <w:tcW w:w="191" w:type="dxa"/>
            <w:tcBorders>
              <w:top w:val="none" w:sz="0" w:space="0" w:color="FFFFFF"/>
              <w:left w:val="none" w:sz="0" w:space="0" w:color="FFFFFF"/>
              <w:bottom w:val="none" w:sz="0" w:space="0" w:color="FFFFFF"/>
              <w:right w:val="none" w:sz="0" w:space="0" w:color="FFFFFF"/>
            </w:tcBorders>
            <w:shd w:val="clear" w:color="auto" w:fill="1A1A1A"/>
          </w:tcPr>
          <w:p w14:paraId="35D3E99D" w14:textId="77777777" w:rsidR="009D4E0A" w:rsidRPr="009D4E0A" w:rsidRDefault="009D4E0A" w:rsidP="00854B98"/>
        </w:tc>
        <w:tc>
          <w:tcPr>
            <w:tcW w:w="964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1DB5ED26" w14:textId="77777777" w:rsidR="009D4E0A" w:rsidRPr="009D4E0A" w:rsidRDefault="009D4E0A" w:rsidP="00854B98">
            <w:r w:rsidRPr="009D4E0A">
              <w:rPr>
                <w:rFonts w:ascii="Arial" w:eastAsia="Arial" w:hAnsi="Arial" w:cs="Arial"/>
                <w:b/>
                <w:bCs/>
                <w:spacing w:val="14"/>
                <w:sz w:val="18"/>
                <w:szCs w:val="18"/>
              </w:rPr>
              <w:t>EXAM ALERT</w:t>
            </w:r>
          </w:p>
          <w:p w14:paraId="67579EB9" w14:textId="77777777" w:rsidR="009D4E0A" w:rsidRPr="009D4E0A" w:rsidRDefault="009D4E0A" w:rsidP="00854B98">
            <w:r w:rsidRPr="009D4E0A">
              <w:t>There's no single safe calendar date for clearing vegetation without a nesting check — breeding season timing varies, so a check is the correct approach regardless of the date.</w:t>
            </w:r>
          </w:p>
        </w:tc>
      </w:tr>
      <w:tr w:rsidR="009D4E0A" w:rsidRPr="009D4E0A" w14:paraId="5BFFE826" w14:textId="77777777" w:rsidTr="00637809">
        <w:trPr>
          <w:trHeight w:val="776"/>
          <w:jc w:val="center"/>
        </w:trPr>
        <w:tc>
          <w:tcPr>
            <w:tcW w:w="191" w:type="dxa"/>
            <w:tcBorders>
              <w:top w:val="none" w:sz="0" w:space="0" w:color="FFFFFF"/>
              <w:left w:val="none" w:sz="0" w:space="0" w:color="FFFFFF"/>
              <w:bottom w:val="none" w:sz="0" w:space="0" w:color="FFFFFF"/>
              <w:right w:val="none" w:sz="0" w:space="0" w:color="FFFFFF"/>
            </w:tcBorders>
            <w:shd w:val="clear" w:color="auto" w:fill="1A1A1A"/>
          </w:tcPr>
          <w:p w14:paraId="3692F610" w14:textId="77777777" w:rsidR="009D4E0A" w:rsidRPr="009D4E0A" w:rsidRDefault="009D4E0A" w:rsidP="00854B98"/>
        </w:tc>
        <w:tc>
          <w:tcPr>
            <w:tcW w:w="964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3EF69ACE" w14:textId="77777777" w:rsidR="009D4E0A" w:rsidRPr="009D4E0A" w:rsidRDefault="009D4E0A" w:rsidP="00854B98">
            <w:r w:rsidRPr="009D4E0A">
              <w:rPr>
                <w:rFonts w:ascii="Arial" w:eastAsia="Arial" w:hAnsi="Arial" w:cs="Arial"/>
                <w:b/>
                <w:bCs/>
                <w:spacing w:val="14"/>
                <w:sz w:val="18"/>
                <w:szCs w:val="18"/>
              </w:rPr>
              <w:t>COMMON MISTAKES</w:t>
            </w:r>
          </w:p>
          <w:p w14:paraId="159DA642" w14:textId="77777777" w:rsidR="009D4E0A" w:rsidRPr="009D4E0A" w:rsidRDefault="009D4E0A" w:rsidP="00854B98">
            <w:r w:rsidRPr="009D4E0A">
              <w:t>Candidates sometimes assume clearance outside the 'usual' nesting months is automatically risk-free. Timing varies enough that a check is still the right response.</w:t>
            </w:r>
          </w:p>
        </w:tc>
      </w:tr>
      <w:tr w:rsidR="009D4E0A" w:rsidRPr="009D4E0A" w14:paraId="68AE97AF" w14:textId="77777777" w:rsidTr="00637809">
        <w:trPr>
          <w:trHeight w:val="539"/>
          <w:jc w:val="center"/>
        </w:trPr>
        <w:tc>
          <w:tcPr>
            <w:tcW w:w="191" w:type="dxa"/>
            <w:tcBorders>
              <w:top w:val="none" w:sz="0" w:space="0" w:color="FFFFFF"/>
              <w:left w:val="none" w:sz="0" w:space="0" w:color="FFFFFF"/>
              <w:bottom w:val="none" w:sz="0" w:space="0" w:color="FFFFFF"/>
              <w:right w:val="none" w:sz="0" w:space="0" w:color="FFFFFF"/>
            </w:tcBorders>
            <w:shd w:val="clear" w:color="auto" w:fill="1A1A1A"/>
          </w:tcPr>
          <w:p w14:paraId="0379E029" w14:textId="77777777" w:rsidR="009D4E0A" w:rsidRPr="009D4E0A" w:rsidRDefault="009D4E0A" w:rsidP="00854B98"/>
        </w:tc>
        <w:tc>
          <w:tcPr>
            <w:tcW w:w="9648" w:type="dxa"/>
            <w:tcBorders>
              <w:top w:val="none" w:sz="0" w:space="0" w:color="FFFFFF"/>
              <w:left w:val="none" w:sz="0" w:space="0" w:color="FFFFFF"/>
              <w:bottom w:val="none" w:sz="0" w:space="0" w:color="FFFFFF"/>
              <w:right w:val="none" w:sz="0" w:space="0" w:color="FFFFFF"/>
            </w:tcBorders>
            <w:tcMar>
              <w:top w:w="140" w:type="dxa"/>
              <w:left w:w="220" w:type="dxa"/>
              <w:bottom w:w="140" w:type="dxa"/>
              <w:right w:w="160" w:type="dxa"/>
            </w:tcMar>
          </w:tcPr>
          <w:p w14:paraId="75993D03" w14:textId="77777777" w:rsidR="009D4E0A" w:rsidRPr="009D4E0A" w:rsidRDefault="009D4E0A" w:rsidP="00854B98">
            <w:r w:rsidRPr="009D4E0A">
              <w:rPr>
                <w:rFonts w:ascii="Arial" w:eastAsia="Arial" w:hAnsi="Arial" w:cs="Arial"/>
                <w:b/>
                <w:bCs/>
                <w:spacing w:val="14"/>
                <w:sz w:val="18"/>
                <w:szCs w:val="18"/>
              </w:rPr>
              <w:t>MEMORY AID</w:t>
            </w:r>
          </w:p>
          <w:p w14:paraId="12C69E2B" w14:textId="77777777" w:rsidR="009D4E0A" w:rsidRPr="009D4E0A" w:rsidRDefault="009D4E0A" w:rsidP="00854B98">
            <w:r w:rsidRPr="009D4E0A">
              <w:t>No safe date, only a safe check — look before you clear, whatever month it is.</w:t>
            </w:r>
          </w:p>
        </w:tc>
      </w:tr>
      <w:tr w:rsidR="009D4E0A" w:rsidRPr="009D4E0A" w14:paraId="71F84319" w14:textId="77777777" w:rsidTr="00637809">
        <w:trPr>
          <w:trHeight w:val="1078"/>
          <w:jc w:val="center"/>
        </w:trPr>
        <w:tc>
          <w:tcPr>
            <w:tcW w:w="9839" w:type="dxa"/>
            <w:gridSpan w:val="2"/>
            <w:tcBorders>
              <w:top w:val="single" w:sz="4" w:space="0" w:color="999999"/>
              <w:left w:val="single" w:sz="4" w:space="0" w:color="999999"/>
              <w:bottom w:val="single" w:sz="4" w:space="0" w:color="999999"/>
              <w:right w:val="single" w:sz="4" w:space="0" w:color="999999"/>
            </w:tcBorders>
            <w:shd w:val="clear" w:color="auto" w:fill="F2F2F2"/>
            <w:tcMar>
              <w:top w:w="140" w:type="dxa"/>
              <w:left w:w="200" w:type="dxa"/>
              <w:bottom w:w="140" w:type="dxa"/>
              <w:right w:w="200" w:type="dxa"/>
            </w:tcMar>
          </w:tcPr>
          <w:p w14:paraId="0CFDFA08" w14:textId="77777777" w:rsidR="009D4E0A" w:rsidRPr="009D4E0A" w:rsidRDefault="009D4E0A" w:rsidP="00854B98">
            <w:r w:rsidRPr="009D4E0A">
              <w:rPr>
                <w:rFonts w:ascii="Arial" w:eastAsia="Arial" w:hAnsi="Arial" w:cs="Arial"/>
                <w:b/>
                <w:bCs/>
                <w:spacing w:val="14"/>
                <w:sz w:val="18"/>
                <w:szCs w:val="18"/>
              </w:rPr>
              <w:t>QUICK CHECK</w:t>
            </w:r>
          </w:p>
          <w:p w14:paraId="066DB623" w14:textId="77777777" w:rsidR="009D4E0A" w:rsidRPr="009D4E0A" w:rsidRDefault="009D4E0A" w:rsidP="00854B98">
            <w:r w:rsidRPr="009D4E0A">
              <w:rPr>
                <w:i/>
                <w:iCs/>
              </w:rPr>
              <w:t>What should a site do if an active bird's nest is found during a pre-clearance check?</w:t>
            </w:r>
          </w:p>
          <w:p w14:paraId="39F11D27" w14:textId="77777777" w:rsidR="009D4E0A" w:rsidRPr="009D4E0A" w:rsidRDefault="009D4E0A" w:rsidP="00854B98">
            <w:r w:rsidRPr="009D4E0A">
              <w:rPr>
                <w:b/>
                <w:bCs/>
              </w:rPr>
              <w:t xml:space="preserve">Answer: </w:t>
            </w:r>
            <w:r w:rsidRPr="009D4E0A">
              <w:t>Leave it undisturbed, set up a temporary exclusion zone around it, and continue clearance elsewhere until the young have fledged.</w:t>
            </w:r>
          </w:p>
        </w:tc>
      </w:tr>
    </w:tbl>
    <w:p w14:paraId="5C32FF6E" w14:textId="77777777" w:rsidR="009D4E0A" w:rsidRPr="009D4E0A" w:rsidRDefault="009D4E0A" w:rsidP="00854B98">
      <w:pPr>
        <w:spacing w:after="0" w:line="240" w:lineRule="auto"/>
        <w:rPr>
          <w:rFonts w:eastAsia="Times New Roman" w:cs="Times New Roman"/>
          <w:color w:val="auto"/>
          <w:sz w:val="20"/>
          <w:szCs w:val="20"/>
        </w:rPr>
      </w:pPr>
      <w:r w:rsidRPr="009D4E0A">
        <w:rPr>
          <w:rFonts w:eastAsia="Times New Roman" w:cs="Times New Roman"/>
          <w:color w:val="auto"/>
          <w:sz w:val="20"/>
          <w:szCs w:val="20"/>
        </w:rPr>
        <w:br w:type="page"/>
      </w:r>
    </w:p>
    <w:p w14:paraId="2B7E07CA" w14:textId="77777777" w:rsidR="009D4E0A" w:rsidRPr="00204763" w:rsidRDefault="009D4E0A" w:rsidP="00854B98">
      <w:pPr>
        <w:spacing w:before="280" w:after="120" w:line="240" w:lineRule="auto"/>
        <w:rPr>
          <w:rFonts w:eastAsia="Times New Roman" w:cs="Times New Roman"/>
          <w:color w:val="auto"/>
          <w:szCs w:val="24"/>
        </w:rPr>
      </w:pPr>
      <w:r w:rsidRPr="00204763">
        <w:rPr>
          <w:rFonts w:ascii="Arial" w:eastAsia="Arial" w:hAnsi="Arial" w:cs="Arial"/>
          <w:b/>
          <w:bCs/>
          <w:color w:val="auto"/>
          <w:sz w:val="32"/>
          <w:szCs w:val="32"/>
        </w:rPr>
        <w:lastRenderedPageBreak/>
        <w:t>Chapter Check-Up</w:t>
      </w:r>
    </w:p>
    <w:p w14:paraId="7914A94F" w14:textId="77777777" w:rsidR="009F06F2" w:rsidRDefault="009D4E0A" w:rsidP="00854B98">
      <w:pPr>
        <w:spacing w:after="180" w:line="360" w:lineRule="auto"/>
        <w:rPr>
          <w:color w:val="auto"/>
        </w:rPr>
      </w:pPr>
      <w:r w:rsidRPr="009D4E0A">
        <w:rPr>
          <w:color w:val="auto"/>
        </w:rPr>
        <w:t xml:space="preserve">1. (Multiple choice) Under the waste hierarchy, which option should always be considered first, before any other? A) Recycling  </w:t>
      </w:r>
    </w:p>
    <w:p w14:paraId="0CCE750B" w14:textId="77777777" w:rsidR="009F06F2" w:rsidRDefault="009D4E0A" w:rsidP="00854B98">
      <w:pPr>
        <w:spacing w:after="180" w:line="360" w:lineRule="auto"/>
        <w:rPr>
          <w:color w:val="auto"/>
        </w:rPr>
      </w:pPr>
      <w:r w:rsidRPr="009D4E0A">
        <w:rPr>
          <w:color w:val="auto"/>
        </w:rPr>
        <w:t xml:space="preserve">B) Energy recovery  </w:t>
      </w:r>
    </w:p>
    <w:p w14:paraId="57B83219" w14:textId="77777777" w:rsidR="009F06F2" w:rsidRDefault="009D4E0A" w:rsidP="00854B98">
      <w:pPr>
        <w:spacing w:after="180" w:line="360" w:lineRule="auto"/>
        <w:rPr>
          <w:color w:val="auto"/>
        </w:rPr>
      </w:pPr>
      <w:r w:rsidRPr="009D4E0A">
        <w:rPr>
          <w:color w:val="auto"/>
        </w:rPr>
        <w:t xml:space="preserve">C) Prevention or reduction of waste  </w:t>
      </w:r>
    </w:p>
    <w:p w14:paraId="1CFD8848" w14:textId="676CE5C9" w:rsidR="009D4E0A" w:rsidRPr="009D4E0A" w:rsidRDefault="009D4E0A" w:rsidP="00854B98">
      <w:pPr>
        <w:spacing w:after="180" w:line="360" w:lineRule="auto"/>
        <w:rPr>
          <w:rFonts w:eastAsia="Times New Roman" w:cs="Times New Roman"/>
          <w:color w:val="auto"/>
          <w:sz w:val="20"/>
          <w:szCs w:val="20"/>
        </w:rPr>
      </w:pPr>
      <w:r w:rsidRPr="009D4E0A">
        <w:rPr>
          <w:color w:val="auto"/>
        </w:rPr>
        <w:t>D) Disposal to landfill</w:t>
      </w:r>
    </w:p>
    <w:p w14:paraId="4561F8F7"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2. (Fill in the gap) Transferring hazardous waste off site requires a hazardous waste ______ note, in addition to the standard waste transfer note.</w:t>
      </w:r>
    </w:p>
    <w:p w14:paraId="5A98E828"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3. (Open-ended) Why must rainwater collecting in a bund never be allowed to build up unchecked?</w:t>
      </w:r>
    </w:p>
    <w:p w14:paraId="370F2ADC"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4. (True or false) There is a single fixed 'safe' date each year after which vegetation can be cleared without needing to check for nesting birds.</w:t>
      </w:r>
    </w:p>
    <w:p w14:paraId="5BEC1C14"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5. (Multiple choice) What capacity must a bund around a fuel storage tank provide, relative to the largest container stored within it? A) 50%  B) 110%  C) 75%  D) 100%</w:t>
      </w:r>
    </w:p>
    <w:p w14:paraId="0BFE0329"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 xml:space="preserve">6. (Fill in the gap) Controlling dust and noise so they don't disturb </w:t>
      </w:r>
      <w:proofErr w:type="spellStart"/>
      <w:r w:rsidRPr="009D4E0A">
        <w:rPr>
          <w:color w:val="auto"/>
        </w:rPr>
        <w:t>neighbouring</w:t>
      </w:r>
      <w:proofErr w:type="spellEnd"/>
      <w:r w:rsidRPr="009D4E0A">
        <w:rPr>
          <w:color w:val="auto"/>
        </w:rPr>
        <w:t xml:space="preserve"> properties is an environmental ______ duty, separate from protecting workers' own health.</w:t>
      </w:r>
    </w:p>
    <w:p w14:paraId="2ACBF1D8" w14:textId="77777777" w:rsidR="009D4E0A" w:rsidRPr="009D4E0A" w:rsidRDefault="009D4E0A" w:rsidP="00854B98">
      <w:pPr>
        <w:spacing w:after="180" w:line="360" w:lineRule="auto"/>
        <w:rPr>
          <w:rFonts w:eastAsia="Times New Roman" w:cs="Times New Roman"/>
          <w:color w:val="auto"/>
          <w:sz w:val="20"/>
          <w:szCs w:val="20"/>
        </w:rPr>
      </w:pPr>
      <w:r w:rsidRPr="009D4E0A">
        <w:rPr>
          <w:color w:val="auto"/>
        </w:rPr>
        <w:t>7. (Open-ended) Why does a construction company still have a duty of care for its waste once a skip has left the site?</w:t>
      </w:r>
    </w:p>
    <w:p w14:paraId="792289E5" w14:textId="77777777" w:rsidR="009F06F2" w:rsidRDefault="009F06F2" w:rsidP="00854B98">
      <w:pPr>
        <w:spacing w:before="280" w:after="120" w:line="240" w:lineRule="auto"/>
        <w:rPr>
          <w:rFonts w:ascii="Arial" w:eastAsia="Arial" w:hAnsi="Arial" w:cs="Arial"/>
          <w:b/>
          <w:bCs/>
          <w:color w:val="auto"/>
          <w:sz w:val="32"/>
          <w:szCs w:val="32"/>
        </w:rPr>
      </w:pPr>
    </w:p>
    <w:p w14:paraId="51086FB8" w14:textId="77777777" w:rsidR="009F06F2" w:rsidRDefault="009F06F2" w:rsidP="00854B98">
      <w:pPr>
        <w:spacing w:line="259" w:lineRule="auto"/>
        <w:jc w:val="left"/>
        <w:rPr>
          <w:rFonts w:ascii="Arial" w:eastAsia="Arial" w:hAnsi="Arial" w:cs="Arial"/>
          <w:b/>
          <w:bCs/>
          <w:color w:val="auto"/>
          <w:sz w:val="32"/>
          <w:szCs w:val="32"/>
        </w:rPr>
      </w:pPr>
      <w:r>
        <w:rPr>
          <w:rFonts w:ascii="Arial" w:eastAsia="Arial" w:hAnsi="Arial" w:cs="Arial"/>
          <w:b/>
          <w:bCs/>
          <w:color w:val="auto"/>
          <w:sz w:val="32"/>
          <w:szCs w:val="32"/>
        </w:rPr>
        <w:br w:type="page"/>
      </w:r>
    </w:p>
    <w:p w14:paraId="6D09BCEA" w14:textId="3D110563" w:rsidR="009D4E0A" w:rsidRPr="00204763" w:rsidRDefault="009D4E0A" w:rsidP="00854B98">
      <w:pPr>
        <w:spacing w:before="280" w:after="120" w:line="240" w:lineRule="auto"/>
        <w:rPr>
          <w:rFonts w:eastAsia="Times New Roman" w:cs="Times New Roman"/>
          <w:color w:val="auto"/>
          <w:szCs w:val="24"/>
        </w:rPr>
      </w:pPr>
      <w:r w:rsidRPr="00204763">
        <w:rPr>
          <w:rFonts w:ascii="Arial" w:eastAsia="Arial" w:hAnsi="Arial" w:cs="Arial"/>
          <w:b/>
          <w:bCs/>
          <w:color w:val="auto"/>
          <w:sz w:val="32"/>
          <w:szCs w:val="32"/>
        </w:rPr>
        <w:lastRenderedPageBreak/>
        <w:t>Answer Key</w:t>
      </w:r>
    </w:p>
    <w:p w14:paraId="29A147DB"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1. C — Prevention or reduction of waste.</w:t>
      </w:r>
    </w:p>
    <w:p w14:paraId="2B4E774C"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2. Consignment.</w:t>
      </w:r>
    </w:p>
    <w:p w14:paraId="7C43772C"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3. It reduces the bund's spare capacity to contain a spill, and if it needs removing, it may itself count as contaminated waste requiring proper disposal.</w:t>
      </w:r>
    </w:p>
    <w:p w14:paraId="433FC7A6"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4. False — the main UK breeding season runs roughly March to August but varies with weather and species, so a pre-clearance check is needed regardless of the calendar date, not a fixed safe date.</w:t>
      </w:r>
    </w:p>
    <w:p w14:paraId="00DAFE1B"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5. B — 110%.</w:t>
      </w:r>
    </w:p>
    <w:p w14:paraId="6C52FA44"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6. Nuisance.</w:t>
      </w:r>
    </w:p>
    <w:p w14:paraId="46580634" w14:textId="77777777" w:rsidR="009D4E0A" w:rsidRPr="009D4E0A" w:rsidRDefault="009D4E0A" w:rsidP="00854B98">
      <w:pPr>
        <w:spacing w:after="180" w:line="240" w:lineRule="auto"/>
        <w:rPr>
          <w:rFonts w:eastAsia="Times New Roman" w:cs="Times New Roman"/>
          <w:color w:val="auto"/>
          <w:sz w:val="20"/>
          <w:szCs w:val="20"/>
        </w:rPr>
      </w:pPr>
      <w:r w:rsidRPr="009D4E0A">
        <w:rPr>
          <w:color w:val="auto"/>
        </w:rPr>
        <w:t xml:space="preserve">7. Under the Environmental Protection Act 1990, the duty of care requires the waste producer to ensure their waste is passed only to an </w:t>
      </w:r>
      <w:proofErr w:type="spellStart"/>
      <w:r w:rsidRPr="009D4E0A">
        <w:rPr>
          <w:color w:val="auto"/>
        </w:rPr>
        <w:t>authorised</w:t>
      </w:r>
      <w:proofErr w:type="spellEnd"/>
      <w:r w:rsidRPr="009D4E0A">
        <w:rPr>
          <w:color w:val="auto"/>
        </w:rPr>
        <w:t xml:space="preserve"> person and properly documented, so responsibility doesn't end the moment the skip leaves site.</w:t>
      </w:r>
    </w:p>
    <w:p w14:paraId="39F2D5E1" w14:textId="77777777" w:rsidR="009D4E0A" w:rsidRPr="009D4E0A" w:rsidRDefault="009D4E0A" w:rsidP="00854B98">
      <w:pPr>
        <w:spacing w:before="280" w:after="120" w:line="240" w:lineRule="auto"/>
        <w:rPr>
          <w:rFonts w:eastAsia="Times New Roman" w:cs="Times New Roman"/>
          <w:color w:val="auto"/>
          <w:sz w:val="20"/>
          <w:szCs w:val="20"/>
        </w:rPr>
      </w:pPr>
      <w:r w:rsidRPr="009D4E0A">
        <w:rPr>
          <w:rFonts w:ascii="Arial" w:eastAsia="Arial" w:hAnsi="Arial" w:cs="Arial"/>
          <w:b/>
          <w:bCs/>
          <w:color w:val="auto"/>
          <w:szCs w:val="24"/>
        </w:rPr>
        <w:t>What You've Learned</w:t>
      </w:r>
    </w:p>
    <w:p w14:paraId="3403DC2D" w14:textId="77777777" w:rsidR="009D4E0A" w:rsidRPr="009D4E0A" w:rsidRDefault="009D4E0A" w:rsidP="00854B98">
      <w:pPr>
        <w:spacing w:after="90" w:line="240" w:lineRule="auto"/>
        <w:ind w:left="300"/>
        <w:rPr>
          <w:rFonts w:eastAsia="Times New Roman" w:cs="Times New Roman"/>
          <w:color w:val="auto"/>
          <w:sz w:val="20"/>
          <w:szCs w:val="20"/>
        </w:rPr>
      </w:pPr>
      <w:r w:rsidRPr="009D4E0A">
        <w:rPr>
          <w:rFonts w:ascii="Segoe UI Symbol" w:hAnsi="Segoe UI Symbol" w:cs="Segoe UI Symbol"/>
          <w:color w:val="auto"/>
        </w:rPr>
        <w:t>☐</w:t>
      </w:r>
      <w:r w:rsidRPr="009D4E0A">
        <w:rPr>
          <w:color w:val="auto"/>
        </w:rPr>
        <w:t xml:space="preserve">  You can state the order of the waste hierarchy, and explain the duty of care for waste</w:t>
      </w:r>
    </w:p>
    <w:p w14:paraId="1322701C" w14:textId="77777777" w:rsidR="009D4E0A" w:rsidRPr="009D4E0A" w:rsidRDefault="009D4E0A" w:rsidP="00854B98">
      <w:pPr>
        <w:spacing w:after="90" w:line="240" w:lineRule="auto"/>
        <w:ind w:left="300"/>
        <w:rPr>
          <w:rFonts w:eastAsia="Times New Roman" w:cs="Times New Roman"/>
          <w:color w:val="auto"/>
          <w:sz w:val="20"/>
          <w:szCs w:val="20"/>
        </w:rPr>
      </w:pPr>
      <w:r w:rsidRPr="009D4E0A">
        <w:rPr>
          <w:rFonts w:ascii="Segoe UI Symbol" w:hAnsi="Segoe UI Symbol" w:cs="Segoe UI Symbol"/>
          <w:color w:val="auto"/>
        </w:rPr>
        <w:t>☐</w:t>
      </w:r>
      <w:r w:rsidRPr="009D4E0A">
        <w:rPr>
          <w:color w:val="auto"/>
        </w:rPr>
        <w:t xml:space="preserve">  You can explain what documentation must accompany waste, and when hazardous waste needs extra paperwork</w:t>
      </w:r>
    </w:p>
    <w:p w14:paraId="2B3399C5" w14:textId="77777777" w:rsidR="009D4E0A" w:rsidRPr="009D4E0A" w:rsidRDefault="009D4E0A" w:rsidP="00854B98">
      <w:pPr>
        <w:spacing w:after="90" w:line="240" w:lineRule="auto"/>
        <w:ind w:left="300"/>
        <w:rPr>
          <w:rFonts w:eastAsia="Times New Roman" w:cs="Times New Roman"/>
          <w:color w:val="auto"/>
          <w:sz w:val="20"/>
          <w:szCs w:val="20"/>
        </w:rPr>
      </w:pPr>
      <w:r w:rsidRPr="009D4E0A">
        <w:rPr>
          <w:rFonts w:ascii="Segoe UI Symbol" w:hAnsi="Segoe UI Symbol" w:cs="Segoe UI Symbol"/>
          <w:color w:val="auto"/>
        </w:rPr>
        <w:t>☐</w:t>
      </w:r>
      <w:r w:rsidRPr="009D4E0A">
        <w:rPr>
          <w:color w:val="auto"/>
        </w:rPr>
        <w:t xml:space="preserve">  You can explain the 110% bunding rule for fuel and oil storage, and why it matters</w:t>
      </w:r>
    </w:p>
    <w:p w14:paraId="759EEBDC" w14:textId="77777777" w:rsidR="009D4E0A" w:rsidRPr="009D4E0A" w:rsidRDefault="009D4E0A" w:rsidP="00854B98">
      <w:pPr>
        <w:spacing w:after="90" w:line="240" w:lineRule="auto"/>
        <w:ind w:left="300"/>
        <w:rPr>
          <w:rFonts w:eastAsia="Times New Roman" w:cs="Times New Roman"/>
          <w:color w:val="auto"/>
          <w:sz w:val="20"/>
          <w:szCs w:val="20"/>
        </w:rPr>
      </w:pPr>
      <w:r w:rsidRPr="009D4E0A">
        <w:rPr>
          <w:rFonts w:ascii="Segoe UI Symbol" w:hAnsi="Segoe UI Symbol" w:cs="Segoe UI Symbol"/>
          <w:color w:val="auto"/>
        </w:rPr>
        <w:t>☐</w:t>
      </w:r>
      <w:r w:rsidRPr="009D4E0A">
        <w:rPr>
          <w:color w:val="auto"/>
        </w:rPr>
        <w:t xml:space="preserve">  You can explain why noise and dust control is a nuisance duty, separate from protecting workers</w:t>
      </w:r>
    </w:p>
    <w:p w14:paraId="6CCB5A32" w14:textId="348E6214" w:rsidR="00B37576" w:rsidRDefault="009D4E0A" w:rsidP="00854B98">
      <w:pPr>
        <w:spacing w:after="90" w:line="240" w:lineRule="auto"/>
        <w:ind w:left="300"/>
        <w:rPr>
          <w:color w:val="auto"/>
        </w:rPr>
      </w:pPr>
      <w:r w:rsidRPr="009D4E0A">
        <w:rPr>
          <w:rFonts w:ascii="Segoe UI Symbol" w:hAnsi="Segoe UI Symbol" w:cs="Segoe UI Symbol"/>
          <w:color w:val="auto"/>
        </w:rPr>
        <w:t>☐</w:t>
      </w:r>
      <w:r w:rsidRPr="009D4E0A">
        <w:rPr>
          <w:color w:val="auto"/>
        </w:rPr>
        <w:t xml:space="preserve">  You can explain the legal protection given to nesting birds, and what to check before clearing vegetation</w:t>
      </w:r>
    </w:p>
    <w:p w14:paraId="5555676A" w14:textId="486D38A8" w:rsidR="00A10D39" w:rsidRDefault="00A10D39">
      <w:pPr>
        <w:spacing w:line="259" w:lineRule="auto"/>
        <w:jc w:val="left"/>
        <w:rPr>
          <w:color w:val="auto"/>
        </w:rPr>
      </w:pPr>
      <w:r>
        <w:rPr>
          <w:color w:val="auto"/>
        </w:rPr>
        <w:br w:type="page"/>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80"/>
      </w:tblGrid>
      <w:tr w:rsidR="00A10D39" w:rsidRPr="00A10D39" w14:paraId="26F4F6F2" w14:textId="77777777" w:rsidTr="008D36A8">
        <w:trPr>
          <w:trHeight w:val="541"/>
        </w:trPr>
        <w:tc>
          <w:tcPr>
            <w:tcW w:w="10180" w:type="dxa"/>
            <w:shd w:val="clear" w:color="auto" w:fill="262626"/>
            <w:tcMar>
              <w:top w:w="220" w:type="dxa"/>
              <w:left w:w="240" w:type="dxa"/>
              <w:bottom w:w="220" w:type="dxa"/>
              <w:right w:w="240" w:type="dxa"/>
            </w:tcMar>
          </w:tcPr>
          <w:p w14:paraId="34EEACD2" w14:textId="77777777" w:rsidR="00A10D39" w:rsidRPr="00A10D39" w:rsidRDefault="00A10D39" w:rsidP="008D36A8">
            <w:pPr>
              <w:pStyle w:val="Heading1"/>
            </w:pPr>
            <w:r w:rsidRPr="00A10D39">
              <w:lastRenderedPageBreak/>
              <w:t>PRACTICE TEST 1</w:t>
            </w:r>
          </w:p>
          <w:p w14:paraId="4368CFB4" w14:textId="77777777" w:rsidR="00A10D39" w:rsidRPr="00A10D39" w:rsidRDefault="00A10D39" w:rsidP="00A10D39">
            <w:pPr>
              <w:spacing w:after="0" w:line="240" w:lineRule="auto"/>
              <w:jc w:val="left"/>
              <w:rPr>
                <w:rFonts w:eastAsia="Times New Roman" w:cs="Times New Roman"/>
                <w:color w:val="auto"/>
                <w:sz w:val="20"/>
                <w:szCs w:val="20"/>
              </w:rPr>
            </w:pPr>
            <w:r w:rsidRPr="00A10D39">
              <w:rPr>
                <w:rFonts w:ascii="Arial" w:eastAsia="Arial" w:hAnsi="Arial" w:cs="Arial"/>
                <w:b/>
                <w:bCs/>
                <w:color w:val="FFFFFF"/>
                <w:sz w:val="26"/>
                <w:szCs w:val="26"/>
              </w:rPr>
              <w:t>50 QUESTIONS</w:t>
            </w:r>
          </w:p>
        </w:tc>
      </w:tr>
    </w:tbl>
    <w:p w14:paraId="1EB2717E" w14:textId="77777777" w:rsidR="00A10D39" w:rsidRPr="00A10D39" w:rsidRDefault="00A10D39" w:rsidP="00A10D39">
      <w:pPr>
        <w:widowControl w:val="0"/>
        <w:spacing w:after="0" w:line="240" w:lineRule="auto"/>
        <w:jc w:val="left"/>
        <w:rPr>
          <w:rFonts w:eastAsia="Times New Roman" w:cs="Times New Roman"/>
          <w:color w:val="auto"/>
          <w:sz w:val="20"/>
          <w:szCs w:val="20"/>
        </w:rPr>
      </w:pPr>
      <w:r w:rsidRPr="00A10D39">
        <w:rPr>
          <w:rFonts w:ascii="Calibri" w:hAnsi="Calibri"/>
          <w:i/>
          <w:iCs/>
          <w:color w:val="auto"/>
          <w:sz w:val="20"/>
          <w:szCs w:val="20"/>
        </w:rPr>
        <w:t>Answer all questions. Each question has one correct answer. Tick the box next to your choice.</w:t>
      </w:r>
    </w:p>
    <w:p w14:paraId="3EB89E81" w14:textId="77777777" w:rsidR="00A10D39" w:rsidRPr="00A10D39" w:rsidRDefault="00A10D39" w:rsidP="00A10D39">
      <w:pPr>
        <w:widowControl w:val="0"/>
        <w:spacing w:after="0" w:line="240" w:lineRule="auto"/>
        <w:jc w:val="left"/>
        <w:rPr>
          <w:rFonts w:eastAsia="Times New Roman" w:cs="Times New Roman"/>
          <w:color w:val="auto"/>
          <w:sz w:val="20"/>
          <w:szCs w:val="20"/>
        </w:rPr>
        <w:sectPr w:rsidR="00A10D39" w:rsidRPr="00A10D39" w:rsidSect="00A10D39">
          <w:footerReference w:type="default" r:id="rId35"/>
          <w:pgSz w:w="12240" w:h="15840"/>
          <w:pgMar w:top="720" w:right="720" w:bottom="720" w:left="720" w:header="360" w:footer="360" w:gutter="0"/>
          <w:cols w:space="360"/>
          <w:docGrid w:linePitch="360"/>
        </w:sectPr>
      </w:pPr>
    </w:p>
    <w:p w14:paraId="18252726" w14:textId="77777777" w:rsidR="00A10D39" w:rsidRDefault="00A10D39" w:rsidP="00A10D39">
      <w:pPr>
        <w:widowControl w:val="0"/>
        <w:spacing w:after="0" w:line="240" w:lineRule="auto"/>
        <w:jc w:val="left"/>
        <w:rPr>
          <w:rFonts w:ascii="Calibri" w:hAnsi="Calibri"/>
          <w:b/>
          <w:bCs/>
          <w:color w:val="auto"/>
          <w:sz w:val="19"/>
          <w:szCs w:val="19"/>
        </w:rPr>
      </w:pPr>
    </w:p>
    <w:p w14:paraId="29E892BE" w14:textId="77777777" w:rsidR="00A10D39" w:rsidRDefault="00A10D39" w:rsidP="00A10D39">
      <w:pPr>
        <w:widowControl w:val="0"/>
        <w:spacing w:after="0" w:line="240" w:lineRule="auto"/>
        <w:jc w:val="left"/>
        <w:rPr>
          <w:rFonts w:ascii="Calibri" w:hAnsi="Calibri"/>
          <w:b/>
          <w:bCs/>
          <w:color w:val="auto"/>
          <w:sz w:val="19"/>
          <w:szCs w:val="19"/>
        </w:rPr>
        <w:sectPr w:rsidR="00A10D39">
          <w:type w:val="continuous"/>
          <w:pgSz w:w="12240" w:h="15840"/>
          <w:pgMar w:top="720" w:right="720" w:bottom="720" w:left="720" w:header="360" w:footer="360" w:gutter="0"/>
          <w:cols w:num="2" w:space="360"/>
          <w:docGrid w:linePitch="360"/>
        </w:sectPr>
      </w:pPr>
    </w:p>
    <w:p w14:paraId="4BA58963" w14:textId="645B9ED1"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 A worker breaks their wrist falling from a stepladder and is off work for five days. The employer doesn't report it under RIDDOR, reasoning that the over-seven-day threshold wasn't reached, and doesn't log it in the accident book either because it 'wasn't a major injury'. What is wrong with this reasoning?</w:t>
      </w:r>
    </w:p>
    <w:p w14:paraId="2894829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Both duties were triggered only because the injury followed a fall from height, and falls from height are treated as reportable in every case</w:t>
      </w:r>
    </w:p>
    <w:p w14:paraId="6462BCB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RIDDOR was correctly skipped under the over-seven-day test, but the accident book should have been completed because it uses the same threshold as RIDDOR</w:t>
      </w:r>
    </w:p>
    <w:p w14:paraId="3AEE748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A fracture is a specified injury reportable under RIDDOR whatever the days off, and the accident book is a separate duty that applies at any severity</w:t>
      </w:r>
    </w:p>
    <w:p w14:paraId="68F818E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injury should have been reported to the HSE, but the accident book only has to be completed once an injury goes beyond seven days of absence</w:t>
      </w:r>
    </w:p>
    <w:p w14:paraId="65AC20C9" w14:textId="77777777" w:rsidR="00542F76" w:rsidRDefault="00542F76" w:rsidP="00A10D39">
      <w:pPr>
        <w:widowControl w:val="0"/>
        <w:spacing w:after="0" w:line="360" w:lineRule="auto"/>
        <w:jc w:val="left"/>
        <w:rPr>
          <w:rFonts w:ascii="Calibri" w:hAnsi="Calibri"/>
          <w:b/>
          <w:bCs/>
          <w:color w:val="auto"/>
          <w:sz w:val="19"/>
          <w:szCs w:val="19"/>
        </w:rPr>
      </w:pPr>
    </w:p>
    <w:p w14:paraId="10E158C7" w14:textId="05AD5540" w:rsidR="00A10D39" w:rsidRPr="00A10D39" w:rsidRDefault="00A10D39" w:rsidP="00542F76">
      <w:pPr>
        <w:pStyle w:val="BodyText2"/>
        <w:rPr>
          <w:rFonts w:eastAsia="Times New Roman" w:cs="Times New Roman"/>
          <w:sz w:val="20"/>
          <w:szCs w:val="20"/>
        </w:rPr>
      </w:pPr>
      <w:r w:rsidRPr="00A10D39">
        <w:t>2. An HSE inspector finds an unguarded cement mixer in use with its drive belt exposed at hand height. She issues an Improvement Notice giving 21 days to fit a guard, allowing work to continue meanwhile. Which statement best identifies the problem with this enforcement choice?</w:t>
      </w:r>
    </w:p>
    <w:p w14:paraId="3017768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An exposed belt in use risks serious personal injury, so a Prohibition Notice stopping the work until it is guarded was needed, not a timed Improvement Notice</w:t>
      </w:r>
    </w:p>
    <w:p w14:paraId="0F29ECC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Prohibition Notice can only be served where members of the public are at risk, so danger to workers on site is properly dealt with by an Improvement Notice with a time limit</w:t>
      </w:r>
    </w:p>
    <w:p w14:paraId="566D9E2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Inspectors have no power to serve notices on site, so only a court can order work to stop or require a guard to be fitted to the mixer, and then only after a prosecution</w:t>
      </w:r>
    </w:p>
    <w:p w14:paraId="465934C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 xml:space="preserve">The notice was correct, since an Improvement Notice is </w:t>
      </w:r>
      <w:r w:rsidRPr="00A10D39">
        <w:rPr>
          <w:rFonts w:ascii="Calibri" w:hAnsi="Calibri"/>
          <w:color w:val="auto"/>
          <w:sz w:val="19"/>
          <w:szCs w:val="19"/>
        </w:rPr>
        <w:t>the normal first step for any contravention and prohibition is held back for repeat offenders or for refusals to comply</w:t>
      </w:r>
    </w:p>
    <w:p w14:paraId="5E60439D" w14:textId="77777777" w:rsidR="00542F76" w:rsidRDefault="00542F76" w:rsidP="00A10D39">
      <w:pPr>
        <w:widowControl w:val="0"/>
        <w:spacing w:after="0" w:line="360" w:lineRule="auto"/>
        <w:jc w:val="left"/>
        <w:rPr>
          <w:rFonts w:ascii="Calibri" w:hAnsi="Calibri"/>
          <w:b/>
          <w:bCs/>
          <w:color w:val="auto"/>
          <w:sz w:val="19"/>
          <w:szCs w:val="19"/>
        </w:rPr>
      </w:pPr>
    </w:p>
    <w:p w14:paraId="674AA4BC" w14:textId="42D772EA"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 A supervisor sees a worker refuse the fall-arrest harness issued for roof work because it is 'uncomfortable', then continue working at the edge unprotected. The supervisor takes no action, saying PPE is optional once it has been offered. Which duties have been breached together?</w:t>
      </w:r>
    </w:p>
    <w:p w14:paraId="359EB67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Neither is in breach, because discomfort is a valid reason to decline PPE and the hierarchy of control </w:t>
      </w:r>
      <w:proofErr w:type="spellStart"/>
      <w:r w:rsidRPr="00A10D39">
        <w:rPr>
          <w:rFonts w:ascii="Calibri" w:hAnsi="Calibri"/>
          <w:color w:val="auto"/>
          <w:sz w:val="19"/>
          <w:szCs w:val="19"/>
        </w:rPr>
        <w:t>favours</w:t>
      </w:r>
      <w:proofErr w:type="spellEnd"/>
      <w:r w:rsidRPr="00A10D39">
        <w:rPr>
          <w:rFonts w:ascii="Calibri" w:hAnsi="Calibri"/>
          <w:color w:val="auto"/>
          <w:sz w:val="19"/>
          <w:szCs w:val="19"/>
        </w:rPr>
        <w:t xml:space="preserve"> other measures over harnesses at a roof edge</w:t>
      </w:r>
    </w:p>
    <w:p w14:paraId="24CA918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Only the employer is in breach, because workers carry no personal legal duties under health and safety law once the employer has issued PPE and given instruction on its use</w:t>
      </w:r>
    </w:p>
    <w:p w14:paraId="0A3CC40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Only the worker is in breach, because the employer's legal obligation was fully met once suitable PPE had been supplied to him free of charge and shown how to wear it</w:t>
      </w:r>
    </w:p>
    <w:p w14:paraId="583902E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worker failed to cooperate with the safety arrangements, and the employer failed to ensure that issued PPE is actually used, not merely provided</w:t>
      </w:r>
    </w:p>
    <w:p w14:paraId="05BF3D67" w14:textId="77777777" w:rsidR="00542F76" w:rsidRDefault="00542F76" w:rsidP="00A10D39">
      <w:pPr>
        <w:widowControl w:val="0"/>
        <w:spacing w:after="0" w:line="360" w:lineRule="auto"/>
        <w:jc w:val="left"/>
        <w:rPr>
          <w:rFonts w:ascii="Calibri" w:hAnsi="Calibri"/>
          <w:b/>
          <w:bCs/>
          <w:color w:val="auto"/>
          <w:sz w:val="19"/>
          <w:szCs w:val="19"/>
        </w:rPr>
      </w:pPr>
    </w:p>
    <w:p w14:paraId="1E323BC1" w14:textId="2E0EB840"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 After an injury caused by a worker who ignored a safe system of work, the employer argues it has no liability because it gave the worker full training and the breach was entirely the individual's fault. No supervision checks were ever carried out. Which view is most accurate?</w:t>
      </w:r>
    </w:p>
    <w:p w14:paraId="082B260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employer is not liable, because the negligence of an individual worker who knowingly ignored a trained safe system breaks the chain of responsibility</w:t>
      </w:r>
    </w:p>
    <w:p w14:paraId="7A5F400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Liability rests with the supervisor personally, because employers pass their safety duties to supervisors when they appoint them to the role, even where none were checked</w:t>
      </w:r>
    </w:p>
    <w:p w14:paraId="3328F43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Training alone does not discharge the duty without </w:t>
      </w:r>
      <w:r w:rsidRPr="00A10D39">
        <w:rPr>
          <w:rFonts w:ascii="Calibri" w:hAnsi="Calibri"/>
          <w:color w:val="auto"/>
          <w:sz w:val="19"/>
          <w:szCs w:val="19"/>
        </w:rPr>
        <w:lastRenderedPageBreak/>
        <w:t>supervision and monitoring to check the safe system is followed, so the employer can still be held responsible</w:t>
      </w:r>
    </w:p>
    <w:p w14:paraId="452D8C2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employer is liable only if the training was delivered within twelve months of the incident, as older training is treated as out of date in law and so does not count</w:t>
      </w:r>
    </w:p>
    <w:p w14:paraId="5A3B63FD" w14:textId="77777777" w:rsidR="00542F76" w:rsidRDefault="00542F76" w:rsidP="00A10D39">
      <w:pPr>
        <w:widowControl w:val="0"/>
        <w:spacing w:after="0" w:line="360" w:lineRule="auto"/>
        <w:jc w:val="left"/>
        <w:rPr>
          <w:rFonts w:ascii="Calibri" w:hAnsi="Calibri"/>
          <w:b/>
          <w:bCs/>
          <w:color w:val="auto"/>
          <w:sz w:val="19"/>
          <w:szCs w:val="19"/>
        </w:rPr>
      </w:pPr>
    </w:p>
    <w:p w14:paraId="7F670B35" w14:textId="14A35D3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5. A private commercial client plans a build expected to run for 35 working days with up to 25 workers on site at once, using several contractors. The client doesn't notify the HSE or appoint a principal designer or principal contractor, saying CDM notification only applies to public bodies. What is wrong?</w:t>
      </w:r>
    </w:p>
    <w:p w14:paraId="2F25FC4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project is notifiable only if it lasts more than 12 months, so a 35-working-day build with 25 workers on site at once falls below the threshold</w:t>
      </w:r>
    </w:p>
    <w:p w14:paraId="5F4CB5D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Nothing is wrong, because CDM notification and appointments apply only to public bodies and not to private commercial clients, whatever the size or length of the project</w:t>
      </w:r>
    </w:p>
    <w:p w14:paraId="1CE7F45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project is notifiable (over 30 working days with over 20 workers at once), so the client must notify the HSE and appoint a principal designer and principal contractor</w:t>
      </w:r>
    </w:p>
    <w:p w14:paraId="09953FD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client need only notify the HSE; appointing a principal designer is optional on commercial work, even with several contractors on the project, if the client coordinates</w:t>
      </w:r>
    </w:p>
    <w:p w14:paraId="1443FDEA" w14:textId="77777777" w:rsidR="00542F76" w:rsidRDefault="00542F76" w:rsidP="00A10D39">
      <w:pPr>
        <w:widowControl w:val="0"/>
        <w:spacing w:after="0" w:line="360" w:lineRule="auto"/>
        <w:jc w:val="left"/>
        <w:rPr>
          <w:rFonts w:ascii="Calibri" w:hAnsi="Calibri"/>
          <w:b/>
          <w:bCs/>
          <w:color w:val="auto"/>
          <w:sz w:val="19"/>
          <w:szCs w:val="19"/>
        </w:rPr>
      </w:pPr>
    </w:p>
    <w:p w14:paraId="3DBDEDB9" w14:textId="3377C16B"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6. A risk assessment for removing old ceiling boards was written by an admin colleague with general safety awareness but no training in asbestos hazards. It has not been looked at for three years, although the work method has since changed. Which combined failing is shown?</w:t>
      </w:r>
    </w:p>
    <w:p w14:paraId="3A559FE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It was not written by someone competent in this specific hazard, and it was not reviewed when the work method changed, which triggers a review whatever the date</w:t>
      </w:r>
    </w:p>
    <w:p w14:paraId="01E46EF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Only the missing review is a failing, since any employee with general safety awareness may write a risk assessment for any hazard on site, asbestos work included</w:t>
      </w:r>
    </w:p>
    <w:p w14:paraId="33827C0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Only the author is a failing, because the law requires reviews just once every five years, so a three-year-old assessment is not yet due for any review</w:t>
      </w:r>
    </w:p>
    <w:p w14:paraId="2FDC36F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 xml:space="preserve">Neither is a failing, because the assessment was signed off </w:t>
      </w:r>
      <w:r w:rsidRPr="00A10D39">
        <w:rPr>
          <w:rFonts w:ascii="Calibri" w:hAnsi="Calibri"/>
          <w:color w:val="auto"/>
          <w:sz w:val="19"/>
          <w:szCs w:val="19"/>
        </w:rPr>
        <w:t>when it was written and a signature is all the regulations ask of the employer, so no review is needed</w:t>
      </w:r>
    </w:p>
    <w:p w14:paraId="7331C365" w14:textId="77777777" w:rsidR="00542F76" w:rsidRDefault="00542F76" w:rsidP="00A10D39">
      <w:pPr>
        <w:widowControl w:val="0"/>
        <w:spacing w:after="0" w:line="360" w:lineRule="auto"/>
        <w:jc w:val="left"/>
        <w:rPr>
          <w:rFonts w:ascii="Calibri" w:hAnsi="Calibri"/>
          <w:b/>
          <w:bCs/>
          <w:color w:val="auto"/>
          <w:sz w:val="19"/>
          <w:szCs w:val="19"/>
        </w:rPr>
      </w:pPr>
    </w:p>
    <w:p w14:paraId="2E3665B9" w14:textId="0F70BDE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7. Mid-task, heavy rain and fading light create conditions the written RAMS never anticipated. The supervisor says the RAMS is signed off so work continues as planned. What is the correct position?</w:t>
      </w:r>
    </w:p>
    <w:p w14:paraId="77E92D9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Only the site manager may reassess the risk, so workers should carry on under the signed RAMS until he arrives and makes a decision on the work</w:t>
      </w:r>
    </w:p>
    <w:p w14:paraId="4785F8D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signed RAMS does not replace the ongoing duty to reassess as conditions change, so work should pause or be adjusted until the new risks are assessed</w:t>
      </w:r>
    </w:p>
    <w:p w14:paraId="79A7BF3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Work should continue, because a signed RAMS gives the supervisor legal cover for later changes in conditions that the document did not anticipate, such as weather</w:t>
      </w:r>
    </w:p>
    <w:p w14:paraId="3360B2B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Work must stop for the day only if rainfall or light levels pass a fixed national limit set in law, otherwise the plan continues exactly as written</w:t>
      </w:r>
    </w:p>
    <w:p w14:paraId="4A661B6D" w14:textId="77777777" w:rsidR="00542F76" w:rsidRDefault="00542F76" w:rsidP="00A10D39">
      <w:pPr>
        <w:widowControl w:val="0"/>
        <w:spacing w:after="0" w:line="360" w:lineRule="auto"/>
        <w:jc w:val="left"/>
        <w:rPr>
          <w:rFonts w:ascii="Calibri" w:hAnsi="Calibri"/>
          <w:b/>
          <w:bCs/>
          <w:color w:val="auto"/>
          <w:sz w:val="19"/>
          <w:szCs w:val="19"/>
        </w:rPr>
      </w:pPr>
    </w:p>
    <w:p w14:paraId="1FB621BB" w14:textId="5721E54A"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8. A firm with three employees has no written risk assessments, its director arguing that recording is only legally required from five employees upward. A client's contract requires RAMS before any site work. Which statement is most accurate?</w:t>
      </w:r>
    </w:p>
    <w:p w14:paraId="2938BC5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Written risk assessments are required by statute for every firm from one employee upward, so the director is wrong and the contract adds nothing</w:t>
      </w:r>
    </w:p>
    <w:p w14:paraId="009DC19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client's contract is irrelevant to the question, because only legislation can require written RAMS and the firm is below the statutory threshold</w:t>
      </w:r>
    </w:p>
    <w:p w14:paraId="3F18F7A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director is right that with fewer than five employees no risk assessment of any kind is needed, so the client's request has no basis in law or guidance</w:t>
      </w:r>
    </w:p>
    <w:p w14:paraId="3BE293A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five-employee rule only removes the duty to record findings; the assessment must still be suitable and sufficient, and the contract can require it</w:t>
      </w:r>
    </w:p>
    <w:p w14:paraId="3DD6DD50" w14:textId="77777777" w:rsidR="00542F76" w:rsidRDefault="00542F76" w:rsidP="00A10D39">
      <w:pPr>
        <w:widowControl w:val="0"/>
        <w:spacing w:after="0" w:line="360" w:lineRule="auto"/>
        <w:jc w:val="left"/>
        <w:rPr>
          <w:rFonts w:ascii="Calibri" w:hAnsi="Calibri"/>
          <w:b/>
          <w:bCs/>
          <w:color w:val="auto"/>
          <w:sz w:val="19"/>
          <w:szCs w:val="19"/>
        </w:rPr>
      </w:pPr>
    </w:p>
    <w:p w14:paraId="7E47FB08" w14:textId="4A3712BE"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xml:space="preserve">9. To save money, a supervisor places a hazard warning sign above a physical barrier in his control options, reasoning that </w:t>
      </w:r>
      <w:r w:rsidRPr="00A10D39">
        <w:rPr>
          <w:rFonts w:ascii="Calibri" w:hAnsi="Calibri"/>
          <w:b/>
          <w:bCs/>
          <w:color w:val="auto"/>
          <w:sz w:val="19"/>
          <w:szCs w:val="19"/>
        </w:rPr>
        <w:lastRenderedPageBreak/>
        <w:t>signs are cheaper and should be tried first. Which statement best corrects this?</w:t>
      </w:r>
    </w:p>
    <w:p w14:paraId="2A76620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Cost is the first factor in the hierarchy, so the cheapest reasonable control is applied first and barriers are only considered if signs fail to work</w:t>
      </w:r>
    </w:p>
    <w:p w14:paraId="1A9BBE2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Signs and barriers sit at the same level of the hierarchy, so either may be chosen at will according to which is easier to install on site</w:t>
      </w:r>
    </w:p>
    <w:p w14:paraId="63D996B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A physical barrier is a stronger control than a sign, because the hierarchy ranks controls by how well they reduce risk, not by cost</w:t>
      </w:r>
    </w:p>
    <w:p w14:paraId="2D7789B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Signs rank above barriers, because a sign warns everyone approaching the area whereas a barrier only blocks a single route into it, and signs cost less</w:t>
      </w:r>
    </w:p>
    <w:p w14:paraId="34209ABD" w14:textId="77777777" w:rsidR="00542F76" w:rsidRDefault="00542F76" w:rsidP="00A10D39">
      <w:pPr>
        <w:widowControl w:val="0"/>
        <w:spacing w:after="0" w:line="360" w:lineRule="auto"/>
        <w:jc w:val="left"/>
        <w:rPr>
          <w:rFonts w:ascii="Calibri" w:hAnsi="Calibri"/>
          <w:b/>
          <w:bCs/>
          <w:color w:val="auto"/>
          <w:sz w:val="19"/>
          <w:szCs w:val="19"/>
        </w:rPr>
      </w:pPr>
    </w:p>
    <w:p w14:paraId="5DEB7498" w14:textId="76F51B2E"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10. A site manager with twenty years of general building experience but no scaffold inspection training signs the inspection record for a scaffold because he is 'the most experienced person on site'. Which statement best describes the problem?</w:t>
      </w:r>
    </w:p>
    <w:p w14:paraId="2CE4C4C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inspection is valid provided the manager also holds a CSCS card, because the card confirms competence to inspect any structure or equipment on the site</w:t>
      </w:r>
    </w:p>
    <w:p w14:paraId="5F5D22A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inspection is invalid only if a second person has not countersigned the record, as the number of signatures decides its legal validity</w:t>
      </w:r>
    </w:p>
    <w:p w14:paraId="1306B11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There is no problem, because the most senior and experienced person on site is treated as the competent person for every inspection carried out there by law</w:t>
      </w:r>
    </w:p>
    <w:p w14:paraId="02C48C1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Competence is task-specific: general experience or seniority does not make someone competent to inspect scaffolding without relevant training</w:t>
      </w:r>
    </w:p>
    <w:p w14:paraId="79837634" w14:textId="77777777" w:rsidR="00542F76" w:rsidRDefault="00542F76" w:rsidP="00A10D39">
      <w:pPr>
        <w:widowControl w:val="0"/>
        <w:spacing w:after="0" w:line="360" w:lineRule="auto"/>
        <w:jc w:val="left"/>
        <w:rPr>
          <w:rFonts w:ascii="Calibri" w:hAnsi="Calibri"/>
          <w:b/>
          <w:bCs/>
          <w:color w:val="auto"/>
          <w:sz w:val="19"/>
          <w:szCs w:val="19"/>
        </w:rPr>
      </w:pPr>
    </w:p>
    <w:p w14:paraId="493EDB78" w14:textId="61DD153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11. A fire starts in live electrical distribution equipment. A worker grabs the nearest water extinguisher and prepares to discharge it, without isolating the power. Which statement identifies the problem?</w:t>
      </w:r>
    </w:p>
    <w:p w14:paraId="0B765C4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Water conducts electricity and risks shock on live equipment; isolate the power if safe, then use a CO2 or dry </w:t>
      </w:r>
      <w:r w:rsidRPr="00A10D39">
        <w:rPr>
          <w:rFonts w:ascii="Calibri" w:hAnsi="Calibri"/>
          <w:color w:val="auto"/>
          <w:sz w:val="19"/>
          <w:szCs w:val="19"/>
        </w:rPr>
        <w:t>powder extinguisher</w:t>
      </w:r>
    </w:p>
    <w:p w14:paraId="56BE8D1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Water is acceptable on electrical fires provided the extinguisher is in test and the operator keeps a safe distance from the equipment</w:t>
      </w:r>
    </w:p>
    <w:p w14:paraId="6737BD3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No extinguisher should be used on live equipment; the worker should raise the alarm, evacuate and leave all fire-fighting to the fire service</w:t>
      </w:r>
    </w:p>
    <w:p w14:paraId="6063C01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foam extinguisher is the best choice here because it smothers the flames and forms a barrier that stops current passing through the agent</w:t>
      </w:r>
    </w:p>
    <w:p w14:paraId="6DCD7158" w14:textId="7777777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12. In a site cabin corridor, a fire door is wedged open 'for airflow' and stored materials partly block the route to the final exit, described as 'temporary'. Which combination of failings does this show?</w:t>
      </w:r>
    </w:p>
    <w:p w14:paraId="7D823D3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wedged door defeats the compartmentation that slows smoke and fire, and the obstruction compromises the means of escape, which must stay clear</w:t>
      </w:r>
    </w:p>
    <w:p w14:paraId="0874728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Neither is a failing provided a suitable extinguisher is positioned close to the door and the cabin has a working smoke detector fitted</w:t>
      </w:r>
    </w:p>
    <w:p w14:paraId="765A7A6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Only the obstruction matters, because fire doors mainly provide security and sound control rather than holding back fire and smoke</w:t>
      </w:r>
    </w:p>
    <w:p w14:paraId="0815FD8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Only the wedge matters, because short-term obstructions are acceptable while a competent person is nearby and ready to move them at once</w:t>
      </w:r>
    </w:p>
    <w:p w14:paraId="09DBFB09" w14:textId="77777777" w:rsidR="00542F76" w:rsidRDefault="00542F76" w:rsidP="00A10D39">
      <w:pPr>
        <w:widowControl w:val="0"/>
        <w:spacing w:after="0" w:line="360" w:lineRule="auto"/>
        <w:jc w:val="left"/>
        <w:rPr>
          <w:rFonts w:ascii="Calibri" w:hAnsi="Calibri"/>
          <w:b/>
          <w:bCs/>
          <w:color w:val="auto"/>
          <w:sz w:val="19"/>
          <w:szCs w:val="19"/>
        </w:rPr>
      </w:pPr>
    </w:p>
    <w:p w14:paraId="4EAC3507" w14:textId="435AB4EF"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13. A site with 20 workers, regular work at height and machinery in use appoints only an 'appointed person' with no first-aid qualification, because 'we've had very few injuries'. Which statement is most accurate?</w:t>
      </w:r>
    </w:p>
    <w:p w14:paraId="3F7B399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First aid is the client's responsibility alone through the site welfare arrangements, so the contractor has no separate duty to provide any for its own workers</w:t>
      </w:r>
    </w:p>
    <w:p w14:paraId="755D2CD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trained first aider is only needed once a reportable injury has occurred on site and the accident book shows a pattern of incidents</w:t>
      </w:r>
    </w:p>
    <w:p w14:paraId="128E564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A needs assessment of the site's risks should set first-aid </w:t>
      </w:r>
      <w:r w:rsidRPr="00A10D39">
        <w:rPr>
          <w:rFonts w:ascii="Calibri" w:hAnsi="Calibri"/>
          <w:color w:val="auto"/>
          <w:sz w:val="19"/>
          <w:szCs w:val="19"/>
        </w:rPr>
        <w:lastRenderedPageBreak/>
        <w:t>provision, and work at height and machinery usually justify a trained first aider</w:t>
      </w:r>
    </w:p>
    <w:p w14:paraId="798FB1C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An appointed person is adequate for any site of this size, because first-aid provision is set by headcount bands rather than by the risks</w:t>
      </w:r>
    </w:p>
    <w:p w14:paraId="713532FE" w14:textId="77777777" w:rsidR="00542F76" w:rsidRDefault="00542F76" w:rsidP="00A10D39">
      <w:pPr>
        <w:widowControl w:val="0"/>
        <w:spacing w:after="0" w:line="360" w:lineRule="auto"/>
        <w:jc w:val="left"/>
        <w:rPr>
          <w:rFonts w:ascii="Calibri" w:hAnsi="Calibri"/>
          <w:b/>
          <w:bCs/>
          <w:color w:val="auto"/>
          <w:sz w:val="19"/>
          <w:szCs w:val="19"/>
        </w:rPr>
      </w:pPr>
    </w:p>
    <w:p w14:paraId="18A45260" w14:textId="573A4350"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14. A manager says the general construction risk assessment already mentions fire hazards, so a separate fire risk assessment is unnecessary. Which statement best describes the position?</w:t>
      </w:r>
    </w:p>
    <w:p w14:paraId="72F8E52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Fire safety law requires a separate suitable and sufficient fire risk assessment, which a passing mention of fire in another assessment does not meet</w:t>
      </w:r>
    </w:p>
    <w:p w14:paraId="517BA61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fire risk assessment is only needed after a fire or near miss has occurred, when the cause can be properly investigated, recorded and reviewed</w:t>
      </w:r>
    </w:p>
    <w:p w14:paraId="0F9F9EB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manager is correct, because a general construction risk assessment covers every hazard on site, including fire, if it is reviewed regularly and signed off</w:t>
      </w:r>
    </w:p>
    <w:p w14:paraId="7997BA1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fire risk assessment is only needed for permanent buildings, so temporary site accommodation and the works themselves are exempt from it</w:t>
      </w:r>
    </w:p>
    <w:p w14:paraId="088642F7" w14:textId="77777777" w:rsidR="00542F76" w:rsidRDefault="00542F76" w:rsidP="00A10D39">
      <w:pPr>
        <w:widowControl w:val="0"/>
        <w:spacing w:after="0" w:line="360" w:lineRule="auto"/>
        <w:jc w:val="left"/>
        <w:rPr>
          <w:rFonts w:ascii="Calibri" w:hAnsi="Calibri"/>
          <w:b/>
          <w:bCs/>
          <w:color w:val="auto"/>
          <w:sz w:val="19"/>
          <w:szCs w:val="19"/>
        </w:rPr>
      </w:pPr>
    </w:p>
    <w:p w14:paraId="4CCA5992" w14:textId="20F23FCC"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xml:space="preserve">15. After cutting steel near stored timber, a hot works crew checks that the cutting has stopped and leaves immediately. Forty minutes later </w:t>
      </w:r>
      <w:proofErr w:type="spellStart"/>
      <w:r w:rsidRPr="00A10D39">
        <w:rPr>
          <w:rFonts w:ascii="Calibri" w:hAnsi="Calibri"/>
          <w:b/>
          <w:bCs/>
          <w:color w:val="auto"/>
          <w:sz w:val="19"/>
          <w:szCs w:val="19"/>
        </w:rPr>
        <w:t>smouldering</w:t>
      </w:r>
      <w:proofErr w:type="spellEnd"/>
      <w:r w:rsidRPr="00A10D39">
        <w:rPr>
          <w:rFonts w:ascii="Calibri" w:hAnsi="Calibri"/>
          <w:b/>
          <w:bCs/>
          <w:color w:val="auto"/>
          <w:sz w:val="19"/>
          <w:szCs w:val="19"/>
        </w:rPr>
        <w:t xml:space="preserve"> material ignites. Which principles were missed?</w:t>
      </w:r>
    </w:p>
    <w:p w14:paraId="09DB1AD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A hot work permit is unnecessary for cutting steel, since steel itself cannot burn and the timber was stored a sensible distance away from the cutting</w:t>
      </w:r>
    </w:p>
    <w:p w14:paraId="35A0A98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 xml:space="preserve">Combustibles should have been removed or protected, and a fire watch kept after work stopped, as heated material can </w:t>
      </w:r>
      <w:proofErr w:type="spellStart"/>
      <w:r w:rsidRPr="00A10D39">
        <w:rPr>
          <w:rFonts w:ascii="Calibri" w:hAnsi="Calibri"/>
          <w:color w:val="auto"/>
          <w:sz w:val="19"/>
          <w:szCs w:val="19"/>
        </w:rPr>
        <w:t>smoulder</w:t>
      </w:r>
      <w:proofErr w:type="spellEnd"/>
      <w:r w:rsidRPr="00A10D39">
        <w:rPr>
          <w:rFonts w:ascii="Calibri" w:hAnsi="Calibri"/>
          <w:color w:val="auto"/>
          <w:sz w:val="19"/>
          <w:szCs w:val="19"/>
        </w:rPr>
        <w:t xml:space="preserve"> and ignite later</w:t>
      </w:r>
    </w:p>
    <w:p w14:paraId="6F94859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A fire watch is only needed during the cutting itself, and it can safely end once the tool is switched off and visible sparks have stopped</w:t>
      </w:r>
    </w:p>
    <w:p w14:paraId="2FD5109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Only oxygen needed removing, since the heat source and the fuel around hot work cannot realistically be controlled on a live construction site</w:t>
      </w:r>
    </w:p>
    <w:p w14:paraId="69DCC229" w14:textId="77777777" w:rsidR="00542F76" w:rsidRDefault="00542F76" w:rsidP="00A10D39">
      <w:pPr>
        <w:widowControl w:val="0"/>
        <w:spacing w:after="0" w:line="360" w:lineRule="auto"/>
        <w:jc w:val="left"/>
        <w:rPr>
          <w:rFonts w:ascii="Calibri" w:hAnsi="Calibri"/>
          <w:b/>
          <w:bCs/>
          <w:color w:val="auto"/>
          <w:sz w:val="19"/>
          <w:szCs w:val="19"/>
        </w:rPr>
      </w:pPr>
    </w:p>
    <w:p w14:paraId="1BEAA06A" w14:textId="21C3A6A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16. A COSHH assessment relies on local exhaust ventilation (LEV) for a solvent task. The LEV looks fine and works when switched on, but has not had a thorough examination and test for 16 months. Which statement is most accurate?</w:t>
      </w:r>
    </w:p>
    <w:p w14:paraId="1318CC6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LEV needs testing only after it has visibly broken down or the operator reports reduced airflow, since a working system is assumed to be capturing contaminants</w:t>
      </w:r>
    </w:p>
    <w:p w14:paraId="3965CF8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visual check by the operator at least once a year is the only legal requirement for LEV, provided the result is recorded in writing</w:t>
      </w:r>
    </w:p>
    <w:p w14:paraId="11D8290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LEV must be thoroughly examined and tested at least every 14 months, so it cannot be relied on until checked, however well it appears to work</w:t>
      </w:r>
    </w:p>
    <w:p w14:paraId="2CAB562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Because LEV is in place the COSHH assessment is complete, and nothing further is needed beyond training operators to switch it on</w:t>
      </w:r>
    </w:p>
    <w:p w14:paraId="1B17ED0C" w14:textId="77777777" w:rsidR="00542F76" w:rsidRDefault="00542F76" w:rsidP="00A10D39">
      <w:pPr>
        <w:widowControl w:val="0"/>
        <w:spacing w:after="0" w:line="360" w:lineRule="auto"/>
        <w:jc w:val="left"/>
        <w:rPr>
          <w:rFonts w:ascii="Calibri" w:hAnsi="Calibri"/>
          <w:b/>
          <w:bCs/>
          <w:color w:val="auto"/>
          <w:sz w:val="19"/>
          <w:szCs w:val="19"/>
        </w:rPr>
      </w:pPr>
    </w:p>
    <w:p w14:paraId="4414D0C3" w14:textId="55117DE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17. A worker with a daily noise exposure of 82 dB(A) is told hearing protection is compulsory on pain of discipline, while a worker at 90 dB(A) is told wearing it is 'his choice'. What has gone wrong?</w:t>
      </w:r>
    </w:p>
    <w:p w14:paraId="6D99A45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Noise law only recommends hearing protection, so neither worker can be required to wear it and discipline for refusing would be unlawful</w:t>
      </w:r>
    </w:p>
    <w:p w14:paraId="3A41FC0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positions are reversed: protection is made available at the lower action value (80 dB), but its use must be enforced at the upper action value (85 dB)</w:t>
      </w:r>
    </w:p>
    <w:p w14:paraId="106ED71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Both approaches are correct, because wearing protection is compulsory from the lower action value upward and the employer may discipline either worker</w:t>
      </w:r>
    </w:p>
    <w:p w14:paraId="073E3D7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90 dB worker is correct to choose, since personal choice applies until exposure passes the exposure limit value of 87 dB, with protection factored in</w:t>
      </w:r>
    </w:p>
    <w:p w14:paraId="5C5D1543" w14:textId="77777777" w:rsidR="00542F76" w:rsidRDefault="00542F76" w:rsidP="00A10D39">
      <w:pPr>
        <w:widowControl w:val="0"/>
        <w:spacing w:after="0" w:line="360" w:lineRule="auto"/>
        <w:jc w:val="left"/>
        <w:rPr>
          <w:rFonts w:ascii="Calibri" w:hAnsi="Calibri"/>
          <w:b/>
          <w:bCs/>
          <w:color w:val="auto"/>
          <w:sz w:val="19"/>
          <w:szCs w:val="19"/>
        </w:rPr>
      </w:pPr>
    </w:p>
    <w:p w14:paraId="79C8A2DE" w14:textId="7FEDAEEF"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18. A worker using a breaker says anti-vibration gloves let him safely work beyond the daily exposure limit value for hand-arm vibration. Which statement is most accurate?</w:t>
      </w:r>
    </w:p>
    <w:p w14:paraId="211D180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Anti-vibration gloves give no reliable protection, so </w:t>
      </w:r>
      <w:r w:rsidRPr="00A10D39">
        <w:rPr>
          <w:rFonts w:ascii="Calibri" w:hAnsi="Calibri"/>
          <w:color w:val="auto"/>
          <w:sz w:val="19"/>
          <w:szCs w:val="19"/>
        </w:rPr>
        <w:lastRenderedPageBreak/>
        <w:t>exposure must be controlled through trigger time, tool choice and job rotation instead</w:t>
      </w:r>
    </w:p>
    <w:p w14:paraId="742FCEA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Gloves are a cold-weather measure, and a worker wearing them can safely exceed the limit because warm hands tolerate vibration better</w:t>
      </w:r>
    </w:p>
    <w:p w14:paraId="691713F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Gloves reduce vibration enough to allow roughly double the usual daily exposure, provided they are certified to the relevant standard</w:t>
      </w:r>
    </w:p>
    <w:p w14:paraId="3566A38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exposure limit value applies only to workers not wearing gloves, because gloved hands are treated as a separately protected group by the manufacturer</w:t>
      </w:r>
    </w:p>
    <w:p w14:paraId="428DB377" w14:textId="77777777" w:rsidR="00542F76" w:rsidRDefault="00542F76" w:rsidP="00A10D39">
      <w:pPr>
        <w:widowControl w:val="0"/>
        <w:spacing w:after="0" w:line="360" w:lineRule="auto"/>
        <w:jc w:val="left"/>
        <w:rPr>
          <w:rFonts w:ascii="Calibri" w:hAnsi="Calibri"/>
          <w:b/>
          <w:bCs/>
          <w:color w:val="auto"/>
          <w:sz w:val="19"/>
          <w:szCs w:val="19"/>
        </w:rPr>
      </w:pPr>
    </w:p>
    <w:p w14:paraId="712704B9" w14:textId="77777777" w:rsidR="00542F76" w:rsidRDefault="00542F76" w:rsidP="00A10D39">
      <w:pPr>
        <w:widowControl w:val="0"/>
        <w:spacing w:after="0" w:line="360" w:lineRule="auto"/>
        <w:jc w:val="left"/>
        <w:rPr>
          <w:rFonts w:ascii="Calibri" w:hAnsi="Calibri"/>
          <w:b/>
          <w:bCs/>
          <w:color w:val="auto"/>
          <w:sz w:val="19"/>
          <w:szCs w:val="19"/>
        </w:rPr>
      </w:pPr>
    </w:p>
    <w:p w14:paraId="230E4842" w14:textId="77777777" w:rsidR="00542F76" w:rsidRDefault="00542F76" w:rsidP="00A10D39">
      <w:pPr>
        <w:widowControl w:val="0"/>
        <w:spacing w:after="0" w:line="360" w:lineRule="auto"/>
        <w:jc w:val="left"/>
        <w:rPr>
          <w:rFonts w:ascii="Calibri" w:hAnsi="Calibri"/>
          <w:b/>
          <w:bCs/>
          <w:color w:val="auto"/>
          <w:sz w:val="19"/>
          <w:szCs w:val="19"/>
        </w:rPr>
      </w:pPr>
    </w:p>
    <w:p w14:paraId="1B31C7BB" w14:textId="77777777" w:rsidR="00542F76" w:rsidRDefault="00542F76" w:rsidP="00A10D39">
      <w:pPr>
        <w:widowControl w:val="0"/>
        <w:spacing w:after="0" w:line="360" w:lineRule="auto"/>
        <w:jc w:val="left"/>
        <w:rPr>
          <w:rFonts w:ascii="Calibri" w:hAnsi="Calibri"/>
          <w:b/>
          <w:bCs/>
          <w:color w:val="auto"/>
          <w:sz w:val="19"/>
          <w:szCs w:val="19"/>
        </w:rPr>
      </w:pPr>
    </w:p>
    <w:p w14:paraId="3D9D65D6" w14:textId="75F6E16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19. A load is within the HSE guideline weight and the lifting task was assessed as acceptable. A worker returning from a shoulder injury is put on the same task without reassessment because 'the load hasn't changed'. Which statement is most accurate?</w:t>
      </w:r>
    </w:p>
    <w:p w14:paraId="5A58A81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individual's capability is part of the assessment, so it must be reviewed for someone returning from injury even if the load is unchanged</w:t>
      </w:r>
    </w:p>
    <w:p w14:paraId="16367DE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worker should lift smaller amounts at a time on their own judgement, which is enough in place of a formal reassessment by a competent person</w:t>
      </w:r>
    </w:p>
    <w:p w14:paraId="4388320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Only the load needs reassessing; the worker's own capacity is not part of a manual handling assessment, which looks at the task alone</w:t>
      </w:r>
    </w:p>
    <w:p w14:paraId="5AF3F1B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No reassessment is needed, because the HSE guideline weights are legal maximums that apply to every worker once the task is signed off</w:t>
      </w:r>
    </w:p>
    <w:p w14:paraId="1B7452BF" w14:textId="77777777" w:rsidR="00542F76" w:rsidRDefault="00542F76" w:rsidP="00A10D39">
      <w:pPr>
        <w:widowControl w:val="0"/>
        <w:spacing w:after="0" w:line="360" w:lineRule="auto"/>
        <w:jc w:val="left"/>
        <w:rPr>
          <w:rFonts w:ascii="Calibri" w:hAnsi="Calibri"/>
          <w:b/>
          <w:bCs/>
          <w:color w:val="auto"/>
          <w:sz w:val="19"/>
          <w:szCs w:val="19"/>
        </w:rPr>
      </w:pPr>
    </w:p>
    <w:p w14:paraId="5B8DA62B" w14:textId="5FC81FAE"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xml:space="preserve">20. A worker uses three different vibrating tools through one shift. Each tool's use was assessed separately and judged under the action value, but nobody </w:t>
      </w:r>
      <w:proofErr w:type="spellStart"/>
      <w:r w:rsidRPr="00A10D39">
        <w:rPr>
          <w:rFonts w:ascii="Calibri" w:hAnsi="Calibri"/>
          <w:b/>
          <w:bCs/>
          <w:color w:val="auto"/>
          <w:sz w:val="19"/>
          <w:szCs w:val="19"/>
        </w:rPr>
        <w:t>totalled</w:t>
      </w:r>
      <w:proofErr w:type="spellEnd"/>
      <w:r w:rsidRPr="00A10D39">
        <w:rPr>
          <w:rFonts w:ascii="Calibri" w:hAnsi="Calibri"/>
          <w:b/>
          <w:bCs/>
          <w:color w:val="auto"/>
          <w:sz w:val="19"/>
          <w:szCs w:val="19"/>
        </w:rPr>
        <w:t xml:space="preserve"> the day's exposure. Which statement is most accurate?</w:t>
      </w:r>
    </w:p>
    <w:p w14:paraId="642C968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total only needs calculating once a worker reports symptoms such as tingling or numbness, when health surveillance is triggered</w:t>
      </w:r>
    </w:p>
    <w:p w14:paraId="1D97FA9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Daily exposure must be calculated across all vibrating tools used in the day, as each can be under the action value alone while the total exceeds it</w:t>
      </w:r>
    </w:p>
    <w:p w14:paraId="6A7506C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Only the tool with the highest vibration level matters for the daily total, as the others contribute little to overall exposure</w:t>
      </w:r>
    </w:p>
    <w:p w14:paraId="2692330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Each tool is rightly assessed on its own, because vibration from different tools does not combine in the body, so a combined total is meaningless for a shift</w:t>
      </w:r>
    </w:p>
    <w:p w14:paraId="37946375" w14:textId="77777777" w:rsidR="00542F76" w:rsidRDefault="00542F76" w:rsidP="00A10D39">
      <w:pPr>
        <w:widowControl w:val="0"/>
        <w:spacing w:after="0" w:line="360" w:lineRule="auto"/>
        <w:jc w:val="left"/>
        <w:rPr>
          <w:rFonts w:ascii="Calibri" w:hAnsi="Calibri"/>
          <w:b/>
          <w:bCs/>
          <w:color w:val="auto"/>
          <w:sz w:val="19"/>
          <w:szCs w:val="19"/>
        </w:rPr>
      </w:pPr>
    </w:p>
    <w:p w14:paraId="51BB42A4" w14:textId="58971884"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21. A site's welfare facilities suited the first crew of six, but the workforce has grown to twenty and nothing has been added. The manager says welfare is only a temporary-site courtesy. Which statement is most accurate?</w:t>
      </w:r>
    </w:p>
    <w:p w14:paraId="17F87DE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Welfare is the principal designer's responsibility only, so contractors on site have no need to review the facilities as numbers change</w:t>
      </w:r>
    </w:p>
    <w:p w14:paraId="33029EB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Welfare duties apply however short the project, and provision must be scaled to the workforce on site and reviewed as numbers change</w:t>
      </w:r>
    </w:p>
    <w:p w14:paraId="0690D61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Welfare rules only apply to projects lasting more than six months, because shorter jobs are treated as temporary work under a lighter regime</w:t>
      </w:r>
    </w:p>
    <w:p w14:paraId="7D71D58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Welfare provision is fixed at the planning stage for the whole project, so extra workers must make do with what was agreed at the outset</w:t>
      </w:r>
    </w:p>
    <w:p w14:paraId="068A4829" w14:textId="77777777" w:rsidR="00542F76" w:rsidRDefault="00542F76" w:rsidP="00A10D39">
      <w:pPr>
        <w:widowControl w:val="0"/>
        <w:spacing w:after="0" w:line="360" w:lineRule="auto"/>
        <w:jc w:val="left"/>
        <w:rPr>
          <w:rFonts w:ascii="Calibri" w:hAnsi="Calibri"/>
          <w:b/>
          <w:bCs/>
          <w:color w:val="auto"/>
          <w:sz w:val="19"/>
          <w:szCs w:val="19"/>
        </w:rPr>
      </w:pPr>
    </w:p>
    <w:p w14:paraId="13192CC1" w14:textId="52B861BC"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22. Several workers report constant high workload, no say over deadlines and frequent last-minute schedule changes. The manager deals with it only through individual appraisals, calling it an attitude issue. Which statement best describes the problem?</w:t>
      </w:r>
    </w:p>
    <w:p w14:paraId="47D6AF1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Stress is a personal matter for each worker, and the employer's duty to assess risks does not extend to workload, deadlines or schedule changes set by the business</w:t>
      </w:r>
    </w:p>
    <w:p w14:paraId="12071FE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Stress only becomes a legal issue once a worker has taken more than seven days of sick leave, as the duty to act is triggered by recorded absence from work</w:t>
      </w:r>
    </w:p>
    <w:p w14:paraId="365FBD0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Individual appraisals are the correct tool here, because stress is best understood as a question of personal resilience </w:t>
      </w:r>
      <w:r w:rsidRPr="00A10D39">
        <w:rPr>
          <w:rFonts w:ascii="Calibri" w:hAnsi="Calibri"/>
          <w:color w:val="auto"/>
          <w:sz w:val="19"/>
          <w:szCs w:val="19"/>
        </w:rPr>
        <w:lastRenderedPageBreak/>
        <w:t>that each worker must manage</w:t>
      </w:r>
    </w:p>
    <w:p w14:paraId="11E2B24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Work-related stress from demands and lack of control is a health risk to be assessed, and a pattern across several workers points to a systemic hazard</w:t>
      </w:r>
    </w:p>
    <w:p w14:paraId="2E7ED108" w14:textId="77777777" w:rsidR="00542F76" w:rsidRDefault="00542F76" w:rsidP="00A10D39">
      <w:pPr>
        <w:widowControl w:val="0"/>
        <w:spacing w:after="0" w:line="360" w:lineRule="auto"/>
        <w:jc w:val="left"/>
        <w:rPr>
          <w:rFonts w:ascii="Calibri" w:hAnsi="Calibri"/>
          <w:b/>
          <w:bCs/>
          <w:color w:val="auto"/>
          <w:sz w:val="19"/>
          <w:szCs w:val="19"/>
        </w:rPr>
      </w:pPr>
    </w:p>
    <w:p w14:paraId="40DDD1EA" w14:textId="01FEFEBA"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23. Workers exposed well above the upper noise action value wear ear defenders, and the employer says audiometric health surveillance is therefore unnecessary. Which statement is most accurate?</w:t>
      </w:r>
    </w:p>
    <w:p w14:paraId="18CAD77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Health surveillance is a separate duty that checks controls are working and detects early hearing damage, so issuing ear defenders does not remove it</w:t>
      </w:r>
    </w:p>
    <w:p w14:paraId="38B9122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Surveillance is unnecessary once hearing protection has been issued to everyone exposed, because correctly worn defenders remove the risk of hearing damage</w:t>
      </w:r>
    </w:p>
    <w:p w14:paraId="2EFA29C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Surveillance is only required once a worker reports hearing loss, because its purpose is to investigate symptoms that have already appeared</w:t>
      </w:r>
    </w:p>
    <w:p w14:paraId="4E2269D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Surveillance applies only to workers exposed to hand-arm vibration, since noise exposure is dealt with through assessment and controls alone</w:t>
      </w:r>
    </w:p>
    <w:p w14:paraId="1230A800" w14:textId="77777777" w:rsidR="00542F76" w:rsidRDefault="00542F76" w:rsidP="00A10D39">
      <w:pPr>
        <w:widowControl w:val="0"/>
        <w:spacing w:after="0" w:line="360" w:lineRule="auto"/>
        <w:jc w:val="left"/>
        <w:rPr>
          <w:rFonts w:ascii="Calibri" w:hAnsi="Calibri"/>
          <w:b/>
          <w:bCs/>
          <w:color w:val="auto"/>
          <w:sz w:val="19"/>
          <w:szCs w:val="19"/>
        </w:rPr>
      </w:pPr>
    </w:p>
    <w:p w14:paraId="1942A104" w14:textId="5225E0DF"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24. Workers handling cement eat lunch at their workstations because the welfare cabin is far away and inconvenient, and rarely wash first. Which two points are most relevant?</w:t>
      </w:r>
    </w:p>
    <w:p w14:paraId="2C27D65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Cement is a hazard mainly when its dust is inhaled, so hand washing before eating adds little protection for workers handling it</w:t>
      </w:r>
    </w:p>
    <w:p w14:paraId="0F57ABA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Welfare location does not matter provided a cabin exists somewhere on the site, since the duty is met simply by providing the facility at all</w:t>
      </w:r>
    </w:p>
    <w:p w14:paraId="3161789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Eating at the workstation is acceptable if the worker keeps gloves on while eating, since the gloves keep the cement off the food</w:t>
      </w:r>
    </w:p>
    <w:p w14:paraId="035C1EE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Welfare facilities must be reasonably accessible so they are used, and for cement washing before eating is needed to prevent skin harm and ingestion</w:t>
      </w:r>
    </w:p>
    <w:p w14:paraId="1993C4C4" w14:textId="6017673E" w:rsidR="00A10D39" w:rsidRPr="00A10D39" w:rsidRDefault="00DB2C36" w:rsidP="00DB2C36">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CE09880" wp14:editId="28BE32A4">
            <wp:extent cx="3046184" cy="17145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47031" cy="1714977"/>
                    </a:xfrm>
                    <a:prstGeom prst="rect">
                      <a:avLst/>
                    </a:prstGeom>
                  </pic:spPr>
                </pic:pic>
              </a:graphicData>
            </a:graphic>
          </wp:inline>
        </w:drawing>
      </w:r>
    </w:p>
    <w:p w14:paraId="54F05D4F" w14:textId="6FA9CB6F"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25. Look at the scene. The worker is correctly wearing high-visibility clothing as the blue sign requires. What is the most significant problem being missed?</w:t>
      </w:r>
    </w:p>
    <w:p w14:paraId="243882D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The only problem is that the mandatory sign should be green rather than blue, as green is the </w:t>
      </w:r>
      <w:proofErr w:type="spellStart"/>
      <w:r w:rsidRPr="00A10D39">
        <w:rPr>
          <w:rFonts w:ascii="Calibri" w:hAnsi="Calibri"/>
          <w:color w:val="auto"/>
          <w:sz w:val="19"/>
          <w:szCs w:val="19"/>
        </w:rPr>
        <w:t>colour</w:t>
      </w:r>
      <w:proofErr w:type="spellEnd"/>
      <w:r w:rsidRPr="00A10D39">
        <w:rPr>
          <w:rFonts w:ascii="Calibri" w:hAnsi="Calibri"/>
          <w:color w:val="auto"/>
          <w:sz w:val="19"/>
          <w:szCs w:val="19"/>
        </w:rPr>
        <w:t xml:space="preserve"> used for signs requiring protective equipment</w:t>
      </w:r>
    </w:p>
    <w:p w14:paraId="26FFE4C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Nothing is wrong, because high-visibility clothing makes the worker visible enough to drivers to cross the vehicle route wherever he chooses</w:t>
      </w:r>
    </w:p>
    <w:p w14:paraId="41F826A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red sign is a warning that vehicles may be present, so the worker is free to cross at this point provided he takes care and watches for traffic</w:t>
      </w:r>
    </w:p>
    <w:p w14:paraId="67F0447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He is crossing where a prohibition sign bars pedestrians instead of using the marked crossing, so obeying the PPE sign does not excuse ignoring the route restriction</w:t>
      </w:r>
    </w:p>
    <w:p w14:paraId="672857F0" w14:textId="77777777" w:rsidR="00542F76" w:rsidRDefault="00542F76" w:rsidP="00A10D39">
      <w:pPr>
        <w:widowControl w:val="0"/>
        <w:spacing w:after="0" w:line="360" w:lineRule="auto"/>
        <w:jc w:val="left"/>
        <w:rPr>
          <w:rFonts w:ascii="Calibri" w:hAnsi="Calibri"/>
          <w:b/>
          <w:bCs/>
          <w:color w:val="auto"/>
          <w:sz w:val="19"/>
          <w:szCs w:val="19"/>
        </w:rPr>
      </w:pPr>
    </w:p>
    <w:p w14:paraId="077E601F" w14:textId="09002F6F"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26. A supervisor says a yellow triangular 'deep excavation' sign and a blue circular 'hard hats must be worn' sign are both 'just reminders' that workers can judge for themselves. Which statement is most accurate?</w:t>
      </w:r>
    </w:p>
    <w:p w14:paraId="163A3A2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Both are advisory, because no safety sign creates a legal requirement on its own and workers are expected to judge the risk for themselves on site</w:t>
      </w:r>
    </w:p>
    <w:p w14:paraId="52D619E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yellow triangle only warns of a hazard, while the blue circle is a mandatory instruction that must be followed, so they do not carry equal weight</w:t>
      </w:r>
    </w:p>
    <w:p w14:paraId="7AAB7E3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Both are mandatory, because any safety sign displayed on a site must be obeyed in the same way whatever its shape or </w:t>
      </w:r>
      <w:proofErr w:type="spellStart"/>
      <w:r w:rsidRPr="00A10D39">
        <w:rPr>
          <w:rFonts w:ascii="Calibri" w:hAnsi="Calibri"/>
          <w:color w:val="auto"/>
          <w:sz w:val="19"/>
          <w:szCs w:val="19"/>
        </w:rPr>
        <w:t>colour</w:t>
      </w:r>
      <w:proofErr w:type="spellEnd"/>
      <w:r w:rsidRPr="00A10D39">
        <w:rPr>
          <w:rFonts w:ascii="Calibri" w:hAnsi="Calibri"/>
          <w:color w:val="auto"/>
          <w:sz w:val="19"/>
          <w:szCs w:val="19"/>
        </w:rPr>
        <w:t>, with no difference in weight</w:t>
      </w:r>
    </w:p>
    <w:p w14:paraId="2014F32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 xml:space="preserve">The triangle is mandatory and the circle is a warning, </w:t>
      </w:r>
      <w:r w:rsidRPr="00A10D39">
        <w:rPr>
          <w:rFonts w:ascii="Calibri" w:hAnsi="Calibri"/>
          <w:color w:val="auto"/>
          <w:sz w:val="19"/>
          <w:szCs w:val="19"/>
        </w:rPr>
        <w:lastRenderedPageBreak/>
        <w:t>because a triangle indicates that a specific action must be taken by the worker concerned</w:t>
      </w:r>
    </w:p>
    <w:p w14:paraId="3A230C90" w14:textId="77777777" w:rsidR="00DB2C36" w:rsidRDefault="00DB2C36" w:rsidP="00A10D39">
      <w:pPr>
        <w:widowControl w:val="0"/>
        <w:spacing w:after="0" w:line="360" w:lineRule="auto"/>
        <w:jc w:val="left"/>
        <w:rPr>
          <w:rFonts w:ascii="Calibri" w:hAnsi="Calibri"/>
          <w:b/>
          <w:bCs/>
          <w:color w:val="auto"/>
          <w:sz w:val="19"/>
          <w:szCs w:val="19"/>
        </w:rPr>
      </w:pPr>
    </w:p>
    <w:p w14:paraId="5EC0A815" w14:textId="23A98A1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27. A worker in a dusty area wears contact lenses and is told standard safety glasses are unnecessary because 'the lenses already protect the eyes'. Which statement is most accurate?</w:t>
      </w:r>
    </w:p>
    <w:p w14:paraId="1FFD1F1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Lens wearers must be moved off all dusty work permanently, because lenses cannot be worn safely in any dust and no PPE can address this</w:t>
      </w:r>
    </w:p>
    <w:p w14:paraId="4C9DCF8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Contact lenses are not eye protection and can trap dust against the eye, so suitable protection is still needed, with goggles where dust makes glasses inadequate</w:t>
      </w:r>
    </w:p>
    <w:p w14:paraId="5D2F4DA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Standard safety glasses are adequate for any level of dust, because gaps at the sides are covered by the contact lenses underneath</w:t>
      </w:r>
    </w:p>
    <w:p w14:paraId="7AC2D0D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Contact lenses form a protective barrier over the eye, so additional eye protection becomes optional for lens wearers working in dusty areas</w:t>
      </w:r>
    </w:p>
    <w:p w14:paraId="6FFE1D6E" w14:textId="77777777" w:rsidR="00542F76" w:rsidRDefault="00542F76" w:rsidP="00A10D39">
      <w:pPr>
        <w:widowControl w:val="0"/>
        <w:spacing w:after="0" w:line="360" w:lineRule="auto"/>
        <w:jc w:val="left"/>
        <w:rPr>
          <w:rFonts w:ascii="Calibri" w:hAnsi="Calibri"/>
          <w:b/>
          <w:bCs/>
          <w:color w:val="auto"/>
          <w:sz w:val="19"/>
          <w:szCs w:val="19"/>
        </w:rPr>
      </w:pPr>
    </w:p>
    <w:p w14:paraId="7F3F0F1C" w14:textId="77777777" w:rsidR="00542F76" w:rsidRDefault="00542F76" w:rsidP="00A10D39">
      <w:pPr>
        <w:widowControl w:val="0"/>
        <w:spacing w:after="0" w:line="360" w:lineRule="auto"/>
        <w:jc w:val="left"/>
        <w:rPr>
          <w:rFonts w:ascii="Calibri" w:hAnsi="Calibri"/>
          <w:b/>
          <w:bCs/>
          <w:color w:val="auto"/>
          <w:sz w:val="19"/>
          <w:szCs w:val="19"/>
        </w:rPr>
      </w:pPr>
    </w:p>
    <w:p w14:paraId="2376727C" w14:textId="77777777" w:rsidR="00542F76" w:rsidRDefault="00542F76" w:rsidP="00A10D39">
      <w:pPr>
        <w:widowControl w:val="0"/>
        <w:spacing w:after="0" w:line="360" w:lineRule="auto"/>
        <w:jc w:val="left"/>
        <w:rPr>
          <w:rFonts w:ascii="Calibri" w:hAnsi="Calibri"/>
          <w:b/>
          <w:bCs/>
          <w:color w:val="auto"/>
          <w:sz w:val="19"/>
          <w:szCs w:val="19"/>
        </w:rPr>
      </w:pPr>
    </w:p>
    <w:p w14:paraId="72D8EA87" w14:textId="77777777" w:rsidR="00542F76" w:rsidRDefault="00542F76" w:rsidP="00A10D39">
      <w:pPr>
        <w:widowControl w:val="0"/>
        <w:spacing w:after="0" w:line="360" w:lineRule="auto"/>
        <w:jc w:val="left"/>
        <w:rPr>
          <w:rFonts w:ascii="Calibri" w:hAnsi="Calibri"/>
          <w:b/>
          <w:bCs/>
          <w:color w:val="auto"/>
          <w:sz w:val="19"/>
          <w:szCs w:val="19"/>
        </w:rPr>
      </w:pPr>
    </w:p>
    <w:p w14:paraId="4CDF817E" w14:textId="77777777" w:rsidR="00542F76" w:rsidRDefault="00542F76" w:rsidP="00A10D39">
      <w:pPr>
        <w:widowControl w:val="0"/>
        <w:spacing w:after="0" w:line="360" w:lineRule="auto"/>
        <w:jc w:val="left"/>
        <w:rPr>
          <w:rFonts w:ascii="Calibri" w:hAnsi="Calibri"/>
          <w:b/>
          <w:bCs/>
          <w:color w:val="auto"/>
          <w:sz w:val="19"/>
          <w:szCs w:val="19"/>
        </w:rPr>
      </w:pPr>
    </w:p>
    <w:p w14:paraId="1ED1B0E7" w14:textId="06AA432B"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28. Workers cutting concrete in a confined yard wear FFP1 disposable masks because 'any dust mask is better than nothing'. The dust is respirable crystalline silica. Which statement is most accurate?</w:t>
      </w:r>
    </w:p>
    <w:p w14:paraId="6D7C52C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FFP1 is the highest rating available, so it is the best choice for silica and no higher class is needed for cutting work such as this in a yard</w:t>
      </w:r>
    </w:p>
    <w:p w14:paraId="5580735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Any FFP mask is equally suitable for any dust, because the number printed on it measures comfort and fit rather than filtering efficiency or the level of protection</w:t>
      </w:r>
    </w:p>
    <w:p w14:paraId="3BD66CF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mask must be rated for the hazard, and silica needs a higher class than FFP1, so a wrongly rated mask gives false confidence without adequate filtration</w:t>
      </w:r>
    </w:p>
    <w:p w14:paraId="2C1ED95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mask is unnecessary if the cutting is done outdoors, because the dust disperses in open air and exposure stays below any workplace exposure limit</w:t>
      </w:r>
    </w:p>
    <w:p w14:paraId="476039A1" w14:textId="77777777" w:rsidR="00542F76" w:rsidRDefault="00542F76" w:rsidP="00A10D39">
      <w:pPr>
        <w:widowControl w:val="0"/>
        <w:spacing w:after="0" w:line="360" w:lineRule="auto"/>
        <w:jc w:val="left"/>
        <w:rPr>
          <w:rFonts w:ascii="Calibri" w:hAnsi="Calibri"/>
          <w:b/>
          <w:bCs/>
          <w:color w:val="auto"/>
          <w:sz w:val="19"/>
          <w:szCs w:val="19"/>
        </w:rPr>
      </w:pPr>
    </w:p>
    <w:p w14:paraId="3685568B" w14:textId="35779372"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29. The site requires safety footwear, and a worker wears his own trainers with steel toecaps. The risk assessment also identifies loose nails and uneven ground. Which statement is most accurate?</w:t>
      </w:r>
    </w:p>
    <w:p w14:paraId="3455EE3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Steel toecaps meet the requirement because toe protection is the standard applied to site footwear, and other features are optional extras</w:t>
      </w:r>
    </w:p>
    <w:p w14:paraId="5FA04DA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PPE must match the full hazard profile, and toecaps alone do not give the midsole puncture protection and ankle support the assessment calls for</w:t>
      </w:r>
    </w:p>
    <w:p w14:paraId="23D0F1A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Personal footwear is acceptable if it is comfortable and in good condition, since a competent worker can judge for himself what suits the ground conditions</w:t>
      </w:r>
    </w:p>
    <w:p w14:paraId="21D3DE5A"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Midsole protection is needed only on roofing work, because nails and debris are not treated as a puncture risk on other types of site</w:t>
      </w:r>
    </w:p>
    <w:p w14:paraId="129340AE" w14:textId="77777777" w:rsidR="00542F76" w:rsidRDefault="00542F76" w:rsidP="00A10D39">
      <w:pPr>
        <w:widowControl w:val="0"/>
        <w:spacing w:after="0" w:line="360" w:lineRule="auto"/>
        <w:jc w:val="left"/>
        <w:rPr>
          <w:rFonts w:ascii="Calibri" w:hAnsi="Calibri"/>
          <w:b/>
          <w:bCs/>
          <w:color w:val="auto"/>
          <w:sz w:val="19"/>
          <w:szCs w:val="19"/>
        </w:rPr>
      </w:pPr>
    </w:p>
    <w:p w14:paraId="5805E322" w14:textId="518FBEB0"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30. A canopy could be assembled at ground level and lifted into place by crane, but the manager decides to build it from a mobile tower because the tower is already on site. Which statement best identifies the issue?</w:t>
      </w:r>
    </w:p>
    <w:p w14:paraId="74E7714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tower is acceptable because the hierarchy only requires suitable fall protection to be available, and a mobile tower has collective edge protection with guardrails</w:t>
      </w:r>
    </w:p>
    <w:p w14:paraId="6DF1C08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only problem is that a crane lift is itself riskier, so no alternative could be better and the tower is the safer option here in all cases</w:t>
      </w:r>
    </w:p>
    <w:p w14:paraId="6E72FDA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Convenience and cost may override the hierarchy if the manager records the decision in writing and the tower is erected and inspected correctly</w:t>
      </w:r>
    </w:p>
    <w:p w14:paraId="4C7B274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Work at height should be avoided where reasonably practicable, and ground-level assembly was practicable, so choosing height work for convenience skips the first step</w:t>
      </w:r>
    </w:p>
    <w:p w14:paraId="454D81CF" w14:textId="77777777" w:rsidR="00542F76" w:rsidRDefault="00542F76" w:rsidP="00A10D39">
      <w:pPr>
        <w:widowControl w:val="0"/>
        <w:spacing w:after="0" w:line="360" w:lineRule="auto"/>
        <w:jc w:val="left"/>
        <w:rPr>
          <w:rFonts w:ascii="Calibri" w:hAnsi="Calibri"/>
          <w:b/>
          <w:bCs/>
          <w:color w:val="auto"/>
          <w:sz w:val="19"/>
          <w:szCs w:val="19"/>
        </w:rPr>
      </w:pPr>
    </w:p>
    <w:p w14:paraId="2B9E7648" w14:textId="3625056A"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31. A worker is rigged with a 2 m shock-absorbing fall-arrest lanyard while working 2.5 m above a concrete floor. Which statement correctly describes the problem?</w:t>
      </w:r>
    </w:p>
    <w:p w14:paraId="792C776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Fall arrest needs clearance for lanyard, absorber </w:t>
      </w:r>
      <w:r w:rsidRPr="00A10D39">
        <w:rPr>
          <w:rFonts w:ascii="Calibri" w:hAnsi="Calibri"/>
          <w:color w:val="auto"/>
          <w:sz w:val="19"/>
          <w:szCs w:val="19"/>
        </w:rPr>
        <w:lastRenderedPageBreak/>
        <w:t>extension and body length; these exceed 2.5 m here, so restraint or another method is needed</w:t>
      </w:r>
    </w:p>
    <w:p w14:paraId="39EE978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longer lanyard would solve it, because extra length gives the system more distance over which to slow and stop the falling worker</w:t>
      </w:r>
    </w:p>
    <w:p w14:paraId="11388E9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system is adequate because a 2 m shock-absorbing lanyard stops a fall within its own length, so any working height above 2 m is sufficient for a trained user</w:t>
      </w:r>
    </w:p>
    <w:p w14:paraId="41C2B0D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problem is that the lanyard connector is not matched to the anchor type, so clearance below the work position is a secondary matter for the competent person</w:t>
      </w:r>
    </w:p>
    <w:p w14:paraId="7791471C" w14:textId="77777777" w:rsidR="00542F76" w:rsidRDefault="00542F76" w:rsidP="00A10D39">
      <w:pPr>
        <w:widowControl w:val="0"/>
        <w:spacing w:after="0" w:line="360" w:lineRule="auto"/>
        <w:jc w:val="left"/>
        <w:rPr>
          <w:rFonts w:ascii="Calibri" w:hAnsi="Calibri"/>
          <w:b/>
          <w:bCs/>
          <w:color w:val="auto"/>
          <w:sz w:val="19"/>
          <w:szCs w:val="19"/>
        </w:rPr>
      </w:pPr>
    </w:p>
    <w:p w14:paraId="6507D3BE" w14:textId="5D1E899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A scaffold was inspected three days ago, within its seven-day cycle. Overnight a storm struck and that morning another trade removed a board to pass materials through. The supervisor says the inspection is still in date. Which statement is most accurate?</w:t>
      </w:r>
    </w:p>
    <w:p w14:paraId="7853087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Re-inspection is only needed if a worker reports a visible fault, because the duty to inspect arises from a defect being noticed after weather or other work</w:t>
      </w:r>
    </w:p>
    <w:p w14:paraId="2478EBB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scaffold can stay in use until the next scheduled inspection, because the three-day-old report is still valid and the seven-day cycle has not expired</w:t>
      </w:r>
    </w:p>
    <w:p w14:paraId="4DF88D2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seven-day interval is a maximum; the storm and the removed board each require a fresh inspection before use, whatever stage the cycle has reached</w:t>
      </w:r>
    </w:p>
    <w:p w14:paraId="534BBC5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Only the storm requires re-inspection; alterations by another trade are covered by the original inspection, as the scaffolder already signed it off as safe</w:t>
      </w:r>
    </w:p>
    <w:p w14:paraId="17EEECE3" w14:textId="77777777" w:rsidR="00542F76" w:rsidRDefault="00542F76" w:rsidP="00A10D39">
      <w:pPr>
        <w:widowControl w:val="0"/>
        <w:spacing w:after="0" w:line="360" w:lineRule="auto"/>
        <w:jc w:val="left"/>
        <w:rPr>
          <w:rFonts w:ascii="Calibri" w:hAnsi="Calibri"/>
          <w:b/>
          <w:bCs/>
          <w:color w:val="auto"/>
          <w:sz w:val="19"/>
          <w:szCs w:val="19"/>
        </w:rPr>
      </w:pPr>
    </w:p>
    <w:p w14:paraId="1B84ADF9" w14:textId="1B61F489"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33. A worker in a mobile elevating work platform basket is not attached to anything because the basket has guardrails. The only other person on site has never been shown the ground-level emergency lowering controls. Which statement is most accurate?</w:t>
      </w:r>
    </w:p>
    <w:p w14:paraId="4C12D99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Ground-level training is needed, but a lanyard inside a basket creates a worse hazard by tethering the occupant to a moving structure</w:t>
      </w:r>
    </w:p>
    <w:p w14:paraId="0A31345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 xml:space="preserve">A lanyard is needed, but ground-level staff need no knowledge of the controls because the operator in the basket </w:t>
      </w:r>
      <w:r w:rsidRPr="00A10D39">
        <w:rPr>
          <w:rFonts w:ascii="Calibri" w:hAnsi="Calibri"/>
          <w:color w:val="auto"/>
          <w:sz w:val="19"/>
          <w:szCs w:val="19"/>
        </w:rPr>
        <w:t>will be able to lower the platform if needed</w:t>
      </w:r>
    </w:p>
    <w:p w14:paraId="1CB0DA7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Guardrails make a lanyard unnecessary, and emergency lowering may only be operated by the manufacturer's engineer, so site staff should leave the controls alone</w:t>
      </w:r>
    </w:p>
    <w:p w14:paraId="47B92B2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restraint lanyard is still needed to stop the occupant being thrown out in a jolt, and a trained person at ground level must be able to lower the platform</w:t>
      </w:r>
    </w:p>
    <w:p w14:paraId="2813F9D5" w14:textId="75B5ECF1" w:rsidR="00A10D39" w:rsidRPr="00A10D39" w:rsidRDefault="00DB2C36" w:rsidP="00DB2C36">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5F4FD688" wp14:editId="4C8EDE2D">
            <wp:extent cx="3035300" cy="170837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37503" cy="1709614"/>
                    </a:xfrm>
                    <a:prstGeom prst="rect">
                      <a:avLst/>
                    </a:prstGeom>
                  </pic:spPr>
                </pic:pic>
              </a:graphicData>
            </a:graphic>
          </wp:inline>
        </w:drawing>
      </w:r>
    </w:p>
    <w:p w14:paraId="21642C22" w14:textId="7777777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34. Look at the scene. The worker says he will only be on the roof for a minute and will walk carefully. Which statement best describes the hazard?</w:t>
      </w:r>
    </w:p>
    <w:p w14:paraId="1AFDE05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Walking carefully along the ridge or valley lines of the sheets, where the support is strongest, makes it safe to cross a short distance without boards</w:t>
      </w:r>
    </w:p>
    <w:p w14:paraId="1893D76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short visit of under two minutes is classed as low risk because of the limited exposure, so crawl boards, edge protection and signs are not needed</w:t>
      </w:r>
    </w:p>
    <w:p w14:paraId="7ABB389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Fragile sheets and </w:t>
      </w:r>
      <w:proofErr w:type="spellStart"/>
      <w:r w:rsidRPr="00A10D39">
        <w:rPr>
          <w:rFonts w:ascii="Calibri" w:hAnsi="Calibri"/>
          <w:color w:val="auto"/>
          <w:sz w:val="19"/>
          <w:szCs w:val="19"/>
        </w:rPr>
        <w:t>rooflights</w:t>
      </w:r>
      <w:proofErr w:type="spellEnd"/>
      <w:r w:rsidRPr="00A10D39">
        <w:rPr>
          <w:rFonts w:ascii="Calibri" w:hAnsi="Calibri"/>
          <w:color w:val="auto"/>
          <w:sz w:val="19"/>
          <w:szCs w:val="19"/>
        </w:rPr>
        <w:t xml:space="preserve"> can fail under body weight however carefully or briefly someone walks, so crawl boards, edge protection and signs are needed</w:t>
      </w:r>
    </w:p>
    <w:p w14:paraId="7B76350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 xml:space="preserve">The main hazard is the moss and dirt on the </w:t>
      </w:r>
      <w:proofErr w:type="spellStart"/>
      <w:r w:rsidRPr="00A10D39">
        <w:rPr>
          <w:rFonts w:ascii="Calibri" w:hAnsi="Calibri"/>
          <w:color w:val="auto"/>
          <w:sz w:val="19"/>
          <w:szCs w:val="19"/>
        </w:rPr>
        <w:t>rooflights</w:t>
      </w:r>
      <w:proofErr w:type="spellEnd"/>
      <w:r w:rsidRPr="00A10D39">
        <w:rPr>
          <w:rFonts w:ascii="Calibri" w:hAnsi="Calibri"/>
          <w:color w:val="auto"/>
          <w:sz w:val="19"/>
          <w:szCs w:val="19"/>
        </w:rPr>
        <w:t>, which should be cleaned off before anyone steps onto the roof surface to start work</w:t>
      </w:r>
    </w:p>
    <w:p w14:paraId="2C43A071" w14:textId="77777777" w:rsidR="00542F76" w:rsidRDefault="00542F76" w:rsidP="00A10D39">
      <w:pPr>
        <w:widowControl w:val="0"/>
        <w:spacing w:after="0" w:line="360" w:lineRule="auto"/>
        <w:jc w:val="left"/>
        <w:rPr>
          <w:rFonts w:ascii="Calibri" w:hAnsi="Calibri"/>
          <w:b/>
          <w:bCs/>
          <w:color w:val="auto"/>
          <w:sz w:val="19"/>
          <w:szCs w:val="19"/>
        </w:rPr>
      </w:pPr>
    </w:p>
    <w:p w14:paraId="00DDD884" w14:textId="44026E0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35. Edge protection on a flat roof has a single top rail at 900 mm and no intermediate rail or mesh, and the supervisor says the top rail is the main protection so that is sufficient. Which statement is most accurate?</w:t>
      </w:r>
    </w:p>
    <w:p w14:paraId="59C7FA9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A toe board alone can replace the intermediate rail, because it blocks the same gap beneath the top rail and stops anything falling over the edge</w:t>
      </w:r>
    </w:p>
    <w:p w14:paraId="67E6883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 xml:space="preserve">Only the missing intermediate rail is a problem, since top </w:t>
      </w:r>
      <w:r w:rsidRPr="00A10D39">
        <w:rPr>
          <w:rFonts w:ascii="Calibri" w:hAnsi="Calibri"/>
          <w:color w:val="auto"/>
          <w:sz w:val="19"/>
          <w:szCs w:val="19"/>
        </w:rPr>
        <w:lastRenderedPageBreak/>
        <w:t>rails may be any height from 800 mm upwards where the roof is flat and the work is short</w:t>
      </w:r>
    </w:p>
    <w:p w14:paraId="1204A53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900 mm meets the requirement for a main guardrail on a flat roof, and a single top rail is sufficient where the edge is some distance from the work area</w:t>
      </w:r>
    </w:p>
    <w:p w14:paraId="5742CC6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top guardrail should be at least 950 mm, and with no intermediate rail the gap exceeds the 470 mm maximum, so both height and gap are deficient</w:t>
      </w:r>
    </w:p>
    <w:p w14:paraId="6BE40749" w14:textId="77777777" w:rsidR="00542F76" w:rsidRDefault="00542F76" w:rsidP="00A10D39">
      <w:pPr>
        <w:widowControl w:val="0"/>
        <w:spacing w:after="0" w:line="360" w:lineRule="auto"/>
        <w:jc w:val="left"/>
        <w:rPr>
          <w:rFonts w:ascii="Calibri" w:hAnsi="Calibri"/>
          <w:b/>
          <w:bCs/>
          <w:color w:val="auto"/>
          <w:sz w:val="19"/>
          <w:szCs w:val="19"/>
        </w:rPr>
      </w:pPr>
    </w:p>
    <w:p w14:paraId="38A95A33" w14:textId="396ED4BC"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36. A MEWP operator continues working as the wind gusts increase, judging by feel that it is 'not that bad'. Nobody is measuring wind speed against the machine's rated limit. Which statement is most accurate?</w:t>
      </w:r>
    </w:p>
    <w:p w14:paraId="53F61FE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MEWPs have a manufacturer's maximum working wind speed, which should be measured, for example with an anemometer, rather than judged by feel</w:t>
      </w:r>
    </w:p>
    <w:p w14:paraId="2431F44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Operator experience is enough to judge wind safely on a machine they know well, so formally measuring wind speed is unnecessary</w:t>
      </w:r>
    </w:p>
    <w:p w14:paraId="2B74ECBC"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No wind limit applies while the occupant is inside the </w:t>
      </w:r>
      <w:proofErr w:type="spellStart"/>
      <w:r w:rsidRPr="00A10D39">
        <w:rPr>
          <w:rFonts w:ascii="Calibri" w:hAnsi="Calibri"/>
          <w:color w:val="auto"/>
          <w:sz w:val="19"/>
          <w:szCs w:val="19"/>
        </w:rPr>
        <w:t>guardrailed</w:t>
      </w:r>
      <w:proofErr w:type="spellEnd"/>
      <w:r w:rsidRPr="00A10D39">
        <w:rPr>
          <w:rFonts w:ascii="Calibri" w:hAnsi="Calibri"/>
          <w:color w:val="auto"/>
          <w:sz w:val="19"/>
          <w:szCs w:val="19"/>
        </w:rPr>
        <w:t xml:space="preserve"> basket, because the guardrails and any harness protect the occupant against gusts</w:t>
      </w:r>
    </w:p>
    <w:p w14:paraId="3FAAB0D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single national wind speed limit set in regulations applies to all MEWPs, so the operator only needs to know that one published figure</w:t>
      </w:r>
    </w:p>
    <w:p w14:paraId="37870405" w14:textId="10ABBE6D" w:rsidR="00A10D39" w:rsidRPr="00A10D39" w:rsidRDefault="009A049C" w:rsidP="009A049C">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27B508DB" wp14:editId="4295D9AC">
            <wp:extent cx="2998799" cy="16878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9128" cy="1688015"/>
                    </a:xfrm>
                    <a:prstGeom prst="rect">
                      <a:avLst/>
                    </a:prstGeom>
                  </pic:spPr>
                </pic:pic>
              </a:graphicData>
            </a:graphic>
          </wp:inline>
        </w:drawing>
      </w:r>
    </w:p>
    <w:p w14:paraId="51B20A0F" w14:textId="77777777" w:rsidR="00A10D39" w:rsidRPr="00A10D39" w:rsidRDefault="00A10D39" w:rsidP="009A049C">
      <w:pPr>
        <w:pStyle w:val="BodyText2"/>
        <w:rPr>
          <w:rFonts w:eastAsia="Times New Roman" w:cs="Times New Roman"/>
          <w:sz w:val="20"/>
          <w:szCs w:val="20"/>
        </w:rPr>
      </w:pPr>
      <w:r w:rsidRPr="00A10D39">
        <w:t>37. Look at the mobile tower in use. Which combination of problems makes the situation most dangerous?</w:t>
      </w:r>
    </w:p>
    <w:p w14:paraId="3638BDE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Only the unlocked castors matter, since outriggers are optional on a tower of this size once the brakes are applied and the base is level</w:t>
      </w:r>
    </w:p>
    <w:p w14:paraId="39DA730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 xml:space="preserve">Unlocked castors, no outriggers at this height and </w:t>
      </w:r>
      <w:r w:rsidRPr="00A10D39">
        <w:rPr>
          <w:rFonts w:ascii="Calibri" w:hAnsi="Calibri"/>
          <w:color w:val="auto"/>
          <w:sz w:val="19"/>
          <w:szCs w:val="19"/>
        </w:rPr>
        <w:t>climbing the outside of the frame together make a fall or a tipping tower much more likely</w:t>
      </w:r>
    </w:p>
    <w:p w14:paraId="0C7BB62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tower is acceptably used, because climbing the outside is quicker and so reduces the total time spent at height during the task</w:t>
      </w:r>
    </w:p>
    <w:p w14:paraId="0107AB2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main problem is the worker carrying a power drill while climbing, since the tower itself is set up correctly and stable for this working height</w:t>
      </w:r>
    </w:p>
    <w:p w14:paraId="4805A182" w14:textId="77777777" w:rsidR="00542F76" w:rsidRDefault="00542F76" w:rsidP="00A10D39">
      <w:pPr>
        <w:widowControl w:val="0"/>
        <w:spacing w:after="0" w:line="360" w:lineRule="auto"/>
        <w:jc w:val="left"/>
        <w:rPr>
          <w:rFonts w:ascii="Calibri" w:hAnsi="Calibri"/>
          <w:b/>
          <w:bCs/>
          <w:color w:val="auto"/>
          <w:sz w:val="19"/>
          <w:szCs w:val="19"/>
        </w:rPr>
      </w:pPr>
    </w:p>
    <w:p w14:paraId="1E3D6E07" w14:textId="25F8774E"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38. A trench stands open and unsupported, and has been open for three days without incident while an excavator works close to its edge. The supervisor says it has been fine so far so the ground must be stable. Which statement is most accurate?</w:t>
      </w:r>
    </w:p>
    <w:p w14:paraId="35B2D63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Only depth matters, and trenches under a fixed depth are legally exempt from support, so the supervisor's decision to leave it unsupported is acceptable</w:t>
      </w:r>
    </w:p>
    <w:p w14:paraId="28D1C36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trench that has stood open for three days has proved itself stable, so no support or battering is needed while the ground conditions stay the same</w:t>
      </w:r>
    </w:p>
    <w:p w14:paraId="124140E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Stability so far is no evidence of safety, as collapse can occur without warning and plant vibration adds risk, so support or battering and stand-off are needed</w:t>
      </w:r>
    </w:p>
    <w:p w14:paraId="6C63772B" w14:textId="77777777" w:rsidR="00A10D39" w:rsidRPr="00A10D39" w:rsidRDefault="00A10D39" w:rsidP="00A8259A">
      <w:pPr>
        <w:widowControl w:val="0"/>
        <w:tabs>
          <w:tab w:val="left" w:pos="200"/>
        </w:tabs>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Vibration from plant affects buried services but not the stability of the trench sides, so working the excavator close to the edge is acceptable</w:t>
      </w:r>
    </w:p>
    <w:p w14:paraId="1794B241" w14:textId="77777777" w:rsidR="00542F76" w:rsidRDefault="00542F76" w:rsidP="00A10D39">
      <w:pPr>
        <w:widowControl w:val="0"/>
        <w:spacing w:after="0" w:line="360" w:lineRule="auto"/>
        <w:jc w:val="left"/>
        <w:rPr>
          <w:rFonts w:ascii="Calibri" w:hAnsi="Calibri"/>
          <w:b/>
          <w:bCs/>
          <w:color w:val="auto"/>
          <w:sz w:val="19"/>
          <w:szCs w:val="19"/>
        </w:rPr>
      </w:pPr>
    </w:p>
    <w:p w14:paraId="3EDF8EA1" w14:textId="1B11DE9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39. A supervisor plans to send a worker down a below-ground chamber to check a valve position, without first considering whether it can be checked remotely. Gas testing will be arranged once the worker is already inside, 'just to be safe'. Which statement is most accurate?</w:t>
      </w:r>
    </w:p>
    <w:p w14:paraId="216F807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Testing during the entry is acceptable because it gives the most up-to-date reading of the atmosphere the worker is actually breathing at that moment</w:t>
      </w:r>
    </w:p>
    <w:p w14:paraId="4D9F539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Avoiding entry only needs to be considered after gas testing shows a hazardous atmosphere, as that is when the real risk becomes clear to the team</w:t>
      </w:r>
    </w:p>
    <w:p w14:paraId="7457320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Entry is acceptable if a second worker stands at the top </w:t>
      </w:r>
      <w:r w:rsidRPr="00A10D39">
        <w:rPr>
          <w:rFonts w:ascii="Calibri" w:hAnsi="Calibri"/>
          <w:color w:val="auto"/>
          <w:sz w:val="19"/>
          <w:szCs w:val="19"/>
        </w:rPr>
        <w:lastRenderedPageBreak/>
        <w:t>watching, since the standby person can raise the alarm quickly if the worker collapses</w:t>
      </w:r>
    </w:p>
    <w:p w14:paraId="5026424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Entry should be avoided if the task can be done from outside, and where unavoidable the atmosphere must be tested before anyone goes in</w:t>
      </w:r>
    </w:p>
    <w:p w14:paraId="606EEFCB" w14:textId="77777777" w:rsidR="00542F76" w:rsidRDefault="00542F76" w:rsidP="00A10D39">
      <w:pPr>
        <w:widowControl w:val="0"/>
        <w:spacing w:after="0" w:line="360" w:lineRule="auto"/>
        <w:jc w:val="left"/>
        <w:rPr>
          <w:rFonts w:ascii="Calibri" w:hAnsi="Calibri"/>
          <w:b/>
          <w:bCs/>
          <w:color w:val="auto"/>
          <w:sz w:val="19"/>
          <w:szCs w:val="19"/>
        </w:rPr>
      </w:pPr>
    </w:p>
    <w:p w14:paraId="66C8950C" w14:textId="3E871CF6"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40. A site tests its portable tools every three months and skips any pre-use visual check by users, arguing that PAT testing covers it. Which statement is most accurate?</w:t>
      </w:r>
    </w:p>
    <w:p w14:paraId="380ADA9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PAT testing cannot detect damage between tests, such as a cable cut the day after, so user checks before each use are a separate necessary layer</w:t>
      </w:r>
    </w:p>
    <w:p w14:paraId="13713FB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User checks are only needed for equipment that has previously failed a PAT test, since passed items are already known to be sound and fit for use</w:t>
      </w:r>
    </w:p>
    <w:p w14:paraId="7AA5BC9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A three-month PAT cycle is frequent enough to make user checks pointless, because any significant damage would be found within that period</w:t>
      </w:r>
    </w:p>
    <w:p w14:paraId="43411C1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PAT testing is the legal requirement for every tool, and visual checks are only a courtesy that adds paperwork without really improving safety</w:t>
      </w:r>
    </w:p>
    <w:p w14:paraId="5F3D6881" w14:textId="3F8F2276" w:rsidR="00A10D39" w:rsidRPr="00A10D39" w:rsidRDefault="00A8259A" w:rsidP="00A8259A">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129D6A4" wp14:editId="2BF9131B">
            <wp:extent cx="2971800" cy="1672634"/>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3118" cy="1673376"/>
                    </a:xfrm>
                    <a:prstGeom prst="rect">
                      <a:avLst/>
                    </a:prstGeom>
                  </pic:spPr>
                </pic:pic>
              </a:graphicData>
            </a:graphic>
          </wp:inline>
        </w:drawing>
      </w:r>
    </w:p>
    <w:p w14:paraId="51DF02B1" w14:textId="7777777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41. Look at the site electrical setup. Which two hazards combine to create a serious risk of electric shock and fire?</w:t>
      </w:r>
    </w:p>
    <w:p w14:paraId="7377145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Neither is a significant hazard once the tools are fitted with an RCD, because it trips quickly enough to prevent the shock or fire risk</w:t>
      </w:r>
    </w:p>
    <w:p w14:paraId="3A5552B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Standing water is the main hazard, and chaining leads together has little real effect on the current-carrying capacity of the cable or its connections</w:t>
      </w:r>
    </w:p>
    <w:p w14:paraId="7652CDA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The leads are the wrong </w:t>
      </w:r>
      <w:proofErr w:type="spellStart"/>
      <w:r w:rsidRPr="00A10D39">
        <w:rPr>
          <w:rFonts w:ascii="Calibri" w:hAnsi="Calibri"/>
          <w:color w:val="auto"/>
          <w:sz w:val="19"/>
          <w:szCs w:val="19"/>
        </w:rPr>
        <w:t>colour</w:t>
      </w:r>
      <w:proofErr w:type="spellEnd"/>
      <w:r w:rsidRPr="00A10D39">
        <w:rPr>
          <w:rFonts w:ascii="Calibri" w:hAnsi="Calibri"/>
          <w:color w:val="auto"/>
          <w:sz w:val="19"/>
          <w:szCs w:val="19"/>
        </w:rPr>
        <w:t xml:space="preserve"> for site use, since orange indicates a different voltage, and that mismatch creates the </w:t>
      </w:r>
      <w:r w:rsidRPr="00A10D39">
        <w:rPr>
          <w:rFonts w:ascii="Calibri" w:hAnsi="Calibri"/>
          <w:color w:val="auto"/>
          <w:sz w:val="19"/>
          <w:szCs w:val="19"/>
        </w:rPr>
        <w:t>shock and fire risk</w:t>
      </w:r>
    </w:p>
    <w:p w14:paraId="61A79E8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Daisy-chained leads risk overload and overheating, and the joint lying in standing water risks shock through wet connections</w:t>
      </w:r>
    </w:p>
    <w:p w14:paraId="767AC490" w14:textId="7777777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42. A worker collapses inside a confined space. A colleague immediately climbs in to help, without breathing apparatus and without checking the atmosphere, and also collapses. Which statement is most accurate?</w:t>
      </w:r>
    </w:p>
    <w:p w14:paraId="5ED3C8BD"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Untrained, unequipped rescue often turns one casualty into two, so a rescue plan with trained rescuers must exist before entry</w:t>
      </w:r>
    </w:p>
    <w:p w14:paraId="7DC8E162"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rescue plan is only needed where the space is already known to contain toxic gas or a shortage of oxygen before anyone enters it</w:t>
      </w:r>
    </w:p>
    <w:p w14:paraId="1E7B6DE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Calling the emergency services is the main requirement, so the site does not need its own rescue arrangements in place before entry</w:t>
      </w:r>
    </w:p>
    <w:p w14:paraId="00350AB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colleague acted correctly, because a fast response gives the casualty the best chance and speed matters most in a confined space rescue</w:t>
      </w:r>
    </w:p>
    <w:p w14:paraId="5663901E" w14:textId="77777777" w:rsidR="00542F76" w:rsidRDefault="00542F76" w:rsidP="00A10D39">
      <w:pPr>
        <w:widowControl w:val="0"/>
        <w:spacing w:after="0" w:line="360" w:lineRule="auto"/>
        <w:jc w:val="left"/>
        <w:rPr>
          <w:rFonts w:ascii="Calibri" w:hAnsi="Calibri"/>
          <w:b/>
          <w:bCs/>
          <w:color w:val="auto"/>
          <w:sz w:val="19"/>
          <w:szCs w:val="19"/>
        </w:rPr>
      </w:pPr>
    </w:p>
    <w:p w14:paraId="4AF375F5" w14:textId="77777777" w:rsidR="00542F76" w:rsidRDefault="00542F76" w:rsidP="00A10D39">
      <w:pPr>
        <w:widowControl w:val="0"/>
        <w:spacing w:after="0" w:line="360" w:lineRule="auto"/>
        <w:jc w:val="left"/>
        <w:rPr>
          <w:rFonts w:ascii="Calibri" w:hAnsi="Calibri"/>
          <w:b/>
          <w:bCs/>
          <w:color w:val="auto"/>
          <w:sz w:val="19"/>
          <w:szCs w:val="19"/>
        </w:rPr>
      </w:pPr>
    </w:p>
    <w:p w14:paraId="0DE904B8" w14:textId="449CB5B3"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43. A team stands a worker on a pallet on forklift forks to reach a high shelf, saying it is only for a minute and the truck's thorough examination is in date. Which statement is most accurate?</w:t>
      </w:r>
    </w:p>
    <w:p w14:paraId="3F66D27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The lift is acceptable for a minute if the worker holds on to the pallet frame and the driver keeps the forks low and steady</w:t>
      </w:r>
    </w:p>
    <w:p w14:paraId="66A4522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An in-date examination does not make a forklift suitable for lifting people, which needs a purpose-designed work platform</w:t>
      </w:r>
    </w:p>
    <w:p w14:paraId="48F1C14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lift is acceptable for a short time because the thorough examination is in date, so the truck is fit for the task in hand</w:t>
      </w:r>
    </w:p>
    <w:p w14:paraId="7D9058F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lift is acceptable if the worker wears a hard hat and hi-vis vest and the driver is a trained, competent operator on site</w:t>
      </w:r>
    </w:p>
    <w:p w14:paraId="3B69625F" w14:textId="77777777" w:rsidR="00542F76" w:rsidRDefault="00542F76" w:rsidP="00A10D39">
      <w:pPr>
        <w:widowControl w:val="0"/>
        <w:spacing w:after="0" w:line="360" w:lineRule="auto"/>
        <w:jc w:val="left"/>
        <w:rPr>
          <w:rFonts w:ascii="Calibri" w:hAnsi="Calibri"/>
          <w:b/>
          <w:bCs/>
          <w:color w:val="auto"/>
          <w:sz w:val="19"/>
          <w:szCs w:val="19"/>
        </w:rPr>
      </w:pPr>
    </w:p>
    <w:p w14:paraId="25B2FBD1" w14:textId="7901215A"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xml:space="preserve">44. A site's pedestrian walkway crosses the vehicle route with no </w:t>
      </w:r>
      <w:r w:rsidRPr="00A10D39">
        <w:rPr>
          <w:rFonts w:ascii="Calibri" w:hAnsi="Calibri"/>
          <w:b/>
          <w:bCs/>
          <w:color w:val="auto"/>
          <w:sz w:val="19"/>
          <w:szCs w:val="19"/>
        </w:rPr>
        <w:lastRenderedPageBreak/>
        <w:t>barriers or markings, and the only control is a banksman who directs reversing vehicles. Which statement is most accurate?</w:t>
      </w:r>
    </w:p>
    <w:p w14:paraId="5E7337F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Pedestrians and vehicles may share the route if both wear high-visibility clothing and the drivers have been briefed on the layout</w:t>
      </w:r>
    </w:p>
    <w:p w14:paraId="05381EE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banksman is only needed where vehicle speeds exceed a limit set in law, so this crossing needs no specific control measure</w:t>
      </w:r>
    </w:p>
    <w:p w14:paraId="5505977F"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Physical segregation should be the primary control, with a banksman as a secondary measure, not a substitute for separation</w:t>
      </w:r>
    </w:p>
    <w:p w14:paraId="5291C358" w14:textId="4425FF08" w:rsidR="00A10D39" w:rsidRDefault="00A10D39" w:rsidP="00A10D39">
      <w:pPr>
        <w:widowControl w:val="0"/>
        <w:spacing w:after="0" w:line="360" w:lineRule="auto"/>
        <w:ind w:left="200"/>
        <w:jc w:val="left"/>
        <w:rPr>
          <w:rFonts w:ascii="Calibri" w:hAnsi="Calibri"/>
          <w:color w:val="auto"/>
          <w:sz w:val="19"/>
          <w:szCs w:val="19"/>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banksman is the strongest control available, so physical segregation is unnecessary wherever one is present at the crossing point</w:t>
      </w:r>
    </w:p>
    <w:p w14:paraId="00B5BD3D" w14:textId="57296CC7" w:rsidR="00542F76" w:rsidRDefault="00542F76" w:rsidP="00A10D39">
      <w:pPr>
        <w:widowControl w:val="0"/>
        <w:spacing w:after="0" w:line="360" w:lineRule="auto"/>
        <w:ind w:left="200"/>
        <w:jc w:val="left"/>
        <w:rPr>
          <w:rFonts w:eastAsia="Times New Roman" w:cs="Times New Roman"/>
          <w:color w:val="auto"/>
          <w:sz w:val="20"/>
          <w:szCs w:val="20"/>
        </w:rPr>
      </w:pPr>
    </w:p>
    <w:p w14:paraId="6B3F0128" w14:textId="6B1C524A" w:rsidR="00542F76" w:rsidRDefault="00542F76" w:rsidP="00A10D39">
      <w:pPr>
        <w:widowControl w:val="0"/>
        <w:spacing w:after="0" w:line="360" w:lineRule="auto"/>
        <w:ind w:left="200"/>
        <w:jc w:val="left"/>
        <w:rPr>
          <w:rFonts w:eastAsia="Times New Roman" w:cs="Times New Roman"/>
          <w:color w:val="auto"/>
          <w:sz w:val="20"/>
          <w:szCs w:val="20"/>
        </w:rPr>
      </w:pPr>
    </w:p>
    <w:p w14:paraId="388DDD57" w14:textId="77777777" w:rsidR="00542F76" w:rsidRPr="00A10D39" w:rsidRDefault="00542F76" w:rsidP="00A10D39">
      <w:pPr>
        <w:widowControl w:val="0"/>
        <w:spacing w:after="0" w:line="360" w:lineRule="auto"/>
        <w:ind w:left="200"/>
        <w:jc w:val="left"/>
        <w:rPr>
          <w:rFonts w:eastAsia="Times New Roman" w:cs="Times New Roman"/>
          <w:color w:val="auto"/>
          <w:sz w:val="20"/>
          <w:szCs w:val="20"/>
        </w:rPr>
      </w:pPr>
    </w:p>
    <w:p w14:paraId="4AEFB77F" w14:textId="5CE835D6" w:rsidR="00A10D39" w:rsidRPr="00A10D39" w:rsidRDefault="00083938" w:rsidP="00B254F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536633D9" wp14:editId="1B19327E">
            <wp:extent cx="3048000" cy="17155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54485" cy="1719172"/>
                    </a:xfrm>
                    <a:prstGeom prst="rect">
                      <a:avLst/>
                    </a:prstGeom>
                  </pic:spPr>
                </pic:pic>
              </a:graphicData>
            </a:graphic>
          </wp:inline>
        </w:drawing>
      </w:r>
    </w:p>
    <w:p w14:paraId="695F69DC" w14:textId="77777777"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45. Look at the lifting chain being used to sling the load. Which combination of problems does the image show?</w:t>
      </w:r>
    </w:p>
    <w:p w14:paraId="0C6D1E4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The chain should be swapped for a </w:t>
      </w:r>
      <w:proofErr w:type="spellStart"/>
      <w:r w:rsidRPr="00A10D39">
        <w:rPr>
          <w:rFonts w:ascii="Calibri" w:hAnsi="Calibri"/>
          <w:color w:val="auto"/>
          <w:sz w:val="19"/>
          <w:szCs w:val="19"/>
        </w:rPr>
        <w:t>fibre</w:t>
      </w:r>
      <w:proofErr w:type="spellEnd"/>
      <w:r w:rsidRPr="00A10D39">
        <w:rPr>
          <w:rFonts w:ascii="Calibri" w:hAnsi="Calibri"/>
          <w:color w:val="auto"/>
          <w:sz w:val="19"/>
          <w:szCs w:val="19"/>
        </w:rPr>
        <w:t xml:space="preserve"> rope sling, which is safer for lifting concrete blocks and needs no marking or checking</w:t>
      </w:r>
    </w:p>
    <w:p w14:paraId="512E445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wear is acceptable provided the load is within the crane's own safe working load, because the crane's rating governs the lift</w:t>
      </w:r>
    </w:p>
    <w:p w14:paraId="77013F5B"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No marking is needed so long as the slinger remembers the capacity of the chain from earlier lifts and is competent at slinging</w:t>
      </w:r>
    </w:p>
    <w:p w14:paraId="05E8804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Visible wear and a kinked link that a pre-use check should have caught, and no safe working load marking, so the lift must stop</w:t>
      </w:r>
    </w:p>
    <w:p w14:paraId="5013B67C" w14:textId="77777777" w:rsidR="00542F76" w:rsidRDefault="00542F76" w:rsidP="00A10D39">
      <w:pPr>
        <w:widowControl w:val="0"/>
        <w:spacing w:after="0" w:line="360" w:lineRule="auto"/>
        <w:jc w:val="left"/>
        <w:rPr>
          <w:rFonts w:ascii="Calibri" w:hAnsi="Calibri"/>
          <w:b/>
          <w:bCs/>
          <w:color w:val="auto"/>
          <w:sz w:val="19"/>
          <w:szCs w:val="19"/>
        </w:rPr>
      </w:pPr>
    </w:p>
    <w:p w14:paraId="438D946F" w14:textId="35712135"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46. An HSE inspector asks to see the thorough examination report for a crane. The supervisor points to an inspection sticker dated within the last six months but cannot produce the written report. Which statement is most accurate?</w:t>
      </w:r>
    </w:p>
    <w:p w14:paraId="2984371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Written reports only need to be produced after an accident or dangerous occurrence has been reported and an investigation has begun</w:t>
      </w:r>
    </w:p>
    <w:p w14:paraId="50428C9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examiner keeps the reports, so the site has no duty to hold a copy and can simply ask the examiner for one later</w:t>
      </w:r>
    </w:p>
    <w:p w14:paraId="2417E31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A sticker is not the legal record; the written report of thorough examination must be kept and produced on request</w:t>
      </w:r>
    </w:p>
    <w:p w14:paraId="436F63E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The sticker is sufficient proof of compliance as long as it is dated within the required examination interval for the crane</w:t>
      </w:r>
    </w:p>
    <w:p w14:paraId="575B2B69" w14:textId="77777777" w:rsidR="00542F76" w:rsidRDefault="00542F76" w:rsidP="00A10D39">
      <w:pPr>
        <w:widowControl w:val="0"/>
        <w:spacing w:after="0" w:line="360" w:lineRule="auto"/>
        <w:jc w:val="left"/>
        <w:rPr>
          <w:rFonts w:ascii="Calibri" w:hAnsi="Calibri"/>
          <w:b/>
          <w:bCs/>
          <w:color w:val="auto"/>
          <w:sz w:val="19"/>
          <w:szCs w:val="19"/>
        </w:rPr>
      </w:pPr>
    </w:p>
    <w:p w14:paraId="2357CB57" w14:textId="1F4C90C9"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47. A site sends mixed unsorted waste, including large amounts of clean timber and metal, straight to incineration with energy recovery, saying that is responsible disposal. Which statement is most accurate?</w:t>
      </w:r>
    </w:p>
    <w:p w14:paraId="7A209434"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Energy recovery ranks above recycling because it produces useful heat and power, so incineration is the preferred route for mixed waste</w:t>
      </w:r>
    </w:p>
    <w:p w14:paraId="4EE299A8"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The hierarchy puts prevention, reuse and recycling above energy recovery, so sending separable timber and metal to incineration skips higher steps</w:t>
      </w:r>
    </w:p>
    <w:p w14:paraId="662DAB2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hierarchy only applies to hazardous waste, so general waste such as timber and metal may go to any lawful destination, including incineration</w:t>
      </w:r>
    </w:p>
    <w:p w14:paraId="010BF14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Any disposal route is acceptable if the carrier holds a valid waste carrier registration and the transfer notes are completed properly</w:t>
      </w:r>
    </w:p>
    <w:p w14:paraId="2F569E94" w14:textId="77777777" w:rsidR="00542F76" w:rsidRDefault="00542F76" w:rsidP="00A10D39">
      <w:pPr>
        <w:widowControl w:val="0"/>
        <w:spacing w:after="0" w:line="360" w:lineRule="auto"/>
        <w:jc w:val="left"/>
        <w:rPr>
          <w:rFonts w:ascii="Calibri" w:hAnsi="Calibri"/>
          <w:b/>
          <w:bCs/>
          <w:color w:val="auto"/>
          <w:sz w:val="19"/>
          <w:szCs w:val="19"/>
        </w:rPr>
      </w:pPr>
    </w:p>
    <w:p w14:paraId="4234F3A9" w14:textId="5F9D446B"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48. A fuel tank sits inside a bund sized at 110% of the tank's capacity, but its outlet valve is fitted on the outside of the bund wall. A leak occurs at the valve. Which statement is most accurate?</w:t>
      </w:r>
    </w:p>
    <w:p w14:paraId="04746853"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 xml:space="preserve">The bund is compliant because it meets the 110% capacity rule, and the position of the valve has no bearing on whether a </w:t>
      </w:r>
      <w:r w:rsidRPr="00A10D39">
        <w:rPr>
          <w:rFonts w:ascii="Calibri" w:hAnsi="Calibri"/>
          <w:color w:val="auto"/>
          <w:sz w:val="19"/>
          <w:szCs w:val="19"/>
        </w:rPr>
        <w:lastRenderedPageBreak/>
        <w:t>leak is contained</w:t>
      </w:r>
    </w:p>
    <w:p w14:paraId="00D2F38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A valve outside the bund is the better arrangement because staff can operate it without entering the bund, which outweighs containment</w:t>
      </w:r>
    </w:p>
    <w:p w14:paraId="37D42395"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The bund should have been sized at 200% of tank capacity, which would have been enough to capture a leak from the outside valve as well</w:t>
      </w:r>
    </w:p>
    <w:p w14:paraId="6065D9C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 correct bund size only helps if leaks fall inside it; a valve outside the wall bypasses it, so fittings must discharge within the containment</w:t>
      </w:r>
    </w:p>
    <w:p w14:paraId="28C0AE4B" w14:textId="77777777" w:rsidR="00542F76" w:rsidRDefault="00542F76" w:rsidP="00A10D39">
      <w:pPr>
        <w:widowControl w:val="0"/>
        <w:spacing w:after="0" w:line="360" w:lineRule="auto"/>
        <w:jc w:val="left"/>
        <w:rPr>
          <w:rFonts w:ascii="Calibri" w:hAnsi="Calibri"/>
          <w:b/>
          <w:bCs/>
          <w:color w:val="auto"/>
          <w:sz w:val="19"/>
          <w:szCs w:val="19"/>
        </w:rPr>
      </w:pPr>
    </w:p>
    <w:p w14:paraId="3E618E80" w14:textId="290E6836"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49. A contractor starts piling next to homes without approaching the local authority, saying it will deal with noise complaints if any arise. Which statement is most accurate?</w:t>
      </w:r>
    </w:p>
    <w:p w14:paraId="3FA49619"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Construction noise is exempt from environmental nuisance law, and only complaints upheld by a court can restrict the work in any way</w:t>
      </w:r>
    </w:p>
    <w:p w14:paraId="281F0F81"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 xml:space="preserve">No consent or discussion is needed provided the piling is done within normal working hours on weekdays, as that is a complete </w:t>
      </w:r>
      <w:proofErr w:type="spellStart"/>
      <w:r w:rsidRPr="00A10D39">
        <w:rPr>
          <w:rFonts w:ascii="Calibri" w:hAnsi="Calibri"/>
          <w:color w:val="auto"/>
          <w:sz w:val="19"/>
          <w:szCs w:val="19"/>
        </w:rPr>
        <w:t>defence</w:t>
      </w:r>
      <w:proofErr w:type="spellEnd"/>
      <w:r w:rsidRPr="00A10D39">
        <w:rPr>
          <w:rFonts w:ascii="Calibri" w:hAnsi="Calibri"/>
          <w:color w:val="auto"/>
          <w:sz w:val="19"/>
          <w:szCs w:val="19"/>
        </w:rPr>
        <w:t xml:space="preserve"> to any complaint</w:t>
      </w:r>
    </w:p>
    <w:p w14:paraId="4AA29A36"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Noise should be managed proactively, such as agreeing hours and methods or seeking prior consent, as complaints can lead to enforcement</w:t>
      </w:r>
    </w:p>
    <w:p w14:paraId="5B02D4FE"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 xml:space="preserve">Only noise above the workplace upper exposure action value matters for </w:t>
      </w:r>
      <w:proofErr w:type="spellStart"/>
      <w:r w:rsidRPr="00A10D39">
        <w:rPr>
          <w:rFonts w:ascii="Calibri" w:hAnsi="Calibri"/>
          <w:color w:val="auto"/>
          <w:sz w:val="19"/>
          <w:szCs w:val="19"/>
        </w:rPr>
        <w:t>neighbours</w:t>
      </w:r>
      <w:proofErr w:type="spellEnd"/>
      <w:r w:rsidRPr="00A10D39">
        <w:rPr>
          <w:rFonts w:ascii="Calibri" w:hAnsi="Calibri"/>
          <w:color w:val="auto"/>
          <w:sz w:val="19"/>
          <w:szCs w:val="19"/>
        </w:rPr>
        <w:t>, and below that level the local authority has no role at all</w:t>
      </w:r>
    </w:p>
    <w:p w14:paraId="1660E908" w14:textId="77777777" w:rsidR="00542F76" w:rsidRDefault="00542F76" w:rsidP="00A10D39">
      <w:pPr>
        <w:widowControl w:val="0"/>
        <w:spacing w:after="0" w:line="360" w:lineRule="auto"/>
        <w:jc w:val="left"/>
        <w:rPr>
          <w:rFonts w:ascii="Calibri" w:hAnsi="Calibri"/>
          <w:b/>
          <w:bCs/>
          <w:color w:val="auto"/>
          <w:sz w:val="19"/>
          <w:szCs w:val="19"/>
        </w:rPr>
      </w:pPr>
    </w:p>
    <w:p w14:paraId="16B20A23" w14:textId="02EB4273" w:rsidR="00A10D39" w:rsidRPr="00A10D39" w:rsidRDefault="00A10D39" w:rsidP="00A10D39">
      <w:pPr>
        <w:widowControl w:val="0"/>
        <w:spacing w:after="0" w:line="360" w:lineRule="auto"/>
        <w:jc w:val="left"/>
        <w:rPr>
          <w:rFonts w:eastAsia="Times New Roman" w:cs="Times New Roman"/>
          <w:color w:val="auto"/>
          <w:sz w:val="20"/>
          <w:szCs w:val="20"/>
        </w:rPr>
      </w:pPr>
      <w:r w:rsidRPr="00A10D39">
        <w:rPr>
          <w:rFonts w:ascii="Calibri" w:hAnsi="Calibri"/>
          <w:b/>
          <w:bCs/>
          <w:color w:val="auto"/>
          <w:sz w:val="19"/>
          <w:szCs w:val="19"/>
        </w:rPr>
        <w:t xml:space="preserve">50. In May, a manager </w:t>
      </w:r>
      <w:proofErr w:type="spellStart"/>
      <w:r w:rsidRPr="00A10D39">
        <w:rPr>
          <w:rFonts w:ascii="Calibri" w:hAnsi="Calibri"/>
          <w:b/>
          <w:bCs/>
          <w:color w:val="auto"/>
          <w:sz w:val="19"/>
          <w:szCs w:val="19"/>
        </w:rPr>
        <w:t>authorises</w:t>
      </w:r>
      <w:proofErr w:type="spellEnd"/>
      <w:r w:rsidRPr="00A10D39">
        <w:rPr>
          <w:rFonts w:ascii="Calibri" w:hAnsi="Calibri"/>
          <w:b/>
          <w:bCs/>
          <w:color w:val="auto"/>
          <w:sz w:val="19"/>
          <w:szCs w:val="19"/>
        </w:rPr>
        <w:t xml:space="preserve"> stripping ivy from a wall that contains an active nest, saying it is a common bird such as a sparrow and so not protected. Which statement is most accurate?</w:t>
      </w:r>
    </w:p>
    <w:p w14:paraId="473BAFD7"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A)  </w:t>
      </w:r>
      <w:r w:rsidRPr="00A10D39">
        <w:rPr>
          <w:rFonts w:ascii="Calibri" w:hAnsi="Calibri"/>
          <w:color w:val="auto"/>
          <w:sz w:val="19"/>
          <w:szCs w:val="19"/>
        </w:rPr>
        <w:t>Only nests of rare or specially listed species are protected by wildlife law, so removing a sparrow's nest from the wall is lawful</w:t>
      </w:r>
    </w:p>
    <w:p w14:paraId="57D59DC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B)  </w:t>
      </w:r>
      <w:r w:rsidRPr="00A10D39">
        <w:rPr>
          <w:rFonts w:ascii="Calibri" w:hAnsi="Calibri"/>
          <w:color w:val="auto"/>
          <w:sz w:val="19"/>
          <w:szCs w:val="19"/>
        </w:rPr>
        <w:t>Every wild bird's active nest is protected, not only rare species, and clearance should avoid the nesting season of about March to August</w:t>
      </w:r>
    </w:p>
    <w:p w14:paraId="3911B60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C)  </w:t>
      </w:r>
      <w:r w:rsidRPr="00A10D39">
        <w:rPr>
          <w:rFonts w:ascii="Calibri" w:hAnsi="Calibri"/>
          <w:color w:val="auto"/>
          <w:sz w:val="19"/>
          <w:szCs w:val="19"/>
        </w:rPr>
        <w:t xml:space="preserve">Nests are protected only from October to February, which is outside the main works season, so ivy clearance in May is </w:t>
      </w:r>
      <w:r w:rsidRPr="00A10D39">
        <w:rPr>
          <w:rFonts w:ascii="Calibri" w:hAnsi="Calibri"/>
          <w:color w:val="auto"/>
          <w:sz w:val="19"/>
          <w:szCs w:val="19"/>
        </w:rPr>
        <w:t>lawful</w:t>
      </w:r>
    </w:p>
    <w:p w14:paraId="77800360" w14:textId="77777777" w:rsidR="00A10D39" w:rsidRPr="00A10D39" w:rsidRDefault="00A10D39" w:rsidP="00A10D39">
      <w:pPr>
        <w:widowControl w:val="0"/>
        <w:spacing w:after="0" w:line="360" w:lineRule="auto"/>
        <w:ind w:left="200"/>
        <w:jc w:val="left"/>
        <w:rPr>
          <w:rFonts w:eastAsia="Times New Roman" w:cs="Times New Roman"/>
          <w:color w:val="auto"/>
          <w:sz w:val="20"/>
          <w:szCs w:val="20"/>
        </w:rPr>
      </w:pPr>
      <w:r w:rsidRPr="00A10D39">
        <w:rPr>
          <w:rFonts w:ascii="Segoe UI Symbol" w:hAnsi="Segoe UI Symbol" w:cs="Segoe UI Symbol"/>
          <w:b/>
          <w:bCs/>
          <w:color w:val="auto"/>
          <w:sz w:val="19"/>
          <w:szCs w:val="19"/>
        </w:rPr>
        <w:t>☐</w:t>
      </w:r>
      <w:r w:rsidRPr="00A10D39">
        <w:rPr>
          <w:rFonts w:ascii="Calibri" w:hAnsi="Calibri"/>
          <w:b/>
          <w:bCs/>
          <w:color w:val="auto"/>
          <w:sz w:val="19"/>
          <w:szCs w:val="19"/>
        </w:rPr>
        <w:t xml:space="preserve">  D)  </w:t>
      </w:r>
      <w:r w:rsidRPr="00A10D39">
        <w:rPr>
          <w:rFonts w:ascii="Calibri" w:hAnsi="Calibri"/>
          <w:color w:val="auto"/>
          <w:sz w:val="19"/>
          <w:szCs w:val="19"/>
        </w:rPr>
        <w:t>Active nests may be removed if a replacement nest box is installed beforehand, since the birds can then relocate without any harm to them</w:t>
      </w:r>
    </w:p>
    <w:p w14:paraId="050E70DD" w14:textId="77777777" w:rsidR="00A10D39" w:rsidRPr="00A10D39" w:rsidRDefault="00A10D39" w:rsidP="00A10D39">
      <w:pPr>
        <w:widowControl w:val="0"/>
        <w:spacing w:after="0" w:line="240" w:lineRule="auto"/>
        <w:jc w:val="left"/>
        <w:rPr>
          <w:rFonts w:eastAsia="Times New Roman" w:cs="Times New Roman"/>
          <w:color w:val="auto"/>
          <w:sz w:val="20"/>
          <w:szCs w:val="20"/>
        </w:rPr>
        <w:sectPr w:rsidR="00A10D39" w:rsidRPr="00A10D39" w:rsidSect="00A10D39">
          <w:type w:val="continuous"/>
          <w:pgSz w:w="12240" w:h="15840"/>
          <w:pgMar w:top="720" w:right="720" w:bottom="720" w:left="720" w:header="360" w:footer="360" w:gutter="0"/>
          <w:cols w:num="2" w:sep="1" w:space="360"/>
          <w:docGrid w:linePitch="360"/>
        </w:sectPr>
      </w:pPr>
    </w:p>
    <w:p w14:paraId="160C92D9" w14:textId="77777777" w:rsidR="00A10D39" w:rsidRPr="00A10D39" w:rsidRDefault="00A10D39" w:rsidP="00FA727F">
      <w:pPr>
        <w:pStyle w:val="Heading2"/>
        <w:rPr>
          <w:sz w:val="24"/>
          <w:szCs w:val="24"/>
        </w:rPr>
      </w:pPr>
      <w:r w:rsidRPr="00A10D39">
        <w:rPr>
          <w:rFonts w:eastAsia="Arial"/>
        </w:rPr>
        <w:lastRenderedPageBreak/>
        <w:t>Answer Key</w:t>
      </w:r>
    </w:p>
    <w:p w14:paraId="71FC44B0" w14:textId="77777777" w:rsidR="006467EE" w:rsidRDefault="006467EE" w:rsidP="006467EE">
      <w:pPr>
        <w:widowControl w:val="0"/>
        <w:spacing w:after="0" w:line="360" w:lineRule="auto"/>
        <w:rPr>
          <w:rFonts w:ascii="Calibri" w:hAnsi="Calibri"/>
          <w:b/>
          <w:bCs/>
          <w:color w:val="auto"/>
          <w:sz w:val="19"/>
          <w:szCs w:val="19"/>
        </w:rPr>
      </w:pPr>
    </w:p>
    <w:p w14:paraId="30912588" w14:textId="77777777" w:rsidR="006467EE" w:rsidRDefault="006467EE" w:rsidP="006467EE">
      <w:pPr>
        <w:widowControl w:val="0"/>
        <w:spacing w:after="0" w:line="360" w:lineRule="auto"/>
        <w:rPr>
          <w:rFonts w:ascii="Calibri" w:hAnsi="Calibri"/>
          <w:b/>
          <w:bCs/>
          <w:color w:val="auto"/>
          <w:sz w:val="19"/>
          <w:szCs w:val="19"/>
        </w:rPr>
        <w:sectPr w:rsidR="006467EE" w:rsidSect="00A10D39">
          <w:footerReference w:type="default" r:id="rId41"/>
          <w:pgSz w:w="12240" w:h="15840" w:code="1"/>
          <w:pgMar w:top="720" w:right="720" w:bottom="720" w:left="720" w:header="720" w:footer="720" w:gutter="0"/>
          <w:cols w:space="720"/>
          <w:docGrid w:linePitch="360"/>
        </w:sectPr>
      </w:pPr>
    </w:p>
    <w:p w14:paraId="7B6A4A06" w14:textId="6AAE020A"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 C — A fracture (other than to fingers, thumbs or toes) is a specified injury that must be reported to the HSE whatever the time off work, and recording in the accident book is an independent duty that applies even to minor injuries.</w:t>
      </w:r>
    </w:p>
    <w:p w14:paraId="37A6B50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 fracture itself makes this a specified injury; the fall is not what triggers the report, and not every fall from height is reportable. B: Wrongly applies the over-seven-day test to a fracture and also invents a shared threshold; the accident book has no severity threshold at all. D: Gets RIDDOR right but invents a seven-day threshold for the accident book, which records injuries regardless of severity.</w:t>
      </w:r>
    </w:p>
    <w:p w14:paraId="117C8AB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the over-seven-day rule as the only RIDDOR test, and assuming the accident book follows the same threshold.</w:t>
      </w:r>
    </w:p>
    <w:p w14:paraId="71E263E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 A — Improvement Notices give time to put right a contravention; where an activity involves a risk of serious personal injury, a Prohibition Notice stops it, immediately or after a deferral, until the risk is controlled.</w:t>
      </w:r>
    </w:p>
    <w:p w14:paraId="151F4B1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Prohibition Notices apply to risks of serious personal injury to anyone, including the workforce. C: Inspectors hold their own powers to serve both notice types without going to court. D: Prohibition notices depend on the level of risk, not on whether the duty holder has offended before.</w:t>
      </w:r>
    </w:p>
    <w:p w14:paraId="6C9097C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the choice of notice depends on the offender's history rather than on how serious and imminent the risk is.</w:t>
      </w:r>
    </w:p>
    <w:p w14:paraId="021BB91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 D — Employees must cooperate and use equipment as instructed, and employers must take reasonable steps to make sure PPE is used, so both sides of the duty fail here.</w:t>
      </w:r>
    </w:p>
    <w:p w14:paraId="7C993EE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Discomfort is a reason to find better-fitting PPE or another control, not to work unprotected at an edge. B: Employees have their own statutory duties, including cooperating and using equipment correctly. C: Ignores the employer's duty to ensure PPE is used, which includes supervision and enforcement.</w:t>
      </w:r>
    </w:p>
    <w:p w14:paraId="1E0F656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Believing that providing PPE discharges the employer's duty, without enforcing its use.</w:t>
      </w:r>
    </w:p>
    <w:p w14:paraId="4FB1515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4. C — The employer's duty is to ensure safety so far as is </w:t>
      </w:r>
      <w:r w:rsidRPr="00A10D39">
        <w:rPr>
          <w:rFonts w:ascii="Calibri" w:hAnsi="Calibri"/>
          <w:b/>
          <w:bCs/>
          <w:color w:val="auto"/>
          <w:sz w:val="19"/>
          <w:szCs w:val="19"/>
        </w:rPr>
        <w:t>reasonably practicable, which includes supervising and checking that arrangements are followed, so one worker's non-compliance does not automatically remove the employer's responsibility.</w:t>
      </w:r>
    </w:p>
    <w:p w14:paraId="608B6B2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An employee's fault may be relevant, but it does not erase the employer's duty to supervise and enforce. B: Employers cannot delegate away their statutory duties by appointing a supervisor. D: No fixed twelve-month rule decides liability; adequacy of training, supervision and enforcement does.</w:t>
      </w:r>
    </w:p>
    <w:p w14:paraId="5F9A6F2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that once training is recorded, any later breach by the worker is the worker's problem alone.</w:t>
      </w:r>
    </w:p>
    <w:p w14:paraId="42A685D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5. C — Notification and appointments under CDM 2015 depend on the size and duration of the project and the number of contractors, not on whether the client is public or private.</w:t>
      </w:r>
    </w:p>
    <w:p w14:paraId="0969EAD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 test is duration over 30 working days with more than 20 workers at once, or over 500 person days, not 12 months. B: CDM 2015 applies to private commercial clients as well as public bodies; only domestic clients are treated differently, and this project is notifiable on its size and duration. D: With more than one contractor, both a principal designer and a principal contractor must be appointed.</w:t>
      </w:r>
    </w:p>
    <w:p w14:paraId="3F6404F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Thinking CDM duties depend on who the client is rather than on the scale and duration of the project.</w:t>
      </w:r>
    </w:p>
    <w:p w14:paraId="7B203C8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6. A — A suitable and sufficient assessment needs someone competent in the hazard, and it must be reviewed when circumstances change, not only on a fixed date.</w:t>
      </w:r>
    </w:p>
    <w:p w14:paraId="1EBF8A2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Competence for the specific hazard is part of what makes an assessment suitable and sufficient. C: There is no fixed five-year rule; changes in method or conditions trigger review. D: A one-off sign-off does not satisfy the duty to keep an assessment valid and current.</w:t>
      </w:r>
    </w:p>
    <w:p w14:paraId="35238BC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the existence of a signed document as proof of a suitable and sufficient assessment.</w:t>
      </w:r>
    </w:p>
    <w:p w14:paraId="2FB61F1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7. B — Dynamic risk assessment means continuing to check conditions against the assumptions in the written document, and stopping to review when reality departs from them.</w:t>
      </w:r>
    </w:p>
    <w:p w14:paraId="78D2BDD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Anyone can and should stop work when conditions are unsafe, and supervisors should reassess promptly. C: Sign-off does not cover </w:t>
      </w:r>
      <w:r w:rsidRPr="00A10D39">
        <w:rPr>
          <w:rFonts w:ascii="Calibri" w:hAnsi="Calibri"/>
          <w:i/>
          <w:iCs/>
          <w:color w:val="555555"/>
          <w:sz w:val="18"/>
          <w:szCs w:val="18"/>
        </w:rPr>
        <w:lastRenderedPageBreak/>
        <w:t>conditions the document never considered. D: No fixed national rainfall limit exists; the decision comes from assessing the actual risk.</w:t>
      </w:r>
    </w:p>
    <w:p w14:paraId="47C9EC2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the written RAMS as final, rather than a starting point that must be checked against real conditions.</w:t>
      </w:r>
    </w:p>
    <w:p w14:paraId="2876329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8. D — Recording is a statutory minimum for five or more employees, but the underlying duty to assess applies to everyone, and clients commonly require written RAMS as a condition of working on their site.</w:t>
      </w:r>
    </w:p>
    <w:p w14:paraId="5980C10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Statutory recording applies at five or more employees, though other requirements may still demand it. B: Contractual and CDM requirements commonly require written RAMS regardless of the statutory minimum. C: The duty to assess applies regardless of headcount; only recording is tied to five employees.</w:t>
      </w:r>
    </w:p>
    <w:p w14:paraId="3B7AC78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Mistaking the threshold for recording findings as a threshold for carrying out the assessment at all.</w:t>
      </w:r>
    </w:p>
    <w:p w14:paraId="704605B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9. C — Physical measures such as barriers sit above information and signage in the hierarchy of control, so a sign cannot replace a barrier where one is reasonably practicable.</w:t>
      </w:r>
    </w:p>
    <w:p w14:paraId="4955749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 hierarchy is based on effectiveness; cost only matters when judging what is reasonably practicable. B: They are not equal; physical controls rank above signage and instruction. D: Warning signs depend on people noticing and obeying them; barriers physically prevent access.</w:t>
      </w:r>
    </w:p>
    <w:p w14:paraId="6E660F6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Letting the cost of a control decide its place in the hierarchy instead of its effectiveness.</w:t>
      </w:r>
    </w:p>
    <w:p w14:paraId="5C6ADB9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10. D — A competent person must have the training, skill and knowledge for the specific inspection, so seniority and years in the industry are not substitutes.</w:t>
      </w:r>
    </w:p>
    <w:p w14:paraId="0A77B1D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 CSCS card shows general competence in a role; it does not by itself qualify someone to inspect scaffolding. B: The number of signatures is irrelevant; the issue is the inspector's competence. C: Seniority does not equal task-specific competence.</w:t>
      </w:r>
    </w:p>
    <w:p w14:paraId="2CEE212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Equating long general experience with competence for a specialist task.</w:t>
      </w:r>
    </w:p>
    <w:p w14:paraId="4679C64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11. A — Water and foam are unsuitable on live electrical fires; isolating the supply where safe and using CO2 or dry powder reduces both the shock and spread risk.</w:t>
      </w:r>
    </w:p>
    <w:p w14:paraId="48B8831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B: Testing and distance do not change the problem; water conducts electricity and remains unsuitable for live electrics. C: Fire-fighting is appropriate if it is safe and the person is trained; the error here is the wrong agent and no isolation. D: Foam is water-based and also </w:t>
      </w:r>
      <w:r w:rsidRPr="00A10D39">
        <w:rPr>
          <w:rFonts w:ascii="Calibri" w:hAnsi="Calibri"/>
          <w:i/>
          <w:iCs/>
          <w:color w:val="555555"/>
          <w:sz w:val="18"/>
          <w:szCs w:val="18"/>
        </w:rPr>
        <w:t>unsuitable on live electrical equipment.</w:t>
      </w:r>
    </w:p>
    <w:p w14:paraId="6989AF0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Choosing the nearest extinguisher without checking that its agent suits the type of fire.</w:t>
      </w:r>
    </w:p>
    <w:p w14:paraId="620D20D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12. A — Fire doors only work when closed, and escape routes must be kept unobstructed whenever the building is occupied, so both are separate failures.</w:t>
      </w:r>
    </w:p>
    <w:p w14:paraId="2CB1F53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Extinguishers and detectors do not replace compartmentation or clear escape routes. C: Fire doors are specifically designed to hold back fire and smoke. D: Escape routes must be clear at all times; staffing a blockage is not an exemption.</w:t>
      </w:r>
    </w:p>
    <w:p w14:paraId="4219AE7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a fire door or escape route as a convenience that can be compromised temporarily.</w:t>
      </w:r>
    </w:p>
    <w:p w14:paraId="6E465FB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13. C — A first-aid needs assessment considers the nature of the work, hazards, numbers and remoteness; a low injury history is not a sound basis for reducing provision on a higher-risk site.</w:t>
      </w:r>
    </w:p>
    <w:p w14:paraId="1CD21B6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Employers have their own first-aid duties for their workers. B: Provision must be planned in advance from the risks, not triggered by a reportable injury. D: No fixed headcount rule applies; the needs assessment decides.</w:t>
      </w:r>
    </w:p>
    <w:p w14:paraId="43726CC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Basing first-aid provision on past injury numbers instead of the risks actually present.</w:t>
      </w:r>
    </w:p>
    <w:p w14:paraId="17C3DBC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14. A — Fire safety law requires a specific fire risk assessment by the responsible person, so a general health and safety assessment that merely mentions fire is not enough.</w:t>
      </w:r>
    </w:p>
    <w:p w14:paraId="4FD2E75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It must be carried out and kept up to date before an incident. C: Fire has its own statutory assessment duty with specific content. D: Temporary site accommodation and the works themselves must also be covered.</w:t>
      </w:r>
    </w:p>
    <w:p w14:paraId="6902A99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a general risk assessment that mentions fire satisfies the separate duty to assess fire risk.</w:t>
      </w:r>
    </w:p>
    <w:p w14:paraId="2631A2C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15. B — Removing the fuel breaks the fire triangle, and a post-work fire watch covers the delay between hot work finishing and any </w:t>
      </w:r>
      <w:proofErr w:type="spellStart"/>
      <w:r w:rsidRPr="00A10D39">
        <w:rPr>
          <w:rFonts w:ascii="Calibri" w:hAnsi="Calibri"/>
          <w:b/>
          <w:bCs/>
          <w:color w:val="auto"/>
          <w:sz w:val="19"/>
          <w:szCs w:val="19"/>
        </w:rPr>
        <w:t>smouldering</w:t>
      </w:r>
      <w:proofErr w:type="spellEnd"/>
      <w:r w:rsidRPr="00A10D39">
        <w:rPr>
          <w:rFonts w:ascii="Calibri" w:hAnsi="Calibri"/>
          <w:b/>
          <w:bCs/>
          <w:color w:val="auto"/>
          <w:sz w:val="19"/>
          <w:szCs w:val="19"/>
        </w:rPr>
        <w:t xml:space="preserve"> material igniting.</w:t>
      </w:r>
    </w:p>
    <w:p w14:paraId="593FB09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 hazard is ignition of nearby combustibles, which a permit and fire watch control. C: The fire watch must continue after work stops to catch delayed ignition. D: Fuel can and should be removed or protected; oxygen cannot realistically be controlled in open air.</w:t>
      </w:r>
    </w:p>
    <w:p w14:paraId="7B65B4E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the fire risk ends the moment the heat source is switched off.</w:t>
      </w:r>
    </w:p>
    <w:p w14:paraId="07DA7A1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16. C — COSHH requires periodic thorough examination and testing of LEV, because a system can look and sound normal </w:t>
      </w:r>
      <w:r w:rsidRPr="00A10D39">
        <w:rPr>
          <w:rFonts w:ascii="Calibri" w:hAnsi="Calibri"/>
          <w:b/>
          <w:bCs/>
          <w:color w:val="auto"/>
          <w:sz w:val="19"/>
          <w:szCs w:val="19"/>
        </w:rPr>
        <w:lastRenderedPageBreak/>
        <w:t>while failing to capture contaminants.</w:t>
      </w:r>
    </w:p>
    <w:p w14:paraId="638A41E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Testing is periodic precisely so hidden failures are found before exposure occurs. B: A thorough examination and test by a competent person is required, not just a visual check. D: The control must be maintained and proven effective to count as a control.</w:t>
      </w:r>
    </w:p>
    <w:p w14:paraId="4A0E552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Judging a ventilation system by whether it looks and sounds like it is working.</w:t>
      </w:r>
    </w:p>
    <w:p w14:paraId="22E612D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17. B — Employers must make hearing protection available at 80 dB and make wearing it compulsory at and above 85 dB, so the 90 dB worker must be required to wear it.</w:t>
      </w:r>
    </w:p>
    <w:p w14:paraId="6F6D68C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Above the upper action value its use must be enforced. C: Compulsory use starts at the upper action value, not the lower. D: Above the upper action value and the limit value, protection is mandatory, not optional.</w:t>
      </w:r>
    </w:p>
    <w:p w14:paraId="53591CE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Mixing up the lower and upper noise action values and what each requires.</w:t>
      </w:r>
    </w:p>
    <w:p w14:paraId="1CB724A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18. A — Gloves cannot be relied on to reduce vibration to a safe level, so the control is to keep daily exposure under the action and limit values through tool choice, trigger time and job rotation.</w:t>
      </w:r>
    </w:p>
    <w:p w14:paraId="39053CB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B: Warm hands help circulation, but gloves do not permit exposure above the limit values. C: There is no such allowance; gloves are not a </w:t>
      </w:r>
      <w:proofErr w:type="spellStart"/>
      <w:r w:rsidRPr="00A10D39">
        <w:rPr>
          <w:rFonts w:ascii="Calibri" w:hAnsi="Calibri"/>
          <w:i/>
          <w:iCs/>
          <w:color w:val="555555"/>
          <w:sz w:val="18"/>
          <w:szCs w:val="18"/>
        </w:rPr>
        <w:t>recognised</w:t>
      </w:r>
      <w:proofErr w:type="spellEnd"/>
      <w:r w:rsidRPr="00A10D39">
        <w:rPr>
          <w:rFonts w:ascii="Calibri" w:hAnsi="Calibri"/>
          <w:i/>
          <w:iCs/>
          <w:color w:val="555555"/>
          <w:sz w:val="18"/>
          <w:szCs w:val="18"/>
        </w:rPr>
        <w:t xml:space="preserve"> way to exceed the limit. D: Limits apply to the vibration exposure regardless of gloves.</w:t>
      </w:r>
    </w:p>
    <w:p w14:paraId="18F6CE2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Believing anti-vibration gloves are a reliable control that allows higher exposure.</w:t>
      </w:r>
    </w:p>
    <w:p w14:paraId="4F4EDB2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19. A — The TILE assessment includes the individual's capability; an injury changes the risk for that person even though the task and load stay the same.</w:t>
      </w:r>
    </w:p>
    <w:p w14:paraId="1F3A10C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Informal self-limiting is not a substitute for reassessing the task for that person. C: The individual is one of the four assessed factors. D: Guideline figures are not legal limits and do not apply to everyone.</w:t>
      </w:r>
    </w:p>
    <w:p w14:paraId="11A18EB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guideline weights as a pass mark that applies equally to every person.</w:t>
      </w:r>
    </w:p>
    <w:p w14:paraId="7DEBAFD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20. B — Hand-arm vibration exposure accumulates through the whole shift, so assessing tools in isolation can hide an overall exposure above the action or limit value.</w:t>
      </w:r>
    </w:p>
    <w:p w14:paraId="55C64E0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Assessment is preventive and should be done before symptoms develop. C: All tools and their durations contribute to the daily exposure. D: Exposure is added across the day from all sources.</w:t>
      </w:r>
    </w:p>
    <w:p w14:paraId="33AD65B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 xml:space="preserve">Assessing each tool in isolation instead of </w:t>
      </w:r>
      <w:proofErr w:type="spellStart"/>
      <w:r w:rsidRPr="00A10D39">
        <w:rPr>
          <w:rFonts w:ascii="Calibri" w:hAnsi="Calibri"/>
          <w:b/>
          <w:bCs/>
          <w:color w:val="auto"/>
          <w:sz w:val="18"/>
          <w:szCs w:val="18"/>
        </w:rPr>
        <w:t>totalling</w:t>
      </w:r>
      <w:proofErr w:type="spellEnd"/>
      <w:r w:rsidRPr="00A10D39">
        <w:rPr>
          <w:rFonts w:ascii="Calibri" w:hAnsi="Calibri"/>
          <w:b/>
          <w:bCs/>
          <w:color w:val="auto"/>
          <w:sz w:val="18"/>
          <w:szCs w:val="18"/>
        </w:rPr>
        <w:t xml:space="preserve"> exposure across the whole day.</w:t>
      </w:r>
    </w:p>
    <w:p w14:paraId="1E234C1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21. B — Temporary sites are not exempt from welfare requirements, and facilities fixed at the start of a project must grow with the workforce.</w:t>
      </w:r>
    </w:p>
    <w:p w14:paraId="4B2B9DF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Contractors and the principal contractor have duties to provide and maintain adequate welfare. C: There is no such minimum duration; the duty applies from the start of work. D: Provision must be adjusted when the number of workers changes.</w:t>
      </w:r>
    </w:p>
    <w:p w14:paraId="63581E1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welfare as a one-off set-up task rather than something that must keep pace with the workforce.</w:t>
      </w:r>
    </w:p>
    <w:p w14:paraId="468740E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22. D — Psychosocial risk factors such as demands and control should be assessed like other hazards, and several people reporting the same issue signals an </w:t>
      </w:r>
      <w:proofErr w:type="spellStart"/>
      <w:r w:rsidRPr="00A10D39">
        <w:rPr>
          <w:rFonts w:ascii="Calibri" w:hAnsi="Calibri"/>
          <w:b/>
          <w:bCs/>
          <w:color w:val="auto"/>
          <w:sz w:val="19"/>
          <w:szCs w:val="19"/>
        </w:rPr>
        <w:t>organisational</w:t>
      </w:r>
      <w:proofErr w:type="spellEnd"/>
      <w:r w:rsidRPr="00A10D39">
        <w:rPr>
          <w:rFonts w:ascii="Calibri" w:hAnsi="Calibri"/>
          <w:b/>
          <w:bCs/>
          <w:color w:val="auto"/>
          <w:sz w:val="19"/>
          <w:szCs w:val="19"/>
        </w:rPr>
        <w:t xml:space="preserve"> cause, not individual attitude.</w:t>
      </w:r>
    </w:p>
    <w:p w14:paraId="4DD0E07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Employers must assess work-related stress as a health risk. B: The duty to assess and act applies before absence occurs. C: A shared pattern indicates a work-design problem that appraisals cannot fix.</w:t>
      </w:r>
    </w:p>
    <w:p w14:paraId="6140F2B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a pattern of work-design problems as a series of individual performance issues.</w:t>
      </w:r>
    </w:p>
    <w:p w14:paraId="13ABAE5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23. A — Surveillance verifies the effectiveness of controls over time; PPE being issued does not show that it is being used properly or that no damage is occurring.</w:t>
      </w:r>
    </w:p>
    <w:p w14:paraId="3C4B4BD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Issuing PPE does not replace monitoring for harm. C: It is preventive and aims to detect damage early. D: Noise exposure above the relevant level also triggers health surveillance.</w:t>
      </w:r>
    </w:p>
    <w:p w14:paraId="2FA95EF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protective equipment makes health monitoring pointless.</w:t>
      </w:r>
    </w:p>
    <w:p w14:paraId="0FACAD6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24. D — Facilities that are technically provided but impractical to use defeat the duty, and hand-to-mouth transfer of contaminants is a real exposure route requiring washing before eating.</w:t>
      </w:r>
    </w:p>
    <w:p w14:paraId="6E851E6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Cement also harms the skin and can be ingested from contaminated hands. B: Facilities must be suitably located so people can realistically use them. C: Eating in contaminated areas should be prevented, and gloves do not make it safe.</w:t>
      </w:r>
    </w:p>
    <w:p w14:paraId="03ED763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Counting welfare as adequate because it exists, without checking whether workers can and do use it.</w:t>
      </w:r>
    </w:p>
    <w:p w14:paraId="47DE145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25. D — The two signs require different things: the mandatory sign is about PPE and the red prohibition sign is about where pedestrians may go, so compliance with one does not excuse </w:t>
      </w:r>
      <w:r w:rsidRPr="00A10D39">
        <w:rPr>
          <w:rFonts w:ascii="Calibri" w:hAnsi="Calibri"/>
          <w:b/>
          <w:bCs/>
          <w:color w:val="auto"/>
          <w:sz w:val="19"/>
          <w:szCs w:val="19"/>
        </w:rPr>
        <w:lastRenderedPageBreak/>
        <w:t>breaching the other.</w:t>
      </w:r>
    </w:p>
    <w:p w14:paraId="2DBF5C6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Blue circles are the correct </w:t>
      </w:r>
      <w:proofErr w:type="spellStart"/>
      <w:r w:rsidRPr="00A10D39">
        <w:rPr>
          <w:rFonts w:ascii="Calibri" w:hAnsi="Calibri"/>
          <w:i/>
          <w:iCs/>
          <w:color w:val="555555"/>
          <w:sz w:val="18"/>
          <w:szCs w:val="18"/>
        </w:rPr>
        <w:t>colour</w:t>
      </w:r>
      <w:proofErr w:type="spellEnd"/>
      <w:r w:rsidRPr="00A10D39">
        <w:rPr>
          <w:rFonts w:ascii="Calibri" w:hAnsi="Calibri"/>
          <w:i/>
          <w:iCs/>
          <w:color w:val="555555"/>
          <w:sz w:val="18"/>
          <w:szCs w:val="18"/>
        </w:rPr>
        <w:t xml:space="preserve"> for mandatory signs; green is for safe conditions and emergency information. B: Hi-vis makes a person more visible but does not make unsegregated crossing safe or permitted. C: A red circle with a bar is a prohibition, not a warning; warnings are yellow triangles.</w:t>
      </w:r>
    </w:p>
    <w:p w14:paraId="214956A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compliance with one sign, such as the hi-vis requirement, as permission to ignore another sign about route restrictions.</w:t>
      </w:r>
    </w:p>
    <w:p w14:paraId="158E201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26. B — Sign shape and </w:t>
      </w:r>
      <w:proofErr w:type="spellStart"/>
      <w:r w:rsidRPr="00A10D39">
        <w:rPr>
          <w:rFonts w:ascii="Calibri" w:hAnsi="Calibri"/>
          <w:b/>
          <w:bCs/>
          <w:color w:val="auto"/>
          <w:sz w:val="19"/>
          <w:szCs w:val="19"/>
        </w:rPr>
        <w:t>colour</w:t>
      </w:r>
      <w:proofErr w:type="spellEnd"/>
      <w:r w:rsidRPr="00A10D39">
        <w:rPr>
          <w:rFonts w:ascii="Calibri" w:hAnsi="Calibri"/>
          <w:b/>
          <w:bCs/>
          <w:color w:val="auto"/>
          <w:sz w:val="19"/>
          <w:szCs w:val="19"/>
        </w:rPr>
        <w:t xml:space="preserve"> carry meaning: warning signs inform, prohibition signs forbid, and mandatory signs require a specific action which employers must enforce.</w:t>
      </w:r>
    </w:p>
    <w:p w14:paraId="0871903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Mandatory signs indicate required actions that employers must enforce. C: A warning sign informs about a hazard; it does not itself prescribe an action. D: The meanings are reversed; triangles warn, blue circles mandate.</w:t>
      </w:r>
    </w:p>
    <w:p w14:paraId="07B52AA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 xml:space="preserve">Treating all safety signs as the same level of instruction regardless of shape and </w:t>
      </w:r>
      <w:proofErr w:type="spellStart"/>
      <w:r w:rsidRPr="00A10D39">
        <w:rPr>
          <w:rFonts w:ascii="Calibri" w:hAnsi="Calibri"/>
          <w:b/>
          <w:bCs/>
          <w:color w:val="auto"/>
          <w:sz w:val="18"/>
          <w:szCs w:val="18"/>
        </w:rPr>
        <w:t>colour</w:t>
      </w:r>
      <w:proofErr w:type="spellEnd"/>
      <w:r w:rsidRPr="00A10D39">
        <w:rPr>
          <w:rFonts w:ascii="Calibri" w:hAnsi="Calibri"/>
          <w:b/>
          <w:bCs/>
          <w:color w:val="auto"/>
          <w:sz w:val="18"/>
          <w:szCs w:val="18"/>
        </w:rPr>
        <w:t>.</w:t>
      </w:r>
    </w:p>
    <w:p w14:paraId="4C31F86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27. B — Lenses give no barrier against debris or dust and can make dust exposure worse, so the worker still needs PPE matched to the hazard.</w:t>
      </w:r>
    </w:p>
    <w:p w14:paraId="34132F9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No blanket ban exists; the answer is suitable protection chosen through assessment. C: Some dust conditions need sealed goggles because glasses leave gaps. D: Lenses are a vision aid, not protective equipment.</w:t>
      </w:r>
    </w:p>
    <w:p w14:paraId="5F15286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a vision aid contributes to eye protection.</w:t>
      </w:r>
    </w:p>
    <w:p w14:paraId="49BB662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28. C — RPE must match the contaminant and exposure level; FFP1 filters far less than the protection required for silica, so it can leave workers inadequately protected while believing otherwise.</w:t>
      </w:r>
    </w:p>
    <w:p w14:paraId="354BFB7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FFP1 is the lowest of the three classes. B: The class indicates filtering efficiency and must match the hazard. D: Outdoor work still exposes workers to silica, which needs controlling at source and suitable RPE.</w:t>
      </w:r>
    </w:p>
    <w:p w14:paraId="3EFA7DF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Believing that any respiratory protection beats none, without checking its rating against the hazard.</w:t>
      </w:r>
    </w:p>
    <w:p w14:paraId="2ABE302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29. B — Footwear must address every identified hazard, including penetration and uneven ground, not only the most obvious crush risk to the toes.</w:t>
      </w:r>
    </w:p>
    <w:p w14:paraId="5D49814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Suitability is judged against all assessed hazards, not only impact to the toes. C: It must still be suitable for the assessed hazards. D: Nails </w:t>
      </w:r>
      <w:r w:rsidRPr="00A10D39">
        <w:rPr>
          <w:rFonts w:ascii="Calibri" w:hAnsi="Calibri"/>
          <w:i/>
          <w:iCs/>
          <w:color w:val="555555"/>
          <w:sz w:val="18"/>
          <w:szCs w:val="18"/>
        </w:rPr>
        <w:t>and debris on any site can require puncture-resistant footwear.</w:t>
      </w:r>
    </w:p>
    <w:p w14:paraId="67F1ADC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Choosing PPE to cover only the most obvious hazard rather than all the hazards identified.</w:t>
      </w:r>
    </w:p>
    <w:p w14:paraId="3DA57AF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30. D — The hierarchy requires avoiding work at height first; having equipment already on site is not a valid reason to bypass an option that removes the need to work at height.</w:t>
      </w:r>
    </w:p>
    <w:p w14:paraId="106B72B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The hierarchy starts with avoidance, then prevention, then </w:t>
      </w:r>
      <w:proofErr w:type="spellStart"/>
      <w:r w:rsidRPr="00A10D39">
        <w:rPr>
          <w:rFonts w:ascii="Calibri" w:hAnsi="Calibri"/>
          <w:i/>
          <w:iCs/>
          <w:color w:val="555555"/>
          <w:sz w:val="18"/>
          <w:szCs w:val="18"/>
        </w:rPr>
        <w:t>minimising</w:t>
      </w:r>
      <w:proofErr w:type="spellEnd"/>
      <w:r w:rsidRPr="00A10D39">
        <w:rPr>
          <w:rFonts w:ascii="Calibri" w:hAnsi="Calibri"/>
          <w:i/>
          <w:iCs/>
          <w:color w:val="555555"/>
          <w:sz w:val="18"/>
          <w:szCs w:val="18"/>
        </w:rPr>
        <w:t xml:space="preserve"> consequences. B: The choice must be justified by assessing the risks, and avoiding height work is the priority. C: Recording a decision does not remove the duty to follow the hierarchy where reasonably practicable.</w:t>
      </w:r>
    </w:p>
    <w:p w14:paraId="051C51D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Letting equipment already being on site decide the method, instead of starting with avoidance.</w:t>
      </w:r>
    </w:p>
    <w:p w14:paraId="2A7C4E8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31. A — Fall arrest only works if the total fall distance, including lanyard length, absorber extension, body height and a safety margin, is less than the clearance below the work position.</w:t>
      </w:r>
    </w:p>
    <w:p w14:paraId="7DDDEF2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A longer lanyard increases the free-fall and total distance, making the clearance problem worse. C: Stopping distance depends on the total deployment length, which exceeds the clearance here. D: Compatibility matters, but the decisive issue is that the available clearance is insufficient.</w:t>
      </w:r>
    </w:p>
    <w:p w14:paraId="462BAD8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that wearing a fall-arrest system always prevents hitting the ground, regardless of clearance below.</w:t>
      </w:r>
    </w:p>
    <w:p w14:paraId="14AC636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32. C — Scaffolds must also be inspected after any event that could affect stability, such as severe weather or alteration, so the routine interval does not excuse use in the meantime.</w:t>
      </w:r>
    </w:p>
    <w:p w14:paraId="346EB7C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 duty arises from the event, not from someone noticing a defect. B: Events affecting stability trigger inspection independently of the schedule. D: Alterations are also a trigger for re-inspection.</w:t>
      </w:r>
    </w:p>
    <w:p w14:paraId="168CC76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the seven-day interval as permission to use a scaffold that has since been affected by weather or alteration.</w:t>
      </w:r>
    </w:p>
    <w:p w14:paraId="31C97A4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33. D — Guardrails do not prevent ejection during a jolt or collision, and a rescue plan relies on a trained person at ground level who can lower the platform.</w:t>
      </w:r>
    </w:p>
    <w:p w14:paraId="1965C04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 short restraint lanyard is standard practice to keep the occupant inside the basket. B: A rescue plan depends on someone being able to operate the emergency controls. C: Occupants are normally restrained, and site staff must be able to lower the platform in an emergency.</w:t>
      </w:r>
    </w:p>
    <w:p w14:paraId="6F8F2C2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 xml:space="preserve">Believing guardrails alone keep an </w:t>
      </w:r>
      <w:r w:rsidRPr="00A10D39">
        <w:rPr>
          <w:rFonts w:ascii="Calibri" w:hAnsi="Calibri"/>
          <w:b/>
          <w:bCs/>
          <w:color w:val="auto"/>
          <w:sz w:val="18"/>
          <w:szCs w:val="18"/>
        </w:rPr>
        <w:lastRenderedPageBreak/>
        <w:t>occupant in a MEWP basket and that rescue can be improvised.</w:t>
      </w:r>
    </w:p>
    <w:p w14:paraId="629CC5E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34. C — There is no safe way to put weight directly on fragile roofing; care and speed do not change that, and the missing warning sign removes a barrier against unplanned access.</w:t>
      </w:r>
    </w:p>
    <w:p w14:paraId="3360252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Weathered sheets and hidden </w:t>
      </w:r>
      <w:proofErr w:type="spellStart"/>
      <w:r w:rsidRPr="00A10D39">
        <w:rPr>
          <w:rFonts w:ascii="Calibri" w:hAnsi="Calibri"/>
          <w:i/>
          <w:iCs/>
          <w:color w:val="555555"/>
          <w:sz w:val="18"/>
          <w:szCs w:val="18"/>
        </w:rPr>
        <w:t>rooflights</w:t>
      </w:r>
      <w:proofErr w:type="spellEnd"/>
      <w:r w:rsidRPr="00A10D39">
        <w:rPr>
          <w:rFonts w:ascii="Calibri" w:hAnsi="Calibri"/>
          <w:i/>
          <w:iCs/>
          <w:color w:val="555555"/>
          <w:sz w:val="18"/>
          <w:szCs w:val="18"/>
        </w:rPr>
        <w:t xml:space="preserve"> can fail anywhere; there is no safe line to walk. B: Duration does not reduce the chance of a fragile roof failing </w:t>
      </w:r>
      <w:proofErr w:type="spellStart"/>
      <w:r w:rsidRPr="00A10D39">
        <w:rPr>
          <w:rFonts w:ascii="Calibri" w:hAnsi="Calibri"/>
          <w:i/>
          <w:iCs/>
          <w:color w:val="555555"/>
          <w:sz w:val="18"/>
          <w:szCs w:val="18"/>
        </w:rPr>
        <w:t>under weight</w:t>
      </w:r>
      <w:proofErr w:type="spellEnd"/>
      <w:r w:rsidRPr="00A10D39">
        <w:rPr>
          <w:rFonts w:ascii="Calibri" w:hAnsi="Calibri"/>
          <w:i/>
          <w:iCs/>
          <w:color w:val="555555"/>
          <w:sz w:val="18"/>
          <w:szCs w:val="18"/>
        </w:rPr>
        <w:t xml:space="preserve">. D: The dirt masks the </w:t>
      </w:r>
      <w:proofErr w:type="spellStart"/>
      <w:r w:rsidRPr="00A10D39">
        <w:rPr>
          <w:rFonts w:ascii="Calibri" w:hAnsi="Calibri"/>
          <w:i/>
          <w:iCs/>
          <w:color w:val="555555"/>
          <w:sz w:val="18"/>
          <w:szCs w:val="18"/>
        </w:rPr>
        <w:t>rooflights</w:t>
      </w:r>
      <w:proofErr w:type="spellEnd"/>
      <w:r w:rsidRPr="00A10D39">
        <w:rPr>
          <w:rFonts w:ascii="Calibri" w:hAnsi="Calibri"/>
          <w:i/>
          <w:iCs/>
          <w:color w:val="555555"/>
          <w:sz w:val="18"/>
          <w:szCs w:val="18"/>
        </w:rPr>
        <w:t>, but the hazard is the fragility of the roof itself.</w:t>
      </w:r>
    </w:p>
    <w:p w14:paraId="0A7D150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Thinking that care and a short duration make walking on a fragile roof acceptable.</w:t>
      </w:r>
    </w:p>
    <w:p w14:paraId="7B9D075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35. D — Edge protection needs a main guardrail at least 950 mm high, an intermediate guardrail or equivalent so no gap exceeds 470 mm, and a toe board of at least 150 mm.</w:t>
      </w:r>
    </w:p>
    <w:p w14:paraId="52302F6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A toe board stops objects rolling off; it does not fill the gap between the top rail and the toe board. B: The top rail height requirement is 950 mm, so the height is also deficient. C: The minimum is 950 mm and a gap greater than 470 mm is not allowed.</w:t>
      </w:r>
    </w:p>
    <w:p w14:paraId="1D96B03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Checking only that a top rail exists, without verifying its height and the size of the gaps beneath it.</w:t>
      </w:r>
    </w:p>
    <w:p w14:paraId="38F34A9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36. A — Subjective impressions of wind are unreliable, and the safe limit is set by the manufacturer, so it needs objective measurement and a clear stop point.</w:t>
      </w:r>
    </w:p>
    <w:p w14:paraId="688101B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B: Experience does not replace measurement against a defined rated limit. C: Wind limits apply because wind can overturn or </w:t>
      </w:r>
      <w:proofErr w:type="spellStart"/>
      <w:r w:rsidRPr="00A10D39">
        <w:rPr>
          <w:rFonts w:ascii="Calibri" w:hAnsi="Calibri"/>
          <w:i/>
          <w:iCs/>
          <w:color w:val="555555"/>
          <w:sz w:val="18"/>
          <w:szCs w:val="18"/>
        </w:rPr>
        <w:t>destabilise</w:t>
      </w:r>
      <w:proofErr w:type="spellEnd"/>
      <w:r w:rsidRPr="00A10D39">
        <w:rPr>
          <w:rFonts w:ascii="Calibri" w:hAnsi="Calibri"/>
          <w:i/>
          <w:iCs/>
          <w:color w:val="555555"/>
          <w:sz w:val="18"/>
          <w:szCs w:val="18"/>
        </w:rPr>
        <w:t xml:space="preserve"> the machine. D: The limit depends on the specific machine and manufacturer instructions.</w:t>
      </w:r>
    </w:p>
    <w:p w14:paraId="382C475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Judging wind by feel instead of measuring it against the equipment's rated limit.</w:t>
      </w:r>
    </w:p>
    <w:p w14:paraId="15B9975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37. B — Castors must be braked whenever the tower is occupied, towers at height need outriggers or </w:t>
      </w:r>
      <w:proofErr w:type="spellStart"/>
      <w:r w:rsidRPr="00A10D39">
        <w:rPr>
          <w:rFonts w:ascii="Calibri" w:hAnsi="Calibri"/>
          <w:b/>
          <w:bCs/>
          <w:color w:val="auto"/>
          <w:sz w:val="19"/>
          <w:szCs w:val="19"/>
        </w:rPr>
        <w:t>stabilisers</w:t>
      </w:r>
      <w:proofErr w:type="spellEnd"/>
      <w:r w:rsidRPr="00A10D39">
        <w:rPr>
          <w:rFonts w:ascii="Calibri" w:hAnsi="Calibri"/>
          <w:b/>
          <w:bCs/>
          <w:color w:val="auto"/>
          <w:sz w:val="19"/>
          <w:szCs w:val="19"/>
        </w:rPr>
        <w:t xml:space="preserve"> per the manufacturer's instructions, and access should be by the internal ladder, so the three faults compound each other.</w:t>
      </w:r>
    </w:p>
    <w:p w14:paraId="0BF0C4E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Outriggers or </w:t>
      </w:r>
      <w:proofErr w:type="spellStart"/>
      <w:r w:rsidRPr="00A10D39">
        <w:rPr>
          <w:rFonts w:ascii="Calibri" w:hAnsi="Calibri"/>
          <w:i/>
          <w:iCs/>
          <w:color w:val="555555"/>
          <w:sz w:val="18"/>
          <w:szCs w:val="18"/>
        </w:rPr>
        <w:t>stabilisers</w:t>
      </w:r>
      <w:proofErr w:type="spellEnd"/>
      <w:r w:rsidRPr="00A10D39">
        <w:rPr>
          <w:rFonts w:ascii="Calibri" w:hAnsi="Calibri"/>
          <w:i/>
          <w:iCs/>
          <w:color w:val="555555"/>
          <w:sz w:val="18"/>
          <w:szCs w:val="18"/>
        </w:rPr>
        <w:t xml:space="preserve"> are required where the instructions call for them at that height. C: External climbing is unsafe and </w:t>
      </w:r>
      <w:proofErr w:type="spellStart"/>
      <w:r w:rsidRPr="00A10D39">
        <w:rPr>
          <w:rFonts w:ascii="Calibri" w:hAnsi="Calibri"/>
          <w:i/>
          <w:iCs/>
          <w:color w:val="555555"/>
          <w:sz w:val="18"/>
          <w:szCs w:val="18"/>
        </w:rPr>
        <w:t>destabilises</w:t>
      </w:r>
      <w:proofErr w:type="spellEnd"/>
      <w:r w:rsidRPr="00A10D39">
        <w:rPr>
          <w:rFonts w:ascii="Calibri" w:hAnsi="Calibri"/>
          <w:i/>
          <w:iCs/>
          <w:color w:val="555555"/>
          <w:sz w:val="18"/>
          <w:szCs w:val="18"/>
        </w:rPr>
        <w:t xml:space="preserve"> the tower; access should use the internal ladder. D: Carrying tools is a concern, but it does not account for the instability and access faults shown.</w:t>
      </w:r>
    </w:p>
    <w:p w14:paraId="2EBF480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Spotting one fault and treating it as the whole problem when several faults combine.</w:t>
      </w:r>
    </w:p>
    <w:p w14:paraId="7B3C355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 xml:space="preserve">38. C — Excavation stability depends on ground conditions, loads </w:t>
      </w:r>
      <w:r w:rsidRPr="00A10D39">
        <w:rPr>
          <w:rFonts w:ascii="Calibri" w:hAnsi="Calibri"/>
          <w:b/>
          <w:bCs/>
          <w:color w:val="auto"/>
          <w:sz w:val="19"/>
          <w:szCs w:val="19"/>
        </w:rPr>
        <w:t>and vibration, so days without collapse do not show safety, and nearby plant makes a collapse more likely.</w:t>
      </w:r>
    </w:p>
    <w:p w14:paraId="4FD87A1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There is no automatic exemption; the need for support comes from risk assessment. B: Time open does not prove stability; changing conditions can cause sudden collapse. D: Vibration and surcharge loads near the edge can trigger collapse.</w:t>
      </w:r>
    </w:p>
    <w:p w14:paraId="3ED1AD6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the absence of a collapse so far as proof that an excavation is safe.</w:t>
      </w:r>
    </w:p>
    <w:p w14:paraId="0CF761A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39. D — The first duty is to avoid entering the confined space, and the second is to test the atmosphere beforehand so the entrant is never exposed to an untested space.</w:t>
      </w:r>
    </w:p>
    <w:p w14:paraId="096B0856"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Testing must come first; a hazardous atmosphere can harm someone immediately. B: Avoidance comes first, before anything else. C: A standby person does not replace avoiding entry and testing beforehand.</w:t>
      </w:r>
    </w:p>
    <w:p w14:paraId="6A2B809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Moving straight to controls for entry without first asking whether entry can be avoided.</w:t>
      </w:r>
    </w:p>
    <w:p w14:paraId="21F1074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40. A — Formal periodic testing and routine visual checks do different jobs, and the frequent visual check catches damage that occurs in the gaps between tests.</w:t>
      </w:r>
    </w:p>
    <w:p w14:paraId="36B13A9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B: All portable equipment should be checked before use. C: Damage can occur at any moment between tests. D: Visual checks are a key part of maintaining electrical safety, not a courtesy.</w:t>
      </w:r>
    </w:p>
    <w:p w14:paraId="48224A4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that a periodic formal test makes everyday checks redundant.</w:t>
      </w:r>
    </w:p>
    <w:p w14:paraId="6687D32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41. D — Chaining leads can exceed the rating of the cable and connections, and wet joints and cable make contact with live parts far more dangerous, so together they sharply raise the risk.</w:t>
      </w:r>
    </w:p>
    <w:p w14:paraId="03BBEE0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An RCD adds protection but does not make wet connections or overloaded chained leads acceptable. B: Daisy-chaining can overload and overheat leads and connections. C: </w:t>
      </w:r>
      <w:proofErr w:type="spellStart"/>
      <w:r w:rsidRPr="00A10D39">
        <w:rPr>
          <w:rFonts w:ascii="Calibri" w:hAnsi="Calibri"/>
          <w:i/>
          <w:iCs/>
          <w:color w:val="555555"/>
          <w:sz w:val="18"/>
          <w:szCs w:val="18"/>
        </w:rPr>
        <w:t>Colour</w:t>
      </w:r>
      <w:proofErr w:type="spellEnd"/>
      <w:r w:rsidRPr="00A10D39">
        <w:rPr>
          <w:rFonts w:ascii="Calibri" w:hAnsi="Calibri"/>
          <w:i/>
          <w:iCs/>
          <w:color w:val="555555"/>
          <w:sz w:val="18"/>
          <w:szCs w:val="18"/>
        </w:rPr>
        <w:t xml:space="preserve"> alone is not the hazard here; the daisy-chaining and the water are.</w:t>
      </w:r>
    </w:p>
    <w:p w14:paraId="5BA6AC1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Judging a setup by one visible hazard and missing how a second makes it far worse.</w:t>
      </w:r>
    </w:p>
    <w:p w14:paraId="24243D9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42. A — The instinct to rush in often turns one casualty into two, so rescue arrangements must be planned in advance and rescuers must not enter without the right equipment and atmosphere checks.</w:t>
      </w:r>
    </w:p>
    <w:p w14:paraId="1D5B2717"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B: Any confined space entry needs a rescue plan, as hazards may not be known. C: Emergency services are part of the plan but site </w:t>
      </w:r>
      <w:r w:rsidRPr="00A10D39">
        <w:rPr>
          <w:rFonts w:ascii="Calibri" w:hAnsi="Calibri"/>
          <w:i/>
          <w:iCs/>
          <w:color w:val="555555"/>
          <w:sz w:val="18"/>
          <w:szCs w:val="18"/>
        </w:rPr>
        <w:lastRenderedPageBreak/>
        <w:t>arrangements must allow prompt safe rescue. D: Entering without equipment risks a second casualty and delays real rescue.</w:t>
      </w:r>
    </w:p>
    <w:p w14:paraId="4CF76C6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Rushing to help a collapsed worker without equipment and without checking the atmosphere.</w:t>
      </w:r>
    </w:p>
    <w:p w14:paraId="4B069D7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43. B — Lifting people needs equipment designed and certified for it, with its own more frequent examination, and a forklift with a loose pallet does not meet that standard whatever its examination status.</w:t>
      </w:r>
    </w:p>
    <w:p w14:paraId="57D37CE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Holding on is not a control; there is no secure platform or guarding. C: A current examination does not make equipment fit for lifting persons. D: PPE does not make an unsuitable method of lifting people acceptable.</w:t>
      </w:r>
    </w:p>
    <w:p w14:paraId="676A8260"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Believing that in-date paperwork for a machine makes any use of it acceptable.</w:t>
      </w:r>
    </w:p>
    <w:p w14:paraId="7C189761"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44. C — Eliminating the interaction through design and barriers ranks above relying on a person to manage it, which is vulnerable to human error and lapses in attention.</w:t>
      </w:r>
    </w:p>
    <w:p w14:paraId="567463C4"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Hi-vis does not remove the risk of collision between people and vehicles. B: No such legal speed trigger exists; the need follows from risk assessment. D: Segregation by design ranks higher because it does not rely on one person's actions.</w:t>
      </w:r>
    </w:p>
    <w:p w14:paraId="4A243609"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Relying on a person to manage a vehicle and pedestrian conflict that should have been designed out.</w:t>
      </w:r>
    </w:p>
    <w:p w14:paraId="6A39DD5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45. D — Lifting accessories must be visually checked before use and must be marked with their safe working load, so damaged and unmarked equipment cannot be used.</w:t>
      </w:r>
    </w:p>
    <w:p w14:paraId="48EC7BC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Rope is not inherently safer; the problem is a damaged, unmarked chain. B: The crane's capacity does not make a damaged accessory safe. C: Accessories must carry their safe working load marking.</w:t>
      </w:r>
    </w:p>
    <w:p w14:paraId="3354D40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Checking only the crane's capacity and forgetting that every accessory must be sound and marked.</w:t>
      </w:r>
    </w:p>
    <w:p w14:paraId="58574232"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46. C — LOLER requires reports of thorough examination to be kept and produced when requested, and a sticker does not replace the documented findings.</w:t>
      </w:r>
    </w:p>
    <w:p w14:paraId="26936BB5"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They must be available on request at any time. B: The duty holder must keep and be able to produce the report. D: The report is the </w:t>
      </w:r>
      <w:r w:rsidRPr="00A10D39">
        <w:rPr>
          <w:rFonts w:ascii="Calibri" w:hAnsi="Calibri"/>
          <w:i/>
          <w:iCs/>
          <w:color w:val="555555"/>
          <w:sz w:val="18"/>
          <w:szCs w:val="18"/>
        </w:rPr>
        <w:t>required record; a sticker is only an indicator.</w:t>
      </w:r>
    </w:p>
    <w:p w14:paraId="0097B5A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an inspection sticker as the legal evidence of a thorough examination.</w:t>
      </w:r>
    </w:p>
    <w:p w14:paraId="57218D2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47. B — Energy recovery sits below recycling in the hierarchy, and on-site segregation of timber and metal was a practicable way to keep that waste higher up.</w:t>
      </w:r>
    </w:p>
    <w:p w14:paraId="3D31132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Recycling ranks above energy recovery in the hierarchy. C: The hierarchy applies to all waste. D: A licensed carrier does not remove the duty to apply the waste hierarchy.</w:t>
      </w:r>
    </w:p>
    <w:p w14:paraId="1EB9438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Treating any legal disposal route as meeting the waste hierarchy.</w:t>
      </w:r>
    </w:p>
    <w:p w14:paraId="44610D0E"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48. D — Capacity is only one part of effective containment; the tank's valves and fittings must be arranged so any leak falls inside the bund.</w:t>
      </w:r>
    </w:p>
    <w:p w14:paraId="5A3E9898"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Capacity does not help if the leak point is outside the bund. B: Ease of access does not outweigh the need to contain any leak. C: A bigger bund does not capture a leak that originates outside it.</w:t>
      </w:r>
    </w:p>
    <w:p w14:paraId="2E70D623"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Checking only the size of the bund and not where a leak would actually fall.</w:t>
      </w:r>
    </w:p>
    <w:p w14:paraId="39D3CB2A"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49. C — The local authority can control construction noise through prior consent and notices, so planning ahead is the correct approach and reactive handling risks formal action.</w:t>
      </w:r>
    </w:p>
    <w:p w14:paraId="0D25EAEB"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 xml:space="preserve">A: Construction noise is subject to controls and nuisance law. B: Normal hours do not remove noise controls or the local authority's powers. D: Action values protect workers; </w:t>
      </w:r>
      <w:proofErr w:type="spellStart"/>
      <w:r w:rsidRPr="00A10D39">
        <w:rPr>
          <w:rFonts w:ascii="Calibri" w:hAnsi="Calibri"/>
          <w:i/>
          <w:iCs/>
          <w:color w:val="555555"/>
          <w:sz w:val="18"/>
          <w:szCs w:val="18"/>
        </w:rPr>
        <w:t>neighbours</w:t>
      </w:r>
      <w:proofErr w:type="spellEnd"/>
      <w:r w:rsidRPr="00A10D39">
        <w:rPr>
          <w:rFonts w:ascii="Calibri" w:hAnsi="Calibri"/>
          <w:i/>
          <w:iCs/>
          <w:color w:val="555555"/>
          <w:sz w:val="18"/>
          <w:szCs w:val="18"/>
        </w:rPr>
        <w:t xml:space="preserve"> are protected by environmental nuisance rules.</w:t>
      </w:r>
    </w:p>
    <w:p w14:paraId="02B1F8FD"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 xml:space="preserve">Treating </w:t>
      </w:r>
      <w:proofErr w:type="spellStart"/>
      <w:r w:rsidRPr="00A10D39">
        <w:rPr>
          <w:rFonts w:ascii="Calibri" w:hAnsi="Calibri"/>
          <w:b/>
          <w:bCs/>
          <w:color w:val="auto"/>
          <w:sz w:val="18"/>
          <w:szCs w:val="18"/>
        </w:rPr>
        <w:t>neighbour</w:t>
      </w:r>
      <w:proofErr w:type="spellEnd"/>
      <w:r w:rsidRPr="00A10D39">
        <w:rPr>
          <w:rFonts w:ascii="Calibri" w:hAnsi="Calibri"/>
          <w:b/>
          <w:bCs/>
          <w:color w:val="auto"/>
          <w:sz w:val="18"/>
          <w:szCs w:val="18"/>
        </w:rPr>
        <w:t xml:space="preserve"> noise as a problem to react to rather than one to plan for in advance.</w:t>
      </w:r>
    </w:p>
    <w:p w14:paraId="00A9BD8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b/>
          <w:bCs/>
          <w:color w:val="auto"/>
          <w:sz w:val="19"/>
          <w:szCs w:val="19"/>
        </w:rPr>
        <w:t>50. B — Wildlife law makes it an offence to intentionally damage or destroy an active nest of any wild bird, so the common species argument fails and the timing should have been planned.</w:t>
      </w:r>
    </w:p>
    <w:p w14:paraId="0AD9BA8C"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Calibri" w:hAnsi="Calibri"/>
          <w:i/>
          <w:iCs/>
          <w:color w:val="555555"/>
          <w:sz w:val="18"/>
          <w:szCs w:val="18"/>
        </w:rPr>
        <w:t>A: Protection covers all wild birds' active nests. C: The nesting season is broadly spring and summer. D: A nest box does not make destroying an active nest lawful.</w:t>
      </w:r>
    </w:p>
    <w:p w14:paraId="5DD63BAF" w14:textId="77777777" w:rsidR="00A10D39" w:rsidRPr="00A10D39" w:rsidRDefault="00A10D39" w:rsidP="006467EE">
      <w:pPr>
        <w:widowControl w:val="0"/>
        <w:spacing w:after="0" w:line="360" w:lineRule="auto"/>
        <w:rPr>
          <w:rFonts w:eastAsia="Times New Roman" w:cs="Times New Roman"/>
          <w:color w:val="auto"/>
          <w:sz w:val="20"/>
          <w:szCs w:val="20"/>
        </w:rPr>
      </w:pPr>
      <w:r w:rsidRPr="00A10D39">
        <w:rPr>
          <w:rFonts w:ascii="Arial" w:eastAsia="Arial" w:hAnsi="Arial" w:cs="Arial"/>
          <w:b/>
          <w:bCs/>
          <w:color w:val="auto"/>
          <w:sz w:val="18"/>
          <w:szCs w:val="18"/>
        </w:rPr>
        <w:t xml:space="preserve"> COMMON MISTAKE: </w:t>
      </w:r>
      <w:r w:rsidRPr="00A10D39">
        <w:rPr>
          <w:rFonts w:ascii="Calibri" w:hAnsi="Calibri"/>
          <w:b/>
          <w:bCs/>
          <w:color w:val="auto"/>
          <w:sz w:val="18"/>
          <w:szCs w:val="18"/>
        </w:rPr>
        <w:t>Assuming that only rare species have legal protection for their nests.</w:t>
      </w:r>
    </w:p>
    <w:p w14:paraId="47ADDB87" w14:textId="77777777" w:rsidR="006467EE" w:rsidRDefault="006467EE" w:rsidP="00A10D39">
      <w:pPr>
        <w:spacing w:after="90" w:line="240" w:lineRule="auto"/>
        <w:rPr>
          <w:color w:val="auto"/>
        </w:rPr>
        <w:sectPr w:rsidR="006467EE" w:rsidSect="006467EE">
          <w:type w:val="continuous"/>
          <w:pgSz w:w="12240" w:h="15840" w:code="1"/>
          <w:pgMar w:top="720" w:right="720" w:bottom="720" w:left="720" w:header="720" w:footer="720" w:gutter="0"/>
          <w:cols w:num="2" w:sep="1" w:space="720"/>
          <w:docGrid w:linePitch="360"/>
        </w:sectPr>
      </w:pPr>
    </w:p>
    <w:p w14:paraId="5793A5B7" w14:textId="4B599B76" w:rsidR="00A10D39" w:rsidRDefault="00A10D39" w:rsidP="00A10D39">
      <w:pPr>
        <w:spacing w:after="90" w:line="240" w:lineRule="auto"/>
        <w:rPr>
          <w:color w:val="auto"/>
        </w:rPr>
      </w:pPr>
    </w:p>
    <w:p w14:paraId="6A6E8561" w14:textId="77777777" w:rsidR="00FA727F" w:rsidRDefault="00B37576">
      <w:pPr>
        <w:spacing w:line="259" w:lineRule="auto"/>
        <w:jc w:val="left"/>
        <w:rPr>
          <w:color w:val="auto"/>
        </w:rPr>
      </w:pPr>
      <w:r>
        <w:rPr>
          <w:color w:val="auto"/>
        </w:rPr>
        <w:br w:type="page"/>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720"/>
      </w:tblGrid>
      <w:tr w:rsidR="00FA727F" w:rsidRPr="00FA727F" w14:paraId="372C60C5" w14:textId="77777777" w:rsidTr="00FA727F">
        <w:trPr>
          <w:trHeight w:val="1050"/>
        </w:trPr>
        <w:tc>
          <w:tcPr>
            <w:tcW w:w="9720" w:type="dxa"/>
            <w:shd w:val="clear" w:color="auto" w:fill="262626"/>
            <w:tcMar>
              <w:top w:w="220" w:type="dxa"/>
              <w:left w:w="240" w:type="dxa"/>
              <w:bottom w:w="220" w:type="dxa"/>
              <w:right w:w="240" w:type="dxa"/>
            </w:tcMar>
          </w:tcPr>
          <w:p w14:paraId="2CFFBC2C" w14:textId="77777777" w:rsidR="00FA727F" w:rsidRPr="00FA727F" w:rsidRDefault="00FA727F" w:rsidP="00FA727F">
            <w:pPr>
              <w:pStyle w:val="Heading1"/>
              <w:rPr>
                <w:rFonts w:eastAsia="Times New Roman" w:cs="Times New Roman"/>
                <w:color w:val="auto"/>
              </w:rPr>
            </w:pPr>
            <w:r w:rsidRPr="00FA727F">
              <w:lastRenderedPageBreak/>
              <w:t>PRACTICE TEST 2</w:t>
            </w:r>
          </w:p>
          <w:p w14:paraId="69E2A6F8" w14:textId="77777777" w:rsidR="00FA727F" w:rsidRPr="00FA727F" w:rsidRDefault="00FA727F" w:rsidP="00FA727F">
            <w:pPr>
              <w:spacing w:after="0" w:line="360" w:lineRule="auto"/>
              <w:jc w:val="left"/>
              <w:rPr>
                <w:rFonts w:eastAsia="Times New Roman" w:cs="Times New Roman"/>
                <w:color w:val="auto"/>
                <w:sz w:val="20"/>
                <w:szCs w:val="20"/>
              </w:rPr>
            </w:pPr>
            <w:r w:rsidRPr="00FA727F">
              <w:rPr>
                <w:rFonts w:ascii="Arial" w:eastAsia="Arial" w:hAnsi="Arial" w:cs="Arial"/>
                <w:b/>
                <w:bCs/>
                <w:color w:val="FFFFFF"/>
                <w:sz w:val="26"/>
                <w:szCs w:val="26"/>
              </w:rPr>
              <w:t>50 QUESTIONS</w:t>
            </w:r>
          </w:p>
        </w:tc>
      </w:tr>
    </w:tbl>
    <w:p w14:paraId="1B803F86" w14:textId="77777777" w:rsidR="00FA727F" w:rsidRDefault="00FA727F" w:rsidP="00FA727F">
      <w:pPr>
        <w:widowControl w:val="0"/>
        <w:spacing w:after="0" w:line="360" w:lineRule="auto"/>
        <w:jc w:val="left"/>
        <w:rPr>
          <w:rFonts w:ascii="Calibri" w:hAnsi="Calibri"/>
          <w:i/>
          <w:iCs/>
          <w:color w:val="auto"/>
          <w:sz w:val="20"/>
          <w:szCs w:val="20"/>
        </w:rPr>
      </w:pPr>
    </w:p>
    <w:p w14:paraId="3C8935E4" w14:textId="2211AF56"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auto"/>
          <w:sz w:val="20"/>
          <w:szCs w:val="20"/>
        </w:rPr>
        <w:t>Answer all questions. Each question has one correct answer. Tick the box next to your choice.</w:t>
      </w:r>
    </w:p>
    <w:p w14:paraId="76E53AE0" w14:textId="77777777" w:rsidR="00FA727F" w:rsidRPr="00FA727F" w:rsidRDefault="00FA727F" w:rsidP="00FA727F">
      <w:pPr>
        <w:widowControl w:val="0"/>
        <w:spacing w:after="0" w:line="360" w:lineRule="auto"/>
        <w:jc w:val="left"/>
        <w:rPr>
          <w:rFonts w:eastAsia="Times New Roman" w:cs="Times New Roman"/>
          <w:color w:val="auto"/>
          <w:sz w:val="20"/>
          <w:szCs w:val="20"/>
        </w:rPr>
        <w:sectPr w:rsidR="00FA727F" w:rsidRPr="00FA727F">
          <w:type w:val="continuous"/>
          <w:pgSz w:w="12240" w:h="15840"/>
          <w:pgMar w:top="720" w:right="720" w:bottom="720" w:left="720" w:header="360" w:footer="360" w:gutter="0"/>
          <w:cols w:space="360"/>
          <w:docGrid w:linePitch="360"/>
        </w:sectPr>
      </w:pPr>
    </w:p>
    <w:p w14:paraId="5310956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 Overnight, a tower crane jib collapses onto an empty part of the site, injuring no one. The site manager decides it is not reportable under RIDDOR because nobody was hurt and no work time was lost. What is the correct position?</w:t>
      </w:r>
    </w:p>
    <w:p w14:paraId="3E40EF0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collapse is a specified dangerous occurrence, so the responsible person must notify the HSE promptly using the online form and keep a record of it</w:t>
      </w:r>
    </w:p>
    <w:p w14:paraId="5C1ED27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Reporting is needed only if injury results, so the manager should log it internally and notify the HSE only if someone later takes more than seven days off</w:t>
      </w:r>
    </w:p>
    <w:p w14:paraId="257DAAF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report is required but can wait until the crane has been examined, provided it reaches the HSE within the fifteen days allowed for over-seven-day injuries</w:t>
      </w:r>
    </w:p>
    <w:p w14:paraId="6114063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Only failures that damage </w:t>
      </w:r>
      <w:proofErr w:type="spellStart"/>
      <w:r w:rsidRPr="00FA727F">
        <w:rPr>
          <w:rFonts w:ascii="Calibri" w:hAnsi="Calibri"/>
          <w:color w:val="auto"/>
          <w:sz w:val="19"/>
          <w:szCs w:val="19"/>
        </w:rPr>
        <w:t>neighbouring</w:t>
      </w:r>
      <w:proofErr w:type="spellEnd"/>
      <w:r w:rsidRPr="00FA727F">
        <w:rPr>
          <w:rFonts w:ascii="Calibri" w:hAnsi="Calibri"/>
          <w:color w:val="auto"/>
          <w:sz w:val="19"/>
          <w:szCs w:val="19"/>
        </w:rPr>
        <w:t xml:space="preserve"> property or injure the public count as dangerous occurrences, so the HSE need be told only if third parties were affected</w:t>
      </w:r>
    </w:p>
    <w:p w14:paraId="1E948487" w14:textId="77777777" w:rsidR="00FA727F" w:rsidRDefault="00FA727F" w:rsidP="00FA727F">
      <w:pPr>
        <w:widowControl w:val="0"/>
        <w:spacing w:after="0" w:line="360" w:lineRule="auto"/>
        <w:jc w:val="left"/>
        <w:rPr>
          <w:rFonts w:ascii="Calibri" w:hAnsi="Calibri"/>
          <w:b/>
          <w:bCs/>
          <w:color w:val="auto"/>
          <w:sz w:val="19"/>
          <w:szCs w:val="19"/>
        </w:rPr>
      </w:pPr>
    </w:p>
    <w:p w14:paraId="583E5E71" w14:textId="2211C3E2"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 A designer specifies large glass panels on a roof edge that can only be cleaned from outside, with no fixed access. She says residual risks become the contractors' problem once they are appointed. Which statement is most accurate?</w:t>
      </w:r>
    </w:p>
    <w:p w14:paraId="6BB9EA5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Designers owe duties only for risks during construction, so cleaning access after handover falls to the building owner, who should arrange it when the need arises</w:t>
      </w:r>
    </w:p>
    <w:p w14:paraId="565F1A6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Only the principal designer carries design duties, so an individual designer working under one need not consider how the work will be built or cleaned</w:t>
      </w:r>
    </w:p>
    <w:p w14:paraId="198436A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Residual risk passes to the client once the design is approved, so the designer is protected if the client signs off the design without raising an objection</w:t>
      </w:r>
    </w:p>
    <w:p w14:paraId="0030C98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Designers must eliminate or reduce foreseeable risks, including later maintenance, so far as reasonably practicable, and pass on information about those that remain</w:t>
      </w:r>
    </w:p>
    <w:p w14:paraId="6AB12B3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 A site manager stocks the first-aid kit by copying a list he believes is set out in law, and adds paracetamol and antiseptic cream as 'standard'. Which statement is most accurate?</w:t>
      </w:r>
    </w:p>
    <w:p w14:paraId="29D3ECF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Contents depend on a needs assessment, but medicines may be included on larger sites where a qualified first-aider is always present to supervise their use</w:t>
      </w:r>
    </w:p>
    <w:p w14:paraId="4237B8D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No list exists, so contents are left to the manager's judgement, and common painkillers are permitted if the first-aider records every dose that is given</w:t>
      </w:r>
    </w:p>
    <w:p w14:paraId="6EBB17D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No legally prescribed list exists; contents should follow a first-aid needs assessment, and tablets and medicines should not be kept in the kit</w:t>
      </w:r>
    </w:p>
    <w:p w14:paraId="1A8FCB5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list is fixed in the First-Aid Regulations, but labelled painkillers and creams are allowed when the first-aider is trained to give them to colleagues</w:t>
      </w:r>
    </w:p>
    <w:p w14:paraId="6CA3B346" w14:textId="77777777" w:rsidR="006A0D98" w:rsidRDefault="006A0D98" w:rsidP="00FA727F">
      <w:pPr>
        <w:widowControl w:val="0"/>
        <w:spacing w:after="0" w:line="360" w:lineRule="auto"/>
        <w:jc w:val="left"/>
        <w:rPr>
          <w:rFonts w:ascii="Calibri" w:hAnsi="Calibri"/>
          <w:b/>
          <w:bCs/>
          <w:color w:val="auto"/>
          <w:sz w:val="19"/>
          <w:szCs w:val="19"/>
        </w:rPr>
      </w:pPr>
    </w:p>
    <w:p w14:paraId="197774F0" w14:textId="338E140B"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 After an alarm, the roll call at the assembly point shows one worker missing. The fire warden, who knows the cabin layout well, wants to go back inside to look. Which action is correct?</w:t>
      </w:r>
    </w:p>
    <w:p w14:paraId="16CDC97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Re-enter briefly and search the likeliest rooms, since a trained warden can judge when conditions remain safe and the missing person's life may be at risk</w:t>
      </w:r>
    </w:p>
    <w:p w14:paraId="6FB7CA5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Wait at the assembly point for ten minutes before raising the matter, since absent workers often turn up having left by a different route or gone elsewhere</w:t>
      </w:r>
    </w:p>
    <w:p w14:paraId="78DAC7E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Stay at the assembly point and tell the fire service on arrival who is missing and where they were last seen, rather than going back into the building</w:t>
      </w:r>
    </w:p>
    <w:p w14:paraId="7C3376E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Send a second worker to search in the warden's place, because the warden must stay with the group, and tell them to leave if they see smoke</w:t>
      </w:r>
    </w:p>
    <w:p w14:paraId="26247494" w14:textId="77777777" w:rsidR="006A0D98" w:rsidRDefault="006A0D98" w:rsidP="00FA727F">
      <w:pPr>
        <w:widowControl w:val="0"/>
        <w:spacing w:after="0" w:line="360" w:lineRule="auto"/>
        <w:jc w:val="left"/>
        <w:rPr>
          <w:rFonts w:ascii="Calibri" w:hAnsi="Calibri"/>
          <w:b/>
          <w:bCs/>
          <w:color w:val="auto"/>
          <w:sz w:val="19"/>
          <w:szCs w:val="19"/>
        </w:rPr>
      </w:pPr>
    </w:p>
    <w:p w14:paraId="107B7E62" w14:textId="77777777" w:rsidR="006A0D98" w:rsidRDefault="006A0D98" w:rsidP="00FA727F">
      <w:pPr>
        <w:widowControl w:val="0"/>
        <w:spacing w:after="0" w:line="360" w:lineRule="auto"/>
        <w:jc w:val="left"/>
        <w:rPr>
          <w:rFonts w:ascii="Calibri" w:hAnsi="Calibri"/>
          <w:b/>
          <w:bCs/>
          <w:color w:val="auto"/>
          <w:sz w:val="19"/>
          <w:szCs w:val="19"/>
        </w:rPr>
      </w:pPr>
    </w:p>
    <w:p w14:paraId="5D66611A" w14:textId="6CAC2CF9"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lastRenderedPageBreak/>
        <w:t>5. A contractor will cut into live pipework in a plant room. His RAMS are approved, so he says the client's permit to work is a duplicate and a colleague can reuse it for similar work next week. Which statement is correct?</w:t>
      </w:r>
    </w:p>
    <w:p w14:paraId="3BA7F7C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RAMS already record hazards and controls, so the permit is administrative paperwork and can be reused for similar work once the same team is back on site</w:t>
      </w:r>
    </w:p>
    <w:p w14:paraId="35D9D5F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permit replaces the RAMS for high-risk work, so the RAMS can be dropped, and the permit then remains valid until the whole contract is completed</w:t>
      </w:r>
    </w:p>
    <w:p w14:paraId="00F1B5C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permit is needed but can be extended to similar work by the same team, since the RAMS already cover the method and the plant room isolation points</w:t>
      </w:r>
    </w:p>
    <w:p w14:paraId="53D664D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A permit to work is a separate control </w:t>
      </w:r>
      <w:proofErr w:type="spellStart"/>
      <w:r w:rsidRPr="00FA727F">
        <w:rPr>
          <w:rFonts w:ascii="Calibri" w:hAnsi="Calibri"/>
          <w:color w:val="auto"/>
          <w:sz w:val="19"/>
          <w:szCs w:val="19"/>
        </w:rPr>
        <w:t>authorising</w:t>
      </w:r>
      <w:proofErr w:type="spellEnd"/>
      <w:r w:rsidRPr="00FA727F">
        <w:rPr>
          <w:rFonts w:ascii="Calibri" w:hAnsi="Calibri"/>
          <w:color w:val="auto"/>
          <w:sz w:val="19"/>
          <w:szCs w:val="19"/>
        </w:rPr>
        <w:t xml:space="preserve"> specific work at a set time with stated precautions, so each job needs its own new permit</w:t>
      </w:r>
    </w:p>
    <w:p w14:paraId="21DEE423" w14:textId="77777777" w:rsidR="006A0D98" w:rsidRDefault="006A0D98" w:rsidP="00FA727F">
      <w:pPr>
        <w:widowControl w:val="0"/>
        <w:spacing w:after="0" w:line="360" w:lineRule="auto"/>
        <w:jc w:val="left"/>
        <w:rPr>
          <w:rFonts w:ascii="Calibri" w:hAnsi="Calibri"/>
          <w:b/>
          <w:bCs/>
          <w:color w:val="auto"/>
          <w:sz w:val="19"/>
          <w:szCs w:val="19"/>
        </w:rPr>
      </w:pPr>
    </w:p>
    <w:p w14:paraId="62E82B28" w14:textId="5F2176FE"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6. A scaffold tie is in the way of a window opening. A </w:t>
      </w:r>
      <w:proofErr w:type="spellStart"/>
      <w:r w:rsidRPr="00FA727F">
        <w:rPr>
          <w:rFonts w:ascii="Calibri" w:hAnsi="Calibri"/>
          <w:b/>
          <w:bCs/>
          <w:color w:val="auto"/>
          <w:sz w:val="19"/>
          <w:szCs w:val="19"/>
        </w:rPr>
        <w:t>labourer</w:t>
      </w:r>
      <w:proofErr w:type="spellEnd"/>
      <w:r w:rsidRPr="00FA727F">
        <w:rPr>
          <w:rFonts w:ascii="Calibri" w:hAnsi="Calibri"/>
          <w:b/>
          <w:bCs/>
          <w:color w:val="auto"/>
          <w:sz w:val="19"/>
          <w:szCs w:val="19"/>
        </w:rPr>
        <w:t xml:space="preserve"> unhooks it, planning to refit it after the window is installed, saying ties only stop sway. Which statement is most accurate?</w:t>
      </w:r>
    </w:p>
    <w:p w14:paraId="7FCC7DA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Removing a tie is acceptable if an extra board is laid across the lift to share the load, because that offsets the loss of restraint</w:t>
      </w:r>
    </w:p>
    <w:p w14:paraId="62FDBE52"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Ties hold the scaffold to the building against falling away, so only a competent scaffolder should alter them, and the scaffold needs inspecting before use again</w:t>
      </w:r>
    </w:p>
    <w:p w14:paraId="3B7B286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Ties only reduce sway, so a </w:t>
      </w:r>
      <w:proofErr w:type="spellStart"/>
      <w:r w:rsidRPr="00FA727F">
        <w:rPr>
          <w:rFonts w:ascii="Calibri" w:hAnsi="Calibri"/>
          <w:color w:val="auto"/>
          <w:sz w:val="19"/>
          <w:szCs w:val="19"/>
        </w:rPr>
        <w:t>labourer</w:t>
      </w:r>
      <w:proofErr w:type="spellEnd"/>
      <w:r w:rsidRPr="00FA727F">
        <w:rPr>
          <w:rFonts w:ascii="Calibri" w:hAnsi="Calibri"/>
          <w:color w:val="auto"/>
          <w:sz w:val="19"/>
          <w:szCs w:val="19"/>
        </w:rPr>
        <w:t xml:space="preserve"> may unhook one briefly if he refits it afterwards and mentions it at the next routine weekly scaffold inspection</w:t>
      </w:r>
    </w:p>
    <w:p w14:paraId="7ECAD93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Anyone may remove a tie once the lift above is clear of materials, because the load on the scaffold decides whether it can overturn</w:t>
      </w:r>
    </w:p>
    <w:p w14:paraId="60FEC7C0" w14:textId="77777777" w:rsidR="006A0D98" w:rsidRDefault="006A0D98" w:rsidP="00FA727F">
      <w:pPr>
        <w:widowControl w:val="0"/>
        <w:spacing w:after="0" w:line="360" w:lineRule="auto"/>
        <w:jc w:val="left"/>
        <w:rPr>
          <w:rFonts w:ascii="Calibri" w:hAnsi="Calibri"/>
          <w:b/>
          <w:bCs/>
          <w:color w:val="auto"/>
          <w:sz w:val="19"/>
          <w:szCs w:val="19"/>
        </w:rPr>
      </w:pPr>
    </w:p>
    <w:p w14:paraId="46FC7B09" w14:textId="7EE2E1D6"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7. A leaning ladder gives access to a scaffold platform. It is tied at the top, but its stiles end level with the platform edge. The worker says tying makes it fully safe. What is wrong?</w:t>
      </w:r>
    </w:p>
    <w:p w14:paraId="5F08D09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ladder should be footed rather than tied, because a tie at the top stops the head moving but cannot prevent the base sliding outwards</w:t>
      </w:r>
    </w:p>
    <w:p w14:paraId="70367C1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ladder is too steep once tied, since a tied ladder must be set at a shallower angle than an untied one to avoid straining the tie</w:t>
      </w:r>
    </w:p>
    <w:p w14:paraId="7543F67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ladder should rise about 1 m above the landing so users have a secure handhold when stepping off, so tying it alone is not enough</w:t>
      </w:r>
    </w:p>
    <w:p w14:paraId="4B5236C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Nothing is wrong, as a tied ladder cannot slip, and any extension above the platform would simply create a trip hazard for people stepping off the top</w:t>
      </w:r>
    </w:p>
    <w:p w14:paraId="3B41A59E" w14:textId="36A1D66D" w:rsidR="00FA727F" w:rsidRPr="00FA727F" w:rsidRDefault="006A0D98" w:rsidP="006A0D98">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9ABE916" wp14:editId="03A43EE3">
            <wp:extent cx="2976235" cy="16751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77621" cy="1675910"/>
                    </a:xfrm>
                    <a:prstGeom prst="rect">
                      <a:avLst/>
                    </a:prstGeom>
                  </pic:spPr>
                </pic:pic>
              </a:graphicData>
            </a:graphic>
          </wp:inline>
        </w:drawing>
      </w:r>
    </w:p>
    <w:p w14:paraId="607B782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8. Look at the scene. The plasterer says it is only a short job and he will be careful. Which statement best describes the main problem?</w:t>
      </w:r>
    </w:p>
    <w:p w14:paraId="7BBDADF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single board is the only fault, as it should be a wider platform; raising trestles on solid bricks is acceptable if they feel firm underfoot</w:t>
      </w:r>
    </w:p>
    <w:p w14:paraId="36C793E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The platform is adequate for brief work, since the Work at Height Regulations apply only above two </w:t>
      </w:r>
      <w:proofErr w:type="spellStart"/>
      <w:r w:rsidRPr="00FA727F">
        <w:rPr>
          <w:rFonts w:ascii="Calibri" w:hAnsi="Calibri"/>
          <w:color w:val="auto"/>
          <w:sz w:val="19"/>
          <w:szCs w:val="19"/>
        </w:rPr>
        <w:t>metres</w:t>
      </w:r>
      <w:proofErr w:type="spellEnd"/>
      <w:r w:rsidRPr="00FA727F">
        <w:rPr>
          <w:rFonts w:ascii="Calibri" w:hAnsi="Calibri"/>
          <w:color w:val="auto"/>
          <w:sz w:val="19"/>
          <w:szCs w:val="19"/>
        </w:rPr>
        <w:t xml:space="preserve"> and trestles are accepted for short tasks</w:t>
      </w:r>
    </w:p>
    <w:p w14:paraId="2180EC9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only problem is the missing harness, since a fall-arrest lanyard clipped to the ceiling would make a board on trestles an acceptable platform</w:t>
      </w:r>
    </w:p>
    <w:p w14:paraId="6A012C2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trestles are unstable because they are built up on loose material, and a single overhanging board with no edge protection can tip or let him fall</w:t>
      </w:r>
    </w:p>
    <w:p w14:paraId="4A06CE92" w14:textId="77777777" w:rsidR="00FA727F" w:rsidRPr="00FA727F" w:rsidRDefault="00FA727F" w:rsidP="006A0D98">
      <w:pPr>
        <w:pStyle w:val="BodyText2"/>
        <w:rPr>
          <w:rFonts w:eastAsia="Times New Roman" w:cs="Times New Roman"/>
          <w:sz w:val="20"/>
          <w:szCs w:val="20"/>
        </w:rPr>
      </w:pPr>
      <w:r w:rsidRPr="00FA727F">
        <w:t>9. Days after clearing a silted drainage ditch, a worker with a cut on his hand has fever, headache and aching muscles. He assumes flu and does not mention the ditch work to his GP. Which statement is most accurate?</w:t>
      </w:r>
    </w:p>
    <w:p w14:paraId="022F960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Symptoms of leptospirosis take months to appear, so this is too soon to be work-related and mentioning the ditch work would only confuse the diagnosis</w:t>
      </w:r>
    </w:p>
    <w:p w14:paraId="769C307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lastRenderedPageBreak/>
        <w:t>☐</w:t>
      </w:r>
      <w:r w:rsidRPr="00FA727F">
        <w:rPr>
          <w:rFonts w:ascii="Calibri" w:hAnsi="Calibri"/>
          <w:b/>
          <w:bCs/>
          <w:color w:val="auto"/>
          <w:sz w:val="19"/>
          <w:szCs w:val="19"/>
        </w:rPr>
        <w:t xml:space="preserve">  B)  </w:t>
      </w:r>
      <w:r w:rsidRPr="00FA727F">
        <w:rPr>
          <w:rFonts w:ascii="Calibri" w:hAnsi="Calibri"/>
          <w:color w:val="auto"/>
          <w:sz w:val="19"/>
          <w:szCs w:val="19"/>
        </w:rPr>
        <w:t>Leptospirosis is possible after contact with water contaminated by rat urine, so he should tell his doctor about the ditch work and the cut</w:t>
      </w:r>
    </w:p>
    <w:p w14:paraId="60FCF4F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Leptospirosis spreads mainly by drinking contaminated water, so a skin cut is irrelevant and the symptoms point to ordinary flu needing rest at home</w:t>
      </w:r>
    </w:p>
    <w:p w14:paraId="634F8D1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Washing hands and covering cuts reduces the risk to a level where leptospirosis can be ruled out, so he can treat the illness as ordinary flu</w:t>
      </w:r>
    </w:p>
    <w:p w14:paraId="46132A0A" w14:textId="77777777" w:rsidR="006A0D98" w:rsidRDefault="006A0D98" w:rsidP="00FA727F">
      <w:pPr>
        <w:widowControl w:val="0"/>
        <w:spacing w:after="0" w:line="360" w:lineRule="auto"/>
        <w:jc w:val="left"/>
        <w:rPr>
          <w:rFonts w:ascii="Calibri" w:hAnsi="Calibri"/>
          <w:b/>
          <w:bCs/>
          <w:color w:val="auto"/>
          <w:sz w:val="19"/>
          <w:szCs w:val="19"/>
        </w:rPr>
      </w:pPr>
    </w:p>
    <w:p w14:paraId="7DE38204" w14:textId="32641F5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10. A groundworker finds Japanese knotweed in a corner of the site, </w:t>
      </w:r>
      <w:proofErr w:type="spellStart"/>
      <w:r w:rsidRPr="00FA727F">
        <w:rPr>
          <w:rFonts w:ascii="Calibri" w:hAnsi="Calibri"/>
          <w:b/>
          <w:bCs/>
          <w:color w:val="auto"/>
          <w:sz w:val="19"/>
          <w:szCs w:val="19"/>
        </w:rPr>
        <w:t>strims</w:t>
      </w:r>
      <w:proofErr w:type="spellEnd"/>
      <w:r w:rsidRPr="00FA727F">
        <w:rPr>
          <w:rFonts w:ascii="Calibri" w:hAnsi="Calibri"/>
          <w:b/>
          <w:bCs/>
          <w:color w:val="auto"/>
          <w:sz w:val="19"/>
          <w:szCs w:val="19"/>
        </w:rPr>
        <w:t xml:space="preserve"> it flat and tips the cuttings and surrounding soil into the green-waste skip for composting. What is wrong with this?</w:t>
      </w:r>
    </w:p>
    <w:p w14:paraId="1BFFC02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Cutting spreads the plant, and knotweed is controlled waste needing an </w:t>
      </w:r>
      <w:proofErr w:type="spellStart"/>
      <w:r w:rsidRPr="00FA727F">
        <w:rPr>
          <w:rFonts w:ascii="Calibri" w:hAnsi="Calibri"/>
          <w:color w:val="auto"/>
          <w:sz w:val="19"/>
          <w:szCs w:val="19"/>
        </w:rPr>
        <w:t>authorised</w:t>
      </w:r>
      <w:proofErr w:type="spellEnd"/>
      <w:r w:rsidRPr="00FA727F">
        <w:rPr>
          <w:rFonts w:ascii="Calibri" w:hAnsi="Calibri"/>
          <w:color w:val="auto"/>
          <w:sz w:val="19"/>
          <w:szCs w:val="19"/>
        </w:rPr>
        <w:t xml:space="preserve"> carrier and a permitted site, or treatment on site under a plan</w:t>
      </w:r>
    </w:p>
    <w:p w14:paraId="3D7C476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Nothing is wrong, because </w:t>
      </w:r>
      <w:proofErr w:type="spellStart"/>
      <w:r w:rsidRPr="00FA727F">
        <w:rPr>
          <w:rFonts w:ascii="Calibri" w:hAnsi="Calibri"/>
          <w:color w:val="auto"/>
          <w:sz w:val="19"/>
          <w:szCs w:val="19"/>
        </w:rPr>
        <w:t>strimming</w:t>
      </w:r>
      <w:proofErr w:type="spellEnd"/>
      <w:r w:rsidRPr="00FA727F">
        <w:rPr>
          <w:rFonts w:ascii="Calibri" w:hAnsi="Calibri"/>
          <w:color w:val="auto"/>
          <w:sz w:val="19"/>
          <w:szCs w:val="19"/>
        </w:rPr>
        <w:t xml:space="preserve"> kills the rhizome network and cut material is harmless once it dries, so composting with other green waste is the accepted route</w:t>
      </w:r>
    </w:p>
    <w:p w14:paraId="63CC181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Knotweed may be composted, but the soil must be removed separately and sent to landfill, since the roots under the surface carry the real spreading risk</w:t>
      </w:r>
    </w:p>
    <w:p w14:paraId="27C4930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Having knotweed on land is itself an offence, so the find should be reported to the Environment Agency, which then arranges removal at the owner's expense</w:t>
      </w:r>
    </w:p>
    <w:p w14:paraId="3B4A471E" w14:textId="6840AEE0"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11. A roof-edge task scores likelihood 4 and severity 5 on a 5x5 matrix, giving 20. The supervisor adds a warning sign and a toolbox talk, rescores likelihood as 2, and accepts a residual score of 10 as low. What is the main flaw?</w:t>
      </w:r>
    </w:p>
    <w:p w14:paraId="2B972B3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Signs and talks are weak administrative controls that leave a fatal severity unchanged, so the lowered likelihood is unjustified until edge protection is fitted</w:t>
      </w:r>
    </w:p>
    <w:p w14:paraId="61624E6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Multiplying likelihood by severity is invalid for falls from height, so such tasks should be ranked on severity alone and treated as high risk whatever controls exist</w:t>
      </w:r>
    </w:p>
    <w:p w14:paraId="1366825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Both scores should have been lowered, because training reduces the severity of a fall as well as its likelihood, which would give an even lower residual score</w:t>
      </w:r>
    </w:p>
    <w:p w14:paraId="5EA2EA9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A residual score of 10 is acceptable once the exposed </w:t>
      </w:r>
      <w:r w:rsidRPr="00FA727F">
        <w:rPr>
          <w:rFonts w:ascii="Calibri" w:hAnsi="Calibri"/>
          <w:color w:val="auto"/>
          <w:sz w:val="19"/>
          <w:szCs w:val="19"/>
        </w:rPr>
        <w:t>worker has signed the assessment, because signed acceptance closes out any remaining risk on the task</w:t>
      </w:r>
    </w:p>
    <w:p w14:paraId="7FD6F17A" w14:textId="77777777" w:rsidR="006A0D98" w:rsidRDefault="006A0D98" w:rsidP="00FA727F">
      <w:pPr>
        <w:widowControl w:val="0"/>
        <w:spacing w:after="0" w:line="360" w:lineRule="auto"/>
        <w:jc w:val="left"/>
        <w:rPr>
          <w:rFonts w:ascii="Calibri" w:hAnsi="Calibri"/>
          <w:b/>
          <w:bCs/>
          <w:color w:val="auto"/>
          <w:sz w:val="19"/>
          <w:szCs w:val="19"/>
        </w:rPr>
      </w:pPr>
    </w:p>
    <w:p w14:paraId="2B0DA7E6" w14:textId="50DB158F"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12. A 17-year-old apprentice starts on Monday. The firm plans to use its generic site risk assessment and review young-person risks after induction week, saying he is old enough to work like the adults. Which statement is correct?</w:t>
      </w:r>
    </w:p>
    <w:p w14:paraId="45EEF99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Parental consent must be obtained for each task he performs, because a 17-year-old is legally a child and cannot accept work risks without a guardian</w:t>
      </w:r>
    </w:p>
    <w:p w14:paraId="7BEB252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generic assessment is adequate once he completes the induction, because young workers are covered by the same duties and need no specific consideration</w:t>
      </w:r>
    </w:p>
    <w:p w14:paraId="06FCFB3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Under-18s are banned by law from construction sites, so he must stay in the site office until he turns eighteen and has completed his training</w:t>
      </w:r>
    </w:p>
    <w:p w14:paraId="323E7A12"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assessment must address his inexperience, immaturity and limited risk awareness before he starts, and may restrict tasks or require close supervision</w:t>
      </w:r>
    </w:p>
    <w:p w14:paraId="780C70F0" w14:textId="77777777" w:rsidR="006A0D98" w:rsidRDefault="006A0D98" w:rsidP="00FA727F">
      <w:pPr>
        <w:widowControl w:val="0"/>
        <w:spacing w:after="0" w:line="360" w:lineRule="auto"/>
        <w:jc w:val="left"/>
        <w:rPr>
          <w:rFonts w:ascii="Calibri" w:hAnsi="Calibri"/>
          <w:b/>
          <w:bCs/>
          <w:color w:val="auto"/>
          <w:sz w:val="19"/>
          <w:szCs w:val="19"/>
        </w:rPr>
      </w:pPr>
    </w:p>
    <w:p w14:paraId="21DDDF81" w14:textId="73FAD00D"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13. A decorator's new two-part primer carries a red-bordered diamond showing a human silhouette with a starburst on the chest. He wants the workplace exposure limit and the recommended gloves. Which reading is correct?</w:t>
      </w:r>
    </w:p>
    <w:p w14:paraId="57D41EF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symbol warns of immediate poisoning from small amounts, and the first-aid section of the data sheet lists the exposure limit and the glove type</w:t>
      </w:r>
    </w:p>
    <w:p w14:paraId="7FB4F86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symbol only warns of mild skin irritation, so the label alone is enough and the data sheet is needed only if a spill takes place on site</w:t>
      </w:r>
    </w:p>
    <w:p w14:paraId="5CAA0E8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The symbol warns of serious long-term health hazards such as </w:t>
      </w:r>
      <w:proofErr w:type="spellStart"/>
      <w:r w:rsidRPr="00FA727F">
        <w:rPr>
          <w:rFonts w:ascii="Calibri" w:hAnsi="Calibri"/>
          <w:color w:val="auto"/>
          <w:sz w:val="19"/>
          <w:szCs w:val="19"/>
        </w:rPr>
        <w:t>sensitisation</w:t>
      </w:r>
      <w:proofErr w:type="spellEnd"/>
      <w:r w:rsidRPr="00FA727F">
        <w:rPr>
          <w:rFonts w:ascii="Calibri" w:hAnsi="Calibri"/>
          <w:color w:val="auto"/>
          <w:sz w:val="19"/>
          <w:szCs w:val="19"/>
        </w:rPr>
        <w:t>, and the data sheet's exposure controls section gives limits and PPE for the COSHH assessment</w:t>
      </w:r>
    </w:p>
    <w:p w14:paraId="02FC818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symbol marks a flammable product, and the handling and storage section of the data sheet gives the exposure limit and the glove type</w:t>
      </w:r>
    </w:p>
    <w:p w14:paraId="2C00DC46" w14:textId="50CA0B53"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14. While removing a panel in a 1970s refurbishment with no asbestos survey, a joiner exposes fibrous grey-brown pipe lagging. A colleague says only white asbestos is dangerous and this looks </w:t>
      </w:r>
      <w:r w:rsidRPr="00FA727F">
        <w:rPr>
          <w:rFonts w:ascii="Calibri" w:hAnsi="Calibri"/>
          <w:b/>
          <w:bCs/>
          <w:color w:val="auto"/>
          <w:sz w:val="19"/>
          <w:szCs w:val="19"/>
        </w:rPr>
        <w:lastRenderedPageBreak/>
        <w:t>brown, so work can carry on. What is correct?</w:t>
      </w:r>
    </w:p>
    <w:p w14:paraId="380F3BE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proofErr w:type="spellStart"/>
      <w:r w:rsidRPr="00FA727F">
        <w:rPr>
          <w:rFonts w:ascii="Calibri" w:hAnsi="Calibri"/>
          <w:color w:val="auto"/>
          <w:sz w:val="19"/>
          <w:szCs w:val="19"/>
        </w:rPr>
        <w:t>Colour</w:t>
      </w:r>
      <w:proofErr w:type="spellEnd"/>
      <w:r w:rsidRPr="00FA727F">
        <w:rPr>
          <w:rFonts w:ascii="Calibri" w:hAnsi="Calibri"/>
          <w:color w:val="auto"/>
          <w:sz w:val="19"/>
          <w:szCs w:val="19"/>
        </w:rPr>
        <w:t xml:space="preserve"> cannot identify asbestos, so presume it is present: stop work, keep others away, and report it so a competent person can arrange sampling</w:t>
      </w:r>
    </w:p>
    <w:p w14:paraId="3B7AE36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Lagging of this age does not contain asbestos, so the joiner can bag it as ordinary waste and simply notify the client about it after the shift ends</w:t>
      </w:r>
    </w:p>
    <w:p w14:paraId="74733E0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Brown asbestos is the lower-risk type, so work may continue in a disposable mask while the lagging is dampened and the loose </w:t>
      </w:r>
      <w:proofErr w:type="spellStart"/>
      <w:r w:rsidRPr="00FA727F">
        <w:rPr>
          <w:rFonts w:ascii="Calibri" w:hAnsi="Calibri"/>
          <w:color w:val="auto"/>
          <w:sz w:val="19"/>
          <w:szCs w:val="19"/>
        </w:rPr>
        <w:t>fibres</w:t>
      </w:r>
      <w:proofErr w:type="spellEnd"/>
      <w:r w:rsidRPr="00FA727F">
        <w:rPr>
          <w:rFonts w:ascii="Calibri" w:hAnsi="Calibri"/>
          <w:color w:val="auto"/>
          <w:sz w:val="19"/>
          <w:szCs w:val="19"/>
        </w:rPr>
        <w:t xml:space="preserve"> are bagged up</w:t>
      </w:r>
    </w:p>
    <w:p w14:paraId="0420BC8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Only blue and brown asbestos are dangerous, so it is safe to proceed unless a later test confirms that one of those types is present in the sample</w:t>
      </w:r>
    </w:p>
    <w:p w14:paraId="5C205698" w14:textId="77777777" w:rsidR="006A0D98" w:rsidRDefault="006A0D98" w:rsidP="00FA727F">
      <w:pPr>
        <w:widowControl w:val="0"/>
        <w:spacing w:after="0" w:line="360" w:lineRule="auto"/>
        <w:jc w:val="left"/>
        <w:rPr>
          <w:rFonts w:ascii="Calibri" w:hAnsi="Calibri"/>
          <w:b/>
          <w:bCs/>
          <w:color w:val="auto"/>
          <w:sz w:val="19"/>
          <w:szCs w:val="19"/>
        </w:rPr>
      </w:pPr>
    </w:p>
    <w:p w14:paraId="76ECB931" w14:textId="053BA472"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15. A groundworker kneels in wet concrete wearing cotton-lined gloves. Cement soaks through his trousers at the knees, but he feels no discomfort and plans to wash at the end of the shift. What is the correct view?</w:t>
      </w:r>
    </w:p>
    <w:p w14:paraId="7289713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Only people with sensitive skin develop dermatitis from cement, so he can carry on unless a rash appears and then report it to the first aider</w:t>
      </w:r>
    </w:p>
    <w:p w14:paraId="1DC8C10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Wet cement is alkaline and can burn without immediate pain, so he should remove soaked clothing, wash promptly, and use waterproof gloves and kneepads</w:t>
      </w:r>
    </w:p>
    <w:p w14:paraId="39A18A4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Absence of pain shows the cement is not harming him, so washing at the end of the shift is enough provided that barrier cream was applied beforehand</w:t>
      </w:r>
    </w:p>
    <w:p w14:paraId="0543694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cotton-lined gloves give adequate protection because they absorb the moisture, and the soaked trousers can be left to dry out on his body</w:t>
      </w:r>
    </w:p>
    <w:p w14:paraId="062A1F83" w14:textId="5FA6F35D"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16. A plant marshal works beside a breaker gang in about 98 dB(A) with reversing vehicles nearby. He is issued the highest-SNR ear defenders available so that he hears 'as little as possible'. What is wrong with this selection?</w:t>
      </w:r>
    </w:p>
    <w:p w14:paraId="190794D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Hearing protection is unsuitable at this level, so he must work further from the gang until noise falls below the lower exposure action value</w:t>
      </w:r>
    </w:p>
    <w:p w14:paraId="52E5FB6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The highest-rated defenders are right, but he should wear them over one ear only, which lets him hear the vehicles while </w:t>
      </w:r>
      <w:r w:rsidRPr="00FA727F">
        <w:rPr>
          <w:rFonts w:ascii="Calibri" w:hAnsi="Calibri"/>
          <w:color w:val="auto"/>
          <w:sz w:val="19"/>
          <w:szCs w:val="19"/>
        </w:rPr>
        <w:t>protecting the noisier side</w:t>
      </w:r>
    </w:p>
    <w:p w14:paraId="5BEAB5E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Over-protection isolates him from reversing alarms and speech, so defenders should bring noise at the ear to roughly 70 to 80 dB(A) and suit his other PPE</w:t>
      </w:r>
    </w:p>
    <w:p w14:paraId="5652033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Nothing is wrong, since higher attenuation always gives better protection, and warning alarms are loud enough to be heard through any type of ear defender</w:t>
      </w:r>
    </w:p>
    <w:p w14:paraId="696E25CF" w14:textId="249C9BD7" w:rsidR="00FA727F" w:rsidRPr="00FA727F" w:rsidRDefault="006A0D98" w:rsidP="006A0D98">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27133DA8" wp14:editId="15ACC4CF">
            <wp:extent cx="3179314" cy="178943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80322" cy="1789997"/>
                    </a:xfrm>
                    <a:prstGeom prst="rect">
                      <a:avLst/>
                    </a:prstGeom>
                  </pic:spPr>
                </pic:pic>
              </a:graphicData>
            </a:graphic>
          </wp:inline>
        </w:drawing>
      </w:r>
    </w:p>
    <w:p w14:paraId="41AD548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17. Look at the harness a worker has just taken from his van before a roof-edge job. What is the correct action?</w:t>
      </w:r>
    </w:p>
    <w:p w14:paraId="3190D98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Withdraw it from use and have a competent person examine it, because its webbing and storage condition may have reduced its strength</w:t>
      </w:r>
    </w:p>
    <w:p w14:paraId="1CF6982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Wash it in warm soapy water, dry it naturally, and use it, since surface staining and wear on polyester webbing is cosmetic and does not affect strength</w:t>
      </w:r>
    </w:p>
    <w:p w14:paraId="3B3867F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Stitch or knot the damaged section to stop it spreading and use it, as a repaired harness remains acceptable once the user has done a pre-use check</w:t>
      </w:r>
    </w:p>
    <w:p w14:paraId="7DF9270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Use it for work restraint only near the edge, where it will not be loaded in a fall, and replace it at the next scheduled inspection</w:t>
      </w:r>
    </w:p>
    <w:p w14:paraId="5A5A14A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18. A mobile tower inspected and tagged yesterday must be moved 40 m along a corridor. Two </w:t>
      </w:r>
      <w:proofErr w:type="spellStart"/>
      <w:r w:rsidRPr="00FA727F">
        <w:rPr>
          <w:rFonts w:ascii="Calibri" w:hAnsi="Calibri"/>
          <w:b/>
          <w:bCs/>
          <w:color w:val="auto"/>
          <w:sz w:val="19"/>
          <w:szCs w:val="19"/>
        </w:rPr>
        <w:t>labourers</w:t>
      </w:r>
      <w:proofErr w:type="spellEnd"/>
      <w:r w:rsidRPr="00FA727F">
        <w:rPr>
          <w:rFonts w:ascii="Calibri" w:hAnsi="Calibri"/>
          <w:b/>
          <w:bCs/>
          <w:color w:val="auto"/>
          <w:sz w:val="19"/>
          <w:szCs w:val="19"/>
        </w:rPr>
        <w:t xml:space="preserve"> push it with a colleague still standing on the platform, and work resumes because the tag is in date. What is wrong?</w:t>
      </w:r>
    </w:p>
    <w:p w14:paraId="4CD702A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The only fault is the distance, because towers must be dismantled and rebuilt for any journey over a few </w:t>
      </w:r>
      <w:proofErr w:type="spellStart"/>
      <w:r w:rsidRPr="00FA727F">
        <w:rPr>
          <w:rFonts w:ascii="Calibri" w:hAnsi="Calibri"/>
          <w:color w:val="auto"/>
          <w:sz w:val="19"/>
          <w:szCs w:val="19"/>
        </w:rPr>
        <w:t>metres</w:t>
      </w:r>
      <w:proofErr w:type="spellEnd"/>
      <w:r w:rsidRPr="00FA727F">
        <w:rPr>
          <w:rFonts w:ascii="Calibri" w:hAnsi="Calibri"/>
          <w:color w:val="auto"/>
          <w:sz w:val="19"/>
          <w:szCs w:val="19"/>
        </w:rPr>
        <w:t>, whoever is aboard at the time</w:t>
      </w:r>
    </w:p>
    <w:p w14:paraId="6F8D1B5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Nobody may remain on a tower being moved, and its brakes, level and </w:t>
      </w:r>
      <w:proofErr w:type="spellStart"/>
      <w:r w:rsidRPr="00FA727F">
        <w:rPr>
          <w:rFonts w:ascii="Calibri" w:hAnsi="Calibri"/>
          <w:color w:val="auto"/>
          <w:sz w:val="19"/>
          <w:szCs w:val="19"/>
        </w:rPr>
        <w:t>stabilisers</w:t>
      </w:r>
      <w:proofErr w:type="spellEnd"/>
      <w:r w:rsidRPr="00FA727F">
        <w:rPr>
          <w:rFonts w:ascii="Calibri" w:hAnsi="Calibri"/>
          <w:color w:val="auto"/>
          <w:sz w:val="19"/>
          <w:szCs w:val="19"/>
        </w:rPr>
        <w:t xml:space="preserve"> must be checked at the new position before anyone climbs it</w:t>
      </w:r>
    </w:p>
    <w:p w14:paraId="135F3A5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lastRenderedPageBreak/>
        <w:t>☐</w:t>
      </w:r>
      <w:r w:rsidRPr="00FA727F">
        <w:rPr>
          <w:rFonts w:ascii="Calibri" w:hAnsi="Calibri"/>
          <w:b/>
          <w:bCs/>
          <w:color w:val="auto"/>
          <w:sz w:val="19"/>
          <w:szCs w:val="19"/>
        </w:rPr>
        <w:t xml:space="preserve">  C)  </w:t>
      </w:r>
      <w:r w:rsidRPr="00FA727F">
        <w:rPr>
          <w:rFonts w:ascii="Calibri" w:hAnsi="Calibri"/>
          <w:color w:val="auto"/>
          <w:sz w:val="19"/>
          <w:szCs w:val="19"/>
        </w:rPr>
        <w:t>Moving it with a person aboard is acceptable if it is pushed from the base frame, but a new tag must be issued by a scaffold inspector before use</w:t>
      </w:r>
    </w:p>
    <w:p w14:paraId="474EE69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Nothing is wrong provided the platform worker holds the guardrails, since the tag stays valid until its date and a tower may be moved whenever it is level</w:t>
      </w:r>
    </w:p>
    <w:p w14:paraId="38F007EB" w14:textId="200700E8" w:rsidR="00FA727F" w:rsidRPr="00FA727F" w:rsidRDefault="00FA727F" w:rsidP="006A0D98">
      <w:pPr>
        <w:pStyle w:val="BodyText2"/>
        <w:rPr>
          <w:rFonts w:eastAsia="Times New Roman" w:cs="Times New Roman"/>
          <w:sz w:val="20"/>
          <w:szCs w:val="20"/>
        </w:rPr>
      </w:pPr>
      <w:r w:rsidRPr="00FA727F">
        <w:t>19. A lone roofer works at an edge on a fall-arrest harness. The rescue plan is to ring 999 if he falls and hangs. A colleague says he can stay suspended safely until the emergency services arrive. What is the correct view?</w:t>
      </w:r>
    </w:p>
    <w:p w14:paraId="6B6C818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A suspended worker can lose consciousness and suffer harm quickly, so prompt rescue must be arranged before work starts, with prevention considered first</w:t>
      </w:r>
    </w:p>
    <w:p w14:paraId="3CB2435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 trauma strap or foot loop removes the need for any rescue plan, because moving his legs would keep the blood circulating until help arrives</w:t>
      </w:r>
    </w:p>
    <w:p w14:paraId="1DCDD05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plan is sound because a harness is designed for suspension, so he can hang safely for a long time while the emergency services arrive and carry out rescue</w:t>
      </w:r>
    </w:p>
    <w:p w14:paraId="7BBEB03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Lone work is acceptable if he phones in every hour, because the duty to plan the rescue belongs to the emergency services and not the employer</w:t>
      </w:r>
    </w:p>
    <w:p w14:paraId="7D95840D" w14:textId="77777777" w:rsidR="006A0D98" w:rsidRDefault="006A0D98" w:rsidP="00FA727F">
      <w:pPr>
        <w:widowControl w:val="0"/>
        <w:spacing w:after="0" w:line="360" w:lineRule="auto"/>
        <w:jc w:val="left"/>
        <w:rPr>
          <w:rFonts w:ascii="Calibri" w:hAnsi="Calibri"/>
          <w:b/>
          <w:bCs/>
          <w:color w:val="auto"/>
          <w:sz w:val="19"/>
          <w:szCs w:val="19"/>
        </w:rPr>
      </w:pPr>
    </w:p>
    <w:p w14:paraId="5D7AE533" w14:textId="2D505339"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20. A groundworker's cable avoidance tool finds no signals across a plot, so he starts mechanical excavation to full depth, saying the area is clear. No drawings were obtained and no signal generator was used. What is the main flaw?</w:t>
      </w:r>
    </w:p>
    <w:p w14:paraId="4EB7D0C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A CAT is accurate for every buried service, so the only flaw is digging to full depth at once, which should instead be done in machine stages of 300 mm</w:t>
      </w:r>
    </w:p>
    <w:p w14:paraId="7CD1812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 CAT detects only some services, so drawings, a generator survey and hand-dug trial holes are needed before machines dig near suspected services</w:t>
      </w:r>
    </w:p>
    <w:p w14:paraId="0C541EE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clear scan is sufficient on private land, since utility companies take sole responsibility for locating and marking services belonging to their own networks</w:t>
      </w:r>
    </w:p>
    <w:p w14:paraId="1232D2F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scan is reliable if repeated in a crossed grid pattern, because a second pass removes false negatives and drawings are only a courtesy to the contractor</w:t>
      </w:r>
    </w:p>
    <w:p w14:paraId="1E381CE2" w14:textId="77777777" w:rsidR="006A0D98" w:rsidRDefault="006A0D98" w:rsidP="00FA727F">
      <w:pPr>
        <w:widowControl w:val="0"/>
        <w:spacing w:after="0" w:line="360" w:lineRule="auto"/>
        <w:jc w:val="left"/>
        <w:rPr>
          <w:rFonts w:ascii="Calibri" w:hAnsi="Calibri"/>
          <w:b/>
          <w:bCs/>
          <w:color w:val="auto"/>
          <w:sz w:val="19"/>
          <w:szCs w:val="19"/>
        </w:rPr>
      </w:pPr>
    </w:p>
    <w:p w14:paraId="42D362E2" w14:textId="6BF7D876"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21. A </w:t>
      </w:r>
      <w:proofErr w:type="spellStart"/>
      <w:r w:rsidRPr="00FA727F">
        <w:rPr>
          <w:rFonts w:ascii="Calibri" w:hAnsi="Calibri"/>
          <w:b/>
          <w:bCs/>
          <w:color w:val="auto"/>
          <w:sz w:val="19"/>
          <w:szCs w:val="19"/>
        </w:rPr>
        <w:t>labourer</w:t>
      </w:r>
      <w:proofErr w:type="spellEnd"/>
      <w:r w:rsidRPr="00FA727F">
        <w:rPr>
          <w:rFonts w:ascii="Calibri" w:hAnsi="Calibri"/>
          <w:b/>
          <w:bCs/>
          <w:color w:val="auto"/>
          <w:sz w:val="19"/>
          <w:szCs w:val="19"/>
        </w:rPr>
        <w:t xml:space="preserve"> twice reports missing edge protection to his supervisor, and nothing changes. He leaves the roof, then phones the HSE. The manager says he should have used the chain of command and faces discipline. Which statement is most accurate?</w:t>
      </w:r>
    </w:p>
    <w:p w14:paraId="4285513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He is protected from discipline, but the employer's duty ends once the concern has been logged, since the worker has now removed himself from the risk</w:t>
      </w:r>
    </w:p>
    <w:p w14:paraId="0F889D8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He may leave a serious, imminent danger and report to the HSE, and he is protected from penalty; the employer must still put the edge protection right</w:t>
      </w:r>
    </w:p>
    <w:p w14:paraId="070FAD32"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discipline is lawful because contacting the HSE before exhausting every internal route breaches the duty of loyalty, and protection applies only to internal reports</w:t>
      </w:r>
    </w:p>
    <w:p w14:paraId="7F73FB4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He is protected only if an injury has already happened, because the right to leave work depends on actual harm rather than a reasonable belief in danger</w:t>
      </w:r>
    </w:p>
    <w:p w14:paraId="6FCC22BF" w14:textId="77777777" w:rsidR="006A0D98" w:rsidRDefault="006A0D98" w:rsidP="00FA727F">
      <w:pPr>
        <w:widowControl w:val="0"/>
        <w:spacing w:after="0" w:line="360" w:lineRule="auto"/>
        <w:jc w:val="left"/>
        <w:rPr>
          <w:rFonts w:ascii="Calibri" w:hAnsi="Calibri"/>
          <w:b/>
          <w:bCs/>
          <w:color w:val="auto"/>
          <w:sz w:val="19"/>
          <w:szCs w:val="19"/>
        </w:rPr>
      </w:pPr>
    </w:p>
    <w:p w14:paraId="1F7BC1C4" w14:textId="69B8C0DF"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22. A telehandler's forks drop a pallet of blocks beside a pedestrian walkway. Nobody is hurt, so the supervisor logs nothing and tells the driver to take more care. Which approach to the incident is correct?</w:t>
      </w:r>
    </w:p>
    <w:p w14:paraId="69C5302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Record it as a near miss and look for root causes such as load stacking, segregation and supervision, rather than stopping at the driver's lapse</w:t>
      </w:r>
    </w:p>
    <w:p w14:paraId="4CD4371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Retrain the driver and close the matter, since human error by the operator is the root cause in nearly every handling incident of this type</w:t>
      </w:r>
    </w:p>
    <w:p w14:paraId="0452EDD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Report it to the HSE immediately as a dangerous occurrence, because any dropped load must be notified whether or not anyone was injured</w:t>
      </w:r>
    </w:p>
    <w:p w14:paraId="7C7AFB3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Investigate only if the injured person's absence reaches the reporting threshold, because near misses without harm carry no legal or practical value for the site</w:t>
      </w:r>
    </w:p>
    <w:p w14:paraId="150449F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23. To stop theft, a gang stores two LPG cylinders in the site cabin overnight beside a gas heater. The cabin's carbon monoxide alarm is taped over after nuisance alarms. Which statement best describes the position?</w:t>
      </w:r>
    </w:p>
    <w:p w14:paraId="6096729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lastRenderedPageBreak/>
        <w:t>☐</w:t>
      </w:r>
      <w:r w:rsidRPr="00FA727F">
        <w:rPr>
          <w:rFonts w:ascii="Calibri" w:hAnsi="Calibri"/>
          <w:b/>
          <w:bCs/>
          <w:color w:val="auto"/>
          <w:sz w:val="19"/>
          <w:szCs w:val="19"/>
        </w:rPr>
        <w:t xml:space="preserve">  A)  </w:t>
      </w:r>
      <w:r w:rsidRPr="00FA727F">
        <w:rPr>
          <w:rFonts w:ascii="Calibri" w:hAnsi="Calibri"/>
          <w:color w:val="auto"/>
          <w:sz w:val="19"/>
          <w:szCs w:val="19"/>
        </w:rPr>
        <w:t>The main risk is fire from the cylinders, so a fire extinguisher by the door is the right control and the CO alarm is not significant</w:t>
      </w:r>
    </w:p>
    <w:p w14:paraId="06B7710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Indoor storage is acceptable if the cylinders are kept upright and the heater is switched off, so the alarm is only a back-up and can be silenced</w:t>
      </w:r>
    </w:p>
    <w:p w14:paraId="4678401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Cylinders belong outside, upright, in a secure ventilated area away from ignition sources, and a sounding CO alarm must be investigated</w:t>
      </w:r>
    </w:p>
    <w:p w14:paraId="0E4043D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cylinders can stay inside provided the cabin door is propped open for ventilation, and the CO alarm's false triggers show that it is faulty</w:t>
      </w:r>
    </w:p>
    <w:p w14:paraId="52778ED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24. A telehandler operator on prescribed painkillers that cause drowsiness says nothing, reasoning that the drug is legal and prescribed. A colleague notices him nodding off. Which response is most appropriate?</w:t>
      </w:r>
    </w:p>
    <w:p w14:paraId="4FB05C2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He should keep operating but take extra breaks, because disclosing medical details to the employer would breach his privacy and is not required</w:t>
      </w:r>
    </w:p>
    <w:p w14:paraId="3BCBE98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He should be dismissed on the spot for being unfit, because any impairment while operating plant is gross misconduct regardless of the cause</w:t>
      </w:r>
    </w:p>
    <w:p w14:paraId="18CBDEE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He should tell his supervisor in confidence so he can be moved off safety-critical tasks, and be supported rather than disciplined</w:t>
      </w:r>
    </w:p>
    <w:p w14:paraId="60340AF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No action is needed because a prescription makes the medicine lawful, and the site drug policy applies only to illegal substances brought on site</w:t>
      </w:r>
    </w:p>
    <w:p w14:paraId="479613B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25. In a heatwave, a new starter begins heavy </w:t>
      </w:r>
      <w:proofErr w:type="spellStart"/>
      <w:r w:rsidRPr="00FA727F">
        <w:rPr>
          <w:rFonts w:ascii="Calibri" w:hAnsi="Calibri"/>
          <w:b/>
          <w:bCs/>
          <w:color w:val="auto"/>
          <w:sz w:val="19"/>
          <w:szCs w:val="19"/>
        </w:rPr>
        <w:t>hod</w:t>
      </w:r>
      <w:proofErr w:type="spellEnd"/>
      <w:r w:rsidRPr="00FA727F">
        <w:rPr>
          <w:rFonts w:ascii="Calibri" w:hAnsi="Calibri"/>
          <w:b/>
          <w:bCs/>
          <w:color w:val="auto"/>
          <w:sz w:val="19"/>
          <w:szCs w:val="19"/>
        </w:rPr>
        <w:t xml:space="preserve"> carrying on a flat roof. Colleagues advise him to drink only when thirsty and rely on sun cream alone. Which plan best controls the risks?</w:t>
      </w:r>
    </w:p>
    <w:p w14:paraId="637EB60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Experienced colleagues can skip the precautions, and only the new starter needs </w:t>
      </w:r>
      <w:proofErr w:type="spellStart"/>
      <w:r w:rsidRPr="00FA727F">
        <w:rPr>
          <w:rFonts w:ascii="Calibri" w:hAnsi="Calibri"/>
          <w:color w:val="auto"/>
          <w:sz w:val="19"/>
          <w:szCs w:val="19"/>
        </w:rPr>
        <w:t>acclimatising</w:t>
      </w:r>
      <w:proofErr w:type="spellEnd"/>
      <w:r w:rsidRPr="00FA727F">
        <w:rPr>
          <w:rFonts w:ascii="Calibri" w:hAnsi="Calibri"/>
          <w:color w:val="auto"/>
          <w:sz w:val="19"/>
          <w:szCs w:val="19"/>
        </w:rPr>
        <w:t>, as long as the hottest hours are worked at full pace</w:t>
      </w:r>
    </w:p>
    <w:p w14:paraId="0F1A425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Build up his workload gradually, give shade and water before thirst, move heavy tasks to cooler hours, and add covering clothing and sun cream</w:t>
      </w:r>
    </w:p>
    <w:p w14:paraId="7D702A5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Salt tablets and fizzy drinks at breaks keep him going, because thirst is a reliable signal and replacing salt matters more </w:t>
      </w:r>
      <w:r w:rsidRPr="00FA727F">
        <w:rPr>
          <w:rFonts w:ascii="Calibri" w:hAnsi="Calibri"/>
          <w:color w:val="auto"/>
          <w:sz w:val="19"/>
          <w:szCs w:val="19"/>
        </w:rPr>
        <w:t>than regular water</w:t>
      </w:r>
    </w:p>
    <w:p w14:paraId="53146B6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Sun cream applied each morning is enough, because heat illness is mainly a skin problem and clothing or workload changes would only slow the job</w:t>
      </w:r>
    </w:p>
    <w:p w14:paraId="5168F93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26. A contractor covers a stairwell opening in a new floor with a loose sheet of thin plywood cut slightly larger than the hole, with nothing to mark it. Which statement describes what is needed?</w:t>
      </w:r>
    </w:p>
    <w:p w14:paraId="432D0ED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cover may be lifted by whoever needs access, provided that they replace it afterwards and mention the removal to their own supervisor</w:t>
      </w:r>
    </w:p>
    <w:p w14:paraId="32A01F5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Any sheet larger than the opening is acceptable because its own weight and overlap hold it in place, and marking only matters for visitors to the site</w:t>
      </w:r>
    </w:p>
    <w:p w14:paraId="43DFD58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cover must be strong enough for foreseeable loads, fixed against movement and clearly marked, or the opening needs guardrails and toe boards</w:t>
      </w:r>
    </w:p>
    <w:p w14:paraId="7D1066D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 strip of hazard tape around the opening is sufficient, as the tape warns people away and removes the need to secure the covering itself</w:t>
      </w:r>
    </w:p>
    <w:p w14:paraId="7A619CA3" w14:textId="73EAF687" w:rsidR="00FA727F" w:rsidRPr="00FA727F" w:rsidRDefault="006A0D98" w:rsidP="007A3BB5">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1800A084" wp14:editId="0B777ABB">
            <wp:extent cx="3200400" cy="1801298"/>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01633" cy="1801992"/>
                    </a:xfrm>
                    <a:prstGeom prst="rect">
                      <a:avLst/>
                    </a:prstGeom>
                  </pic:spPr>
                </pic:pic>
              </a:graphicData>
            </a:graphic>
          </wp:inline>
        </w:drawing>
      </w:r>
    </w:p>
    <w:p w14:paraId="0DC31B1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27. Look at the scene. The supervisor says the guardrails are complete. What is the most significant problem?</w:t>
      </w:r>
    </w:p>
    <w:p w14:paraId="10F22CC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top rail is too low to stop a fall, so the edge protection fails and the workers above should wear harnesses as the main control instead</w:t>
      </w:r>
    </w:p>
    <w:p w14:paraId="35AC7A5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No toe boards or brick guards, with materials stacked at the edge, mean objects can fall onto people on an unprotected route below</w:t>
      </w:r>
    </w:p>
    <w:p w14:paraId="34DEA10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pallets of bricks are stacked too neatly, which suggests the load was moved by crane and the guardrails were removed to allow the lift</w:t>
      </w:r>
    </w:p>
    <w:p w14:paraId="5BD4EE5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The gap between the top and mid rails is too large for a </w:t>
      </w:r>
      <w:r w:rsidRPr="00FA727F">
        <w:rPr>
          <w:rFonts w:ascii="Calibri" w:hAnsi="Calibri"/>
          <w:color w:val="auto"/>
          <w:sz w:val="19"/>
          <w:szCs w:val="19"/>
        </w:rPr>
        <w:lastRenderedPageBreak/>
        <w:t>person to be stopped, so the guardrails are the main fault in the scene</w:t>
      </w:r>
    </w:p>
    <w:p w14:paraId="12C9A86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28. A tipper lorry must pass beneath overhead lines on a site where the cables look insulated. The supervisor says the insulation makes them safe to approach with the body raised. What should happen?</w:t>
      </w:r>
    </w:p>
    <w:p w14:paraId="5D4D39F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A banksman who watches the body height is enough, because the cable covering is rated for incidental contact with vehicles and tipper bodies</w:t>
      </w:r>
    </w:p>
    <w:p w14:paraId="76B6E4A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Goal posts alone are sufficient, with no need for contact with the network owner, because the crossbar height removes any need for further clearance advice</w:t>
      </w:r>
    </w:p>
    <w:p w14:paraId="616E753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Raised bodies are fine if the driver stays in the cab, because the </w:t>
      </w:r>
      <w:proofErr w:type="spellStart"/>
      <w:r w:rsidRPr="00FA727F">
        <w:rPr>
          <w:rFonts w:ascii="Calibri" w:hAnsi="Calibri"/>
          <w:color w:val="auto"/>
          <w:sz w:val="19"/>
          <w:szCs w:val="19"/>
        </w:rPr>
        <w:t>tyres</w:t>
      </w:r>
      <w:proofErr w:type="spellEnd"/>
      <w:r w:rsidRPr="00FA727F">
        <w:rPr>
          <w:rFonts w:ascii="Calibri" w:hAnsi="Calibri"/>
          <w:color w:val="auto"/>
          <w:sz w:val="19"/>
          <w:szCs w:val="19"/>
        </w:rPr>
        <w:t xml:space="preserve"> insulate the vehicle and the cab shields the driver from any contact with the lines</w:t>
      </w:r>
    </w:p>
    <w:p w14:paraId="6592BE5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Treat the lines as live, contact the network owner for advice, and keep plant outside the safe clearance except at a controlled crossing with goal posts</w:t>
      </w:r>
    </w:p>
    <w:p w14:paraId="499C7B1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29. A worker enters a tank under a permit to work. The attendant outside leaves for twenty minutes to fetch tools, saying radio checks every half hour are enough. Which statement is most accurate?</w:t>
      </w:r>
    </w:p>
    <w:p w14:paraId="132A6A9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permit stays valid for the whole week once issued, so that attendance and communication can be reviewed informally at the end of each day</w:t>
      </w:r>
    </w:p>
    <w:p w14:paraId="5D47B86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attendant may leave if breathing apparatus is available nearby, because it allows him to enter and rescue the worker if anything goes wrong</w:t>
      </w:r>
    </w:p>
    <w:p w14:paraId="237B602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Radio checks every half hour satisfy the permit, because the entrant can raise the alarm himself and constant attendance would slow the job</w:t>
      </w:r>
    </w:p>
    <w:p w14:paraId="4F248C3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attendant must stay at the entry in continuous contact with rescue arrangements ready, and the entrant withdraws if contact is lost</w:t>
      </w:r>
    </w:p>
    <w:p w14:paraId="4824D25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30. A trained driver on a ROPS-fitted forward-tip dumper skips his seat belt on a slope, saying he would jump clear if it tipped. Which statement is most accurate?</w:t>
      </w:r>
    </w:p>
    <w:p w14:paraId="47A6D0D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The belt keeps him inside the protective frame in a rollover, while jumping clear risks being crushed, and slopes </w:t>
      </w:r>
      <w:r w:rsidRPr="00FA727F">
        <w:rPr>
          <w:rFonts w:ascii="Calibri" w:hAnsi="Calibri"/>
          <w:color w:val="auto"/>
          <w:sz w:val="19"/>
          <w:szCs w:val="19"/>
        </w:rPr>
        <w:t>should be taken straight on</w:t>
      </w:r>
    </w:p>
    <w:p w14:paraId="65A7860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frame protects him whether or not he is belted, so the belt is only an extra comfort feature and is not needed on short site trips</w:t>
      </w:r>
    </w:p>
    <w:p w14:paraId="66CD88E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Seat belts matter only on public roads, because site speeds are low and the main slope risk is instead from loads falling off the skip</w:t>
      </w:r>
    </w:p>
    <w:p w14:paraId="760A790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Jumping clear is the safer option on slopes, because a dumper rolls slowly and a trained driver has time to get out of the way</w:t>
      </w:r>
    </w:p>
    <w:p w14:paraId="0AD31E8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31. Two </w:t>
      </w:r>
      <w:proofErr w:type="spellStart"/>
      <w:r w:rsidRPr="00FA727F">
        <w:rPr>
          <w:rFonts w:ascii="Calibri" w:hAnsi="Calibri"/>
          <w:b/>
          <w:bCs/>
          <w:color w:val="auto"/>
          <w:sz w:val="19"/>
          <w:szCs w:val="19"/>
        </w:rPr>
        <w:t>labourers</w:t>
      </w:r>
      <w:proofErr w:type="spellEnd"/>
      <w:r w:rsidRPr="00FA727F">
        <w:rPr>
          <w:rFonts w:ascii="Calibri" w:hAnsi="Calibri"/>
          <w:b/>
          <w:bCs/>
          <w:color w:val="auto"/>
          <w:sz w:val="19"/>
          <w:szCs w:val="19"/>
        </w:rPr>
        <w:t xml:space="preserve"> dry-cut concrete </w:t>
      </w:r>
      <w:proofErr w:type="spellStart"/>
      <w:r w:rsidRPr="00FA727F">
        <w:rPr>
          <w:rFonts w:ascii="Calibri" w:hAnsi="Calibri"/>
          <w:b/>
          <w:bCs/>
          <w:color w:val="auto"/>
          <w:sz w:val="19"/>
          <w:szCs w:val="19"/>
        </w:rPr>
        <w:t>kerbs</w:t>
      </w:r>
      <w:proofErr w:type="spellEnd"/>
      <w:r w:rsidRPr="00FA727F">
        <w:rPr>
          <w:rFonts w:ascii="Calibri" w:hAnsi="Calibri"/>
          <w:b/>
          <w:bCs/>
          <w:color w:val="auto"/>
          <w:sz w:val="19"/>
          <w:szCs w:val="19"/>
        </w:rPr>
        <w:t xml:space="preserve"> with a petrol saw in an open yard, both wearing FFP3 masks. A third worker nearby wears nothing, as the open air disperses the dust. Which statement is most accurate?</w:t>
      </w:r>
    </w:p>
    <w:p w14:paraId="6047C27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Open-air working keeps silica below the workplace exposure limit, so the masks are good practice but are not legally required for this task at all</w:t>
      </w:r>
    </w:p>
    <w:p w14:paraId="3BFD294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The FFP3 masks are the correct control for the cutters, and the bystander is safe provided he stays at least a few </w:t>
      </w:r>
      <w:proofErr w:type="spellStart"/>
      <w:r w:rsidRPr="00FA727F">
        <w:rPr>
          <w:rFonts w:ascii="Calibri" w:hAnsi="Calibri"/>
          <w:color w:val="auto"/>
          <w:sz w:val="19"/>
          <w:szCs w:val="19"/>
        </w:rPr>
        <w:t>metres</w:t>
      </w:r>
      <w:proofErr w:type="spellEnd"/>
      <w:r w:rsidRPr="00FA727F">
        <w:rPr>
          <w:rFonts w:ascii="Calibri" w:hAnsi="Calibri"/>
          <w:color w:val="auto"/>
          <w:sz w:val="19"/>
          <w:szCs w:val="19"/>
        </w:rPr>
        <w:t xml:space="preserve"> upwind of the saw</w:t>
      </w:r>
    </w:p>
    <w:p w14:paraId="7A244F0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Dust must be controlled at source with water suppression or on-tool extraction, because masks protect only their wearers and leave bystanders exposed</w:t>
      </w:r>
    </w:p>
    <w:p w14:paraId="5DF94E2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 damp cloth laid over the cut line when the work begins is sufficient, as long as everyone cutting also wears a properly face-fitted mask</w:t>
      </w:r>
    </w:p>
    <w:p w14:paraId="40393E3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32. A welder joins mild steel inside a large workshop with the doors open. The employer sees no need for extra controls, as no chromium or other toxic metals are involved. Which statement is most accurate?</w:t>
      </w:r>
    </w:p>
    <w:p w14:paraId="6F146EF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Controls are needed only for stainless steel or </w:t>
      </w:r>
      <w:proofErr w:type="spellStart"/>
      <w:r w:rsidRPr="00FA727F">
        <w:rPr>
          <w:rFonts w:ascii="Calibri" w:hAnsi="Calibri"/>
          <w:color w:val="auto"/>
          <w:sz w:val="19"/>
          <w:szCs w:val="19"/>
        </w:rPr>
        <w:t>galvanised</w:t>
      </w:r>
      <w:proofErr w:type="spellEnd"/>
      <w:r w:rsidRPr="00FA727F">
        <w:rPr>
          <w:rFonts w:ascii="Calibri" w:hAnsi="Calibri"/>
          <w:color w:val="auto"/>
          <w:sz w:val="19"/>
          <w:szCs w:val="19"/>
        </w:rPr>
        <w:t xml:space="preserve"> work, because those metals produce the toxic fumes that welding regulations are aimed at</w:t>
      </w:r>
    </w:p>
    <w:p w14:paraId="7DF2C3C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Open doors and the building's size give adequate general ventilation, since the fume from mild steel is only a nuisance rather than a serious health hazard</w:t>
      </w:r>
    </w:p>
    <w:p w14:paraId="654DFB2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disposable dust mask worn by the welder is enough, because the fume particles from mild steel are larger than those from stainless steel welding</w:t>
      </w:r>
    </w:p>
    <w:p w14:paraId="7BA971E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lastRenderedPageBreak/>
        <w:t>☐</w:t>
      </w:r>
      <w:r w:rsidRPr="00FA727F">
        <w:rPr>
          <w:rFonts w:ascii="Calibri" w:hAnsi="Calibri"/>
          <w:b/>
          <w:bCs/>
          <w:color w:val="auto"/>
          <w:sz w:val="19"/>
          <w:szCs w:val="19"/>
        </w:rPr>
        <w:t xml:space="preserve">  D)  </w:t>
      </w:r>
      <w:r w:rsidRPr="00FA727F">
        <w:rPr>
          <w:rFonts w:ascii="Calibri" w:hAnsi="Calibri"/>
          <w:color w:val="auto"/>
          <w:sz w:val="19"/>
          <w:szCs w:val="19"/>
        </w:rPr>
        <w:t>Mild steel welding fume can cause lung cancer, so extraction at the weld is expected and RPE may still be needed for exposure the extraction cannot remove</w:t>
      </w:r>
    </w:p>
    <w:p w14:paraId="2E84214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33. A worker decanting a corrosive cleaning acid wears impact-rated safety spectacles with side shields. His supervisor says they meet the site eye protection standard. Which statement is most accurate?</w:t>
      </w:r>
    </w:p>
    <w:p w14:paraId="1DFDA9F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spectacles are suitable because side shields block splashes from the front and sides, and a higher impact rating also gives better protection from liquids</w:t>
      </w:r>
    </w:p>
    <w:p w14:paraId="276F18C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correct control is an eyewash station, which is a legal substitute for goggles when a corrosive liquid is being decanted by trained staff</w:t>
      </w:r>
    </w:p>
    <w:p w14:paraId="6C16DAF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Spectacles are acceptable provided the worker wears a second pair of prescription glasses beneath them, giving him two layers of eye protection</w:t>
      </w:r>
    </w:p>
    <w:p w14:paraId="43DB30E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Impact rating does not cover liquid splash; sealed goggles rated for liquids are needed, with a face shield where bigger splashes are possible</w:t>
      </w:r>
    </w:p>
    <w:p w14:paraId="4AF04C2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34. A night-shift worker beside a haul road wears a clean fluorescent orange vest bought for daytime use, saying fluorescent </w:t>
      </w:r>
      <w:proofErr w:type="spellStart"/>
      <w:r w:rsidRPr="00FA727F">
        <w:rPr>
          <w:rFonts w:ascii="Calibri" w:hAnsi="Calibri"/>
          <w:b/>
          <w:bCs/>
          <w:color w:val="auto"/>
          <w:sz w:val="19"/>
          <w:szCs w:val="19"/>
        </w:rPr>
        <w:t>colour</w:t>
      </w:r>
      <w:proofErr w:type="spellEnd"/>
      <w:r w:rsidRPr="00FA727F">
        <w:rPr>
          <w:rFonts w:ascii="Calibri" w:hAnsi="Calibri"/>
          <w:b/>
          <w:bCs/>
          <w:color w:val="auto"/>
          <w:sz w:val="19"/>
          <w:szCs w:val="19"/>
        </w:rPr>
        <w:t xml:space="preserve"> makes him visible anywhere. Which statement is most accurate?</w:t>
      </w:r>
    </w:p>
    <w:p w14:paraId="7FA6A1D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Fluorescent orange glows in the dark, so it is more visible at night than a reflective strip and the vest only needs to be fastened up</w:t>
      </w:r>
    </w:p>
    <w:p w14:paraId="369C03A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 xml:space="preserve">Fluorescent </w:t>
      </w:r>
      <w:proofErr w:type="spellStart"/>
      <w:r w:rsidRPr="00FA727F">
        <w:rPr>
          <w:rFonts w:ascii="Calibri" w:hAnsi="Calibri"/>
          <w:color w:val="auto"/>
          <w:sz w:val="19"/>
          <w:szCs w:val="19"/>
        </w:rPr>
        <w:t>colour</w:t>
      </w:r>
      <w:proofErr w:type="spellEnd"/>
      <w:r w:rsidRPr="00FA727F">
        <w:rPr>
          <w:rFonts w:ascii="Calibri" w:hAnsi="Calibri"/>
          <w:color w:val="auto"/>
          <w:sz w:val="19"/>
          <w:szCs w:val="19"/>
        </w:rPr>
        <w:t xml:space="preserve"> works mainly in daylight, so at night he needs retroreflective bands lit by headlights, a compliant garment kept clean and a properly lit route</w:t>
      </w:r>
    </w:p>
    <w:p w14:paraId="1A46222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second vest layered over the first doubles his visibility, so the right fix is an extra vest rather than reflective bands or route lighting</w:t>
      </w:r>
    </w:p>
    <w:p w14:paraId="0F99C46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Any vest is sufficient at night once site lighting is switched on, because lit areas make the fluorescent material work as it does by day</w:t>
      </w:r>
    </w:p>
    <w:p w14:paraId="19109C2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35. A steel erector walking along a floor beam 5 m above the ground clips a 2 m lanyard to a beam clamp at his foot level. The supervisor says he is attached, so it is fine. What is the main concern?</w:t>
      </w:r>
    </w:p>
    <w:p w14:paraId="2D42695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anchor is acceptable because a beam clamp is always rated for fall arrest, so the height of the connection has no real effect on the outcome</w:t>
      </w:r>
    </w:p>
    <w:p w14:paraId="67D10AA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 foot-level anchor lengthens the free fall, raises impact force and uses up clearance, so a high anchor or overhead lifeline should be used</w:t>
      </w:r>
    </w:p>
    <w:p w14:paraId="5992516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problem is only the lanyard length, so a longer 3 m lanyard fitted to the same clamp would give a softer stop and solve the issue</w:t>
      </w:r>
    </w:p>
    <w:p w14:paraId="5D4ABB9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Lanyards should be removed completely on steel frames, since being attached to a beam makes a falling worker swing and strike the steelwork</w:t>
      </w:r>
    </w:p>
    <w:p w14:paraId="170C109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36. An electrician switches off a circuit at the distribution board, sticks a 'do not switch on' note on it and starts work, saying the switch position shows it is dead. What is the main flaw?</w:t>
      </w:r>
    </w:p>
    <w:p w14:paraId="44E4235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A written note on the switch is enough as it tells everyone not to switch on, and proving dead is needed only for circuits above 230 volts</w:t>
      </w:r>
    </w:p>
    <w:p w14:paraId="7F2C1E2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Proving dead with a non-contact voltage stick is sufficient alone, so a lock is unnecessary provided he stays beside the board while he works</w:t>
      </w:r>
    </w:p>
    <w:p w14:paraId="5A8D0FA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A lock is required, but once it is fitted the circuit can be taken as dead because the isolator is the only route by which supply reaches it</w:t>
      </w:r>
    </w:p>
    <w:p w14:paraId="709DC1D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Isolation needs a personal lock and tag on the isolator, then the circuit must be proved dead with a tested voltage indicator, since a note proves nothing</w:t>
      </w:r>
    </w:p>
    <w:p w14:paraId="55F1B488" w14:textId="40192E7F" w:rsidR="00FA727F" w:rsidRPr="00FA727F" w:rsidRDefault="007A3BB5" w:rsidP="007A3BB5">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2119A6BE" wp14:editId="0D7A49A7">
            <wp:extent cx="3060700" cy="172267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64356" cy="1724728"/>
                    </a:xfrm>
                    <a:prstGeom prst="rect">
                      <a:avLst/>
                    </a:prstGeom>
                  </pic:spPr>
                </pic:pic>
              </a:graphicData>
            </a:graphic>
          </wp:inline>
        </w:drawing>
      </w:r>
    </w:p>
    <w:p w14:paraId="34A7A29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37. Look at the trench. The operator wants to continue digging along the same line with the machine. What is the most important concern?</w:t>
      </w:r>
    </w:p>
    <w:p w14:paraId="1E165FB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The yellow pipe is likely a gas service, so machine digging </w:t>
      </w:r>
      <w:r w:rsidRPr="00FA727F">
        <w:rPr>
          <w:rFonts w:ascii="Calibri" w:hAnsi="Calibri"/>
          <w:color w:val="auto"/>
          <w:sz w:val="19"/>
          <w:szCs w:val="19"/>
        </w:rPr>
        <w:lastRenderedPageBreak/>
        <w:t>should stop near it, the owner be contacted and further excavation done by hand</w:t>
      </w:r>
    </w:p>
    <w:p w14:paraId="5B63B56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depth is the only real concern because the trench is shallow enough to work in, so the pipes can be dealt with once digging is finished</w:t>
      </w:r>
    </w:p>
    <w:p w14:paraId="1B33A8F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The </w:t>
      </w:r>
      <w:proofErr w:type="spellStart"/>
      <w:r w:rsidRPr="00FA727F">
        <w:rPr>
          <w:rFonts w:ascii="Calibri" w:hAnsi="Calibri"/>
          <w:color w:val="auto"/>
          <w:sz w:val="19"/>
          <w:szCs w:val="19"/>
        </w:rPr>
        <w:t>colours</w:t>
      </w:r>
      <w:proofErr w:type="spellEnd"/>
      <w:r w:rsidRPr="00FA727F">
        <w:rPr>
          <w:rFonts w:ascii="Calibri" w:hAnsi="Calibri"/>
          <w:color w:val="auto"/>
          <w:sz w:val="19"/>
          <w:szCs w:val="19"/>
        </w:rPr>
        <w:t xml:space="preserve"> suggest low-pressure plastic services which are not hazardous, so digging can continue provided the operator slows down and watches closely</w:t>
      </w:r>
    </w:p>
    <w:p w14:paraId="27E585B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blue pipe is the main concern because water mains cause flooding, so the gas pipe can stay unsupported provided the bucket avoids the blue line</w:t>
      </w:r>
    </w:p>
    <w:p w14:paraId="2B48691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38. A mobile crane is set up on recently backfilled ground. The operator extends all outriggers fully onto the crane's own pads and says full extension guarantees stability. What is the main flaw?</w:t>
      </w:r>
    </w:p>
    <w:p w14:paraId="13F58C5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Outriggers should be only half extended on soft ground, as a narrower footprint puts less weight into the surface and reduces the chance of sinking</w:t>
      </w:r>
    </w:p>
    <w:p w14:paraId="4E16141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appointed person need only check the ground if rain is forecast, since backfill is normally compact and ready to take outrigger loads</w:t>
      </w:r>
    </w:p>
    <w:p w14:paraId="400E77F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Backfill may not carry the outrigger loads, so ground bearing capacity must be confirmed and the loads spread with mats sized for the lift</w:t>
      </w:r>
    </w:p>
    <w:p w14:paraId="061C6FD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Stability is secured once the crane is level by its own gauge, so the strength of the ground matters little if the machine appears to be level</w:t>
      </w:r>
    </w:p>
    <w:p w14:paraId="0BFB0DF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39. A forklift driver carrying a tall stack of block pallets cannot see ahead over the load. He drives forward slowly with the horn sounding along a route shared with pedestrians. Which statement is most accurate?</w:t>
      </w:r>
    </w:p>
    <w:p w14:paraId="39531FB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driver should raise the load higher while travelling, since a raised stack lets him see under the pallets and gives pedestrians more room beneath</w:t>
      </w:r>
    </w:p>
    <w:p w14:paraId="44F53DD2"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 second worker walking beside the stack with a hand on the load is the best way to guide the truck through the shared route safely</w:t>
      </w:r>
    </w:p>
    <w:p w14:paraId="0F5188EB"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Continuing forward is acceptable because a sounding horn and slow speed give pedestrians enough warning to keep clear </w:t>
      </w:r>
      <w:r w:rsidRPr="00FA727F">
        <w:rPr>
          <w:rFonts w:ascii="Calibri" w:hAnsi="Calibri"/>
          <w:color w:val="auto"/>
          <w:sz w:val="19"/>
          <w:szCs w:val="19"/>
        </w:rPr>
        <w:t>of the truck as it passes</w:t>
      </w:r>
    </w:p>
    <w:p w14:paraId="45FE5AD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He should reverse for a clear view or use a trained </w:t>
      </w:r>
      <w:proofErr w:type="spellStart"/>
      <w:r w:rsidRPr="00FA727F">
        <w:rPr>
          <w:rFonts w:ascii="Calibri" w:hAnsi="Calibri"/>
          <w:color w:val="auto"/>
          <w:sz w:val="19"/>
          <w:szCs w:val="19"/>
        </w:rPr>
        <w:t>signaller</w:t>
      </w:r>
      <w:proofErr w:type="spellEnd"/>
      <w:r w:rsidRPr="00FA727F">
        <w:rPr>
          <w:rFonts w:ascii="Calibri" w:hAnsi="Calibri"/>
          <w:color w:val="auto"/>
          <w:sz w:val="19"/>
          <w:szCs w:val="19"/>
        </w:rPr>
        <w:t>, with the load low and tilted back, since a horn alone does not protect pedestrians</w:t>
      </w:r>
    </w:p>
    <w:p w14:paraId="49F0B2A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40. At the end of a pour, an operative washes out a concrete mixer on </w:t>
      </w:r>
      <w:proofErr w:type="spellStart"/>
      <w:r w:rsidRPr="00FA727F">
        <w:rPr>
          <w:rFonts w:ascii="Calibri" w:hAnsi="Calibri"/>
          <w:b/>
          <w:bCs/>
          <w:color w:val="auto"/>
          <w:sz w:val="19"/>
          <w:szCs w:val="19"/>
        </w:rPr>
        <w:t>hardstanding</w:t>
      </w:r>
      <w:proofErr w:type="spellEnd"/>
      <w:r w:rsidRPr="00FA727F">
        <w:rPr>
          <w:rFonts w:ascii="Calibri" w:hAnsi="Calibri"/>
          <w:b/>
          <w:bCs/>
          <w:color w:val="auto"/>
          <w:sz w:val="19"/>
          <w:szCs w:val="19"/>
        </w:rPr>
        <w:t xml:space="preserve"> that slopes to a surface-water drain. He says the washings are only cement and water, so heavy dilution makes them harmless. Which statement is most accurate?</w:t>
      </w:r>
    </w:p>
    <w:p w14:paraId="3203108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Rinsing is allowed on </w:t>
      </w:r>
      <w:proofErr w:type="spellStart"/>
      <w:r w:rsidRPr="00FA727F">
        <w:rPr>
          <w:rFonts w:ascii="Calibri" w:hAnsi="Calibri"/>
          <w:color w:val="auto"/>
          <w:sz w:val="19"/>
          <w:szCs w:val="19"/>
        </w:rPr>
        <w:t>hardstanding</w:t>
      </w:r>
      <w:proofErr w:type="spellEnd"/>
      <w:r w:rsidRPr="00FA727F">
        <w:rPr>
          <w:rFonts w:ascii="Calibri" w:hAnsi="Calibri"/>
          <w:color w:val="auto"/>
          <w:sz w:val="19"/>
          <w:szCs w:val="19"/>
        </w:rPr>
        <w:t xml:space="preserve"> in dry weather since no rainwater is running, and any liquid left will soak away harmlessly into the ground</w:t>
      </w:r>
    </w:p>
    <w:p w14:paraId="3A9EE78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Cement washings are highly alkaline and harm aquatic life, and surface drains discharge to watercourses, so a lined washout area must be used</w:t>
      </w:r>
    </w:p>
    <w:p w14:paraId="7D25455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Washing out is acceptable if the water flows continuously, because large volumes of water dilute the cement enough that no real harm reaches the stream</w:t>
      </w:r>
    </w:p>
    <w:p w14:paraId="19E1FAE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only risk is a blocked drain, which cement settling in the pipe could cause, so a grit trap on the drain would resolve the problem</w:t>
      </w:r>
    </w:p>
    <w:p w14:paraId="0D62C00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41. An employer brings in new dust-extraction equipment and changes the work method without telling workers or any representatives, saying consultation is for union sites and workers can ask if they have concerns. Which statement is most accurate?</w:t>
      </w:r>
    </w:p>
    <w:p w14:paraId="206E16D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 xml:space="preserve">Employers must consult all workers, directly or through elected representatives, in good time about new equipment and methods, whether or not a union is </w:t>
      </w:r>
      <w:proofErr w:type="spellStart"/>
      <w:r w:rsidRPr="00FA727F">
        <w:rPr>
          <w:rFonts w:ascii="Calibri" w:hAnsi="Calibri"/>
          <w:color w:val="auto"/>
          <w:sz w:val="19"/>
          <w:szCs w:val="19"/>
        </w:rPr>
        <w:t>recognised</w:t>
      </w:r>
      <w:proofErr w:type="spellEnd"/>
    </w:p>
    <w:p w14:paraId="3A6F6D2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Consulting a single senior employee is enough for the whole workforce, because the law does not require ordinary workers' views to be heard</w:t>
      </w:r>
    </w:p>
    <w:p w14:paraId="5FBB67B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Consultation is required only where a trade union is </w:t>
      </w:r>
      <w:proofErr w:type="spellStart"/>
      <w:r w:rsidRPr="00FA727F">
        <w:rPr>
          <w:rFonts w:ascii="Calibri" w:hAnsi="Calibri"/>
          <w:color w:val="auto"/>
          <w:sz w:val="19"/>
          <w:szCs w:val="19"/>
        </w:rPr>
        <w:t>recognised</w:t>
      </w:r>
      <w:proofErr w:type="spellEnd"/>
      <w:r w:rsidRPr="00FA727F">
        <w:rPr>
          <w:rFonts w:ascii="Calibri" w:hAnsi="Calibri"/>
          <w:color w:val="auto"/>
          <w:sz w:val="19"/>
          <w:szCs w:val="19"/>
        </w:rPr>
        <w:t>, so a non-union employer need only answer questions if workers raise concerns afterwards</w:t>
      </w:r>
    </w:p>
    <w:p w14:paraId="33864BD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Employers must consult about new equipment, but this can be left until the new method has run for a trial month and the results are known</w:t>
      </w:r>
    </w:p>
    <w:p w14:paraId="4219579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42. A groundworker dies when an unsupported trench collapses. The investigation finds that senior managers had ignored repeated warnings about trench support. Which statement about </w:t>
      </w:r>
      <w:r w:rsidRPr="00FA727F">
        <w:rPr>
          <w:rFonts w:ascii="Calibri" w:hAnsi="Calibri"/>
          <w:b/>
          <w:bCs/>
          <w:color w:val="auto"/>
          <w:sz w:val="19"/>
          <w:szCs w:val="19"/>
        </w:rPr>
        <w:lastRenderedPageBreak/>
        <w:t>the legal consequences is most accurate?</w:t>
      </w:r>
    </w:p>
    <w:p w14:paraId="6141404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company can face conviction for corporate manslaughter and an unlimited fine, while individuals can still be prosecuted for other offences</w:t>
      </w:r>
    </w:p>
    <w:p w14:paraId="1F4C8FA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A conviction under the 2007 Act replaces the Health and Safety at Work Act, so no further prosecution of the company or its managers can follow</w:t>
      </w:r>
    </w:p>
    <w:p w14:paraId="572FF70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maximum penalty is a capped fine set by the court at a fixed level, because the company is a legal person and cannot be punished further</w:t>
      </w:r>
    </w:p>
    <w:p w14:paraId="6624769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Directors who ignored the warnings can be imprisoned directly for corporate manslaughter, because the Act is aimed at the individuals who run the company</w:t>
      </w:r>
    </w:p>
    <w:p w14:paraId="1FE6A81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43. Roofers are lifting materials over a stairwell while plasterers work on the floor directly below. Each trade has its own approved RAMS, and the supervisor says that means the overlap is covered. Which statement is most accurate?</w:t>
      </w:r>
    </w:p>
    <w:p w14:paraId="6ECC6D3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roofers' RAMS already covers falling materials, so the plasterers need no further controls and their own document can stay as written</w:t>
      </w:r>
    </w:p>
    <w:p w14:paraId="33880EB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overlap is acceptable provided the plasterers below all wear hard hats, since head protection deals with the risk of anything falling from above</w:t>
      </w:r>
    </w:p>
    <w:p w14:paraId="05AA1E17"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Separate RAMS do not coordinate trades; sequence the work or exclude the area below, with plans reviewed together by the site coordinator</w:t>
      </w:r>
    </w:p>
    <w:p w14:paraId="6A50F90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 verbal warning at the start of the shift is enough to keep the trades apart, as long as the plasterers sign the toolbox talk record</w:t>
      </w:r>
    </w:p>
    <w:p w14:paraId="3F6E3C8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44. A worker is found unresponsive on the floor, still gripping a damaged 230V extension lead that is plugged in and live. Colleagues have run to help. Which response is most appropriate?</w:t>
      </w:r>
    </w:p>
    <w:p w14:paraId="0314458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Call the site first aider and wait for them in case he is injured further, keeping everyone back until the qualified person arrives with their kit</w:t>
      </w:r>
    </w:p>
    <w:p w14:paraId="3BBD3BD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Pull him clear by the arms straight away to stop the contact, then start chest compressions before anyone phones for help</w:t>
      </w:r>
    </w:p>
    <w:p w14:paraId="65AE80FA"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Switch off or unplug the supply if it is safe to reach, </w:t>
      </w:r>
      <w:r w:rsidRPr="00FA727F">
        <w:rPr>
          <w:rFonts w:ascii="Calibri" w:hAnsi="Calibri"/>
          <w:color w:val="auto"/>
          <w:sz w:val="19"/>
          <w:szCs w:val="19"/>
        </w:rPr>
        <w:t>otherwise separate him using dry insulating material, then check response and airway and call 999</w:t>
      </w:r>
    </w:p>
    <w:p w14:paraId="7296D2A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Cool any visible burns under running water for twenty minutes before checking his breathing, because electrical burns can worsen without immediate cooling</w:t>
      </w:r>
    </w:p>
    <w:p w14:paraId="1F1D519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45. A floor layer reports red, cracked skin on his hands after weeks of using a solvent-based adhesive. The manager proposes issuing gloves and barrier cream. What should the COSHH process lead the manager to do?</w:t>
      </w:r>
    </w:p>
    <w:p w14:paraId="42CF51B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Gloves and barrier cream are enough because they stop skin contact, so the assessment can stay as written and no checks are needed for colleagues</w:t>
      </w:r>
    </w:p>
    <w:p w14:paraId="267DAC40"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Move this one worker to other tasks permanently, since the dermatitis shows a personal sensitivity and the adhesive remains safe for the rest of the team</w:t>
      </w:r>
    </w:p>
    <w:p w14:paraId="3E45C88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Switch to any water-based product without further checks, because water-based adhesives are exempt from COSHH when they contain no solvents at all</w:t>
      </w:r>
    </w:p>
    <w:p w14:paraId="162A9C2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Review the assessment and look first to substitute a water-based adhesive, keeping controls and regular skin checks for all users</w:t>
      </w:r>
    </w:p>
    <w:p w14:paraId="7BB4D44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46. A joiner's issued hard hat has spent three summers on a van dashboard and has a hairline crack. He says PPE becomes the wearer's responsibility once issued. Who is responsible, and what should happen?</w:t>
      </w:r>
    </w:p>
    <w:p w14:paraId="6340F21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employer must provide storage, upkeep and free replacement; he must use it properly and report defects, and the cracked hat is withdrawn</w:t>
      </w:r>
    </w:p>
    <w:p w14:paraId="4D94936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joiner is wholly responsible, since the hat belongs to him after issue, so he must buy a replacement once he notices any damage to it</w:t>
      </w:r>
    </w:p>
    <w:p w14:paraId="57E7CCF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hat can stay in use until the manufacturer's stated lifespan ends, since a hairline crack alone does not reduce the protection it offers</w:t>
      </w:r>
    </w:p>
    <w:p w14:paraId="72AE941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The supervisor should simply tell him to tape over the crack, because a visible repair keeps the shell intact and the hat still counts as certified</w:t>
      </w:r>
    </w:p>
    <w:p w14:paraId="2E7516D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47. A crane places precast panels using a chain sling last thoroughly examined eight months ago. A slinger stands under </w:t>
      </w:r>
      <w:r w:rsidRPr="00FA727F">
        <w:rPr>
          <w:rFonts w:ascii="Calibri" w:hAnsi="Calibri"/>
          <w:b/>
          <w:bCs/>
          <w:color w:val="auto"/>
          <w:sz w:val="19"/>
          <w:szCs w:val="19"/>
        </w:rPr>
        <w:lastRenderedPageBreak/>
        <w:t>the swinging panel and pushes it by hand into position. Which statement correctly identifies the problems?</w:t>
      </w:r>
    </w:p>
    <w:p w14:paraId="5CF93A8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Both are acceptable if the crane driver agrees, since the driver holds overall responsibility for the lift and for the condition of every accessory used</w:t>
      </w:r>
    </w:p>
    <w:p w14:paraId="6047F8E8"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The accessory is within its yearly examination interval, so the only issue is the slinger, who needs a tag line tied around his wrist for control</w:t>
      </w:r>
    </w:p>
    <w:p w14:paraId="4424B346"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accessory is overdue its six-monthly thorough examination, and the load should be steered with tag lines from outside the swing area, never from beneath</w:t>
      </w:r>
    </w:p>
    <w:p w14:paraId="4EFE59D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Standing close and steering by hand is acceptable on a slow lift, provided the sling shows a safe working load that exceeds the panel's weight</w:t>
      </w:r>
    </w:p>
    <w:p w14:paraId="346B5B46" w14:textId="5FFCC3FC" w:rsidR="00FA727F" w:rsidRPr="00FA727F" w:rsidRDefault="007A3BB5" w:rsidP="007A3BB5">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EF774AF" wp14:editId="38EA4E47">
            <wp:extent cx="3035300" cy="1708374"/>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37503" cy="1709614"/>
                    </a:xfrm>
                    <a:prstGeom prst="rect">
                      <a:avLst/>
                    </a:prstGeom>
                  </pic:spPr>
                </pic:pic>
              </a:graphicData>
            </a:graphic>
          </wp:inline>
        </w:drawing>
      </w:r>
    </w:p>
    <w:p w14:paraId="15996DC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48. Look at the scene at the site entrance. Which combination of problems makes a serious accident most likely?</w:t>
      </w:r>
    </w:p>
    <w:p w14:paraId="3A14A9C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The lorry should have entered forwards, which solves the problem, because pedestrians sharing the gap are protected once the vehicle is driven in nose first</w:t>
      </w:r>
    </w:p>
    <w:p w14:paraId="45C3271E"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Pedestrians and the reversing lorry share one opening with no segregation or trained marshal, and the walker is in a blind spot, distracted</w:t>
      </w:r>
    </w:p>
    <w:p w14:paraId="6AC07739"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The only issue is the walker's phone, since the vehicle route and gate arrangements are normal for a delivery and the driver can see the whole path</w:t>
      </w:r>
    </w:p>
    <w:p w14:paraId="74AAB0E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The worker is protected by wearing hi-vis clothing, since </w:t>
      </w:r>
      <w:r w:rsidRPr="00FA727F">
        <w:rPr>
          <w:rFonts w:ascii="Calibri" w:hAnsi="Calibri"/>
          <w:color w:val="auto"/>
          <w:sz w:val="19"/>
          <w:szCs w:val="19"/>
        </w:rPr>
        <w:t>being seen by the driver is all that is needed when walking close to a moving lorry</w:t>
      </w:r>
    </w:p>
    <w:p w14:paraId="5352718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49. While excavating for a foundation, a digger operator uncovers rusting drums and black soil with a strong chemical smell. A colleague suggests moving them to a corner and carrying on. What is the appropriate response?</w:t>
      </w:r>
    </w:p>
    <w:p w14:paraId="1CDA2495"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Stop work, keep people away, report to the supervisor and client, and have the material assessed before anything is moved, buried or removed</w:t>
      </w:r>
    </w:p>
    <w:p w14:paraId="77BA281D"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Load the soil with the other spoil and send it to an inert landfill, since the smell will fade and the tipping site will test it on arrival</w:t>
      </w:r>
    </w:p>
    <w:p w14:paraId="3BA1E562"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Stockpile the drums on plastic sheeting away from the dig and carry on, since the stockpile can be dealt with at the end of the job</w:t>
      </w:r>
    </w:p>
    <w:p w14:paraId="4CE9BC63"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 xml:space="preserve">Backfill the area at once with clean soil and tell nobody, as covering the find removes the exposure and avoids delaying the </w:t>
      </w:r>
      <w:proofErr w:type="spellStart"/>
      <w:r w:rsidRPr="00FA727F">
        <w:rPr>
          <w:rFonts w:ascii="Calibri" w:hAnsi="Calibri"/>
          <w:color w:val="auto"/>
          <w:sz w:val="19"/>
          <w:szCs w:val="19"/>
        </w:rPr>
        <w:t>programme</w:t>
      </w:r>
      <w:proofErr w:type="spellEnd"/>
      <w:r w:rsidRPr="00FA727F">
        <w:rPr>
          <w:rFonts w:ascii="Calibri" w:hAnsi="Calibri"/>
          <w:color w:val="auto"/>
          <w:sz w:val="19"/>
          <w:szCs w:val="19"/>
        </w:rPr>
        <w:t xml:space="preserve"> for the contractor</w:t>
      </w:r>
    </w:p>
    <w:p w14:paraId="3DED0F5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50. After stripping a small area of asbestos cement sheets, a contractor puts the broken pieces in an open general skip, wetted down, and a friend with a van offers to take the rest to a household recycling </w:t>
      </w:r>
      <w:proofErr w:type="spellStart"/>
      <w:r w:rsidRPr="00FA727F">
        <w:rPr>
          <w:rFonts w:ascii="Calibri" w:hAnsi="Calibri"/>
          <w:b/>
          <w:bCs/>
          <w:color w:val="auto"/>
          <w:sz w:val="19"/>
          <w:szCs w:val="19"/>
        </w:rPr>
        <w:t>centre</w:t>
      </w:r>
      <w:proofErr w:type="spellEnd"/>
      <w:r w:rsidRPr="00FA727F">
        <w:rPr>
          <w:rFonts w:ascii="Calibri" w:hAnsi="Calibri"/>
          <w:b/>
          <w:bCs/>
          <w:color w:val="auto"/>
          <w:sz w:val="19"/>
          <w:szCs w:val="19"/>
        </w:rPr>
        <w:t>. What is wrong?</w:t>
      </w:r>
    </w:p>
    <w:p w14:paraId="4A731DC1"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A)  </w:t>
      </w:r>
      <w:r w:rsidRPr="00FA727F">
        <w:rPr>
          <w:rFonts w:ascii="Calibri" w:hAnsi="Calibri"/>
          <w:color w:val="auto"/>
          <w:sz w:val="19"/>
          <w:szCs w:val="19"/>
        </w:rPr>
        <w:t>Wetting the pieces makes them safe, so general skips are acceptable for asbestos cement as long as the material stays damp until the skip is collected</w:t>
      </w:r>
    </w:p>
    <w:p w14:paraId="3D494D14"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B)  </w:t>
      </w:r>
      <w:r w:rsidRPr="00FA727F">
        <w:rPr>
          <w:rFonts w:ascii="Calibri" w:hAnsi="Calibri"/>
          <w:color w:val="auto"/>
          <w:sz w:val="19"/>
          <w:szCs w:val="19"/>
        </w:rPr>
        <w:t>Double bagging is the only requirement, so any carrier can take it to any tip, with a standard waste transfer note covering the producer's duty of care</w:t>
      </w:r>
    </w:p>
    <w:p w14:paraId="401EDB8C"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C)  </w:t>
      </w:r>
      <w:r w:rsidRPr="00FA727F">
        <w:rPr>
          <w:rFonts w:ascii="Calibri" w:hAnsi="Calibri"/>
          <w:color w:val="auto"/>
          <w:sz w:val="19"/>
          <w:szCs w:val="19"/>
        </w:rPr>
        <w:t xml:space="preserve">Taking it to a household recycling </w:t>
      </w:r>
      <w:proofErr w:type="spellStart"/>
      <w:r w:rsidRPr="00FA727F">
        <w:rPr>
          <w:rFonts w:ascii="Calibri" w:hAnsi="Calibri"/>
          <w:color w:val="auto"/>
          <w:sz w:val="19"/>
          <w:szCs w:val="19"/>
        </w:rPr>
        <w:t>centre</w:t>
      </w:r>
      <w:proofErr w:type="spellEnd"/>
      <w:r w:rsidRPr="00FA727F">
        <w:rPr>
          <w:rFonts w:ascii="Calibri" w:hAnsi="Calibri"/>
          <w:color w:val="auto"/>
          <w:sz w:val="19"/>
          <w:szCs w:val="19"/>
        </w:rPr>
        <w:t xml:space="preserve"> is fine because the quantity is small, as local sites accept limited amounts from tradespeople at no charge</w:t>
      </w:r>
    </w:p>
    <w:p w14:paraId="7AD9572F" w14:textId="77777777" w:rsidR="00FA727F" w:rsidRPr="00FA727F" w:rsidRDefault="00FA727F" w:rsidP="00FA727F">
      <w:pPr>
        <w:widowControl w:val="0"/>
        <w:spacing w:after="0" w:line="360" w:lineRule="auto"/>
        <w:ind w:left="200"/>
        <w:jc w:val="left"/>
        <w:rPr>
          <w:rFonts w:eastAsia="Times New Roman" w:cs="Times New Roman"/>
          <w:color w:val="auto"/>
          <w:sz w:val="20"/>
          <w:szCs w:val="20"/>
        </w:rPr>
      </w:pPr>
      <w:r w:rsidRPr="00FA727F">
        <w:rPr>
          <w:rFonts w:ascii="Segoe UI Symbol" w:hAnsi="Segoe UI Symbol" w:cs="Segoe UI Symbol"/>
          <w:b/>
          <w:bCs/>
          <w:color w:val="auto"/>
          <w:sz w:val="19"/>
          <w:szCs w:val="19"/>
        </w:rPr>
        <w:t>☐</w:t>
      </w:r>
      <w:r w:rsidRPr="00FA727F">
        <w:rPr>
          <w:rFonts w:ascii="Calibri" w:hAnsi="Calibri"/>
          <w:b/>
          <w:bCs/>
          <w:color w:val="auto"/>
          <w:sz w:val="19"/>
          <w:szCs w:val="19"/>
        </w:rPr>
        <w:t xml:space="preserve">  D)  </w:t>
      </w:r>
      <w:r w:rsidRPr="00FA727F">
        <w:rPr>
          <w:rFonts w:ascii="Calibri" w:hAnsi="Calibri"/>
          <w:color w:val="auto"/>
          <w:sz w:val="19"/>
          <w:szCs w:val="19"/>
        </w:rPr>
        <w:t>Asbestos is hazardous waste, so it must be double-wrapped, labelled, kept separate and moved by a registered carrier to a permitted site with a consignment note</w:t>
      </w:r>
    </w:p>
    <w:p w14:paraId="7EF2914B" w14:textId="77777777" w:rsidR="00FA727F" w:rsidRPr="00FA727F" w:rsidRDefault="00FA727F" w:rsidP="00FA727F">
      <w:pPr>
        <w:widowControl w:val="0"/>
        <w:spacing w:after="0" w:line="360" w:lineRule="auto"/>
        <w:jc w:val="left"/>
        <w:rPr>
          <w:rFonts w:eastAsia="Times New Roman" w:cs="Times New Roman"/>
          <w:color w:val="auto"/>
          <w:sz w:val="20"/>
          <w:szCs w:val="20"/>
        </w:rPr>
        <w:sectPr w:rsidR="00FA727F" w:rsidRPr="00FA727F">
          <w:type w:val="continuous"/>
          <w:pgSz w:w="12240" w:h="15840"/>
          <w:pgMar w:top="720" w:right="720" w:bottom="720" w:left="720" w:header="360" w:footer="360" w:gutter="0"/>
          <w:cols w:num="2" w:sep="1" w:space="360"/>
          <w:docGrid w:linePitch="360"/>
        </w:sectPr>
      </w:pPr>
    </w:p>
    <w:p w14:paraId="627CB8AB" w14:textId="77777777" w:rsidR="007A3BB5" w:rsidRDefault="007A3BB5">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3ABCE7C0" w14:textId="0B15E848" w:rsidR="00FA727F" w:rsidRPr="00FA727F" w:rsidRDefault="00FA727F" w:rsidP="007A3BB5">
      <w:pPr>
        <w:pStyle w:val="Heading2"/>
        <w:rPr>
          <w:sz w:val="28"/>
          <w:szCs w:val="28"/>
        </w:rPr>
      </w:pPr>
      <w:r w:rsidRPr="00FA727F">
        <w:rPr>
          <w:rFonts w:eastAsia="Arial"/>
        </w:rPr>
        <w:lastRenderedPageBreak/>
        <w:t>Answer Key</w:t>
      </w:r>
    </w:p>
    <w:p w14:paraId="358BBCCB" w14:textId="77777777" w:rsidR="004F1598" w:rsidRDefault="004F1598" w:rsidP="00FA727F">
      <w:pPr>
        <w:widowControl w:val="0"/>
        <w:spacing w:after="0" w:line="360" w:lineRule="auto"/>
        <w:jc w:val="left"/>
        <w:rPr>
          <w:rFonts w:ascii="Calibri" w:hAnsi="Calibri"/>
          <w:b/>
          <w:bCs/>
          <w:color w:val="auto"/>
          <w:sz w:val="19"/>
          <w:szCs w:val="19"/>
        </w:rPr>
        <w:sectPr w:rsidR="004F1598" w:rsidSect="006467EE">
          <w:type w:val="continuous"/>
          <w:pgSz w:w="12240" w:h="15840" w:code="1"/>
          <w:pgMar w:top="720" w:right="720" w:bottom="720" w:left="720" w:header="720" w:footer="720" w:gutter="0"/>
          <w:cols w:space="720"/>
          <w:docGrid w:linePitch="360"/>
        </w:sectPr>
      </w:pPr>
    </w:p>
    <w:p w14:paraId="7C13942D" w14:textId="0BFAF4BD"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 A — Failure of load-bearing parts of lifting equipment is a dangerous occurrence that must be reported even though nobody is hurt, and the responsible person must notify the HSE without delay and keep a record.</w:t>
      </w:r>
    </w:p>
    <w:p w14:paraId="162883F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B: Dangerous occurrences are reportable on their own, with no injury or lost time needed to trigger the duty. C: The fifteen-day window applies to over-seven-day injuries, whereas dangerous occurrences must be notified without delay. D: A dangerous occurrence is defined by the type of event, not by whether third parties or </w:t>
      </w:r>
      <w:proofErr w:type="spellStart"/>
      <w:r w:rsidRPr="00FA727F">
        <w:rPr>
          <w:rFonts w:ascii="Calibri" w:hAnsi="Calibri"/>
          <w:i/>
          <w:iCs/>
          <w:color w:val="555555"/>
          <w:sz w:val="18"/>
          <w:szCs w:val="18"/>
        </w:rPr>
        <w:t>neighbouring</w:t>
      </w:r>
      <w:proofErr w:type="spellEnd"/>
      <w:r w:rsidRPr="00FA727F">
        <w:rPr>
          <w:rFonts w:ascii="Calibri" w:hAnsi="Calibri"/>
          <w:i/>
          <w:iCs/>
          <w:color w:val="555555"/>
          <w:sz w:val="18"/>
          <w:szCs w:val="18"/>
        </w:rPr>
        <w:t xml:space="preserve"> property were affected.</w:t>
      </w:r>
    </w:p>
    <w:p w14:paraId="2B5BCA9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RIDDOR is only about injuries, when a near miss such as a lifting equipment collapse can be reportable by itself.</w:t>
      </w:r>
    </w:p>
    <w:p w14:paraId="7B77C23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 D — Under CDM 2015 designers must consider construction, maintenance and use, remove or reduce foreseeable risks through the design, and provide information on remaining risks to those who need it.</w:t>
      </w:r>
    </w:p>
    <w:p w14:paraId="3C63B7F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Design duties extend to foreseeable maintenance and use of the finished structure, not just the build phase. B: Every designer holds CDM duties for their own design decisions, whether or not a principal designer is appointed. C: Client approval does not remove the designer's own duty to reduce risk and provide information about it.</w:t>
      </w:r>
    </w:p>
    <w:p w14:paraId="58963B4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design as someone else's concern once drawings are issued, rather than designing out foreseeable risks for those who build and maintain.</w:t>
      </w:r>
    </w:p>
    <w:p w14:paraId="166DE36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 C — HSE guidance says kit contents should reflect the needs assessment for the site, and that tablets and medicines should not be kept in a first-aid container.</w:t>
      </w:r>
    </w:p>
    <w:p w14:paraId="10B88AA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Site size and first-aider presence do not change the guidance that medicines should not be kept in the kit. B: Contents must be based on a needs assessment rather than personal judgement, and recording doses does not make medicines acceptable. D: The Regulations do not prescribe a fixed list, and medicines should not be held in the kit even by trained first-aiders.</w:t>
      </w:r>
    </w:p>
    <w:p w14:paraId="12AC0C0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a first-aid kit has a legal checklist and that everyday medicines count as normal first-aid supplies.</w:t>
      </w:r>
    </w:p>
    <w:p w14:paraId="6D56167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 C — Nobody should re-enter a building during an evacuation; wardens pass the missing person's details and last known </w:t>
      </w:r>
      <w:r w:rsidRPr="00FA727F">
        <w:rPr>
          <w:rFonts w:ascii="Calibri" w:hAnsi="Calibri"/>
          <w:b/>
          <w:bCs/>
          <w:color w:val="auto"/>
          <w:sz w:val="19"/>
          <w:szCs w:val="19"/>
        </w:rPr>
        <w:t>location to the fire service, who have the equipment to search safely.</w:t>
      </w:r>
    </w:p>
    <w:p w14:paraId="1AA9071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Wardens are not trained or equipped for search and rescue, and re-entry puts another life at risk. B: A missing person must be reported to the fire service immediately because delay reduces their chance of survival. D: Sending anyone back in simply transfers the danger, and smoke can disable a person within moments.</w:t>
      </w:r>
    </w:p>
    <w:p w14:paraId="6180A1E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Believing that knowing the building well makes it acceptable to re-enter during a fire to find a colleague.</w:t>
      </w:r>
    </w:p>
    <w:p w14:paraId="1ECF80B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5. D — RAMS describe how work is planned, but a permit formally </w:t>
      </w:r>
      <w:proofErr w:type="spellStart"/>
      <w:r w:rsidRPr="00FA727F">
        <w:rPr>
          <w:rFonts w:ascii="Calibri" w:hAnsi="Calibri"/>
          <w:b/>
          <w:bCs/>
          <w:color w:val="auto"/>
          <w:sz w:val="19"/>
          <w:szCs w:val="19"/>
        </w:rPr>
        <w:t>authorises</w:t>
      </w:r>
      <w:proofErr w:type="spellEnd"/>
      <w:r w:rsidRPr="00FA727F">
        <w:rPr>
          <w:rFonts w:ascii="Calibri" w:hAnsi="Calibri"/>
          <w:b/>
          <w:bCs/>
          <w:color w:val="auto"/>
          <w:sz w:val="19"/>
          <w:szCs w:val="19"/>
        </w:rPr>
        <w:t xml:space="preserve"> a particular task, in a defined place and period, once the precautions such as isolation are confirmed.</w:t>
      </w:r>
    </w:p>
    <w:p w14:paraId="1988F07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A permit is a live </w:t>
      </w:r>
      <w:proofErr w:type="spellStart"/>
      <w:r w:rsidRPr="00FA727F">
        <w:rPr>
          <w:rFonts w:ascii="Calibri" w:hAnsi="Calibri"/>
          <w:i/>
          <w:iCs/>
          <w:color w:val="555555"/>
          <w:sz w:val="18"/>
          <w:szCs w:val="18"/>
        </w:rPr>
        <w:t>authorisation</w:t>
      </w:r>
      <w:proofErr w:type="spellEnd"/>
      <w:r w:rsidRPr="00FA727F">
        <w:rPr>
          <w:rFonts w:ascii="Calibri" w:hAnsi="Calibri"/>
          <w:i/>
          <w:iCs/>
          <w:color w:val="555555"/>
          <w:sz w:val="18"/>
          <w:szCs w:val="18"/>
        </w:rPr>
        <w:t xml:space="preserve"> for one task and cannot be recycled for later work, whatever the RAMS say. B: A permit supplements the RAMS rather than replacing them, and it expires when the specific task ends. C: Extension to different work or dates would bypass the checks that a fresh permit requires, such as re-confirming isolation.</w:t>
      </w:r>
    </w:p>
    <w:p w14:paraId="357E3A8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Treating a permit to work as a second copy of the method statement instead of a task-specific </w:t>
      </w:r>
      <w:proofErr w:type="spellStart"/>
      <w:r w:rsidRPr="00FA727F">
        <w:rPr>
          <w:rFonts w:ascii="Calibri" w:hAnsi="Calibri"/>
          <w:b/>
          <w:bCs/>
          <w:color w:val="auto"/>
          <w:sz w:val="18"/>
          <w:szCs w:val="18"/>
        </w:rPr>
        <w:t>authorisation</w:t>
      </w:r>
      <w:proofErr w:type="spellEnd"/>
      <w:r w:rsidRPr="00FA727F">
        <w:rPr>
          <w:rFonts w:ascii="Calibri" w:hAnsi="Calibri"/>
          <w:b/>
          <w:bCs/>
          <w:color w:val="auto"/>
          <w:sz w:val="18"/>
          <w:szCs w:val="18"/>
        </w:rPr>
        <w:t>.</w:t>
      </w:r>
    </w:p>
    <w:p w14:paraId="4699494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6. B — Ties restrain the scaffold against overturning outwards, so changing them is scaffolder's work, and any alteration requires an inspection before the scaffold is used again.</w:t>
      </w:r>
    </w:p>
    <w:p w14:paraId="019E088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An extra board does nothing to restrain the scaffold against falling away from the building. C: Ties do far more than reduce sway, and an altered scaffold must be inspected before use, not at the next routine check. D: The risk comes from loss of restraint to the structure, whatever the loading, and alterations are for competent scaffolders.</w:t>
      </w:r>
    </w:p>
    <w:p w14:paraId="26B92E8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scaffold ties as optional fixings that any trade can unhook for convenience.</w:t>
      </w:r>
    </w:p>
    <w:p w14:paraId="293ADFF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7. C — Ladders need to extend above the landing point to give a handhold, and securing the top addresses stability but does not provide a safe means of stepping on and off.</w:t>
      </w:r>
    </w:p>
    <w:p w14:paraId="52ADD8E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Tying at the top is the preferred method and footing is only a </w:t>
      </w:r>
      <w:proofErr w:type="spellStart"/>
      <w:r w:rsidRPr="00FA727F">
        <w:rPr>
          <w:rFonts w:ascii="Calibri" w:hAnsi="Calibri"/>
          <w:i/>
          <w:iCs/>
          <w:color w:val="555555"/>
          <w:sz w:val="18"/>
          <w:szCs w:val="18"/>
        </w:rPr>
        <w:t>fall-back</w:t>
      </w:r>
      <w:proofErr w:type="spellEnd"/>
      <w:r w:rsidRPr="00FA727F">
        <w:rPr>
          <w:rFonts w:ascii="Calibri" w:hAnsi="Calibri"/>
          <w:i/>
          <w:iCs/>
          <w:color w:val="555555"/>
          <w:sz w:val="18"/>
          <w:szCs w:val="18"/>
        </w:rPr>
        <w:t xml:space="preserve"> when securing is not possible. B: The same recommended angle applies whether or not a ladder is tied, so tying does not change the angle. D: Tying prevents movement but a ladder that stops flush with </w:t>
      </w:r>
      <w:r w:rsidRPr="00FA727F">
        <w:rPr>
          <w:rFonts w:ascii="Calibri" w:hAnsi="Calibri"/>
          <w:i/>
          <w:iCs/>
          <w:color w:val="555555"/>
          <w:sz w:val="18"/>
          <w:szCs w:val="18"/>
        </w:rPr>
        <w:lastRenderedPageBreak/>
        <w:t>the platform leaves no handhold when mounting or dismounting.</w:t>
      </w:r>
    </w:p>
    <w:p w14:paraId="726829B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once a ladder is tied the only remaining check is the angle, forgetting the handhold needed at the top.</w:t>
      </w:r>
    </w:p>
    <w:p w14:paraId="2116492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8. D — A working platform needs a firm, level base, a properly supported and fixed board and edge protection, and none of these are present here whatever the duration of the task.</w:t>
      </w:r>
    </w:p>
    <w:p w14:paraId="6F01ED3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Trestles must stand on a firm, level surface without being built up on loose material, and the platform also lacks edge protection. B: The Regulations have no minimum height, and the base and board are unsafe however short the task. C: A ceiling is not a suitable anchor, and collective measures must be used before personal fall protection.</w:t>
      </w:r>
    </w:p>
    <w:p w14:paraId="37F6DEE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Accepting an improvised platform for a quick job when the base, board and edges have not been made safe.</w:t>
      </w:r>
    </w:p>
    <w:p w14:paraId="14D12DB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9. B — Weil's disease can enter through cuts and has flu-like early symptoms, so telling the doctor about the exposure allows prompt testing and treatment.</w:t>
      </w:r>
    </w:p>
    <w:p w14:paraId="37D28B8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Symptoms typically appear within days to a few weeks, and exposure history is key to diagnosis. C: Infection commonly occurs through broken skin or the eyes and mouth, so a cut is a significant route. D: Hygiene measures reduce the risk but cannot rule out infection, and the illness still needs medical attention.</w:t>
      </w:r>
    </w:p>
    <w:p w14:paraId="233EDA8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Dismissing flu-like illness after work near water or sewage as just a cold or flu without telling a doctor about the exposure.</w:t>
      </w:r>
    </w:p>
    <w:p w14:paraId="3D5196B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10. A — Knotweed fragments and contaminated soil can regrow, so it must be handled under a management plan and disposed of as controlled waste, and it is an offence to cause it to spread in the wild.</w:t>
      </w:r>
    </w:p>
    <w:p w14:paraId="7E102DD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Rhizomes survive cutting and small fragments can regrow, so composting can spread the plant. C: Cuttings can also regrow and must be treated as controlled waste, not composted. D: Having knotweed is not an offence; the offence is allowing it to spread into the wild or mishandling its waste.</w:t>
      </w:r>
    </w:p>
    <w:p w14:paraId="4DBA995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invasive plants as ordinary green waste instead of containing them and disposing of them as controlled waste.</w:t>
      </w:r>
    </w:p>
    <w:p w14:paraId="0A9AA17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11. A — Residual risk may only be rescored on the strength of controls that genuinely reduce the hazard, and a sign and a talk </w:t>
      </w:r>
      <w:r w:rsidRPr="00FA727F">
        <w:rPr>
          <w:rFonts w:ascii="Calibri" w:hAnsi="Calibri"/>
          <w:b/>
          <w:bCs/>
          <w:color w:val="auto"/>
          <w:sz w:val="19"/>
          <w:szCs w:val="19"/>
        </w:rPr>
        <w:t>do not stop anyone falling or soften the outcome if they do.</w:t>
      </w:r>
    </w:p>
    <w:p w14:paraId="6930FE7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The matrix method is legitimate; the flaw lies in rescoring on weak controls, not in multiplying the two factors. C: Briefings cannot change what a fall from height does to the human body, so severity stays at its original level. D: A worker's signature does not make a risk tolerable, because the employer must reduce risk so far as is reasonably practicable.</w:t>
      </w:r>
    </w:p>
    <w:p w14:paraId="179DEEF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Rescoring a risk downward after adding signs, briefings or reminders, instead of controls that physically remove or block the hazard.</w:t>
      </w:r>
    </w:p>
    <w:p w14:paraId="20E5899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12. D — The Management of Health and Safety at Work Regulations require employers to consider a young person's lack of experience and awareness of risk before work begins, and to put suitable controls in place.</w:t>
      </w:r>
    </w:p>
    <w:p w14:paraId="20DC5C7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Informing parents applies to those below the minimum school leaving age, and no task-by-task consent is required. B: The regulations require specific consideration of young persons' vulnerabilities before they start, not after induction. C: There is no blanket ban, because young people may work on site where risks are assessed and controlled.</w:t>
      </w:r>
    </w:p>
    <w:p w14:paraId="40D42FA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a generic assessment and a day of induction cover young or new workers without considering their particular inexperience.</w:t>
      </w:r>
    </w:p>
    <w:p w14:paraId="2735CFA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13. C — The health hazard pictogram signals chronic effects such as </w:t>
      </w:r>
      <w:proofErr w:type="spellStart"/>
      <w:r w:rsidRPr="00FA727F">
        <w:rPr>
          <w:rFonts w:ascii="Calibri" w:hAnsi="Calibri"/>
          <w:b/>
          <w:bCs/>
          <w:color w:val="auto"/>
          <w:sz w:val="19"/>
          <w:szCs w:val="19"/>
        </w:rPr>
        <w:t>sensitisation</w:t>
      </w:r>
      <w:proofErr w:type="spellEnd"/>
      <w:r w:rsidRPr="00FA727F">
        <w:rPr>
          <w:rFonts w:ascii="Calibri" w:hAnsi="Calibri"/>
          <w:b/>
          <w:bCs/>
          <w:color w:val="auto"/>
          <w:sz w:val="19"/>
          <w:szCs w:val="19"/>
        </w:rPr>
        <w:t xml:space="preserve"> or cancer risk, and section 8 of the safety data sheet covers exposure limits and personal protection.</w:t>
      </w:r>
    </w:p>
    <w:p w14:paraId="566BD7F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Acute toxicity has its own skull pictogram, and the first-aid section does not give exposure limits or PPE specifications. B: Irritation is shown by the exclamation mark, and the data sheet is a key input to the COSHH assessment before work begins. D: Flammability is shown by the flame pictogram, and the handling and storage section does not give exposure limits or PPE.</w:t>
      </w:r>
    </w:p>
    <w:p w14:paraId="0247FAB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Reading any warning diamond as simply 'hazardous' without checking which pictogram it is and what the data sheet says.</w:t>
      </w:r>
    </w:p>
    <w:p w14:paraId="1E6A00D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14. A — Material that may contain asbestos must be presumed to do so until analysis proves otherwise, and the discovery procedure is to stop, isolate the area and report, not to judge it by eye.</w:t>
      </w:r>
    </w:p>
    <w:p w14:paraId="63B01BF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B: Pipe lagging of this period commonly contains asbestos, so it must be presumed present and never disposed of as ordinary waste. C: </w:t>
      </w:r>
      <w:r w:rsidRPr="00FA727F">
        <w:rPr>
          <w:rFonts w:ascii="Calibri" w:hAnsi="Calibri"/>
          <w:i/>
          <w:iCs/>
          <w:color w:val="555555"/>
          <w:sz w:val="18"/>
          <w:szCs w:val="18"/>
        </w:rPr>
        <w:lastRenderedPageBreak/>
        <w:t>Brown asbestos (amosite) is among the most hazardous types, and disturbed lagging must not be cleaned up by unprotected workers. D: All asbestos types cause fatal disease, and work must stop before testing rather than carry on until a result arrives.</w:t>
      </w:r>
    </w:p>
    <w:p w14:paraId="762CCE7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Judging whether a material contains asbestos, or which type, by its </w:t>
      </w:r>
      <w:proofErr w:type="spellStart"/>
      <w:r w:rsidRPr="00FA727F">
        <w:rPr>
          <w:rFonts w:ascii="Calibri" w:hAnsi="Calibri"/>
          <w:b/>
          <w:bCs/>
          <w:color w:val="auto"/>
          <w:sz w:val="18"/>
          <w:szCs w:val="18"/>
        </w:rPr>
        <w:t>colour</w:t>
      </w:r>
      <w:proofErr w:type="spellEnd"/>
      <w:r w:rsidRPr="00FA727F">
        <w:rPr>
          <w:rFonts w:ascii="Calibri" w:hAnsi="Calibri"/>
          <w:b/>
          <w:bCs/>
          <w:color w:val="auto"/>
          <w:sz w:val="18"/>
          <w:szCs w:val="18"/>
        </w:rPr>
        <w:t xml:space="preserve"> or appearance instead of presuming it until analysis proves otherwise.</w:t>
      </w:r>
    </w:p>
    <w:p w14:paraId="2FFA2E0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15. B — Wet cement can cause chemical burns and dermatitis before any pain is felt, so contaminated clothing must come off, skin must be washed at once, and waterproof protection must be used.</w:t>
      </w:r>
    </w:p>
    <w:p w14:paraId="2BC4D1B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Cement can cause irritant dermatitis or burns in anyone, and allergic dermatitis can develop after repeated exposure. C: Cement burns are often painless at first, and barrier cream is not a substitute for waterproof protective clothing. D: Absorbent gloves and trousers hold alkaline wet cement against the skin, which increases the risk of burns.</w:t>
      </w:r>
    </w:p>
    <w:p w14:paraId="38AED13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Waiting for pain or a rash before dealing with cement on the skin, when burns and dermatitis can develop without any early warning.</w:t>
      </w:r>
    </w:p>
    <w:p w14:paraId="259C31F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16. C — Hearing protection should reduce exposure enough to protect hearing without cutting the wearer off from warnings and communication, which HSE guidance puts at around 70 to 80 dB(A) at the ear.</w:t>
      </w:r>
    </w:p>
    <w:p w14:paraId="7435E9E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Defenders are appropriate where noise cannot be reduced at source, so the fault is in selection and not in using them. B: Leaving one ear unprotected exposes it to damaging noise, and a partly worn defender seals poorly. D: Excessive attenuation can mask alarms and speech, so protection should be sufficient for the noise rather than maximal.</w:t>
      </w:r>
    </w:p>
    <w:p w14:paraId="535A676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Choosing hearing protection on the highest attenuation rating alone, forgetting that over-protection isolates the wearer from alarms and speech.</w:t>
      </w:r>
    </w:p>
    <w:p w14:paraId="4E3EC93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17. A — A harness showing damage or contamination must be taken out of service and examined by a competent person, since visible defects and poor storage can silently reduce its strength.</w:t>
      </w:r>
    </w:p>
    <w:p w14:paraId="59B93BA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B: Damage or chemical contamination can weaken webbing, and cleaning cannot restore its strength. C: Knots and user repairs reduce webbing strength, and a harness may only be repaired by the manufacturer or a competent person. D: A damaged harness must </w:t>
      </w:r>
      <w:r w:rsidRPr="00FA727F">
        <w:rPr>
          <w:rFonts w:ascii="Calibri" w:hAnsi="Calibri"/>
          <w:i/>
          <w:iCs/>
          <w:color w:val="555555"/>
          <w:sz w:val="18"/>
          <w:szCs w:val="18"/>
        </w:rPr>
        <w:t>not be used for any purpose, since restraint systems can still be loaded unexpectedly.</w:t>
      </w:r>
    </w:p>
    <w:p w14:paraId="32329A9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wear, contamination or poor storage of a harness as cosmetic, and using it because a pre-use look found it mostly fine.</w:t>
      </w:r>
    </w:p>
    <w:p w14:paraId="5A613E5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18. B — Towers must only be moved with the platform clear of people, and the tag does not cover the new position, so its stability must be checked before use.</w:t>
      </w:r>
    </w:p>
    <w:p w14:paraId="5FA06A6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Towers can be moved in one piece when the instructions are followed, on a clear route with nobody aboard. C: Riding during a move is unsafe whatever the push point, and the stability check at the new position can be made by the trained user. D: People must never ride a tower during movement, and the tag cannot confirm stability at a new position.</w:t>
      </w:r>
    </w:p>
    <w:p w14:paraId="281E445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a valid inspection tag covers a tower wherever it is wheeled, or that riding a tower during repositioning is a safe time saver.</w:t>
      </w:r>
    </w:p>
    <w:p w14:paraId="2C2F7D9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19. A — Suspension in a harness can cause suspension trauma, so rescue arrangements must be in place beforehand, and preventing the fall through edge protection or restraint is preferable.</w:t>
      </w:r>
    </w:p>
    <w:p w14:paraId="34F0E89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Straps may delay the effects, but he might be unconscious or injured and a rescue method is still required. C: Prolonged suspension in a harness can cause unconsciousness and serious harm within a short time. D: The employer must plan for emergencies in advance, and the emergency services cannot be relied on to be there in time.</w:t>
      </w:r>
    </w:p>
    <w:p w14:paraId="191886B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Planning to call 999 as the rescue plan, rather than arranging prompt rescue and preventing the fall before work begins.</w:t>
      </w:r>
    </w:p>
    <w:p w14:paraId="5CF4A60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20. B — HSG47 expects scanning to be combined with plans and hand-dug trial holes, because a CAT can miss plastic pipes and cables carrying no signal.</w:t>
      </w:r>
    </w:p>
    <w:p w14:paraId="3091E69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A CAT cannot detect non-metallic or </w:t>
      </w:r>
      <w:proofErr w:type="spellStart"/>
      <w:r w:rsidRPr="00FA727F">
        <w:rPr>
          <w:rFonts w:ascii="Calibri" w:hAnsi="Calibri"/>
          <w:i/>
          <w:iCs/>
          <w:color w:val="555555"/>
          <w:sz w:val="18"/>
          <w:szCs w:val="18"/>
        </w:rPr>
        <w:t>unenergised</w:t>
      </w:r>
      <w:proofErr w:type="spellEnd"/>
      <w:r w:rsidRPr="00FA727F">
        <w:rPr>
          <w:rFonts w:ascii="Calibri" w:hAnsi="Calibri"/>
          <w:i/>
          <w:iCs/>
          <w:color w:val="555555"/>
          <w:sz w:val="18"/>
          <w:szCs w:val="18"/>
        </w:rPr>
        <w:t xml:space="preserve"> services, and staged machine digging is no substitute for hand-dug trial holes. C: The person excavating must take steps to prevent danger from buried services and cannot pass that duty to the utility. D: Repeated scans still miss non-metallic services, and drawings are an essential part of safe digging planning.</w:t>
      </w:r>
    </w:p>
    <w:p w14:paraId="6848AB8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Taking a clear CAT scan as proof that nothing is buried, and skipping drawings and hand-dug trial holes.</w:t>
      </w:r>
    </w:p>
    <w:p w14:paraId="46E8AD5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21. B — Employment law protects workers who leave or refuse </w:t>
      </w:r>
      <w:r w:rsidRPr="00FA727F">
        <w:rPr>
          <w:rFonts w:ascii="Calibri" w:hAnsi="Calibri"/>
          <w:b/>
          <w:bCs/>
          <w:color w:val="auto"/>
          <w:sz w:val="19"/>
          <w:szCs w:val="19"/>
        </w:rPr>
        <w:lastRenderedPageBreak/>
        <w:t>work they reasonably believe presents serious and imminent danger, and who raise safety concerns with the regulator, and the employer's duty to fix the hazard remains.</w:t>
      </w:r>
    </w:p>
    <w:p w14:paraId="674D9F0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The employer must still remove the hazard for others, so logging the concern does not discharge the duty. C: Reporting to the regulator is protected, and there is no rule requiring all internal routes to be exhausted first. D: The right depends on a reasonable belief of serious and imminent danger, not on harm having occurred.</w:t>
      </w:r>
    </w:p>
    <w:p w14:paraId="27DB3FB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a worker who walks away from danger or reports to the HSE can lawfully be disciplined for it.</w:t>
      </w:r>
    </w:p>
    <w:p w14:paraId="212722D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22. A — Near misses show the same failures that later cause injuries, and effective investigation looks beyond the immediate act to the underlying management and system causes.</w:t>
      </w:r>
    </w:p>
    <w:p w14:paraId="7570A57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Blaming the individual ignores the system failings, such as pedestrian segregation and load security, that let the error cause danger. C: Not every dropped load is a notifiable dangerous occurrence, and the point here is internal recording and investigation. D: Near misses are valuable learning, and waiting for an injury means the failure is repeated first.</w:t>
      </w:r>
    </w:p>
    <w:p w14:paraId="7D89914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Closing an incident as soon as someone has been blamed or because nobody was injured.</w:t>
      </w:r>
    </w:p>
    <w:p w14:paraId="2196A41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23. C — LPG stored indoors can leak and pool at floor level near ignition sources, and a nuisance CO alarm may be warning of a faulty appliance or poor ventilation.</w:t>
      </w:r>
    </w:p>
    <w:p w14:paraId="2B20C2D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CO poisoning is a separate serious risk from heaters, and an extinguisher does not address cylinder leaks. B: Switching off the heater does not remove the leak and fire risk, and an alarm should not be silenced without finding the cause. D: Propping a door does not make indoor LPG storage safe, and false alarms must be checked rather than assumed to be faults.</w:t>
      </w:r>
    </w:p>
    <w:p w14:paraId="22E09C5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a repeatedly sounding alarm as a nuisance to be silenced rather than as a warning to investigate.</w:t>
      </w:r>
    </w:p>
    <w:p w14:paraId="1DD95E7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24. C — Both employer and worker must ensure people are fit for the task, and prescribed medicines that impair alertness must be declared so duties can be adjusted.</w:t>
      </w:r>
    </w:p>
    <w:p w14:paraId="370AA87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Continued operation while drowsy endangers others, and disclosing impairment to protect safety is reasonable. B: A fair, supportive process is expected for prescribed medication, and automatic dismissal would discourage honest reporting. D: Legal medicines can still impair safety-critical work, and policies cover </w:t>
      </w:r>
      <w:r w:rsidRPr="00FA727F">
        <w:rPr>
          <w:rFonts w:ascii="Calibri" w:hAnsi="Calibri"/>
          <w:i/>
          <w:iCs/>
          <w:color w:val="555555"/>
          <w:sz w:val="18"/>
          <w:szCs w:val="18"/>
        </w:rPr>
        <w:t>fitness for work, not only illegal drugs.</w:t>
      </w:r>
    </w:p>
    <w:p w14:paraId="2EECD86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Believing that a legal or prescribed drug cannot affect fitness for safety-critical work.</w:t>
      </w:r>
    </w:p>
    <w:p w14:paraId="4F35FF9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25. B — Heat and sun risks are controlled by </w:t>
      </w:r>
      <w:proofErr w:type="spellStart"/>
      <w:r w:rsidRPr="00FA727F">
        <w:rPr>
          <w:rFonts w:ascii="Calibri" w:hAnsi="Calibri"/>
          <w:b/>
          <w:bCs/>
          <w:color w:val="auto"/>
          <w:sz w:val="19"/>
          <w:szCs w:val="19"/>
        </w:rPr>
        <w:t>acclimatisation</w:t>
      </w:r>
      <w:proofErr w:type="spellEnd"/>
      <w:r w:rsidRPr="00FA727F">
        <w:rPr>
          <w:rFonts w:ascii="Calibri" w:hAnsi="Calibri"/>
          <w:b/>
          <w:bCs/>
          <w:color w:val="auto"/>
          <w:sz w:val="19"/>
          <w:szCs w:val="19"/>
        </w:rPr>
        <w:t>, hydration, shade, rescheduling and skin cover together, because no single measure is enough.</w:t>
      </w:r>
    </w:p>
    <w:p w14:paraId="659A40F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Everyone is at risk in extreme heat, and working hardest in the hottest hours increases the danger. C: Thirst lags behind dehydration, and salt tablets are not recommended as a control measure. D: Sun cream does not prevent heat exhaustion or heatstroke, which depend on workload, hydration and cooling.</w:t>
      </w:r>
    </w:p>
    <w:p w14:paraId="69BAC45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Relying on sun cream and thirst alone while ignoring workload, shade and </w:t>
      </w:r>
      <w:proofErr w:type="spellStart"/>
      <w:r w:rsidRPr="00FA727F">
        <w:rPr>
          <w:rFonts w:ascii="Calibri" w:hAnsi="Calibri"/>
          <w:b/>
          <w:bCs/>
          <w:color w:val="auto"/>
          <w:sz w:val="18"/>
          <w:szCs w:val="18"/>
        </w:rPr>
        <w:t>acclimatisation</w:t>
      </w:r>
      <w:proofErr w:type="spellEnd"/>
      <w:r w:rsidRPr="00FA727F">
        <w:rPr>
          <w:rFonts w:ascii="Calibri" w:hAnsi="Calibri"/>
          <w:b/>
          <w:bCs/>
          <w:color w:val="auto"/>
          <w:sz w:val="18"/>
          <w:szCs w:val="18"/>
        </w:rPr>
        <w:t>.</w:t>
      </w:r>
    </w:p>
    <w:p w14:paraId="3D0AB5B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26. C — A temporary cover is only effective if it cannot be displaced or overloaded and people can tell it covers an opening; otherwise edge protection is needed.</w:t>
      </w:r>
    </w:p>
    <w:p w14:paraId="5EEAEAB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Covers should only be removed by </w:t>
      </w:r>
      <w:proofErr w:type="spellStart"/>
      <w:r w:rsidRPr="00FA727F">
        <w:rPr>
          <w:rFonts w:ascii="Calibri" w:hAnsi="Calibri"/>
          <w:i/>
          <w:iCs/>
          <w:color w:val="555555"/>
          <w:sz w:val="18"/>
          <w:szCs w:val="18"/>
        </w:rPr>
        <w:t>authorised</w:t>
      </w:r>
      <w:proofErr w:type="spellEnd"/>
      <w:r w:rsidRPr="00FA727F">
        <w:rPr>
          <w:rFonts w:ascii="Calibri" w:hAnsi="Calibri"/>
          <w:i/>
          <w:iCs/>
          <w:color w:val="555555"/>
          <w:sz w:val="18"/>
          <w:szCs w:val="18"/>
        </w:rPr>
        <w:t xml:space="preserve"> people under control, with protection in place while open. B: A loose sheet can slide, flex or be moved, and marking is needed for all workers to avoid removing it. D: Tape is a warning only and gives no physical protection if the cover fails or is walked on.</w:t>
      </w:r>
    </w:p>
    <w:p w14:paraId="753BBDF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a loose board over an opening is safe because it looks as if it covers the gap.</w:t>
      </w:r>
    </w:p>
    <w:p w14:paraId="0FF3386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27. B — Edge protection must also contain materials and debris, and loads stored near an edge or unprotected areas below create a falling-object risk to others.</w:t>
      </w:r>
    </w:p>
    <w:p w14:paraId="00C8479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The top rail height shown is adequate, and collective edge protection is preferred over personal fall protection. C: Neat stacking is not a hazard, and nothing indicates removed guardrails. D: The rails shown are correctly spaced, so the fault lies in what is missing below the rails.</w:t>
      </w:r>
    </w:p>
    <w:p w14:paraId="1E6F938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Judging edge protection only by whether it stops people falling, and overlooking materials falling onto those below.</w:t>
      </w:r>
    </w:p>
    <w:p w14:paraId="397C28F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28. D — Overhead lines must be assumed live, as coverings give no protection, and the network owner can advise on isolation or clearances and set up goal posts for controlled crossings.</w:t>
      </w:r>
    </w:p>
    <w:p w14:paraId="6B3C7F8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Covering gives no tested protection against contact, and a banksman is not a substitute for physical barriers and clearances. B: The network owner should be consulted, and goal posts are a control within a planned arrangement, not a replacement for advice. C: </w:t>
      </w:r>
      <w:r w:rsidRPr="00FA727F">
        <w:rPr>
          <w:rFonts w:ascii="Calibri" w:hAnsi="Calibri"/>
          <w:i/>
          <w:iCs/>
          <w:color w:val="555555"/>
          <w:sz w:val="18"/>
          <w:szCs w:val="18"/>
        </w:rPr>
        <w:lastRenderedPageBreak/>
        <w:t xml:space="preserve">Contact with the line can </w:t>
      </w:r>
      <w:proofErr w:type="spellStart"/>
      <w:r w:rsidRPr="00FA727F">
        <w:rPr>
          <w:rFonts w:ascii="Calibri" w:hAnsi="Calibri"/>
          <w:i/>
          <w:iCs/>
          <w:color w:val="555555"/>
          <w:sz w:val="18"/>
          <w:szCs w:val="18"/>
        </w:rPr>
        <w:t>energise</w:t>
      </w:r>
      <w:proofErr w:type="spellEnd"/>
      <w:r w:rsidRPr="00FA727F">
        <w:rPr>
          <w:rFonts w:ascii="Calibri" w:hAnsi="Calibri"/>
          <w:i/>
          <w:iCs/>
          <w:color w:val="555555"/>
          <w:sz w:val="18"/>
          <w:szCs w:val="18"/>
        </w:rPr>
        <w:t xml:space="preserve"> the vehicle and electrocute anyone stepping out, and </w:t>
      </w:r>
      <w:proofErr w:type="spellStart"/>
      <w:r w:rsidRPr="00FA727F">
        <w:rPr>
          <w:rFonts w:ascii="Calibri" w:hAnsi="Calibri"/>
          <w:i/>
          <w:iCs/>
          <w:color w:val="555555"/>
          <w:sz w:val="18"/>
          <w:szCs w:val="18"/>
        </w:rPr>
        <w:t>tyres</w:t>
      </w:r>
      <w:proofErr w:type="spellEnd"/>
      <w:r w:rsidRPr="00FA727F">
        <w:rPr>
          <w:rFonts w:ascii="Calibri" w:hAnsi="Calibri"/>
          <w:i/>
          <w:iCs/>
          <w:color w:val="555555"/>
          <w:sz w:val="18"/>
          <w:szCs w:val="18"/>
        </w:rPr>
        <w:t xml:space="preserve"> do not make this safe.</w:t>
      </w:r>
    </w:p>
    <w:p w14:paraId="0AF566D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Thinking that a plastic-coated overhead cable can be touched or approached closely because it looks insulated.</w:t>
      </w:r>
    </w:p>
    <w:p w14:paraId="0377F9D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29. D — A permit relies on a continuously present attendant who can communicate and raise the alarm and rescue plan, so leaving the post invalidates the safe system.</w:t>
      </w:r>
    </w:p>
    <w:p w14:paraId="2CB8608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A permit is task-specific and time-limited, and its conditions must be maintained throughout the entry. B: An attendant should never enter to rescue untrained or without the planned arrangements, and must stay to raise the alarm. C: A collapsed worker cannot call for help, so contact must be continuous rather than periodic.</w:t>
      </w:r>
    </w:p>
    <w:p w14:paraId="385B25E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a permit as a piece of paper rather than a set of conditions that must be maintained throughout the entry.</w:t>
      </w:r>
    </w:p>
    <w:p w14:paraId="1BCAF8F9"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30. A — Rollover protection works only if the driver is retained within it, and drivers who try to jump out are often crushed by the machine.</w:t>
      </w:r>
    </w:p>
    <w:p w14:paraId="54BE364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A frame protects only a retained driver, and unbelted occupants can be thrown out and crushed. C: Belt use is expected on site, where dumper rollover is a leading cause of serious injury. D: Rollovers happen too fast to escape, and the machine often lands on the driver.</w:t>
      </w:r>
    </w:p>
    <w:p w14:paraId="203643F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Believing that you can jump clear from a tipping vehicle faster than it can fall on you.</w:t>
      </w:r>
    </w:p>
    <w:p w14:paraId="5CDA880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31. C — Respirable crystalline silica must be controlled at source before relying on RPE, which protects only the person wearing it, so nearby workers remain at risk even outdoors.</w:t>
      </w:r>
    </w:p>
    <w:p w14:paraId="46A1C6A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Dry cutting outdoors can still produce silica levels well above the limit, so being outside does not remove the need for controls. B: Distance and wind direction do not reliably protect against fine silica dust that stays airborne and drifts unpredictably. D: A cloth cannot suppress the continuous dust cloud from a running saw, which needs a proper water feed or extraction.</w:t>
      </w:r>
    </w:p>
    <w:p w14:paraId="474E67B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issuing masks to the people cutting deals with the dust problem for everyone else on site.</w:t>
      </w:r>
    </w:p>
    <w:p w14:paraId="25ED545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32. D — HSE treats all welding fume, including mild steel, as a cause of cancer, and general ventilation alone is not enough indoors, so local exhaust ventilation is needed with RPE as back-up where required.</w:t>
      </w:r>
    </w:p>
    <w:p w14:paraId="1CC928F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Controls are needed for all welding fume, not just fumes from specific alloys or coatings. B: Mild steel fume is a </w:t>
      </w:r>
      <w:proofErr w:type="spellStart"/>
      <w:r w:rsidRPr="00FA727F">
        <w:rPr>
          <w:rFonts w:ascii="Calibri" w:hAnsi="Calibri"/>
          <w:i/>
          <w:iCs/>
          <w:color w:val="555555"/>
          <w:sz w:val="18"/>
          <w:szCs w:val="18"/>
        </w:rPr>
        <w:t>recognised</w:t>
      </w:r>
      <w:proofErr w:type="spellEnd"/>
      <w:r w:rsidRPr="00FA727F">
        <w:rPr>
          <w:rFonts w:ascii="Calibri" w:hAnsi="Calibri"/>
          <w:i/>
          <w:iCs/>
          <w:color w:val="555555"/>
          <w:sz w:val="18"/>
          <w:szCs w:val="18"/>
        </w:rPr>
        <w:t xml:space="preserve"> carcinogen risk, and general ventilation does not reliably keep exposure low enough. C: Welding fume particles are very fine, and a basic dust mask is not suitable protection.</w:t>
      </w:r>
    </w:p>
    <w:p w14:paraId="6C34FDF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Believing that welding fume is only harmful when the metal being welded is a special alloy or has a coating.</w:t>
      </w:r>
    </w:p>
    <w:p w14:paraId="47FEF69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33. D — Eye protection must match the hazard, and spectacles with side shields leave gaps that splashes can reach, whereas sealed goggles of the right rating close those gaps.</w:t>
      </w:r>
    </w:p>
    <w:p w14:paraId="1B4607C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Impact rating and liquid protection are separate properties, and side shields do not form a seal. B: Eyewash is for emergency treatment and is not a replacement for preventing the splash. C: Stacking glasses does not seal the eye area, and ordinary prescription lenses offer no splash rating.</w:t>
      </w:r>
    </w:p>
    <w:p w14:paraId="68A5DEE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any safety glasses with an impact rating protect against every kind of eye hazard.</w:t>
      </w:r>
    </w:p>
    <w:p w14:paraId="3E64E37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34. B — Fluorescent material needs daylight to work, while retroreflective bands return vehicle headlight beams at night, so night work needs a garment with those bands plus suitable lighting.</w:t>
      </w:r>
    </w:p>
    <w:p w14:paraId="3F7711C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Fluorescent </w:t>
      </w:r>
      <w:proofErr w:type="spellStart"/>
      <w:r w:rsidRPr="00FA727F">
        <w:rPr>
          <w:rFonts w:ascii="Calibri" w:hAnsi="Calibri"/>
          <w:i/>
          <w:iCs/>
          <w:color w:val="555555"/>
          <w:sz w:val="18"/>
          <w:szCs w:val="18"/>
        </w:rPr>
        <w:t>colours</w:t>
      </w:r>
      <w:proofErr w:type="spellEnd"/>
      <w:r w:rsidRPr="00FA727F">
        <w:rPr>
          <w:rFonts w:ascii="Calibri" w:hAnsi="Calibri"/>
          <w:i/>
          <w:iCs/>
          <w:color w:val="555555"/>
          <w:sz w:val="18"/>
          <w:szCs w:val="18"/>
        </w:rPr>
        <w:t xml:space="preserve"> do not glow without daylight; the reflective bands are what show up in headlights. C: A second fluorescent layer adds no night-time visibility, because the missing element is retroreflection. D: Artificial site lighting does not activate fluorescent </w:t>
      </w:r>
      <w:proofErr w:type="spellStart"/>
      <w:r w:rsidRPr="00FA727F">
        <w:rPr>
          <w:rFonts w:ascii="Calibri" w:hAnsi="Calibri"/>
          <w:i/>
          <w:iCs/>
          <w:color w:val="555555"/>
          <w:sz w:val="18"/>
          <w:szCs w:val="18"/>
        </w:rPr>
        <w:t>colour</w:t>
      </w:r>
      <w:proofErr w:type="spellEnd"/>
      <w:r w:rsidRPr="00FA727F">
        <w:rPr>
          <w:rFonts w:ascii="Calibri" w:hAnsi="Calibri"/>
          <w:i/>
          <w:iCs/>
          <w:color w:val="555555"/>
          <w:sz w:val="18"/>
          <w:szCs w:val="18"/>
        </w:rPr>
        <w:t>, and the retroreflective bands are still needed for headlights.</w:t>
      </w:r>
    </w:p>
    <w:p w14:paraId="55F1554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a fluorescent vest makes a person equally visible by day and by night.</w:t>
      </w:r>
    </w:p>
    <w:p w14:paraId="2660A2A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35. B — Anchor points should be above the user where possible, because a low anchor lengthens the fall, raises the forces on the body and may leave too little clearance.</w:t>
      </w:r>
    </w:p>
    <w:p w14:paraId="644C230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Anchor height strongly affects fall distance and the forces that the body and equipment experience. C: A longer lanyard from a low anchor makes the free fall and clearance problems worse. D: Swing is a risk to be managed with anchor position, but it is not a reason to work unattached.</w:t>
      </w:r>
    </w:p>
    <w:p w14:paraId="57E7A46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any attached harness as safe without checking where the anchor sits relative to the wearer and the ground.</w:t>
      </w:r>
    </w:p>
    <w:p w14:paraId="6C9A9805"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36. D — Safe isolation means switching off, securing the </w:t>
      </w:r>
      <w:r w:rsidRPr="00FA727F">
        <w:rPr>
          <w:rFonts w:ascii="Calibri" w:hAnsi="Calibri"/>
          <w:b/>
          <w:bCs/>
          <w:color w:val="auto"/>
          <w:sz w:val="19"/>
          <w:szCs w:val="19"/>
        </w:rPr>
        <w:lastRenderedPageBreak/>
        <w:t>isolator with a personal lock, and proving the circuit dead with an approved voltage indicator that has itself been proved.</w:t>
      </w:r>
    </w:p>
    <w:p w14:paraId="01C6F62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A note can be ignored or removed, and proving dead applies to all circuits being worked on. B: Staying nearby does not stop someone else switching it on, and a non-contact stick is not an approved proving device. C: A lock prevents re-</w:t>
      </w:r>
      <w:proofErr w:type="spellStart"/>
      <w:r w:rsidRPr="00FA727F">
        <w:rPr>
          <w:rFonts w:ascii="Calibri" w:hAnsi="Calibri"/>
          <w:i/>
          <w:iCs/>
          <w:color w:val="555555"/>
          <w:sz w:val="18"/>
          <w:szCs w:val="18"/>
        </w:rPr>
        <w:t>energising</w:t>
      </w:r>
      <w:proofErr w:type="spellEnd"/>
      <w:r w:rsidRPr="00FA727F">
        <w:rPr>
          <w:rFonts w:ascii="Calibri" w:hAnsi="Calibri"/>
          <w:i/>
          <w:iCs/>
          <w:color w:val="555555"/>
          <w:sz w:val="18"/>
          <w:szCs w:val="18"/>
        </w:rPr>
        <w:t xml:space="preserve"> but does not prove the circuit dead, as other supplies or wiring faults may exist.</w:t>
      </w:r>
    </w:p>
    <w:p w14:paraId="48DDCCD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Taking the position of a switch, or a warning note, as proof that a circuit is dead and safe.</w:t>
      </w:r>
    </w:p>
    <w:p w14:paraId="0009624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37. A — </w:t>
      </w:r>
      <w:proofErr w:type="spellStart"/>
      <w:r w:rsidRPr="00FA727F">
        <w:rPr>
          <w:rFonts w:ascii="Calibri" w:hAnsi="Calibri"/>
          <w:b/>
          <w:bCs/>
          <w:color w:val="auto"/>
          <w:sz w:val="19"/>
          <w:szCs w:val="19"/>
        </w:rPr>
        <w:t>Colour</w:t>
      </w:r>
      <w:proofErr w:type="spellEnd"/>
      <w:r w:rsidRPr="00FA727F">
        <w:rPr>
          <w:rFonts w:ascii="Calibri" w:hAnsi="Calibri"/>
          <w:b/>
          <w:bCs/>
          <w:color w:val="auto"/>
          <w:sz w:val="19"/>
          <w:szCs w:val="19"/>
        </w:rPr>
        <w:t xml:space="preserve"> coding identifies likely services, and yellow marks gas, so a bucket working close to it risks a strike and needs hand digging with the pipe supported.</w:t>
      </w:r>
    </w:p>
    <w:p w14:paraId="030C116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Services must be dealt with before further digging, not afterwards, and depth does not make a gas pipe safe. C: Plastic gas pipe can be damaged by a bucket, and a strike can lead to escaping gas or explosion. D: Blue indicates water, and the unsupported yellow gas pipe next to the bucket is the greater danger.</w:t>
      </w:r>
    </w:p>
    <w:p w14:paraId="0104DE4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Carrying on with the machine once services appear because the </w:t>
      </w:r>
      <w:proofErr w:type="spellStart"/>
      <w:r w:rsidRPr="00FA727F">
        <w:rPr>
          <w:rFonts w:ascii="Calibri" w:hAnsi="Calibri"/>
          <w:b/>
          <w:bCs/>
          <w:color w:val="auto"/>
          <w:sz w:val="18"/>
          <w:szCs w:val="18"/>
        </w:rPr>
        <w:t>colours</w:t>
      </w:r>
      <w:proofErr w:type="spellEnd"/>
      <w:r w:rsidRPr="00FA727F">
        <w:rPr>
          <w:rFonts w:ascii="Calibri" w:hAnsi="Calibri"/>
          <w:b/>
          <w:bCs/>
          <w:color w:val="auto"/>
          <w:sz w:val="18"/>
          <w:szCs w:val="18"/>
        </w:rPr>
        <w:t xml:space="preserve"> suggest plastic pipes that are tough enough.</w:t>
      </w:r>
    </w:p>
    <w:p w14:paraId="32CF6DC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38. C — Outrigger loads are concentrated on small pads, so the ground must be proved able to carry them, with spreader mats or packing used as the lift plan requires.</w:t>
      </w:r>
    </w:p>
    <w:p w14:paraId="5AB4215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Reduced extension lowers stability and does not reduce the load on the ground. B: Backfill is often poorly compacted, so ground strength must be assessed whatever the weather. D: A crane can start level and then tilt as the ground gives way under load.</w:t>
      </w:r>
    </w:p>
    <w:p w14:paraId="4B70E26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Judging that a crane is safe because the outriggers are extended, without checking what is underneath them.</w:t>
      </w:r>
    </w:p>
    <w:p w14:paraId="44A9B9D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39. D — A blocked view needs a physical solution such as driving in reverse or using a </w:t>
      </w:r>
      <w:proofErr w:type="spellStart"/>
      <w:r w:rsidRPr="00FA727F">
        <w:rPr>
          <w:rFonts w:ascii="Calibri" w:hAnsi="Calibri"/>
          <w:b/>
          <w:bCs/>
          <w:color w:val="auto"/>
          <w:sz w:val="19"/>
          <w:szCs w:val="19"/>
        </w:rPr>
        <w:t>signaller</w:t>
      </w:r>
      <w:proofErr w:type="spellEnd"/>
      <w:r w:rsidRPr="00FA727F">
        <w:rPr>
          <w:rFonts w:ascii="Calibri" w:hAnsi="Calibri"/>
          <w:b/>
          <w:bCs/>
          <w:color w:val="auto"/>
          <w:sz w:val="19"/>
          <w:szCs w:val="19"/>
        </w:rPr>
        <w:t>, and the load should be carried low and tilted back, with pedestrians segregated where possible.</w:t>
      </w:r>
    </w:p>
    <w:p w14:paraId="3E4B710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Carrying a load high makes the truck unstable and creates a risk of the load falling. B: Walking next to a moving load puts that person in the danger zone beside the forks and stack. C: Warning devices do not replace being able to see, and pedestrians may not hear or react in time.</w:t>
      </w:r>
    </w:p>
    <w:p w14:paraId="6F3CFAE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Relying on a horn and slow speed to deal with a blocked view rather than removing the blind spot.</w:t>
      </w:r>
    </w:p>
    <w:p w14:paraId="1172617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40. B — Wet concrete washings are strongly alkaline and can pollute watercourses through surface-water drains, which may be an offence, so they must be contained and disposed of properly.</w:t>
      </w:r>
    </w:p>
    <w:p w14:paraId="6C10C05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Washings still enter the drain or ground, and dry weather does not remove the pollution offence. C: Dilution at the point of washing does not </w:t>
      </w:r>
      <w:proofErr w:type="spellStart"/>
      <w:r w:rsidRPr="00FA727F">
        <w:rPr>
          <w:rFonts w:ascii="Calibri" w:hAnsi="Calibri"/>
          <w:i/>
          <w:iCs/>
          <w:color w:val="555555"/>
          <w:sz w:val="18"/>
          <w:szCs w:val="18"/>
        </w:rPr>
        <w:t>neutralise</w:t>
      </w:r>
      <w:proofErr w:type="spellEnd"/>
      <w:r w:rsidRPr="00FA727F">
        <w:rPr>
          <w:rFonts w:ascii="Calibri" w:hAnsi="Calibri"/>
          <w:i/>
          <w:iCs/>
          <w:color w:val="555555"/>
          <w:sz w:val="18"/>
          <w:szCs w:val="18"/>
        </w:rPr>
        <w:t xml:space="preserve"> alkalinity, and extra water simply moves the pollution on. D: The main hazard is pollution of the watercourse, which a grit trap does not stop.</w:t>
      </w:r>
    </w:p>
    <w:p w14:paraId="59B04583"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washings are harmless because cement is a common material and the volume of water seems large.</w:t>
      </w:r>
    </w:p>
    <w:p w14:paraId="5A67A68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41. A — Health and safety law requires employers to consult workers in good time on matters such as new equipment and procedures, and this applies whether or not a union is </w:t>
      </w:r>
      <w:proofErr w:type="spellStart"/>
      <w:r w:rsidRPr="00FA727F">
        <w:rPr>
          <w:rFonts w:ascii="Calibri" w:hAnsi="Calibri"/>
          <w:b/>
          <w:bCs/>
          <w:color w:val="auto"/>
          <w:sz w:val="19"/>
          <w:szCs w:val="19"/>
        </w:rPr>
        <w:t>recognised</w:t>
      </w:r>
      <w:proofErr w:type="spellEnd"/>
      <w:r w:rsidRPr="00FA727F">
        <w:rPr>
          <w:rFonts w:ascii="Calibri" w:hAnsi="Calibri"/>
          <w:b/>
          <w:bCs/>
          <w:color w:val="auto"/>
          <w:sz w:val="19"/>
          <w:szCs w:val="19"/>
        </w:rPr>
        <w:t>.</w:t>
      </w:r>
    </w:p>
    <w:p w14:paraId="556B7CA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Workers must be consulted directly or through representatives they have elected, not by choosing one senior person. C: Non-union workplaces must consult workers directly or through elected representatives. D: Consultation must happen in good time, before the change takes effect.</w:t>
      </w:r>
    </w:p>
    <w:p w14:paraId="1798F732"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Assuming consultation duties only apply on </w:t>
      </w:r>
      <w:proofErr w:type="spellStart"/>
      <w:r w:rsidRPr="00FA727F">
        <w:rPr>
          <w:rFonts w:ascii="Calibri" w:hAnsi="Calibri"/>
          <w:b/>
          <w:bCs/>
          <w:color w:val="auto"/>
          <w:sz w:val="18"/>
          <w:szCs w:val="18"/>
        </w:rPr>
        <w:t>unionised</w:t>
      </w:r>
      <w:proofErr w:type="spellEnd"/>
      <w:r w:rsidRPr="00FA727F">
        <w:rPr>
          <w:rFonts w:ascii="Calibri" w:hAnsi="Calibri"/>
          <w:b/>
          <w:bCs/>
          <w:color w:val="auto"/>
          <w:sz w:val="18"/>
          <w:szCs w:val="18"/>
        </w:rPr>
        <w:t xml:space="preserve"> sites, or can wait until after a change has been made.</w:t>
      </w:r>
    </w:p>
    <w:p w14:paraId="624FF04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42. A — The Corporate Manslaughter and Corporate Homicide Act 2007 applies to the </w:t>
      </w:r>
      <w:proofErr w:type="spellStart"/>
      <w:r w:rsidRPr="00FA727F">
        <w:rPr>
          <w:rFonts w:ascii="Calibri" w:hAnsi="Calibri"/>
          <w:b/>
          <w:bCs/>
          <w:color w:val="auto"/>
          <w:sz w:val="19"/>
          <w:szCs w:val="19"/>
        </w:rPr>
        <w:t>organisation</w:t>
      </w:r>
      <w:proofErr w:type="spellEnd"/>
      <w:r w:rsidRPr="00FA727F">
        <w:rPr>
          <w:rFonts w:ascii="Calibri" w:hAnsi="Calibri"/>
          <w:b/>
          <w:bCs/>
          <w:color w:val="auto"/>
          <w:sz w:val="19"/>
          <w:szCs w:val="19"/>
        </w:rPr>
        <w:t>, and it does not stop the HSE or police pursuing individuals under other legislation.</w:t>
      </w:r>
    </w:p>
    <w:p w14:paraId="2FC2FAE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B: Separate health and safety prosecutions remain possible alongside the 2007 Act. C: Fines for corporate manslaughter are unlimited, and courts can also order remedial action and publicity. D: The 2007 Act convicts the </w:t>
      </w:r>
      <w:proofErr w:type="spellStart"/>
      <w:r w:rsidRPr="00FA727F">
        <w:rPr>
          <w:rFonts w:ascii="Calibri" w:hAnsi="Calibri"/>
          <w:i/>
          <w:iCs/>
          <w:color w:val="555555"/>
          <w:sz w:val="18"/>
          <w:szCs w:val="18"/>
        </w:rPr>
        <w:t>organisation</w:t>
      </w:r>
      <w:proofErr w:type="spellEnd"/>
      <w:r w:rsidRPr="00FA727F">
        <w:rPr>
          <w:rFonts w:ascii="Calibri" w:hAnsi="Calibri"/>
          <w:i/>
          <w:iCs/>
          <w:color w:val="555555"/>
          <w:sz w:val="18"/>
          <w:szCs w:val="18"/>
        </w:rPr>
        <w:t>, not individuals, who face other charges instead.</w:t>
      </w:r>
    </w:p>
    <w:p w14:paraId="6620B24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Believing that corporate manslaughter charges protect, or alternatively target, individual directors instead of leaving other health and safety offences open to prosecution.</w:t>
      </w:r>
    </w:p>
    <w:p w14:paraId="0F6454B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43. C — Overlapping trades create risks neither document considers alone, so the principal contractor must coordinate sequencing and physical exclusion rather than rely on individual RAMS.</w:t>
      </w:r>
    </w:p>
    <w:p w14:paraId="1713B5AC"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 xml:space="preserve">A: Each document ignores the other trade, so neither assesses the combined risk to the people below. B: PPE is the last line of </w:t>
      </w:r>
      <w:proofErr w:type="spellStart"/>
      <w:r w:rsidRPr="00FA727F">
        <w:rPr>
          <w:rFonts w:ascii="Calibri" w:hAnsi="Calibri"/>
          <w:i/>
          <w:iCs/>
          <w:color w:val="555555"/>
          <w:sz w:val="18"/>
          <w:szCs w:val="18"/>
        </w:rPr>
        <w:t>defence</w:t>
      </w:r>
      <w:proofErr w:type="spellEnd"/>
      <w:r w:rsidRPr="00FA727F">
        <w:rPr>
          <w:rFonts w:ascii="Calibri" w:hAnsi="Calibri"/>
          <w:i/>
          <w:iCs/>
          <w:color w:val="555555"/>
          <w:sz w:val="18"/>
          <w:szCs w:val="18"/>
        </w:rPr>
        <w:t xml:space="preserve"> </w:t>
      </w:r>
      <w:r w:rsidRPr="00FA727F">
        <w:rPr>
          <w:rFonts w:ascii="Calibri" w:hAnsi="Calibri"/>
          <w:i/>
          <w:iCs/>
          <w:color w:val="555555"/>
          <w:sz w:val="18"/>
          <w:szCs w:val="18"/>
        </w:rPr>
        <w:lastRenderedPageBreak/>
        <w:t>and does not replace sequencing or exclusion zones for falling objects. D: Reliance on briefing alone is a weak control and does not physically prevent people being under the work.</w:t>
      </w:r>
    </w:p>
    <w:p w14:paraId="6A2D473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Assuming that each trade having approved RAMS means the risks where their work overlaps have been controlled.</w:t>
      </w:r>
    </w:p>
    <w:p w14:paraId="66132BD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44. C — The rescuer must remove the danger first, because touching the casualty while the current flows could electrocute them; then DR ABC and an emergency call follow.</w:t>
      </w:r>
    </w:p>
    <w:p w14:paraId="08854C1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Waiting delays removing the danger and starting life-saving care for someone who is not responding. B: Touching a casualty still in contact with the current risks a second casualty, and the emergency call should not be delayed. D: Airway and breathing take priority over burns, and the danger must be removed before anything else.</w:t>
      </w:r>
    </w:p>
    <w:p w14:paraId="7CC4F3A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Rushing to touch an electric shock casualty before the supply is isolated or the danger removed.</w:t>
      </w:r>
    </w:p>
    <w:p w14:paraId="2AC4640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45. D — COSHH requires removing or substituting the hazard where reasonably practicable before relying on protective items, and symptoms signal that the assessment and health surveillance need review.</w:t>
      </w:r>
    </w:p>
    <w:p w14:paraId="4B3F0F7A"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Protective items sit below elimination and substitution, and the report shows the existing controls have failed. B: Removing the affected person does not address the hazard, and others can develop the same condition. C: Water-based products may still be hazardous, so the substitute needs its own assessment under COSHH.</w:t>
      </w:r>
    </w:p>
    <w:p w14:paraId="4D41A378"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Jumping to gloves and creams without first asking whether a less hazardous product could do the job.</w:t>
      </w:r>
    </w:p>
    <w:p w14:paraId="6A291EDD"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46. A — Employers must ensure PPE is kept in good repair and replaced when damaged, while workers have a duty to look after it and report faults.</w:t>
      </w:r>
    </w:p>
    <w:p w14:paraId="4691F02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Employers cannot charge for PPE required by their work and remain responsible for its maintenance and replacement. C: Damage or ageing from heat and sunlight can weaken a shell, and cracked helmets should be withdrawn immediately. D: Repairs and modifications invalidate the protection, and a damaged hat should be replaced.</w:t>
      </w:r>
    </w:p>
    <w:p w14:paraId="67B80421"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Treating issued PPE as the wearer's problem from then on, instead of a shared duty for storage, checks and timely replacement.</w:t>
      </w:r>
    </w:p>
    <w:p w14:paraId="198343A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 xml:space="preserve">47. C — Lifting accessories need thorough examination at least every six months under LOLER, and steering a suspended load </w:t>
      </w:r>
      <w:r w:rsidRPr="00FA727F">
        <w:rPr>
          <w:rFonts w:ascii="Calibri" w:hAnsi="Calibri"/>
          <w:b/>
          <w:bCs/>
          <w:color w:val="auto"/>
          <w:sz w:val="19"/>
          <w:szCs w:val="19"/>
        </w:rPr>
        <w:t>by hand puts people in the crush and drop zone.</w:t>
      </w:r>
    </w:p>
    <w:p w14:paraId="5BC7131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Examination dates and safe positioning of the lift team are legal requirements, not matters for personal agreement. B: Accessories have a six-month interval, and a tag line must never be tied to a person's hand or wrist. D: A suitable rating does not make it safe to stand beneath or touch a suspended load.</w:t>
      </w:r>
    </w:p>
    <w:p w14:paraId="7F3446BF"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Using the general yearly interval for all lifting kit and guiding suspended loads by hand to save time.</w:t>
      </w:r>
    </w:p>
    <w:p w14:paraId="138B151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48. B — Gates are a high-risk point where vehicles and people meet, so entry should have a separate pedestrian gate or barriers, and a trained person should control any reversing.</w:t>
      </w:r>
    </w:p>
    <w:p w14:paraId="59B49EA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Forward entry helps, but pedestrians still need their own separated route and gate. C: The phone matters, but the shared gap and lack of control for reversing cause the main danger. D: Hi-vis does not help someone standing in a blind spot, and it does not replace segregation.</w:t>
      </w:r>
    </w:p>
    <w:p w14:paraId="0137F060"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Relying on hi-vis clothing and driver awareness at gates instead of separate pedestrian routes and trained marshals for reversing vehicles.</w:t>
      </w:r>
    </w:p>
    <w:p w14:paraId="5A0D35B7"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49. A — Unexpected contamination may harm health and pollute ground or water, so it must be isolated and assessed by competent people, with waste classified before any disposal.</w:t>
      </w:r>
    </w:p>
    <w:p w14:paraId="47D29914"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B: Waste must be classified before it leaves site, and contaminated soil cannot be treated as inert on assumption. C: Moving unknown containers risks spills, exposure and pollution before anyone has identified what they contain. D: Hiding contamination leaves the risk in place and breaches duties to report and manage it.</w:t>
      </w:r>
    </w:p>
    <w:p w14:paraId="75477346"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Arial" w:eastAsia="Arial" w:hAnsi="Arial" w:cs="Arial"/>
          <w:b/>
          <w:bCs/>
          <w:color w:val="auto"/>
          <w:sz w:val="18"/>
          <w:szCs w:val="18"/>
        </w:rPr>
        <w:t xml:space="preserve"> COMMON MISTAKE: </w:t>
      </w:r>
      <w:r w:rsidRPr="00FA727F">
        <w:rPr>
          <w:rFonts w:ascii="Calibri" w:hAnsi="Calibri"/>
          <w:b/>
          <w:bCs/>
          <w:color w:val="auto"/>
          <w:sz w:val="18"/>
          <w:szCs w:val="18"/>
        </w:rPr>
        <w:t xml:space="preserve">Carrying on digging around unexpected contamination to protect the </w:t>
      </w:r>
      <w:proofErr w:type="spellStart"/>
      <w:r w:rsidRPr="00FA727F">
        <w:rPr>
          <w:rFonts w:ascii="Calibri" w:hAnsi="Calibri"/>
          <w:b/>
          <w:bCs/>
          <w:color w:val="auto"/>
          <w:sz w:val="18"/>
          <w:szCs w:val="18"/>
        </w:rPr>
        <w:t>programme</w:t>
      </w:r>
      <w:proofErr w:type="spellEnd"/>
      <w:r w:rsidRPr="00FA727F">
        <w:rPr>
          <w:rFonts w:ascii="Calibri" w:hAnsi="Calibri"/>
          <w:b/>
          <w:bCs/>
          <w:color w:val="auto"/>
          <w:sz w:val="18"/>
          <w:szCs w:val="18"/>
        </w:rPr>
        <w:t>, instead of stopping, isolating and reporting it.</w:t>
      </w:r>
    </w:p>
    <w:p w14:paraId="511E2A8E"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b/>
          <w:bCs/>
          <w:color w:val="auto"/>
          <w:sz w:val="19"/>
          <w:szCs w:val="19"/>
        </w:rPr>
        <w:t>50. D — Asbestos waste cannot go in general skips or household sites, and the producer must make sure it is packaged, carried and received lawfully, with the paperwork to prove it.</w:t>
      </w:r>
    </w:p>
    <w:p w14:paraId="0D53799B" w14:textId="77777777" w:rsidR="00FA727F" w:rsidRPr="00FA727F" w:rsidRDefault="00FA727F" w:rsidP="00FA727F">
      <w:pPr>
        <w:widowControl w:val="0"/>
        <w:spacing w:after="0" w:line="360" w:lineRule="auto"/>
        <w:jc w:val="left"/>
        <w:rPr>
          <w:rFonts w:eastAsia="Times New Roman" w:cs="Times New Roman"/>
          <w:color w:val="auto"/>
          <w:sz w:val="20"/>
          <w:szCs w:val="20"/>
        </w:rPr>
      </w:pPr>
      <w:r w:rsidRPr="00FA727F">
        <w:rPr>
          <w:rFonts w:ascii="Calibri" w:hAnsi="Calibri"/>
          <w:i/>
          <w:iCs/>
          <w:color w:val="555555"/>
          <w:sz w:val="18"/>
          <w:szCs w:val="18"/>
        </w:rPr>
        <w:t>A: Wetting reduces dust during handling but does not change the waste's hazardous status or its disposal route. B: Asbestos waste requires a hazardous waste consignment note and a permitted destination, not a standard transfer note. C: Household sites do not accept trade asbestos waste, and small quantities still need lawful carriage and disposal.</w:t>
      </w:r>
    </w:p>
    <w:p w14:paraId="5EB2F821" w14:textId="77777777" w:rsidR="004F1598" w:rsidRDefault="004F1598">
      <w:pPr>
        <w:spacing w:line="259" w:lineRule="auto"/>
        <w:jc w:val="left"/>
        <w:rPr>
          <w:color w:val="auto"/>
        </w:rPr>
        <w:sectPr w:rsidR="004F1598" w:rsidSect="004F1598">
          <w:type w:val="continuous"/>
          <w:pgSz w:w="12240" w:h="15840" w:code="1"/>
          <w:pgMar w:top="720" w:right="720" w:bottom="720" w:left="720" w:header="720" w:footer="720" w:gutter="0"/>
          <w:cols w:num="2" w:sep="1" w:space="720"/>
          <w:docGrid w:linePitch="360"/>
        </w:sectPr>
      </w:pP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180"/>
      </w:tblGrid>
      <w:tr w:rsidR="00235228" w:rsidRPr="00235228" w14:paraId="4BFCCE2D" w14:textId="77777777" w:rsidTr="00235228">
        <w:trPr>
          <w:trHeight w:val="1280"/>
        </w:trPr>
        <w:tc>
          <w:tcPr>
            <w:tcW w:w="10180" w:type="dxa"/>
            <w:shd w:val="clear" w:color="auto" w:fill="262626"/>
            <w:tcMar>
              <w:top w:w="220" w:type="dxa"/>
              <w:left w:w="240" w:type="dxa"/>
              <w:bottom w:w="220" w:type="dxa"/>
              <w:right w:w="240" w:type="dxa"/>
            </w:tcMar>
          </w:tcPr>
          <w:p w14:paraId="6ED1E296" w14:textId="77777777" w:rsidR="00235228" w:rsidRPr="00235228" w:rsidRDefault="00235228" w:rsidP="00235228">
            <w:pPr>
              <w:pStyle w:val="Heading1"/>
              <w:rPr>
                <w:rFonts w:eastAsia="Times New Roman" w:cs="Times New Roman"/>
                <w:color w:val="auto"/>
              </w:rPr>
            </w:pPr>
            <w:r w:rsidRPr="00235228">
              <w:lastRenderedPageBreak/>
              <w:t>PRACTICE TEST 3</w:t>
            </w:r>
          </w:p>
          <w:p w14:paraId="04EE7B4C" w14:textId="77777777" w:rsidR="00235228" w:rsidRPr="00235228" w:rsidRDefault="00235228" w:rsidP="00235228">
            <w:pPr>
              <w:spacing w:after="0" w:line="360" w:lineRule="auto"/>
              <w:jc w:val="left"/>
              <w:rPr>
                <w:rFonts w:eastAsia="Times New Roman" w:cs="Times New Roman"/>
                <w:color w:val="auto"/>
                <w:sz w:val="20"/>
                <w:szCs w:val="20"/>
              </w:rPr>
            </w:pPr>
            <w:r w:rsidRPr="00235228">
              <w:rPr>
                <w:rFonts w:ascii="Arial" w:eastAsia="Arial" w:hAnsi="Arial" w:cs="Arial"/>
                <w:b/>
                <w:bCs/>
                <w:color w:val="FFFFFF"/>
                <w:sz w:val="26"/>
                <w:szCs w:val="26"/>
              </w:rPr>
              <w:t>50 QUESTIONS</w:t>
            </w:r>
          </w:p>
        </w:tc>
      </w:tr>
    </w:tbl>
    <w:p w14:paraId="3C7E7DB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auto"/>
          <w:sz w:val="20"/>
          <w:szCs w:val="20"/>
        </w:rPr>
        <w:t>Answer all questions. Each question has one correct answer. Tick the box next to your choice.</w:t>
      </w:r>
    </w:p>
    <w:p w14:paraId="5BA8FE56" w14:textId="77777777" w:rsidR="00235228" w:rsidRPr="00235228" w:rsidRDefault="00235228" w:rsidP="00235228">
      <w:pPr>
        <w:widowControl w:val="0"/>
        <w:spacing w:after="0" w:line="360" w:lineRule="auto"/>
        <w:jc w:val="left"/>
        <w:rPr>
          <w:rFonts w:eastAsia="Times New Roman" w:cs="Times New Roman"/>
          <w:color w:val="auto"/>
          <w:sz w:val="20"/>
          <w:szCs w:val="20"/>
        </w:rPr>
        <w:sectPr w:rsidR="00235228" w:rsidRPr="00235228">
          <w:type w:val="continuous"/>
          <w:pgSz w:w="12240" w:h="15840"/>
          <w:pgMar w:top="720" w:right="720" w:bottom="720" w:left="720" w:header="360" w:footer="360" w:gutter="0"/>
          <w:cols w:space="360"/>
          <w:docGrid w:linePitch="360"/>
        </w:sectPr>
      </w:pPr>
    </w:p>
    <w:p w14:paraId="7D321FE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 An HSE inspector arrives unannounced at 06:30 as concrete pours begin. The site manager says she must book an appointment, that photographs need written permission, and that nobody will assist her until the director arrives. Which statement is correct?</w:t>
      </w:r>
    </w:p>
    <w:p w14:paraId="06FFBC8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She may enter only with a magistrate's warrant, so the manager can lawfully keep her at the gate until one is produced to him in person</w:t>
      </w:r>
    </w:p>
    <w:p w14:paraId="1BEFB95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She must give at least 48 hours' notice for routine visits, unless a serious accident has already happened and the HSE has been informed of it by the employer</w:t>
      </w:r>
    </w:p>
    <w:p w14:paraId="56A630F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She may enter at any reasonable time without notice, take photographs and samples, and require the manager to provide facilities and assistance within his control</w:t>
      </w:r>
    </w:p>
    <w:p w14:paraId="40B094CC"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She may enter without notice, but photographs and samples need the written consent of the person in control, and assistance can be held back until a director attends</w:t>
      </w:r>
    </w:p>
    <w:p w14:paraId="51492AA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2. A bundle of scaffold tubes slips from a hoist and lands in an </w:t>
      </w:r>
      <w:proofErr w:type="spellStart"/>
      <w:r w:rsidRPr="00235228">
        <w:rPr>
          <w:rFonts w:ascii="Calibri" w:hAnsi="Calibri"/>
          <w:b/>
          <w:bCs/>
          <w:color w:val="auto"/>
          <w:sz w:val="19"/>
          <w:szCs w:val="19"/>
        </w:rPr>
        <w:t>unbarriered</w:t>
      </w:r>
      <w:proofErr w:type="spellEnd"/>
      <w:r w:rsidRPr="00235228">
        <w:rPr>
          <w:rFonts w:ascii="Calibri" w:hAnsi="Calibri"/>
          <w:b/>
          <w:bCs/>
          <w:color w:val="auto"/>
          <w:sz w:val="19"/>
          <w:szCs w:val="19"/>
        </w:rPr>
        <w:t xml:space="preserve"> walkway; nobody is hit. The assessor records 'Hazard: tubes. Risk: be careful. Control: toolbox talk' and files it. Which statement is most accurate?</w:t>
      </w:r>
    </w:p>
    <w:p w14:paraId="7EF5382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falling load is the hazard and the chance of being struck is the risk; the near miss requires a review with firmer controls such as exclusion zones</w:t>
      </w:r>
    </w:p>
    <w:p w14:paraId="20773B6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tubes are the risk and being struck is the hazard; the toolbox talk is adequate because nobody was hurt, so the assessment stands until an actual injury occurs</w:t>
      </w:r>
    </w:p>
    <w:p w14:paraId="192FC51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assessment is sound because hazard, risk and control are all written down; a review is needed only when the work method changes, and a near miss is not a change</w:t>
      </w:r>
    </w:p>
    <w:p w14:paraId="58A93DA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hazard is the hoist, the risk is its breakdown and the control is to retrain the operator; the assessment can wait for its next scheduled annual review</w:t>
      </w:r>
    </w:p>
    <w:p w14:paraId="6FAE126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 A demolition risk assessment lists only the five-person gang as exposed. It omits the night security guard, a cleaner who shares the floor and pedestrians on the footway outside, saying they are not employees. Which statement is most accurate?</w:t>
      </w:r>
    </w:p>
    <w:p w14:paraId="04047C6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Members of the public need considering only if they enter private land, because a public footway outside the hoarding sits beyond any employer duty</w:t>
      </w:r>
    </w:p>
    <w:p w14:paraId="3B25D28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Everyone who could be affected must be considered, including contractors, visitors, security staff and the public, not only the gang doing the task</w:t>
      </w:r>
    </w:p>
    <w:p w14:paraId="350ABE6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Only people employed by the firm need considering, since duties to non-employees are met by the site's public liability insurance cover for the project</w:t>
      </w:r>
    </w:p>
    <w:p w14:paraId="7837D0E1"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gang's own assessment can leave out night staff and visitors, as the principal contractor's general assessment is assumed to cover everyone else on site</w:t>
      </w:r>
    </w:p>
    <w:p w14:paraId="105548E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 A fabricator's yard store holds oxygen and acetylene cylinders standing together against a wall, unchained, with a 20-litre can of petrol-based thinner on the same shelf. Which statement best describes the failings?</w:t>
      </w:r>
    </w:p>
    <w:p w14:paraId="32DB188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Acetylene should be stored beside the oxygen so matching sets stay together for issue, but the thinner needs a lid and a drip tray to be acceptable there</w:t>
      </w:r>
    </w:p>
    <w:p w14:paraId="1A4956A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Only the thinner is wrong, because oxygen is not flammable and can stand beside acetylene, and standing a cylinder upright against a wall is enough to secure it</w:t>
      </w:r>
    </w:p>
    <w:p w14:paraId="0A8EFDF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Oxygen needs separating from fuel gas by distance or a fire-resisting partition, cylinders must be secured upright, and flammable liquid must be stored elsewhere</w:t>
      </w:r>
    </w:p>
    <w:p w14:paraId="2AB0F14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The gases are acceptable with valve caps fitted, and the thinner is safest on the top shelf, since flammable </w:t>
      </w:r>
      <w:proofErr w:type="spellStart"/>
      <w:r w:rsidRPr="00235228">
        <w:rPr>
          <w:rFonts w:ascii="Calibri" w:hAnsi="Calibri"/>
          <w:color w:val="auto"/>
          <w:sz w:val="19"/>
          <w:szCs w:val="19"/>
        </w:rPr>
        <w:t>vapour</w:t>
      </w:r>
      <w:proofErr w:type="spellEnd"/>
      <w:r w:rsidRPr="00235228">
        <w:rPr>
          <w:rFonts w:ascii="Calibri" w:hAnsi="Calibri"/>
          <w:color w:val="auto"/>
          <w:sz w:val="19"/>
          <w:szCs w:val="19"/>
        </w:rPr>
        <w:t xml:space="preserve"> rises and would collect above the cylinders</w:t>
      </w:r>
    </w:p>
    <w:p w14:paraId="6123F0E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5. A compaction crew's hired rammer measures 94 dB(A) at the </w:t>
      </w:r>
      <w:r w:rsidRPr="00235228">
        <w:rPr>
          <w:rFonts w:ascii="Calibri" w:hAnsi="Calibri"/>
          <w:b/>
          <w:bCs/>
          <w:color w:val="auto"/>
          <w:sz w:val="19"/>
          <w:szCs w:val="19"/>
        </w:rPr>
        <w:lastRenderedPageBreak/>
        <w:t>operator's ear. The manager plans to buy more ear defenders and shorten shifts, although the machine has a worn silencer and loose casing. What approach best meets the noise regulations?</w:t>
      </w:r>
    </w:p>
    <w:p w14:paraId="3ADDA0C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Cut noise at source first by repairing the silencer and casing or hiring a quieter model after comparing declared levels, then use hearing protection for the remainder</w:t>
      </w:r>
    </w:p>
    <w:p w14:paraId="636E3B2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Replace the rammer only once hearing tests show damage, because the regulations require action on equipment after health surveillance results become abnormal</w:t>
      </w:r>
    </w:p>
    <w:p w14:paraId="16E1065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Issue hearing protection now because it lowers exposure fastest, and look at the machine's condition only if workers later report that the protectors are uncomfortable or ineffective</w:t>
      </w:r>
    </w:p>
    <w:p w14:paraId="51BDEF88"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Limit each worker's operating time and rotate staff, since limiting the duration of exposure is the first control to consider once the noise level is known and recorded in the assessment</w:t>
      </w:r>
    </w:p>
    <w:p w14:paraId="7E9B14C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6. A roofer working at an eaves edge, often leaning out and looking up, wears a standard industrial safety helmet with no chinstrap, because the site rule on his current job is simply 'hard hats on'. Which statement is most accurate?</w:t>
      </w:r>
    </w:p>
    <w:p w14:paraId="1E786D4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Any helmet carrying the industrial standard marking suits every site task, and a chinstrap would only add a snagging risk without improving his protection while working at height</w:t>
      </w:r>
    </w:p>
    <w:p w14:paraId="0D063BE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A chinstrap is a strangulation risk at height, so he should tighten the headband instead, which holds the helmet on just as well during a fall</w:t>
      </w:r>
    </w:p>
    <w:p w14:paraId="4334DC5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helmet is sufficient because the harness and edge protection control the fall, and head protection matters only against objects falling from above</w:t>
      </w:r>
    </w:p>
    <w:p w14:paraId="5DF5E42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employer should supply a helmet suited to work at height, with a retaining chinstrap and side-impact protection, so it stays on in a fall</w:t>
      </w:r>
    </w:p>
    <w:p w14:paraId="3D3D766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7. Operatives lift a pavement manhole cover to pull cable, then leave the chamber open during lunch with a single cone beside it and nobody present. Which approach is correct?</w:t>
      </w:r>
    </w:p>
    <w:p w14:paraId="79F3C13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Leave it open but keep one worker standing nearby, since a person watching the hole is as effective as a barrier while the others carry on working</w:t>
      </w:r>
    </w:p>
    <w:p w14:paraId="1747D0C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Place two cones and a sign at the opening, since a clear warning and a short absence are enough where the chamber is </w:t>
      </w:r>
      <w:r w:rsidRPr="00235228">
        <w:rPr>
          <w:rFonts w:ascii="Calibri" w:hAnsi="Calibri"/>
          <w:color w:val="auto"/>
          <w:sz w:val="19"/>
          <w:szCs w:val="19"/>
        </w:rPr>
        <w:t>shallow and the hole is small</w:t>
      </w:r>
    </w:p>
    <w:p w14:paraId="3921BA9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String red-and-white tape between two cones around the opening, since tape creates an exclusion zone that passers-by are legally bound to respect</w:t>
      </w:r>
    </w:p>
    <w:p w14:paraId="5E00DBB8"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Fit a rigid barrier all round or refit the cover whenever the opening is unattended, because a cone gives a warning but does not stop a person falling in</w:t>
      </w:r>
    </w:p>
    <w:p w14:paraId="276A8C4B" w14:textId="731D464D" w:rsidR="00235228" w:rsidRPr="00235228" w:rsidRDefault="00BF055E" w:rsidP="00BF055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451EF0D5" wp14:editId="3D8D325C">
            <wp:extent cx="3086100" cy="17369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8863" cy="1738521"/>
                    </a:xfrm>
                    <a:prstGeom prst="rect">
                      <a:avLst/>
                    </a:prstGeom>
                  </pic:spPr>
                </pic:pic>
              </a:graphicData>
            </a:graphic>
          </wp:inline>
        </w:drawing>
      </w:r>
    </w:p>
    <w:p w14:paraId="3D94D06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8. Look at the roofer replacing slates on the pitched roof. Which statement best identifies the main problem with the way the ladders are set up?</w:t>
      </w:r>
    </w:p>
    <w:p w14:paraId="110B808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roof ladder is not hooked over the ridge so it can slide, and the access ladder does not rise above the eaves to give a secure handhold</w:t>
      </w:r>
    </w:p>
    <w:p w14:paraId="014F23C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Both ladders are placed acceptably, but he should hold a fall-arrest harness clipped to the rungs of the roof ladder, which is the standard anchor for roof work</w:t>
      </w:r>
    </w:p>
    <w:p w14:paraId="541C1D2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slates are the main problem, because a roof ladder cannot be used on slate, and the access ladder only needs to reach the height of the gutter</w:t>
      </w:r>
    </w:p>
    <w:p w14:paraId="559719D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ladders are acceptable on a sloping roof, but he should replace the roof ladder with a crawling board, which gives better grip and is the normal sloping-roof device</w:t>
      </w:r>
    </w:p>
    <w:p w14:paraId="20C6322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9. A fitter must replace a hydraulic hose on an excavator parked with its boom raised, engine just switched off. The operator suggests leaving the key in the cab 'in case it's needed'. Which approach is correct?</w:t>
      </w:r>
    </w:p>
    <w:p w14:paraId="6E7EEA1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Ask the operator to stay seated in the cab with the key in, ready to reposition the boom, since a trained operator is a reliable alternative to isolation</w:t>
      </w:r>
    </w:p>
    <w:p w14:paraId="15E7721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Switch off and hang a 'do not start' tag on the controls; the tag is a sufficient control and the key can stay in the cab for </w:t>
      </w:r>
      <w:r w:rsidRPr="00235228">
        <w:rPr>
          <w:rFonts w:ascii="Calibri" w:hAnsi="Calibri"/>
          <w:color w:val="auto"/>
          <w:sz w:val="19"/>
          <w:szCs w:val="19"/>
        </w:rPr>
        <w:lastRenderedPageBreak/>
        <w:t>the operator to use</w:t>
      </w:r>
    </w:p>
    <w:p w14:paraId="6B10880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Remove the key but leave the boom raised, since hydraulic pressure drops once the engine stops and a raised boom is then held safely in place</w:t>
      </w:r>
    </w:p>
    <w:p w14:paraId="743FBD7F"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Lower or support the boom, isolate the machine and release stored hydraulic pressure, and keep the key or lock it in a lock-off box until the work is done</w:t>
      </w:r>
    </w:p>
    <w:p w14:paraId="4C55B7A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10. Three 205-litre oil drums stand on pallets in a site yard, 3 </w:t>
      </w:r>
      <w:proofErr w:type="spellStart"/>
      <w:r w:rsidRPr="00235228">
        <w:rPr>
          <w:rFonts w:ascii="Calibri" w:hAnsi="Calibri"/>
          <w:b/>
          <w:bCs/>
          <w:color w:val="auto"/>
          <w:sz w:val="19"/>
          <w:szCs w:val="19"/>
        </w:rPr>
        <w:t>metres</w:t>
      </w:r>
      <w:proofErr w:type="spellEnd"/>
      <w:r w:rsidRPr="00235228">
        <w:rPr>
          <w:rFonts w:ascii="Calibri" w:hAnsi="Calibri"/>
          <w:b/>
          <w:bCs/>
          <w:color w:val="auto"/>
          <w:sz w:val="19"/>
          <w:szCs w:val="19"/>
        </w:rPr>
        <w:t xml:space="preserve"> from a surface-water gully, with no tray. The spill kit is locked in the site office and one drum weeps from its bung. Which response is most appropriate?</w:t>
      </w:r>
    </w:p>
    <w:p w14:paraId="0F729D7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Leave the drums, put absorbent granules around them, and wash any residue towards the drain with water, because dilution makes small oil losses harmless</w:t>
      </w:r>
    </w:p>
    <w:p w14:paraId="3B10A3D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Leave the drums in place on a drip tray, because the tray alone contains a leak and a spill kit is needed only after major fuel spillages</w:t>
      </w:r>
    </w:p>
    <w:p w14:paraId="086B653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Move the drums away from drains onto a drip tray or bund able to hold a spill, and keep a stocked spill kit beside them with workers trained to use it</w:t>
      </w:r>
    </w:p>
    <w:p w14:paraId="1B1712ED"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Cover the gully with a plastic sheet and keep the kit in the office, since staff can fetch it within minutes and the sheet stops oil reaching the drain</w:t>
      </w:r>
    </w:p>
    <w:p w14:paraId="5F3DD20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11. Timber offcuts and plastic packaging are piled beside a site cabin, and a skip of mixed waste stands hard against its wall. A welder is due to work nearby tomorrow. Which approach best controls the fire risk?</w:t>
      </w:r>
    </w:p>
    <w:p w14:paraId="61B0599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Clear combustible waste daily into a skip well away from the cabin, and keep the welding area and escape route free of fuel before starting</w:t>
      </w:r>
    </w:p>
    <w:p w14:paraId="456B103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Collect the waste on Friday afternoons, because a hot work permit already deals with the fuel risk for the days between collections</w:t>
      </w:r>
    </w:p>
    <w:p w14:paraId="375AC81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Leave the pile where it is and place an extinguisher beside the welder, since a trained operator can control any fire that sparks start</w:t>
      </w:r>
    </w:p>
    <w:p w14:paraId="30BA91E4"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Cover the offcuts with a fire-retardant sheet and keep the skip against the cabin, because covered waste cannot be ignited by sparks</w:t>
      </w:r>
    </w:p>
    <w:p w14:paraId="007B9D8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12. Workers sleep overnight in stacked two-</w:t>
      </w:r>
      <w:proofErr w:type="spellStart"/>
      <w:r w:rsidRPr="00235228">
        <w:rPr>
          <w:rFonts w:ascii="Calibri" w:hAnsi="Calibri"/>
          <w:b/>
          <w:bCs/>
          <w:color w:val="auto"/>
          <w:sz w:val="19"/>
          <w:szCs w:val="19"/>
        </w:rPr>
        <w:t>storey</w:t>
      </w:r>
      <w:proofErr w:type="spellEnd"/>
      <w:r w:rsidRPr="00235228">
        <w:rPr>
          <w:rFonts w:ascii="Calibri" w:hAnsi="Calibri"/>
          <w:b/>
          <w:bCs/>
          <w:color w:val="auto"/>
          <w:sz w:val="19"/>
          <w:szCs w:val="19"/>
        </w:rPr>
        <w:t xml:space="preserve"> cabins. The cabins have no emergency lighting on the shared stair, and the only trained fire marshal works day shifts. Which statement about the fire arrangements is most accurate?</w:t>
      </w:r>
    </w:p>
    <w:p w14:paraId="2156819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Torches kept in each room can replace fixed lighting on the stair, and the day marshal can brief night occupants by notice board instead</w:t>
      </w:r>
    </w:p>
    <w:p w14:paraId="0EB6068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Stairs need emergency lighting for power failure, and trained marshals must cover occupied hours, as the fire risk assessment decides</w:t>
      </w:r>
    </w:p>
    <w:p w14:paraId="782610E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Emergency lighting is required, but marshals are optional since a working fire alarm alone is enough to ensure everyone evacuates safely</w:t>
      </w:r>
    </w:p>
    <w:p w14:paraId="67631631"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Emergency lighting is a requirement for permanent buildings, but a marshal is needed on site whenever more than fifty people are present</w:t>
      </w:r>
    </w:p>
    <w:p w14:paraId="5F5734B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13. A groundworker using a breaker most days notices tingling in his fingertips on cold mornings and dismisses it as poor circulation. He tells nobody because he fears being taken off the tool. What should he do?</w:t>
      </w:r>
    </w:p>
    <w:p w14:paraId="2F8EEF7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Wear thicker gloves and keep working at the same rate, because staying warm removes the cause of tingling in the fingers</w:t>
      </w:r>
    </w:p>
    <w:p w14:paraId="1985293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Wait until his fingertips turn white on most days, since blanching is the only sign that confirms the condition and earlier tingling is a normal cold reaction</w:t>
      </w:r>
    </w:p>
    <w:p w14:paraId="248A979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Report the symptoms promptly to his employer or health provider, so surveillance and tool controls can be reviewed while damage may still be limited</w:t>
      </w:r>
    </w:p>
    <w:p w14:paraId="73E664AD"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Mention it only to his own GP, because a health problem is private and his employer has no duty to respond to it</w:t>
      </w:r>
    </w:p>
    <w:p w14:paraId="68B1457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14. A </w:t>
      </w:r>
      <w:proofErr w:type="spellStart"/>
      <w:r w:rsidRPr="00235228">
        <w:rPr>
          <w:rFonts w:ascii="Calibri" w:hAnsi="Calibri"/>
          <w:b/>
          <w:bCs/>
          <w:color w:val="auto"/>
          <w:sz w:val="19"/>
          <w:szCs w:val="19"/>
        </w:rPr>
        <w:t>labourer</w:t>
      </w:r>
      <w:proofErr w:type="spellEnd"/>
      <w:r w:rsidRPr="00235228">
        <w:rPr>
          <w:rFonts w:ascii="Calibri" w:hAnsi="Calibri"/>
          <w:b/>
          <w:bCs/>
          <w:color w:val="auto"/>
          <w:sz w:val="19"/>
          <w:szCs w:val="19"/>
        </w:rPr>
        <w:t xml:space="preserve"> feeding a block saw all week has an aching, tingling right wrist that eases at weekends. The supervisor suggests a wrist strap and carrying on. Which response reflects good practice?</w:t>
      </w:r>
    </w:p>
    <w:p w14:paraId="73C2F9E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Remove him permanently from site work, because upper limb symptoms always mean a person is unfit for any construction duties</w:t>
      </w:r>
    </w:p>
    <w:p w14:paraId="19FA606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Give the whole gang extra breaks but record nothing, </w:t>
      </w:r>
      <w:r w:rsidRPr="00235228">
        <w:rPr>
          <w:rFonts w:ascii="Calibri" w:hAnsi="Calibri"/>
          <w:color w:val="auto"/>
          <w:sz w:val="19"/>
          <w:szCs w:val="19"/>
        </w:rPr>
        <w:lastRenderedPageBreak/>
        <w:t>since an accident book entry is meant for injuries from a single event</w:t>
      </w:r>
    </w:p>
    <w:p w14:paraId="354FF8C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Treat it as a possible work-related upper limb disorder: record the report, vary the task, and consider occupational health advice</w:t>
      </w:r>
    </w:p>
    <w:p w14:paraId="5806A83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Fit the wrist strap and look again only if pain stops him working, since easing at weekends shows the cause is not work-related</w:t>
      </w:r>
    </w:p>
    <w:p w14:paraId="1270A80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15. A scaffold was built as a light-duty platform for painters. A bricklaying gang starts stacking pallets of blocks on one bay, saying the boards look thick enough. What should the supervisor do?</w:t>
      </w:r>
    </w:p>
    <w:p w14:paraId="06EB61D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Allow it if the pallets sit directly over the standards, because loads there pass straight to the base and the platform's duty rating then stops mattering</w:t>
      </w:r>
    </w:p>
    <w:p w14:paraId="0F158FF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Stop the stacking, confirm the scaffold's duty class and permitted bay loading with the scaffold contractor, and load only within that limit with weight spread</w:t>
      </w:r>
    </w:p>
    <w:p w14:paraId="49417B5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Accept it once a competent person has inspected within the last seven days, as a current inspection confirms the structure can carry extra weight</w:t>
      </w:r>
    </w:p>
    <w:p w14:paraId="70253BF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Allow one pallet per bay as a rule of thumb, since scaffold boards are tested for brick loads whatever the scaffold's design</w:t>
      </w:r>
    </w:p>
    <w:p w14:paraId="5F7AC65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16. A scissor lift is needed on backfilled ground that slopes towards an open drainage trench. The operator plans to drive it up the slope with the platform fully raised to save time. What is the best course of action?</w:t>
      </w:r>
    </w:p>
    <w:p w14:paraId="04175C8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Rely on the tilt alarm to warn him, raising slowly and lowering if it sounds, as the alarm is designed to cover ground defects</w:t>
      </w:r>
    </w:p>
    <w:p w14:paraId="0F469DD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Check the ground's gradient and bearing capacity against the manual, lower the platform before travelling, and choose firmer level ground or another machine if needed</w:t>
      </w:r>
    </w:p>
    <w:p w14:paraId="2321E3F3"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Fit the outriggers and carry on, because outriggers on a scissor lift make soft ground and slopes irrelevant to its stability once they are fully extended</w:t>
      </w:r>
    </w:p>
    <w:p w14:paraId="6632A682"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Lay plywood sheets under the wheels and continue, since spreading the load solves slope and the manufacturer's limits apply only to wind</w:t>
      </w:r>
    </w:p>
    <w:p w14:paraId="402AC32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17. A deep inspection chamber smells musty and a gas test shows low oxygen. The supervisor proposes running a petrol generator beside the opening and adding bottled oxygen from a cutting set. What is the correct response?</w:t>
      </w:r>
    </w:p>
    <w:p w14:paraId="438CDD7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Bottled oxygen is acceptable if added slowly to restore normal levels, but the generator should stand well upwind of the chamber opening and cover</w:t>
      </w:r>
    </w:p>
    <w:p w14:paraId="0E1A2B6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Open a second cover for natural airflow and let workers enter wearing a disposable dust mask in case the air quality changes</w:t>
      </w:r>
    </w:p>
    <w:p w14:paraId="1D00C9B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Both are acceptable once a single reading shows normal oxygen, because the space has then been tested and is classed as safe</w:t>
      </w:r>
    </w:p>
    <w:p w14:paraId="42475882"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Reject both: ventilate with mechanical fresh air, keep engines away, monitor continuously, and use breathing apparatus if the air cannot be made safe</w:t>
      </w:r>
    </w:p>
    <w:p w14:paraId="5EB6E773" w14:textId="17327441" w:rsidR="00235228" w:rsidRPr="00235228" w:rsidRDefault="00BF055E" w:rsidP="00BF055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5A294F1" wp14:editId="0C18855C">
            <wp:extent cx="3066492" cy="1725930"/>
            <wp:effectExtent l="0" t="0" r="63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67811" cy="1726672"/>
                    </a:xfrm>
                    <a:prstGeom prst="rect">
                      <a:avLst/>
                    </a:prstGeom>
                  </pic:spPr>
                </pic:pic>
              </a:graphicData>
            </a:graphic>
          </wp:inline>
        </w:drawing>
      </w:r>
    </w:p>
    <w:p w14:paraId="29DA1E7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18. Look at how workers get into and out of this trench. The foreman says the shoring makes entry safe. What is the main weakness in the access arrangement?</w:t>
      </w:r>
    </w:p>
    <w:p w14:paraId="2FCE8B9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Ladders are unsuitable for supported trenches, so workers should climb out using the cross-struts of the shoring as steps</w:t>
      </w:r>
    </w:p>
    <w:p w14:paraId="21CE4F6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ladder angle is too steep and should be made shallower, so the climber has more room to lean towards the wall</w:t>
      </w:r>
    </w:p>
    <w:p w14:paraId="02C95F6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A single ladder is not permitted in a trench, and every worker must have a separate ladder fixed at three </w:t>
      </w:r>
      <w:proofErr w:type="spellStart"/>
      <w:r w:rsidRPr="00235228">
        <w:rPr>
          <w:rFonts w:ascii="Calibri" w:hAnsi="Calibri"/>
          <w:color w:val="auto"/>
          <w:sz w:val="19"/>
          <w:szCs w:val="19"/>
        </w:rPr>
        <w:t>metre</w:t>
      </w:r>
      <w:proofErr w:type="spellEnd"/>
      <w:r w:rsidRPr="00235228">
        <w:rPr>
          <w:rFonts w:ascii="Calibri" w:hAnsi="Calibri"/>
          <w:color w:val="auto"/>
          <w:sz w:val="19"/>
          <w:szCs w:val="19"/>
        </w:rPr>
        <w:t xml:space="preserve"> spacing along the run</w:t>
      </w:r>
    </w:p>
    <w:p w14:paraId="025D368E"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The ladder neither rises about a </w:t>
      </w:r>
      <w:proofErr w:type="spellStart"/>
      <w:r w:rsidRPr="00235228">
        <w:rPr>
          <w:rFonts w:ascii="Calibri" w:hAnsi="Calibri"/>
          <w:color w:val="auto"/>
          <w:sz w:val="19"/>
          <w:szCs w:val="19"/>
        </w:rPr>
        <w:t>metre</w:t>
      </w:r>
      <w:proofErr w:type="spellEnd"/>
      <w:r w:rsidRPr="00235228">
        <w:rPr>
          <w:rFonts w:ascii="Calibri" w:hAnsi="Calibri"/>
          <w:color w:val="auto"/>
          <w:sz w:val="19"/>
          <w:szCs w:val="19"/>
        </w:rPr>
        <w:t xml:space="preserve"> above the trench top nor is secured on a firm base, making stepping on and off unsafe</w:t>
      </w:r>
    </w:p>
    <w:p w14:paraId="4D02940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19. A site manager marks the escape route from a cabin block </w:t>
      </w:r>
      <w:r w:rsidRPr="00235228">
        <w:rPr>
          <w:rFonts w:ascii="Calibri" w:hAnsi="Calibri"/>
          <w:b/>
          <w:bCs/>
          <w:color w:val="auto"/>
          <w:sz w:val="19"/>
          <w:szCs w:val="19"/>
        </w:rPr>
        <w:lastRenderedPageBreak/>
        <w:t xml:space="preserve">with red signs showing a running figure and arrow, and marks extinguisher points with green signs. A supervisor says </w:t>
      </w:r>
      <w:proofErr w:type="spellStart"/>
      <w:r w:rsidRPr="00235228">
        <w:rPr>
          <w:rFonts w:ascii="Calibri" w:hAnsi="Calibri"/>
          <w:b/>
          <w:bCs/>
          <w:color w:val="auto"/>
          <w:sz w:val="19"/>
          <w:szCs w:val="19"/>
        </w:rPr>
        <w:t>colour</w:t>
      </w:r>
      <w:proofErr w:type="spellEnd"/>
      <w:r w:rsidRPr="00235228">
        <w:rPr>
          <w:rFonts w:ascii="Calibri" w:hAnsi="Calibri"/>
          <w:b/>
          <w:bCs/>
          <w:color w:val="auto"/>
          <w:sz w:val="19"/>
          <w:szCs w:val="19"/>
        </w:rPr>
        <w:t xml:space="preserve"> matters less than the pictogram. Which statement is most accurate?</w:t>
      </w:r>
    </w:p>
    <w:p w14:paraId="76F64C2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The </w:t>
      </w:r>
      <w:proofErr w:type="spellStart"/>
      <w:r w:rsidRPr="00235228">
        <w:rPr>
          <w:rFonts w:ascii="Calibri" w:hAnsi="Calibri"/>
          <w:color w:val="auto"/>
          <w:sz w:val="19"/>
          <w:szCs w:val="19"/>
        </w:rPr>
        <w:t>colours</w:t>
      </w:r>
      <w:proofErr w:type="spellEnd"/>
      <w:r w:rsidRPr="00235228">
        <w:rPr>
          <w:rFonts w:ascii="Calibri" w:hAnsi="Calibri"/>
          <w:color w:val="auto"/>
          <w:sz w:val="19"/>
          <w:szCs w:val="19"/>
        </w:rPr>
        <w:t xml:space="preserve"> are swapped: escape routes use green with a white figure and arrow, fire-fighting equipment uses red, and wrong </w:t>
      </w:r>
      <w:proofErr w:type="spellStart"/>
      <w:r w:rsidRPr="00235228">
        <w:rPr>
          <w:rFonts w:ascii="Calibri" w:hAnsi="Calibri"/>
          <w:color w:val="auto"/>
          <w:sz w:val="19"/>
          <w:szCs w:val="19"/>
        </w:rPr>
        <w:t>colours</w:t>
      </w:r>
      <w:proofErr w:type="spellEnd"/>
      <w:r w:rsidRPr="00235228">
        <w:rPr>
          <w:rFonts w:ascii="Calibri" w:hAnsi="Calibri"/>
          <w:color w:val="auto"/>
          <w:sz w:val="19"/>
          <w:szCs w:val="19"/>
        </w:rPr>
        <w:t xml:space="preserve"> can mislead</w:t>
      </w:r>
    </w:p>
    <w:p w14:paraId="61D41E0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Red suits both signs because both concern fire, and adding a text label under each pictogram removes any confusion over which is which</w:t>
      </w:r>
    </w:p>
    <w:p w14:paraId="2191C73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Escape signs should be blue because leaving is a mandatory action, and extinguisher points can stay green as they show a safe condition</w:t>
      </w:r>
    </w:p>
    <w:p w14:paraId="70956C4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Escape routes need yellow because they warn of danger ahead, though green is a fair choice for marking the extinguisher points</w:t>
      </w:r>
    </w:p>
    <w:p w14:paraId="2F6839C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20. Midway through a project, a subcontractor adds a demolition phase with extra </w:t>
      </w:r>
      <w:proofErr w:type="spellStart"/>
      <w:r w:rsidRPr="00235228">
        <w:rPr>
          <w:rFonts w:ascii="Calibri" w:hAnsi="Calibri"/>
          <w:b/>
          <w:bCs/>
          <w:color w:val="auto"/>
          <w:sz w:val="19"/>
          <w:szCs w:val="19"/>
        </w:rPr>
        <w:t>labour</w:t>
      </w:r>
      <w:proofErr w:type="spellEnd"/>
      <w:r w:rsidRPr="00235228">
        <w:rPr>
          <w:rFonts w:ascii="Calibri" w:hAnsi="Calibri"/>
          <w:b/>
          <w:bCs/>
          <w:color w:val="auto"/>
          <w:sz w:val="19"/>
          <w:szCs w:val="19"/>
        </w:rPr>
        <w:t xml:space="preserve">, and its workers arrive with no briefing. The principal contractor says the plan was </w:t>
      </w:r>
      <w:proofErr w:type="spellStart"/>
      <w:r w:rsidRPr="00235228">
        <w:rPr>
          <w:rFonts w:ascii="Calibri" w:hAnsi="Calibri"/>
          <w:b/>
          <w:bCs/>
          <w:color w:val="auto"/>
          <w:sz w:val="19"/>
          <w:szCs w:val="19"/>
        </w:rPr>
        <w:t>finalised</w:t>
      </w:r>
      <w:proofErr w:type="spellEnd"/>
      <w:r w:rsidRPr="00235228">
        <w:rPr>
          <w:rFonts w:ascii="Calibri" w:hAnsi="Calibri"/>
          <w:b/>
          <w:bCs/>
          <w:color w:val="auto"/>
          <w:sz w:val="19"/>
          <w:szCs w:val="19"/>
        </w:rPr>
        <w:t xml:space="preserve"> before start and welfare is each employer's job. Which statement is most accurate?</w:t>
      </w:r>
    </w:p>
    <w:p w14:paraId="4C7CB073"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plan is fixed once work starts, and each employer sets its own site rules and welfare, so the principal contractor only needs notifying of the new phase</w:t>
      </w:r>
    </w:p>
    <w:p w14:paraId="668A17F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principal contractor must update the plan, but induction and welfare for the new workers become the demolition subcontractor's own duty</w:t>
      </w:r>
    </w:p>
    <w:p w14:paraId="5AC6906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plan needs revising only after an accident or enforcement notice, although the principal contractor must still supply the welfare facilities</w:t>
      </w:r>
    </w:p>
    <w:p w14:paraId="0E9DF325"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principal contractor must keep the construction phase plan reviewed and updated, give new workers an induction on site rules, and ensure welfare throughout</w:t>
      </w:r>
    </w:p>
    <w:p w14:paraId="5C85895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21. At 6:55 am a supervisor gives a gang a 14-page RAMS and asks them to sign the front sheet and start. One operative, whose English is limited, signs without reading it. A colleague says the signature now makes him personally liable. Which statement is most accurate?</w:t>
      </w:r>
    </w:p>
    <w:p w14:paraId="09F3941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Understanding is the operative's own responsibility, so he </w:t>
      </w:r>
      <w:r w:rsidRPr="00235228">
        <w:rPr>
          <w:rFonts w:ascii="Calibri" w:hAnsi="Calibri"/>
          <w:color w:val="auto"/>
          <w:sz w:val="19"/>
          <w:szCs w:val="19"/>
        </w:rPr>
        <w:t>should ask for a translation himself and the supervisor may carry on if no questions are raised</w:t>
      </w:r>
    </w:p>
    <w:p w14:paraId="6085385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signature moves the legal responsibility for following the method onto the operative, so the employer's briefing duty is met once the front sheet is signed</w:t>
      </w:r>
    </w:p>
    <w:p w14:paraId="71CFDA8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A single briefing at induction covers every later task, so the gang need only sign again when the whole contract changes rather than for each RAMS issued</w:t>
      </w:r>
    </w:p>
    <w:p w14:paraId="4DFEE387"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Sign-off should follow a briefing that checks each worker understands the controls, with language support if needed, as a signature alone proves nothing</w:t>
      </w:r>
    </w:p>
    <w:p w14:paraId="466B895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22. Joiners cut MDF in a shell building using a saw connected to a basic household vacuum. At the end of the shift a </w:t>
      </w:r>
      <w:proofErr w:type="spellStart"/>
      <w:r w:rsidRPr="00235228">
        <w:rPr>
          <w:rFonts w:ascii="Calibri" w:hAnsi="Calibri"/>
          <w:b/>
          <w:bCs/>
          <w:color w:val="auto"/>
          <w:sz w:val="19"/>
          <w:szCs w:val="19"/>
        </w:rPr>
        <w:t>labourer</w:t>
      </w:r>
      <w:proofErr w:type="spellEnd"/>
      <w:r w:rsidRPr="00235228">
        <w:rPr>
          <w:rFonts w:ascii="Calibri" w:hAnsi="Calibri"/>
          <w:b/>
          <w:bCs/>
          <w:color w:val="auto"/>
          <w:sz w:val="19"/>
          <w:szCs w:val="19"/>
        </w:rPr>
        <w:t xml:space="preserve"> dry-sweeps the dust and blows it off his overalls with an </w:t>
      </w:r>
      <w:proofErr w:type="spellStart"/>
      <w:r w:rsidRPr="00235228">
        <w:rPr>
          <w:rFonts w:ascii="Calibri" w:hAnsi="Calibri"/>
          <w:b/>
          <w:bCs/>
          <w:color w:val="auto"/>
          <w:sz w:val="19"/>
          <w:szCs w:val="19"/>
        </w:rPr>
        <w:t>air line</w:t>
      </w:r>
      <w:proofErr w:type="spellEnd"/>
      <w:r w:rsidRPr="00235228">
        <w:rPr>
          <w:rFonts w:ascii="Calibri" w:hAnsi="Calibri"/>
          <w:b/>
          <w:bCs/>
          <w:color w:val="auto"/>
          <w:sz w:val="19"/>
          <w:szCs w:val="19"/>
        </w:rPr>
        <w:t>, saying wood dust is only a nuisance. Which statement is most accurate?</w:t>
      </w:r>
    </w:p>
    <w:p w14:paraId="2680732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Wood dust is harmful only for hardwoods, so softwood and MDF can be swept up dry if workers wear a basic disposable mask during the clean-up</w:t>
      </w:r>
    </w:p>
    <w:p w14:paraId="28CF2B0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Wood dust can cause asthma and cancer, so use suitable on-tool extraction and clean with an industrial-class vacuum rather than brushes or air lines</w:t>
      </w:r>
    </w:p>
    <w:p w14:paraId="2EB2E01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Dry sweeping is acceptable at the end of a shift when the building has been ventilated, because the dust then settles and is no longer airborne</w:t>
      </w:r>
    </w:p>
    <w:p w14:paraId="1F4CD5A9"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 household vacuum is enough on the saw provided that the filter is emptied daily, because the size of the cutting operation is small and short-term</w:t>
      </w:r>
    </w:p>
    <w:p w14:paraId="61AD8A6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23. Two operatives cut a floor channel with a petrol-driven saw in a basement plant room with two small windows open. By mid-morning both have headaches and nausea. The foreman blames the dust and issues FFP3 masks. Which action is correct?</w:t>
      </w:r>
    </w:p>
    <w:p w14:paraId="59A3CC1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Open the windows wider and continue, because carbon monoxide is lighter than air and rises out of a basement quickly through any opening</w:t>
      </w:r>
    </w:p>
    <w:p w14:paraId="7BD86D8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Move the saw to the doorway and keep working, as short exposures are harmless unless the workers lose consciousness or can smell the exhaust</w:t>
      </w:r>
    </w:p>
    <w:p w14:paraId="38EFE86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Stop work, get everyone into fresh air and seek medical </w:t>
      </w:r>
      <w:r w:rsidRPr="00235228">
        <w:rPr>
          <w:rFonts w:ascii="Calibri" w:hAnsi="Calibri"/>
          <w:color w:val="auto"/>
          <w:sz w:val="19"/>
          <w:szCs w:val="19"/>
        </w:rPr>
        <w:lastRenderedPageBreak/>
        <w:t>help, suspecting carbon monoxide, then switch to electric tools or vent the exhaust outside</w:t>
      </w:r>
    </w:p>
    <w:p w14:paraId="66B4A9F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Carry on with the masks and take regular rest breaks, because FFP3 masks protect against both dust and the exhaust fumes from the saw engine</w:t>
      </w:r>
    </w:p>
    <w:p w14:paraId="3BE83E3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24. A leaning ladder stands on a wet, glossy tiled floor, and its rubber feet are worn smooth. For a ten-minute job the worker asks a colleague to stand on the bottom rung to foot it. Which statement is most accurate?</w:t>
      </w:r>
    </w:p>
    <w:p w14:paraId="57A6CE1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Footing by a colleague makes up for the worn feet, provided he keeps both hands on the stiles and stands with his weight on the bottom rung</w:t>
      </w:r>
    </w:p>
    <w:p w14:paraId="353E397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Wet tiles only matter for stepladders, so a leaning ladder is fine here as long as it is set at the correct angle of about 75 degrees</w:t>
      </w:r>
    </w:p>
    <w:p w14:paraId="2F2EE7D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ladder can be used if it is set at a steeper angle than normal, because a steeper angle presses the feet harder into the floor</w:t>
      </w:r>
    </w:p>
    <w:p w14:paraId="3580EEA2"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The worn feet are a defect, so withdraw the ladder, and use a tied or </w:t>
      </w:r>
      <w:proofErr w:type="spellStart"/>
      <w:r w:rsidRPr="00235228">
        <w:rPr>
          <w:rFonts w:ascii="Calibri" w:hAnsi="Calibri"/>
          <w:color w:val="auto"/>
          <w:sz w:val="19"/>
          <w:szCs w:val="19"/>
        </w:rPr>
        <w:t>stabilised</w:t>
      </w:r>
      <w:proofErr w:type="spellEnd"/>
      <w:r w:rsidRPr="00235228">
        <w:rPr>
          <w:rFonts w:ascii="Calibri" w:hAnsi="Calibri"/>
          <w:color w:val="auto"/>
          <w:sz w:val="19"/>
          <w:szCs w:val="19"/>
        </w:rPr>
        <w:t xml:space="preserve"> one in future because footing is only a last resort</w:t>
      </w:r>
    </w:p>
    <w:p w14:paraId="79B7EDE9" w14:textId="7319E0C0" w:rsidR="00235228" w:rsidRPr="00235228" w:rsidRDefault="00AF326F" w:rsidP="00AF326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42D01997" wp14:editId="61A133A1">
            <wp:extent cx="2959100" cy="166548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60769" cy="1666425"/>
                    </a:xfrm>
                    <a:prstGeom prst="rect">
                      <a:avLst/>
                    </a:prstGeom>
                  </pic:spPr>
                </pic:pic>
              </a:graphicData>
            </a:graphic>
          </wp:inline>
        </w:drawing>
      </w:r>
    </w:p>
    <w:p w14:paraId="202EFE6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25. Look at the scene. Which combination of faults most increases the chance of a fall from the stepladder?</w:t>
      </w:r>
    </w:p>
    <w:p w14:paraId="45E1971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stepladder is leant at too shallow an angle and is untied at the top, so the base could slide away from the wall</w:t>
      </w:r>
    </w:p>
    <w:p w14:paraId="7A6E54F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stepladder is positioned in front of a closed door and in a busy walkway, so other workers could collide with the ladder</w:t>
      </w:r>
    </w:p>
    <w:p w14:paraId="75BECBD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Standing at the top of the steps with no handhold while reaching sideways, so the drilling force loads the ladder side-on</w:t>
      </w:r>
    </w:p>
    <w:p w14:paraId="339DF867"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The spreader stays are unlocked and the legs are on </w:t>
      </w:r>
      <w:r w:rsidRPr="00235228">
        <w:rPr>
          <w:rFonts w:ascii="Calibri" w:hAnsi="Calibri"/>
          <w:color w:val="auto"/>
          <w:sz w:val="19"/>
          <w:szCs w:val="19"/>
        </w:rPr>
        <w:t>uneven ground, so the stepladder could fold up or rock under the load</w:t>
      </w:r>
    </w:p>
    <w:p w14:paraId="4E4F5B6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26. During a planned mobile crane lift, the load is found to be heavier than the lift plan states. The slinger says he can attach and signal as usual, and the operator says the load is still inside the crane's chart. Who should act, and how?</w:t>
      </w:r>
    </w:p>
    <w:p w14:paraId="5572BCB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crane supervisor revises the plan on the spot, as the appointed person's role ends once the plan has been issued to the lifting team</w:t>
      </w:r>
    </w:p>
    <w:p w14:paraId="2DBF603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crane supervisor stops the lift and the appointed person revises the plan to match the real load before anyone resumes the operation</w:t>
      </w:r>
    </w:p>
    <w:p w14:paraId="21DB4213"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slinger decides, since he has seen the load at first hand, and lifts on if he judges the slings and the weight to be within safe limits</w:t>
      </w:r>
    </w:p>
    <w:p w14:paraId="7382A4CC"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operator alone decides, because a load inside the crane chart is within the machine's capacity and the plan is only advisory paperwork</w:t>
      </w:r>
    </w:p>
    <w:p w14:paraId="75F9146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27. At the end of the day, a worker sits on the wing of a single-seat telehandler and another stands on a dumper's footplate to get back to the cabins. The driver says site vehicle rules do not apply inside the fence. Which statement is most accurate?</w:t>
      </w:r>
    </w:p>
    <w:p w14:paraId="6F909BA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Carrying people at walking pace is acceptable on site, because the low speed limits the injury risk and public road rules stop at the site gate</w:t>
      </w:r>
    </w:p>
    <w:p w14:paraId="19AFD5E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Passengers are allowed provided that they wear hi-vis and hard hats and hold on to a rail, since the PPE reduces the chance of injury</w:t>
      </w:r>
    </w:p>
    <w:p w14:paraId="09AD7AA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People may be carried only on vehicles built for passengers, in seats with restraints, and being inside the site boundary does not remove that rule</w:t>
      </w:r>
    </w:p>
    <w:p w14:paraId="5F46FE95"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driver's operating card makes the trip lawful, because a trained and certified driver can decide whether his machine may take passengers</w:t>
      </w:r>
    </w:p>
    <w:p w14:paraId="41A1708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28. Tippers leave a wet site with muddy wheels and uncovered spoil loads. The manager has booked a road sweeper once a week and put up "Mud on road" signs, saying the highway is the council's responsibility. Which statement is most accurate?</w:t>
      </w:r>
    </w:p>
    <w:p w14:paraId="696688B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Stop mud and dust leaving at source with wheel washing, </w:t>
      </w:r>
      <w:r w:rsidRPr="00235228">
        <w:rPr>
          <w:rFonts w:ascii="Calibri" w:hAnsi="Calibri"/>
          <w:color w:val="auto"/>
          <w:sz w:val="19"/>
          <w:szCs w:val="19"/>
        </w:rPr>
        <w:lastRenderedPageBreak/>
        <w:t>a clean exit and sheeted loads, using sweeping only as a back-up as often as needed</w:t>
      </w:r>
    </w:p>
    <w:p w14:paraId="1D97ABA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Wheel washing is needed only when the site is on clay soil, so on other ground the sweeper and signs will control the problem</w:t>
      </w:r>
    </w:p>
    <w:p w14:paraId="5E9FD61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Sheeting loads matters only on motorways and fast roads, so on local roads warning signs and sweeping meet the site's duty</w:t>
      </w:r>
    </w:p>
    <w:p w14:paraId="34E61132"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 weekly sweep and warning signs are enough, because once the mud is on the public highway the council has to deal with it</w:t>
      </w:r>
    </w:p>
    <w:p w14:paraId="792E6BE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29. A worker is splashed in the eye with wet cement while mixing. A colleague uses his small eyewash bottle, which empties quickly, and suggests dabbing the eye with a vinegar-soaked cloth to </w:t>
      </w:r>
      <w:proofErr w:type="spellStart"/>
      <w:r w:rsidRPr="00235228">
        <w:rPr>
          <w:rFonts w:ascii="Calibri" w:hAnsi="Calibri"/>
          <w:b/>
          <w:bCs/>
          <w:color w:val="auto"/>
          <w:sz w:val="19"/>
          <w:szCs w:val="19"/>
        </w:rPr>
        <w:t>neutralise</w:t>
      </w:r>
      <w:proofErr w:type="spellEnd"/>
      <w:r w:rsidRPr="00235228">
        <w:rPr>
          <w:rFonts w:ascii="Calibri" w:hAnsi="Calibri"/>
          <w:b/>
          <w:bCs/>
          <w:color w:val="auto"/>
          <w:sz w:val="19"/>
          <w:szCs w:val="19"/>
        </w:rPr>
        <w:t xml:space="preserve"> it before he waits for the first aider. What should happen?</w:t>
      </w:r>
    </w:p>
    <w:p w14:paraId="04EE545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Wipe the eye with the vinegar cloth to </w:t>
      </w:r>
      <w:proofErr w:type="spellStart"/>
      <w:r w:rsidRPr="00235228">
        <w:rPr>
          <w:rFonts w:ascii="Calibri" w:hAnsi="Calibri"/>
          <w:color w:val="auto"/>
          <w:sz w:val="19"/>
          <w:szCs w:val="19"/>
        </w:rPr>
        <w:t>neutralise</w:t>
      </w:r>
      <w:proofErr w:type="spellEnd"/>
      <w:r w:rsidRPr="00235228">
        <w:rPr>
          <w:rFonts w:ascii="Calibri" w:hAnsi="Calibri"/>
          <w:color w:val="auto"/>
          <w:sz w:val="19"/>
          <w:szCs w:val="19"/>
        </w:rPr>
        <w:t xml:space="preserve"> the alkali, then rinse once with the bottle, as </w:t>
      </w:r>
      <w:proofErr w:type="spellStart"/>
      <w:r w:rsidRPr="00235228">
        <w:rPr>
          <w:rFonts w:ascii="Calibri" w:hAnsi="Calibri"/>
          <w:color w:val="auto"/>
          <w:sz w:val="19"/>
          <w:szCs w:val="19"/>
        </w:rPr>
        <w:t>neutralising</w:t>
      </w:r>
      <w:proofErr w:type="spellEnd"/>
      <w:r w:rsidRPr="00235228">
        <w:rPr>
          <w:rFonts w:ascii="Calibri" w:hAnsi="Calibri"/>
          <w:color w:val="auto"/>
          <w:sz w:val="19"/>
          <w:szCs w:val="19"/>
        </w:rPr>
        <w:t xml:space="preserve"> stops the burning at once</w:t>
      </w:r>
    </w:p>
    <w:p w14:paraId="4627265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Rub the eye gently to dislodge any particles, then rinse and wait to see whether symptoms improve before deciding on further treatment</w:t>
      </w:r>
    </w:p>
    <w:p w14:paraId="66F7889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Stop when the small bottle is empty and cover the eye with a pad, because any more water would only spread the cement to the other eye</w:t>
      </w:r>
    </w:p>
    <w:p w14:paraId="413EE0CB"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Keep flushing with plenty of clean running water, such as from a tap, holding the eyelids open, and get medical attention straight away</w:t>
      </w:r>
    </w:p>
    <w:p w14:paraId="2442957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30. A groundworker needs power for a small pump at the bottom of a wet excavation. He runs a 230 V domestic extension lead from the cabin across the haul road and plugs it into a socket protected by an RCD. Which statement is most accurate?</w:t>
      </w:r>
    </w:p>
    <w:p w14:paraId="296D38F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lead must simply be coiled and left on the ground by the pump, because a coiled lead carries current safely when kept wet and tidy</w:t>
      </w:r>
    </w:p>
    <w:p w14:paraId="5E2F5F2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A reduced-voltage supply with heavy-duty or </w:t>
      </w:r>
      <w:proofErr w:type="spellStart"/>
      <w:r w:rsidRPr="00235228">
        <w:rPr>
          <w:rFonts w:ascii="Calibri" w:hAnsi="Calibri"/>
          <w:color w:val="auto"/>
          <w:sz w:val="19"/>
          <w:szCs w:val="19"/>
        </w:rPr>
        <w:t>armoured</w:t>
      </w:r>
      <w:proofErr w:type="spellEnd"/>
      <w:r w:rsidRPr="00235228">
        <w:rPr>
          <w:rFonts w:ascii="Calibri" w:hAnsi="Calibri"/>
          <w:color w:val="auto"/>
          <w:sz w:val="19"/>
          <w:szCs w:val="19"/>
        </w:rPr>
        <w:t xml:space="preserve"> cable should be used, routed clear of traffic or protected, as an RCD limits shock but not cable damage</w:t>
      </w:r>
    </w:p>
    <w:p w14:paraId="5A624BE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The arrangement is acceptable because an RCD cuts the </w:t>
      </w:r>
      <w:r w:rsidRPr="00235228">
        <w:rPr>
          <w:rFonts w:ascii="Calibri" w:hAnsi="Calibri"/>
          <w:color w:val="auto"/>
          <w:sz w:val="19"/>
          <w:szCs w:val="19"/>
        </w:rPr>
        <w:t>supply fast enough to prevent any shock, so the type and routing of the lead do not matter</w:t>
      </w:r>
    </w:p>
    <w:p w14:paraId="0807F7D4"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 domestic lead is adequate if it is checked each week and raised on a few bricks where it crosses the haul road, since vehicles then pass over it</w:t>
      </w:r>
    </w:p>
    <w:p w14:paraId="34BB37F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31. A groundworks gang finishes a 12-hour shift at 19:00. The supervisor tells them to restart at 05:00 tomorrow to beat the weather, with the usual 15-minute tea break in the middle of each long shift. Which statement is most accurate?</w:t>
      </w:r>
    </w:p>
    <w:p w14:paraId="0D5FB2B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Neither is a breach, because working time rules are measured as an average over a 17-week period rather than applied to single shifts or breaks</w:t>
      </w:r>
    </w:p>
    <w:p w14:paraId="2B56D23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Only the break is a breach, since a shortened gap between shifts is lawful when the extra hours are paid at overtime rates as compensation for it</w:t>
      </w:r>
    </w:p>
    <w:p w14:paraId="3CCC793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Both fall short: ten hours between shifts is under the 11-hour daily rest, and 15 minutes is under the 20-minute break due on long shifts</w:t>
      </w:r>
    </w:p>
    <w:p w14:paraId="0B5384B5"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Only the shift gap is a breach, because any break taken during a long shift counts provided it is arranged by the employer in advance of the day</w:t>
      </w:r>
    </w:p>
    <w:p w14:paraId="1E16D70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32. A homeowner has a loft converted by a builder, with a separate electrician and plumber. The architect who drew the plans coordinates the trades and verbally agreed to 'look after CDM'. No principal contractor is named. Who carries the client duties?</w:t>
      </w:r>
    </w:p>
    <w:p w14:paraId="6D4478D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architect, because he coordinates the trades and has agreed to act, so a spoken arrangement is enough to move the duties away from the homeowner</w:t>
      </w:r>
    </w:p>
    <w:p w14:paraId="76DBD02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homeowner herself, because a domestic client cannot pass client duties to anyone and remains liable for every one of them in full under the regulations</w:t>
      </w:r>
    </w:p>
    <w:p w14:paraId="69CC528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Nobody, because the client duties in CDM 2015 do not apply to domestic projects once more than one trade has been engaged on site by the owner</w:t>
      </w:r>
    </w:p>
    <w:p w14:paraId="5E8735CC"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principal contractor, or the contractor in control if none is appointed, because the architect has no written agreement to take them on</w:t>
      </w:r>
    </w:p>
    <w:p w14:paraId="0427BFC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33. A spray-foam operative using a two-pack isocyanate product </w:t>
      </w:r>
      <w:r w:rsidRPr="00235228">
        <w:rPr>
          <w:rFonts w:ascii="Calibri" w:hAnsi="Calibri"/>
          <w:b/>
          <w:bCs/>
          <w:color w:val="auto"/>
          <w:sz w:val="19"/>
          <w:szCs w:val="19"/>
        </w:rPr>
        <w:lastRenderedPageBreak/>
        <w:t>has coughed and wheezed at night for three weeks, easing at weekends. His manager says the symptoms happen at home, not at work, and his annual lung test is not due. What is the correct response?</w:t>
      </w:r>
    </w:p>
    <w:p w14:paraId="03F4377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Treat it as possible </w:t>
      </w:r>
      <w:proofErr w:type="spellStart"/>
      <w:r w:rsidRPr="00235228">
        <w:rPr>
          <w:rFonts w:ascii="Calibri" w:hAnsi="Calibri"/>
          <w:color w:val="auto"/>
          <w:sz w:val="19"/>
          <w:szCs w:val="19"/>
        </w:rPr>
        <w:t>sensitisation</w:t>
      </w:r>
      <w:proofErr w:type="spellEnd"/>
      <w:r w:rsidRPr="00235228">
        <w:rPr>
          <w:rFonts w:ascii="Calibri" w:hAnsi="Calibri"/>
          <w:color w:val="auto"/>
          <w:sz w:val="19"/>
          <w:szCs w:val="19"/>
        </w:rPr>
        <w:t>: arrange prompt occupational health assessment and review exposure controls, as symptoms can follow hours later</w:t>
      </w:r>
    </w:p>
    <w:p w14:paraId="4B01913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Move him to a disposable FFP3 mask and let him continue spraying, since good respiratory protection allows a </w:t>
      </w:r>
      <w:proofErr w:type="spellStart"/>
      <w:r w:rsidRPr="00235228">
        <w:rPr>
          <w:rFonts w:ascii="Calibri" w:hAnsi="Calibri"/>
          <w:color w:val="auto"/>
          <w:sz w:val="19"/>
          <w:szCs w:val="19"/>
        </w:rPr>
        <w:t>sensitised</w:t>
      </w:r>
      <w:proofErr w:type="spellEnd"/>
      <w:r w:rsidRPr="00235228">
        <w:rPr>
          <w:rFonts w:ascii="Calibri" w:hAnsi="Calibri"/>
          <w:color w:val="auto"/>
          <w:sz w:val="19"/>
          <w:szCs w:val="19"/>
        </w:rPr>
        <w:t xml:space="preserve"> worker to carry on safely</w:t>
      </w:r>
    </w:p>
    <w:p w14:paraId="162D173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Wait until the annual lung function test is due, because health surveillance is the scheduled route for detecting asthma and extra ad hoc checks add nothing</w:t>
      </w:r>
    </w:p>
    <w:p w14:paraId="5AE16FB3"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Take no action, as symptoms arising at home and improving away from the job show that the cause is not work and is therefore not the employer's concern</w:t>
      </w:r>
    </w:p>
    <w:p w14:paraId="15871F7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34. A painter sprays a solvent-based coating wearing a reusable half-mask fitted with gas and </w:t>
      </w:r>
      <w:proofErr w:type="spellStart"/>
      <w:r w:rsidRPr="00235228">
        <w:rPr>
          <w:rFonts w:ascii="Calibri" w:hAnsi="Calibri"/>
          <w:b/>
          <w:bCs/>
          <w:color w:val="auto"/>
          <w:sz w:val="19"/>
          <w:szCs w:val="19"/>
        </w:rPr>
        <w:t>vapour</w:t>
      </w:r>
      <w:proofErr w:type="spellEnd"/>
      <w:r w:rsidRPr="00235228">
        <w:rPr>
          <w:rFonts w:ascii="Calibri" w:hAnsi="Calibri"/>
          <w:b/>
          <w:bCs/>
          <w:color w:val="auto"/>
          <w:sz w:val="19"/>
          <w:szCs w:val="19"/>
        </w:rPr>
        <w:t xml:space="preserve"> cartridges opened last month and left on a cabin shelf. He cannot smell solvent inside the mask and says they are still working. Which statement is most accurate?</w:t>
      </w:r>
    </w:p>
    <w:p w14:paraId="7BCFC2B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Cartridges must be changed to the manufacturer's replacement period and shelf life and stored as instructed; no smell does not prove they work</w:t>
      </w:r>
    </w:p>
    <w:p w14:paraId="6C6EE60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Cartridges last until the wearer notices solvent inside the mask, so smell is a valid change indicator provided the mask has passed its face-fit test</w:t>
      </w:r>
    </w:p>
    <w:p w14:paraId="757BE093"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Leaving cartridges on the shelf makes no difference, because they only take up contaminants when worn, so replacing them on a fixed schedule is a waste of money</w:t>
      </w:r>
    </w:p>
    <w:p w14:paraId="2C636A9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COSHH sets a fixed legal interval of one month for changing gas cartridges, whatever the task, so these are now overdue and must simply be swapped</w:t>
      </w:r>
    </w:p>
    <w:p w14:paraId="6EFAD30E" w14:textId="2A3D4A6E" w:rsidR="00235228" w:rsidRPr="00235228" w:rsidRDefault="00AF326F" w:rsidP="00AF326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C5D24C6" wp14:editId="641B5C17">
            <wp:extent cx="3238500" cy="1822742"/>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40576" cy="1823910"/>
                    </a:xfrm>
                    <a:prstGeom prst="rect">
                      <a:avLst/>
                    </a:prstGeom>
                  </pic:spPr>
                </pic:pic>
              </a:graphicData>
            </a:graphic>
          </wp:inline>
        </w:drawing>
      </w:r>
    </w:p>
    <w:p w14:paraId="277FBF9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35. Look at the decanting bay, where the worker has just splashed corrosive admixture near his eyes. The green sign marks the emergency eyewash. What is the most significant problem with the provision?</w:t>
      </w:r>
    </w:p>
    <w:p w14:paraId="6AE6C9D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There is no significant problem, since the green sign confirms provision exists and his safety glasses make eyewash only a secondary precaution</w:t>
      </w:r>
    </w:p>
    <w:p w14:paraId="32DB2FB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A wall-mounted bottle can never be used for corrosive splashes, so only a plumbed shower in the same room counts as acceptable provision</w:t>
      </w:r>
    </w:p>
    <w:p w14:paraId="1DC1CF2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The sign is the wrong </w:t>
      </w:r>
      <w:proofErr w:type="spellStart"/>
      <w:r w:rsidRPr="00235228">
        <w:rPr>
          <w:rFonts w:ascii="Calibri" w:hAnsi="Calibri"/>
          <w:color w:val="auto"/>
          <w:sz w:val="19"/>
          <w:szCs w:val="19"/>
        </w:rPr>
        <w:t>colour</w:t>
      </w:r>
      <w:proofErr w:type="spellEnd"/>
      <w:r w:rsidRPr="00235228">
        <w:rPr>
          <w:rFonts w:ascii="Calibri" w:hAnsi="Calibri"/>
          <w:color w:val="auto"/>
          <w:sz w:val="19"/>
          <w:szCs w:val="19"/>
        </w:rPr>
        <w:t>, as emergency equipment must be marked in red so that workers notice it before other safe-condition signs</w:t>
      </w:r>
    </w:p>
    <w:p w14:paraId="2F34DEF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station cannot be reached quickly and its bottle looks opened and part-used, so immediate flushing with clean fluid could not happen</w:t>
      </w:r>
    </w:p>
    <w:p w14:paraId="1A5979E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36. Two operatives repair a bridge pier from an unfenced timber platform 2 m above a fast river. The supervisor issues buoyancy aids, notes both are strong swimmers, and sees no need for edge protection because water makes a soft landing. Which statement is most accurate?</w:t>
      </w:r>
    </w:p>
    <w:p w14:paraId="75A5544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 rescue arrangement is needed only on tidal water, so on a river a call to the emergency services after a fall is a sufficient plan on its own</w:t>
      </w:r>
    </w:p>
    <w:p w14:paraId="629FE43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Edge protection is still needed, with lifejackets and planned rescue cover, because swimming skill does not offset impact, cold water or unconsciousness</w:t>
      </w:r>
    </w:p>
    <w:p w14:paraId="2B02EE8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arrangement is adequate, as buoyancy aids are equivalent to lifejackets for people who can swim well, and the water cushions any fall from this height</w:t>
      </w:r>
    </w:p>
    <w:p w14:paraId="2A85244F"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Edge protection can be omitted whenever workers wear </w:t>
      </w:r>
      <w:r w:rsidRPr="00235228">
        <w:rPr>
          <w:rFonts w:ascii="Calibri" w:hAnsi="Calibri"/>
          <w:color w:val="auto"/>
          <w:sz w:val="19"/>
          <w:szCs w:val="19"/>
        </w:rPr>
        <w:lastRenderedPageBreak/>
        <w:t>flotation equipment and a throw line is kept on the platform for use after any fall into the river</w:t>
      </w:r>
    </w:p>
    <w:p w14:paraId="50CEA2D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37. A joiner powers a 230 V circular saw from a petrol generator through a 30 mA RCD adapter on a rainy plot. The foreman says the RCD makes this safe, so a 110 V supply is unnecessary. Which statement is most accurate?</w:t>
      </w:r>
    </w:p>
    <w:p w14:paraId="22492E0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Because the generator frame is earthed, the RCD adapter only duplicates that protection, so it can be left out without any loss of shock safety</w:t>
      </w:r>
    </w:p>
    <w:p w14:paraId="6C769C6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A 110 V </w:t>
      </w:r>
      <w:proofErr w:type="spellStart"/>
      <w:r w:rsidRPr="00235228">
        <w:rPr>
          <w:rFonts w:ascii="Calibri" w:hAnsi="Calibri"/>
          <w:color w:val="auto"/>
          <w:sz w:val="19"/>
          <w:szCs w:val="19"/>
        </w:rPr>
        <w:t>centre</w:t>
      </w:r>
      <w:proofErr w:type="spellEnd"/>
      <w:r w:rsidRPr="00235228">
        <w:rPr>
          <w:rFonts w:ascii="Calibri" w:hAnsi="Calibri"/>
          <w:color w:val="auto"/>
          <w:sz w:val="19"/>
          <w:szCs w:val="19"/>
        </w:rPr>
        <w:t>-tapped supply, limiting voltage to earth to 55 V, is the safer choice for hand tools, because an RCD detects only some faults</w:t>
      </w:r>
    </w:p>
    <w:p w14:paraId="1D5BE70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A working RCD gives complete shock protection, so with the adapter tested a 230 V tool is equal to a 110 V </w:t>
      </w:r>
      <w:proofErr w:type="spellStart"/>
      <w:r w:rsidRPr="00235228">
        <w:rPr>
          <w:rFonts w:ascii="Calibri" w:hAnsi="Calibri"/>
          <w:color w:val="auto"/>
          <w:sz w:val="19"/>
          <w:szCs w:val="19"/>
        </w:rPr>
        <w:t>centre</w:t>
      </w:r>
      <w:proofErr w:type="spellEnd"/>
      <w:r w:rsidRPr="00235228">
        <w:rPr>
          <w:rFonts w:ascii="Calibri" w:hAnsi="Calibri"/>
          <w:color w:val="auto"/>
          <w:sz w:val="19"/>
          <w:szCs w:val="19"/>
        </w:rPr>
        <w:t>-tapped supply in any weather</w:t>
      </w:r>
    </w:p>
    <w:p w14:paraId="69BBB576"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 110 V supply matters only in confined metal spaces, so out in the open a rain-sealed 230 V tool behind an RCD is the standard arrangement</w:t>
      </w:r>
    </w:p>
    <w:p w14:paraId="612D649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38. A client's maintenance engineer isolates a plant-room panel at a contractor's request and phones: 'It's off, you're good.' The contractor's fitter starts replacing a cable on that circuit. Which statement is most accurate?</w:t>
      </w:r>
    </w:p>
    <w:p w14:paraId="2579680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Isolation should be formally handed over, secured against re-</w:t>
      </w:r>
      <w:proofErr w:type="spellStart"/>
      <w:r w:rsidRPr="00235228">
        <w:rPr>
          <w:rFonts w:ascii="Calibri" w:hAnsi="Calibri"/>
          <w:color w:val="auto"/>
          <w:sz w:val="19"/>
          <w:szCs w:val="19"/>
        </w:rPr>
        <w:t>energising</w:t>
      </w:r>
      <w:proofErr w:type="spellEnd"/>
      <w:r w:rsidRPr="00235228">
        <w:rPr>
          <w:rFonts w:ascii="Calibri" w:hAnsi="Calibri"/>
          <w:color w:val="auto"/>
          <w:sz w:val="19"/>
          <w:szCs w:val="19"/>
        </w:rPr>
        <w:t>, and proved dead at the work point by the fitter with an approved indicator</w:t>
      </w:r>
    </w:p>
    <w:p w14:paraId="3D978BB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Holding a non-contact voltage detector against the cable insulation is an acceptable substitute for a handover, provided it shows no indication</w:t>
      </w:r>
    </w:p>
    <w:p w14:paraId="79D88CE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phone confirmation is enough, since the system owner knows the installation better than the fitter and has the authority to declare it isolated</w:t>
      </w:r>
    </w:p>
    <w:p w14:paraId="03A353F1"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Once the engineer has isolated, responsibility passes entirely to him, so the fitter's duty is limited to completing the job within the agreed time</w:t>
      </w:r>
    </w:p>
    <w:p w14:paraId="2BD7F12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39. A telehandler driver carries a pallet of blocks at head height to a scaffold, crossing a steep grass bank diagonally. The load is under the chart's rated capacity and he says that makes travel safe. Which statement is most accurate?</w:t>
      </w:r>
    </w:p>
    <w:p w14:paraId="164A821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 xml:space="preserve">He should travel with the load low and tilted back, </w:t>
      </w:r>
      <w:r w:rsidRPr="00235228">
        <w:rPr>
          <w:rFonts w:ascii="Calibri" w:hAnsi="Calibri"/>
          <w:color w:val="auto"/>
          <w:sz w:val="19"/>
          <w:szCs w:val="19"/>
        </w:rPr>
        <w:t>straight up or down the bank, since a raised load and cross-slope travel risk overturning</w:t>
      </w:r>
    </w:p>
    <w:p w14:paraId="436E676E"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rated capacity chart covers travelling as well, so remaining under the figure means overturning cannot happen at any height or on any gradient</w:t>
      </w:r>
    </w:p>
    <w:p w14:paraId="7D82B91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Carrying the load high gives clearance over uneven ground, so cross-slope travel is acceptable if the driver keeps his speed very low throughout the trip</w:t>
      </w:r>
    </w:p>
    <w:p w14:paraId="1B033778"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A banksman walking alongside makes travelling with the boom raised acceptable, because he can warn the driver before the machine becomes unstable on the bank</w:t>
      </w:r>
    </w:p>
    <w:p w14:paraId="6573AC2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40. At the end of a shift, a decorator drops rags soaked in white spirit and linseed oil into a carrier bag and then the general waste skip. A colleague says wringing them out first makes them ordinary waste. Which statement is most accurate?</w:t>
      </w:r>
    </w:p>
    <w:p w14:paraId="21A0C29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Sealing the rags in a plastic carrier bag is adequate storage, because excluding air removes any fire risk from the oils until the skip is next emptied</w:t>
      </w:r>
    </w:p>
    <w:p w14:paraId="2F55F3F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Classify them from the safety data sheet, probably hazardous, and keep them in a closed non-combustible container apart from general waste for a registered carrier</w:t>
      </w:r>
    </w:p>
    <w:p w14:paraId="0F7C63A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Wringing out the free liquid removes the hazardous property, so once the rags stop dripping they can go in the general skip with all the other site waste</w:t>
      </w:r>
    </w:p>
    <w:p w14:paraId="3206F3B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registered carrier who empties the skip takes over the duty to sort hazardous items, so the site has no further responsibility once it is collected</w:t>
      </w:r>
    </w:p>
    <w:p w14:paraId="4FC0F10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41. A drill was held in week one of a frame build. Since then the hoarding has moved, the main stair is closed and a new groundworks subcontractor has started. The manager says the emergency plan was drilled and signed, so nothing more is needed. What is the correct position?</w:t>
      </w:r>
    </w:p>
    <w:p w14:paraId="37EC4854"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Leave the plan unchanged until its next scheduled annual review, since a drill already held proves the arrangements work and new starters can learn them from colleagues</w:t>
      </w:r>
    </w:p>
    <w:p w14:paraId="7E9F98B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Make the new subcontractor responsible for its own emergency arrangements, because each employer's plan covers its own staff and the principal contractor need not coordinate them</w:t>
      </w:r>
    </w:p>
    <w:p w14:paraId="4BB30C1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lastRenderedPageBreak/>
        <w:t>☐</w:t>
      </w:r>
      <w:r w:rsidRPr="00235228">
        <w:rPr>
          <w:rFonts w:ascii="Calibri" w:hAnsi="Calibri"/>
          <w:b/>
          <w:bCs/>
          <w:color w:val="auto"/>
          <w:sz w:val="19"/>
          <w:szCs w:val="19"/>
        </w:rPr>
        <w:t xml:space="preserve">  C)  </w:t>
      </w:r>
      <w:r w:rsidRPr="00235228">
        <w:rPr>
          <w:rFonts w:ascii="Calibri" w:hAnsi="Calibri"/>
          <w:color w:val="auto"/>
          <w:sz w:val="19"/>
          <w:szCs w:val="19"/>
        </w:rPr>
        <w:t>Update the plan for the changes, brief the new subcontractor on routes and alarm signals, and rehearse the revised arrangements, including how rescuers reach the structure</w:t>
      </w:r>
    </w:p>
    <w:p w14:paraId="2EE36CDA"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Update the paper plan only, because the emergency services have their own procedures and will find the quickest way in without any on-site briefing or rehearsal</w:t>
      </w:r>
    </w:p>
    <w:p w14:paraId="65D3BE4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42. A self-employed carpenter working for a subcontractor fractures his forearm in a fall, and a passer-by on the public pavement is cut by a falling board and taken from the scene by ambulance to hospital for treatment. Which statement about RIDDOR is correct?</w:t>
      </w:r>
    </w:p>
    <w:p w14:paraId="0736ECBB"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carpenter must report his own injury as he is self-employed, and the passer-</w:t>
      </w:r>
      <w:proofErr w:type="spellStart"/>
      <w:r w:rsidRPr="00235228">
        <w:rPr>
          <w:rFonts w:ascii="Calibri" w:hAnsi="Calibri"/>
          <w:color w:val="auto"/>
          <w:sz w:val="19"/>
          <w:szCs w:val="19"/>
        </w:rPr>
        <w:t>by's</w:t>
      </w:r>
      <w:proofErr w:type="spellEnd"/>
      <w:r w:rsidRPr="00235228">
        <w:rPr>
          <w:rFonts w:ascii="Calibri" w:hAnsi="Calibri"/>
          <w:color w:val="auto"/>
          <w:sz w:val="19"/>
          <w:szCs w:val="19"/>
        </w:rPr>
        <w:t xml:space="preserve"> is reportable only if he is kept in overnight as an inpatient</w:t>
      </w:r>
    </w:p>
    <w:p w14:paraId="612473F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Both are reportable by the person in control of the site: the carpenter's as a specified injury, the passer-</w:t>
      </w:r>
      <w:proofErr w:type="spellStart"/>
      <w:r w:rsidRPr="00235228">
        <w:rPr>
          <w:rFonts w:ascii="Calibri" w:hAnsi="Calibri"/>
          <w:color w:val="auto"/>
          <w:sz w:val="19"/>
          <w:szCs w:val="19"/>
        </w:rPr>
        <w:t>by's</w:t>
      </w:r>
      <w:proofErr w:type="spellEnd"/>
      <w:r w:rsidRPr="00235228">
        <w:rPr>
          <w:rFonts w:ascii="Calibri" w:hAnsi="Calibri"/>
          <w:color w:val="auto"/>
          <w:sz w:val="19"/>
          <w:szCs w:val="19"/>
        </w:rPr>
        <w:t xml:space="preserve"> as he was taken to hospital for treatment</w:t>
      </w:r>
    </w:p>
    <w:p w14:paraId="4E82714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Neither is reportable until seven days have passed, because both injured people must be unable to do their normal activities for over seven days first</w:t>
      </w:r>
    </w:p>
    <w:p w14:paraId="7D406564"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Only the carpenter's is reportable, because RIDDOR protects people at work and a member of the public is covered by the site's insurance arrangements instead</w:t>
      </w:r>
    </w:p>
    <w:p w14:paraId="2A7E9AC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43. A refurbishment includes stripping pipe lagging in a boiler room, lifting whole intact asbestos cement sheets from a lean-to roof, and removing asbestos insulating board partitions as part of the works. Which classification, in that order, is correct?</w:t>
      </w:r>
    </w:p>
    <w:p w14:paraId="56056C7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Lagging is notifiable non-licensed work needing notification before it starts; intact cement sheets are non-licensed; the board removal is licensed because it forms part of a refurbishment</w:t>
      </w:r>
    </w:p>
    <w:p w14:paraId="291FABD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Lagging is licensed work for a licensed contractor; intact cement sheets are non-licensed work needing controls; the board removal is notifiable non-licensed work needing notification first</w:t>
      </w:r>
    </w:p>
    <w:p w14:paraId="3F10F67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Lagging is licensed work for a licensed contractor; intact cement sheets are notifiable non-licensed work; the board removal is non-licensed work needing only controls and general </w:t>
      </w:r>
      <w:r w:rsidRPr="00235228">
        <w:rPr>
          <w:rFonts w:ascii="Calibri" w:hAnsi="Calibri"/>
          <w:color w:val="auto"/>
          <w:sz w:val="19"/>
          <w:szCs w:val="19"/>
        </w:rPr>
        <w:t>training</w:t>
      </w:r>
    </w:p>
    <w:p w14:paraId="08CBB0B0"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Lagging is non-licensed work if it is thoroughly wetted first; intact cement sheets are non-licensed work needing controls; the board removal is notifiable non-licensed work needing notification</w:t>
      </w:r>
    </w:p>
    <w:p w14:paraId="0945FCA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44. A groundworker returns after a fractured ankle with a fit note ticked 'may be fit for work', suggesting a phased return and no ladder access for four weeks. His foreman says the doctor's comments are only advice, so he starts on full duties. What is the correct approach?</w:t>
      </w:r>
    </w:p>
    <w:p w14:paraId="5CFB16D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Treat the fit note as binding, so every suggestion must be followed exactly or he must stay off work, as an employer has no discretion once a doctor has written advice</w:t>
      </w:r>
    </w:p>
    <w:p w14:paraId="27A742F1"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Ignore the suggestions because the note says he may be fit, which makes him fully fit, and put him on normal duties with ladder access from his first day back</w:t>
      </w:r>
    </w:p>
    <w:p w14:paraId="56BFEA6C"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Discuss the advice with him, review the risk assessment and adjust duties and hours where practicable, as the duty of care and any equality duty still apply</w:t>
      </w:r>
    </w:p>
    <w:p w14:paraId="1B910708"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Place him on normal duties and ask him to say if the ankle hurts, since once a worker agrees to return, any injury risk becomes his own responsibility</w:t>
      </w:r>
    </w:p>
    <w:p w14:paraId="25C7708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45. Falsework under a slab soffit was inspected and a permit to load issued before the pour. Four days after pouring, the carpenter foreman wants to strike the props to reuse them, saying the concrete feels hard and the supplier claims quick strength gain. Who </w:t>
      </w:r>
      <w:proofErr w:type="spellStart"/>
      <w:r w:rsidRPr="00235228">
        <w:rPr>
          <w:rFonts w:ascii="Calibri" w:hAnsi="Calibri"/>
          <w:b/>
          <w:bCs/>
          <w:color w:val="auto"/>
          <w:sz w:val="19"/>
          <w:szCs w:val="19"/>
        </w:rPr>
        <w:t>authorises</w:t>
      </w:r>
      <w:proofErr w:type="spellEnd"/>
      <w:r w:rsidRPr="00235228">
        <w:rPr>
          <w:rFonts w:ascii="Calibri" w:hAnsi="Calibri"/>
          <w:b/>
          <w:bCs/>
          <w:color w:val="auto"/>
          <w:sz w:val="19"/>
          <w:szCs w:val="19"/>
        </w:rPr>
        <w:t xml:space="preserve"> striking, and on what basis?</w:t>
      </w:r>
    </w:p>
    <w:p w14:paraId="6F35EFB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carpenter foreman decides, because the gang that erected the falsework knows best when the concrete has hardened enough and the props are no longer carrying load</w:t>
      </w:r>
    </w:p>
    <w:p w14:paraId="0339600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site manager signs once a passing cube result arrives, because the earlier permit to load already covers the falsework for its whole working life</w:t>
      </w:r>
    </w:p>
    <w:p w14:paraId="4B25906F"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concrete supplier's data sheet is enough, because published strength gain at four days shows the slab can support itself without any further sign-off</w:t>
      </w:r>
    </w:p>
    <w:p w14:paraId="7B22CC63"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temporary works coordinator issues a permit to strike once the designer's criteria, such as required concrete strength and striking sequence, are confirmed</w:t>
      </w:r>
    </w:p>
    <w:p w14:paraId="0107EF8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lastRenderedPageBreak/>
        <w:t xml:space="preserve">46. A curtain-sider delivers pallets of plasterboard. The driver draws back the </w:t>
      </w:r>
      <w:proofErr w:type="spellStart"/>
      <w:r w:rsidRPr="00235228">
        <w:rPr>
          <w:rFonts w:ascii="Calibri" w:hAnsi="Calibri"/>
          <w:b/>
          <w:bCs/>
          <w:color w:val="auto"/>
          <w:sz w:val="19"/>
          <w:szCs w:val="19"/>
        </w:rPr>
        <w:t>kerb</w:t>
      </w:r>
      <w:proofErr w:type="spellEnd"/>
      <w:r w:rsidRPr="00235228">
        <w:rPr>
          <w:rFonts w:ascii="Calibri" w:hAnsi="Calibri"/>
          <w:b/>
          <w:bCs/>
          <w:color w:val="auto"/>
          <w:sz w:val="19"/>
          <w:szCs w:val="19"/>
        </w:rPr>
        <w:t>-side curtain and the telehandler operator moves in to unload, assuming the curtain has held everything in place. The load looks tilted. What is the correct approach?</w:t>
      </w:r>
    </w:p>
    <w:p w14:paraId="287D91D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Treat the curtain as weather cover only, keep everyone clear of the open side, and make the load safe by a controlled method before anyone approaches</w:t>
      </w:r>
    </w:p>
    <w:p w14:paraId="744FF57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Rely on the curtain as the load restraint and unload at normal speed, because a curtain-sider is built to carry </w:t>
      </w:r>
      <w:proofErr w:type="spellStart"/>
      <w:r w:rsidRPr="00235228">
        <w:rPr>
          <w:rFonts w:ascii="Calibri" w:hAnsi="Calibri"/>
          <w:color w:val="auto"/>
          <w:sz w:val="19"/>
          <w:szCs w:val="19"/>
        </w:rPr>
        <w:t>palletised</w:t>
      </w:r>
      <w:proofErr w:type="spellEnd"/>
      <w:r w:rsidRPr="00235228">
        <w:rPr>
          <w:rFonts w:ascii="Calibri" w:hAnsi="Calibri"/>
          <w:color w:val="auto"/>
          <w:sz w:val="19"/>
          <w:szCs w:val="19"/>
        </w:rPr>
        <w:t xml:space="preserve"> loads without further securing</w:t>
      </w:r>
    </w:p>
    <w:p w14:paraId="3A88A2D8"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Retighten the curtain straps while standing beside the vehicle and then carry on, because load restraint is the driver's duty and not the unloading team's</w:t>
      </w:r>
    </w:p>
    <w:p w14:paraId="26DC1B27"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Climb onto the vehicle bed to push the pallets upright by hand, with the driver watching, because the curtain no longer supports them</w:t>
      </w:r>
    </w:p>
    <w:p w14:paraId="545FC31A" w14:textId="4C899E02" w:rsidR="00235228" w:rsidRPr="00235228" w:rsidRDefault="00AF326F" w:rsidP="00AF326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567F85D2" wp14:editId="795C693D">
            <wp:extent cx="3149600" cy="17727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51866" cy="1773981"/>
                    </a:xfrm>
                    <a:prstGeom prst="rect">
                      <a:avLst/>
                    </a:prstGeom>
                  </pic:spPr>
                </pic:pic>
              </a:graphicData>
            </a:graphic>
          </wp:inline>
        </w:drawing>
      </w:r>
    </w:p>
    <w:p w14:paraId="78CC942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47. Look at the scene at the edge of this site. What is the most significant problem?</w:t>
      </w:r>
    </w:p>
    <w:p w14:paraId="5B5DC3D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The machine's slew radius reaches the public footway where a pedestrian is passing through a gap, with no barrier, banksman or diversion in place</w:t>
      </w:r>
    </w:p>
    <w:p w14:paraId="372DDC6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excavator is working inside the site line, so the arrangement is acceptable if the operator sounds the horn and keeps the bucket low as people pass</w:t>
      </w:r>
    </w:p>
    <w:p w14:paraId="756D2D1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The pedestrian is not wearing high-visibility clothing or a hard hat, so the failing is mainly the PPE of the member of the public</w:t>
      </w:r>
    </w:p>
    <w:p w14:paraId="7867A4BE"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excavator is parked too close to the boundary, so the main concern is blocked access for deliveries and emergency vehicles along the road</w:t>
      </w:r>
    </w:p>
    <w:p w14:paraId="127ACA06" w14:textId="77777777" w:rsidR="00AF326F" w:rsidRDefault="00AF326F" w:rsidP="00235228">
      <w:pPr>
        <w:widowControl w:val="0"/>
        <w:spacing w:after="0" w:line="360" w:lineRule="auto"/>
        <w:jc w:val="left"/>
        <w:rPr>
          <w:rFonts w:ascii="Calibri" w:hAnsi="Calibri"/>
          <w:b/>
          <w:bCs/>
          <w:color w:val="auto"/>
          <w:sz w:val="19"/>
          <w:szCs w:val="19"/>
        </w:rPr>
      </w:pPr>
    </w:p>
    <w:p w14:paraId="3B2801B0" w14:textId="693E34C1" w:rsidR="00235228" w:rsidRPr="00235228" w:rsidRDefault="00235228" w:rsidP="00AF326F">
      <w:pPr>
        <w:pStyle w:val="BodyText2"/>
        <w:rPr>
          <w:rFonts w:eastAsia="Times New Roman" w:cs="Times New Roman"/>
          <w:sz w:val="20"/>
          <w:szCs w:val="20"/>
        </w:rPr>
      </w:pPr>
      <w:r w:rsidRPr="00235228">
        <w:t xml:space="preserve">48. A groundworks supervisor clears a corner of the site by burning offcuts of </w:t>
      </w:r>
      <w:proofErr w:type="spellStart"/>
      <w:r w:rsidRPr="00235228">
        <w:t>tanalised</w:t>
      </w:r>
      <w:proofErr w:type="spellEnd"/>
      <w:r w:rsidRPr="00235228">
        <w:t xml:space="preserve"> timber, plastic pipe and packaging in a drum, while the wind carries thick dark smoke toward nearby houses. He says the fire is small and timber is natural. What is the correct position?</w:t>
      </w:r>
    </w:p>
    <w:p w14:paraId="08D58FBD"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Carry on if the weight burnt stays under the daily limit of the registered exemption, because the limit applies to any wood waste produced on site</w:t>
      </w:r>
    </w:p>
    <w:p w14:paraId="03F7EE20"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 xml:space="preserve">Stop the fire: burning mixed waste is </w:t>
      </w:r>
      <w:proofErr w:type="spellStart"/>
      <w:r w:rsidRPr="00235228">
        <w:rPr>
          <w:rFonts w:ascii="Calibri" w:hAnsi="Calibri"/>
          <w:color w:val="auto"/>
          <w:sz w:val="19"/>
          <w:szCs w:val="19"/>
        </w:rPr>
        <w:t>unauthorised</w:t>
      </w:r>
      <w:proofErr w:type="spellEnd"/>
      <w:r w:rsidRPr="00235228">
        <w:rPr>
          <w:rFonts w:ascii="Calibri" w:hAnsi="Calibri"/>
          <w:color w:val="auto"/>
          <w:sz w:val="19"/>
          <w:szCs w:val="19"/>
        </w:rPr>
        <w:t xml:space="preserve"> disposal that can release toxic fumes and dark smoke, so segregate it and send it for lawful recycling or disposal</w:t>
      </w:r>
    </w:p>
    <w:p w14:paraId="5976F86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Remove only the plastic pipe and carry on, because timber is natural and burning it releases only carbon dioxide and water </w:t>
      </w:r>
      <w:proofErr w:type="spellStart"/>
      <w:r w:rsidRPr="00235228">
        <w:rPr>
          <w:rFonts w:ascii="Calibri" w:hAnsi="Calibri"/>
          <w:color w:val="auto"/>
          <w:sz w:val="19"/>
          <w:szCs w:val="19"/>
        </w:rPr>
        <w:t>vapour</w:t>
      </w:r>
      <w:proofErr w:type="spellEnd"/>
      <w:r w:rsidRPr="00235228">
        <w:rPr>
          <w:rFonts w:ascii="Calibri" w:hAnsi="Calibri"/>
          <w:color w:val="auto"/>
          <w:sz w:val="19"/>
          <w:szCs w:val="19"/>
        </w:rPr>
        <w:t xml:space="preserve"> into the air above the site and the nearby homes</w:t>
      </w:r>
    </w:p>
    <w:p w14:paraId="4424326D"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 xml:space="preserve">Carry on if the burn is recorded in the site waste management plan and the smoke is not dark, because the plan </w:t>
      </w:r>
      <w:proofErr w:type="spellStart"/>
      <w:r w:rsidRPr="00235228">
        <w:rPr>
          <w:rFonts w:ascii="Calibri" w:hAnsi="Calibri"/>
          <w:color w:val="auto"/>
          <w:sz w:val="19"/>
          <w:szCs w:val="19"/>
        </w:rPr>
        <w:t>authorises</w:t>
      </w:r>
      <w:proofErr w:type="spellEnd"/>
      <w:r w:rsidRPr="00235228">
        <w:rPr>
          <w:rFonts w:ascii="Calibri" w:hAnsi="Calibri"/>
          <w:color w:val="auto"/>
          <w:sz w:val="19"/>
          <w:szCs w:val="19"/>
        </w:rPr>
        <w:t xml:space="preserve"> on-site disposal of waste</w:t>
      </w:r>
    </w:p>
    <w:p w14:paraId="3BAF637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49. An HSE inspector finds no edge protection on a roof, gives advice on the spot and later sends a written Notification of Contravention naming the law broken. An invoice follows. The manager says no notice was served, so the charge is a fine he can ignore. Which statement is accurate?</w:t>
      </w:r>
    </w:p>
    <w:p w14:paraId="52881E07"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A)  </w:t>
      </w:r>
      <w:r w:rsidRPr="00235228">
        <w:rPr>
          <w:rFonts w:ascii="Calibri" w:hAnsi="Calibri"/>
          <w:color w:val="auto"/>
          <w:sz w:val="19"/>
          <w:szCs w:val="19"/>
        </w:rPr>
        <w:t>A fee arises only once an improvement or prohibition notice is served, because a notification of contravention is simply friendly advice that carries no charge</w:t>
      </w:r>
    </w:p>
    <w:p w14:paraId="4AF4E329"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It is a fixed penalty set by a court after conviction, so the invoice cannot be queried or challenged until the criminal case has been heard and decided</w:t>
      </w:r>
    </w:p>
    <w:p w14:paraId="2FBB75F6"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 xml:space="preserve">The fee covers only the inspector's time physically on site during the visit, so later report writing and follow-up checks cannot be charged to the </w:t>
      </w:r>
      <w:proofErr w:type="spellStart"/>
      <w:r w:rsidRPr="00235228">
        <w:rPr>
          <w:rFonts w:ascii="Calibri" w:hAnsi="Calibri"/>
          <w:color w:val="auto"/>
          <w:sz w:val="19"/>
          <w:szCs w:val="19"/>
        </w:rPr>
        <w:t>dutyholder</w:t>
      </w:r>
      <w:proofErr w:type="spellEnd"/>
    </w:p>
    <w:p w14:paraId="45A91E95"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fee recovers HSE's costs of finding and helping correct a material breach, is triggered by that written notification, is not a fine, and can be disputed</w:t>
      </w:r>
    </w:p>
    <w:p w14:paraId="0407072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50. A rock-breaking area is assessed above the upper exposure action value. The employer fences it, hangs a yellow triangular noise warning on the gate, and tells only the breaker operators to wear defenders. A supervisor regularly walks through unprotected. What is the correct position?</w:t>
      </w:r>
    </w:p>
    <w:p w14:paraId="1CAA58E2"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lastRenderedPageBreak/>
        <w:t>☐</w:t>
      </w:r>
      <w:r w:rsidRPr="00235228">
        <w:rPr>
          <w:rFonts w:ascii="Calibri" w:hAnsi="Calibri"/>
          <w:b/>
          <w:bCs/>
          <w:color w:val="auto"/>
          <w:sz w:val="19"/>
          <w:szCs w:val="19"/>
        </w:rPr>
        <w:t xml:space="preserve">  A)  </w:t>
      </w:r>
      <w:r w:rsidRPr="00235228">
        <w:rPr>
          <w:rFonts w:ascii="Calibri" w:hAnsi="Calibri"/>
          <w:color w:val="auto"/>
          <w:sz w:val="19"/>
          <w:szCs w:val="19"/>
        </w:rPr>
        <w:t>Only the operators need protection because exposure is judged per task, so a supervisor passing through quickly is outside the duty</w:t>
      </w:r>
    </w:p>
    <w:p w14:paraId="4E20974A"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B)  </w:t>
      </w:r>
      <w:r w:rsidRPr="00235228">
        <w:rPr>
          <w:rFonts w:ascii="Calibri" w:hAnsi="Calibri"/>
          <w:color w:val="auto"/>
          <w:sz w:val="19"/>
          <w:szCs w:val="19"/>
        </w:rPr>
        <w:t>The yellow triangle is correct because noise is a hazard, and blue mandatory signs apply only to protective equipment issued to individual named workers</w:t>
      </w:r>
    </w:p>
    <w:p w14:paraId="5358CCC5" w14:textId="77777777" w:rsidR="00235228" w:rsidRPr="00235228" w:rsidRDefault="00235228" w:rsidP="00235228">
      <w:pPr>
        <w:widowControl w:val="0"/>
        <w:spacing w:after="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C)  </w:t>
      </w:r>
      <w:r w:rsidRPr="00235228">
        <w:rPr>
          <w:rFonts w:ascii="Calibri" w:hAnsi="Calibri"/>
          <w:color w:val="auto"/>
          <w:sz w:val="19"/>
          <w:szCs w:val="19"/>
        </w:rPr>
        <w:t>It should be a hearing protection zone with the blue mandatory ear-defender sign, restricted access where practicable, and protectors worn by all entering</w:t>
      </w:r>
    </w:p>
    <w:p w14:paraId="10B48812" w14:textId="77777777" w:rsidR="00235228" w:rsidRPr="00235228" w:rsidRDefault="00235228" w:rsidP="00235228">
      <w:pPr>
        <w:widowControl w:val="0"/>
        <w:spacing w:after="80" w:line="360" w:lineRule="auto"/>
        <w:ind w:left="200"/>
        <w:jc w:val="left"/>
        <w:rPr>
          <w:rFonts w:eastAsia="Times New Roman" w:cs="Times New Roman"/>
          <w:color w:val="auto"/>
          <w:sz w:val="20"/>
          <w:szCs w:val="20"/>
        </w:rPr>
      </w:pPr>
      <w:r w:rsidRPr="00235228">
        <w:rPr>
          <w:rFonts w:ascii="Segoe UI Symbol" w:hAnsi="Segoe UI Symbol" w:cs="Segoe UI Symbol"/>
          <w:b/>
          <w:bCs/>
          <w:color w:val="auto"/>
          <w:sz w:val="19"/>
          <w:szCs w:val="19"/>
        </w:rPr>
        <w:t>☐</w:t>
      </w:r>
      <w:r w:rsidRPr="00235228">
        <w:rPr>
          <w:rFonts w:ascii="Calibri" w:hAnsi="Calibri"/>
          <w:b/>
          <w:bCs/>
          <w:color w:val="auto"/>
          <w:sz w:val="19"/>
          <w:szCs w:val="19"/>
        </w:rPr>
        <w:t xml:space="preserve">  D)  </w:t>
      </w:r>
      <w:r w:rsidRPr="00235228">
        <w:rPr>
          <w:rFonts w:ascii="Calibri" w:hAnsi="Calibri"/>
          <w:color w:val="auto"/>
          <w:sz w:val="19"/>
          <w:szCs w:val="19"/>
        </w:rPr>
        <w:t>The sign alone meets the duty because protectors become compulsory only above the exposure limit value, not at the upper exposure action value</w:t>
      </w:r>
    </w:p>
    <w:p w14:paraId="78D4E098" w14:textId="77777777" w:rsidR="00235228" w:rsidRPr="00235228" w:rsidRDefault="00235228" w:rsidP="00235228">
      <w:pPr>
        <w:widowControl w:val="0"/>
        <w:spacing w:after="0" w:line="360" w:lineRule="auto"/>
        <w:jc w:val="left"/>
        <w:rPr>
          <w:rFonts w:eastAsia="Times New Roman" w:cs="Times New Roman"/>
          <w:color w:val="auto"/>
          <w:sz w:val="20"/>
          <w:szCs w:val="20"/>
        </w:rPr>
        <w:sectPr w:rsidR="00235228" w:rsidRPr="00235228">
          <w:type w:val="continuous"/>
          <w:pgSz w:w="12240" w:h="15840"/>
          <w:pgMar w:top="720" w:right="720" w:bottom="720" w:left="720" w:header="360" w:footer="360" w:gutter="0"/>
          <w:cols w:num="2" w:sep="1" w:space="360"/>
          <w:docGrid w:linePitch="360"/>
        </w:sectPr>
      </w:pPr>
    </w:p>
    <w:p w14:paraId="56A2FF9C" w14:textId="77777777" w:rsidR="00AF326F" w:rsidRDefault="00AF326F">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19B9210E" w14:textId="414A3368" w:rsidR="00235228" w:rsidRPr="00235228" w:rsidRDefault="00235228" w:rsidP="00AF326F">
      <w:pPr>
        <w:pStyle w:val="Heading2"/>
        <w:rPr>
          <w:sz w:val="20"/>
          <w:szCs w:val="20"/>
        </w:rPr>
      </w:pPr>
      <w:r w:rsidRPr="00235228">
        <w:rPr>
          <w:rFonts w:eastAsia="Arial"/>
        </w:rPr>
        <w:lastRenderedPageBreak/>
        <w:t>Answer Key</w:t>
      </w:r>
    </w:p>
    <w:p w14:paraId="5470BE29" w14:textId="77777777" w:rsidR="00AF326F" w:rsidRDefault="00AF326F" w:rsidP="00235228">
      <w:pPr>
        <w:widowControl w:val="0"/>
        <w:spacing w:after="0" w:line="360" w:lineRule="auto"/>
        <w:jc w:val="left"/>
        <w:rPr>
          <w:rFonts w:ascii="Calibri" w:hAnsi="Calibri"/>
          <w:b/>
          <w:bCs/>
          <w:color w:val="auto"/>
          <w:sz w:val="19"/>
          <w:szCs w:val="19"/>
        </w:rPr>
        <w:sectPr w:rsidR="00AF326F" w:rsidSect="006467EE">
          <w:type w:val="continuous"/>
          <w:pgSz w:w="12240" w:h="15840" w:code="1"/>
          <w:pgMar w:top="720" w:right="720" w:bottom="720" w:left="720" w:header="720" w:footer="720" w:gutter="0"/>
          <w:cols w:space="720"/>
          <w:docGrid w:linePitch="360"/>
        </w:sectPr>
      </w:pPr>
    </w:p>
    <w:p w14:paraId="6E35D70C" w14:textId="35428839"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 C — Under section 20 of the Health and Safety at Work etc. Act 1974 an inspector may enter at any reasonable time, take photographs, measurements and samples, and require any person to afford facilities and assistance; obstructing her is an offence.</w:t>
      </w:r>
    </w:p>
    <w:p w14:paraId="2287D3B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Entry to a workplace needs no warrant, and refusing to let a warranted inspector in can itself be an offence of obstruction. B: There is no notice requirement for entering a workplace, and a prior accident is not a precondition for an unannounced inspection. D: Her powers to photograph, sample and require assistance do not depend on consent or on a director being present.</w:t>
      </w:r>
    </w:p>
    <w:p w14:paraId="4FD1936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an inspector needs an appointment, a warrant or the employer's consent before she can enter, photograph and ask for help.</w:t>
      </w:r>
    </w:p>
    <w:p w14:paraId="3610CFA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 A — A hazard is the potential to cause harm and risk is the likelihood and severity of that harm, and a near miss shows existing controls have failed, so the assessment must be reviewed and the controls strengthened.</w:t>
      </w:r>
    </w:p>
    <w:p w14:paraId="3DFB0F7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The terms are swapped, and the absence of injury is not grounds to leave a failed control in place. C: A review is also needed when there is reason to doubt the assessment is still valid, and "be careful" is not a real control measure. D: This misidentifies the hazard and delays a review that the near miss makes necessary now.</w:t>
      </w:r>
    </w:p>
    <w:p w14:paraId="638CFAE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a near miss with no injury as a non-event and relying on a reminder to be careful instead of reviewing the assessment and its controls.</w:t>
      </w:r>
    </w:p>
    <w:p w14:paraId="328181D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 B — A suitable and sufficient assessment covers all people who may be harmed by the work, whether or not they are employees and whether or not they are present while the work is carried out.</w:t>
      </w:r>
    </w:p>
    <w:p w14:paraId="2D5F423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Employers owe duties to members of the public who may be affected by their work, including people on adjacent footways. C: Duties extend to non-employees affected by the work, and insurance does not replace assessment and controls. D: An assessment must cover the people the work actually affects, and cannot assume another document has done so.</w:t>
      </w:r>
    </w:p>
    <w:p w14:paraId="3A7B1BE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Listing only the workers carrying out a task as those at risk, and forgetting everyone else the work could affect.</w:t>
      </w:r>
    </w:p>
    <w:p w14:paraId="1FEA5F6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 C — Oxygen feeds fires so it must be separated from acetylene, cylinders must be restrained against falling, and flammable liquids should not share a store with compressed gases.</w:t>
      </w:r>
    </w:p>
    <w:p w14:paraId="7D5B079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Keeping gas sets together is the opposite of required separation, and a drip tray does not make a shared flammables shelf acceptable. B: Oxygen accelerates combustion so it must be separated from fuel gas, and leaning against a wall does not restrain a cylinder. D: Valve caps do not provide separation, and many flammable </w:t>
      </w:r>
      <w:proofErr w:type="spellStart"/>
      <w:r w:rsidRPr="00235228">
        <w:rPr>
          <w:rFonts w:ascii="Calibri" w:hAnsi="Calibri"/>
          <w:i/>
          <w:iCs/>
          <w:color w:val="555555"/>
          <w:sz w:val="18"/>
          <w:szCs w:val="18"/>
        </w:rPr>
        <w:t>vapours</w:t>
      </w:r>
      <w:proofErr w:type="spellEnd"/>
      <w:r w:rsidRPr="00235228">
        <w:rPr>
          <w:rFonts w:ascii="Calibri" w:hAnsi="Calibri"/>
          <w:i/>
          <w:iCs/>
          <w:color w:val="555555"/>
          <w:sz w:val="18"/>
          <w:szCs w:val="18"/>
        </w:rPr>
        <w:t xml:space="preserve"> are heavier than air and gather low rather than rising.</w:t>
      </w:r>
    </w:p>
    <w:p w14:paraId="283F6B3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Thinking that because oxygen itself does not burn it can be stored next to fuel gases and flammable liquids.</w:t>
      </w:r>
    </w:p>
    <w:p w14:paraId="2401404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5. A — The Control of Noise at Work Regulations 2005 require risk to be eliminated or reduced at source as far as reasonably practicable, including choosing low-noise equipment and maintaining it, with hearing protection used for residual exposure.</w:t>
      </w:r>
    </w:p>
    <w:p w14:paraId="5F0AA93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The duty to control noise is triggered by the exposure level, not by hearing loss that has already occurred. C: Hearing protection is a last resort and cannot replace controlling the noise at its source where this is reasonably practicable. D: Reducing noise at source and choosing quieter, well-maintained equipment come before limiting how long people are exposed.</w:t>
      </w:r>
    </w:p>
    <w:p w14:paraId="370ABE9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Reaching for ear defenders and shorter shifts first instead of asking whether the machine can be made or bought quieter.</w:t>
      </w:r>
    </w:p>
    <w:p w14:paraId="323F246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6. D — Standard industrial helmets are designed mainly against falling objects and may come off when leaning or falling, so PPE must be suitable for the actual task and a work-at-height type with a secure chinstrap is appropriate.</w:t>
      </w:r>
    </w:p>
    <w:p w14:paraId="3B64C3C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standard industrial helmet is designed for falling objects and does not guarantee staying on in a fall; suitability must match the task. B: A tight headband does not reliably retain a helmet in a fall, and chinstraps can have a quick-release feature to deal with snagging. C: Head injuries can occur in a fall, slip or swing, so the helmet must also suit those risks.</w:t>
      </w:r>
    </w:p>
    <w:p w14:paraId="23B6CDB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any hard hat is suitable for every task and that a chinstrap is unnecessary or a nuisance.</w:t>
      </w:r>
    </w:p>
    <w:p w14:paraId="36FF5A1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7. D — Openings that people could fall into must be guarded or </w:t>
      </w:r>
      <w:r w:rsidRPr="00235228">
        <w:rPr>
          <w:rFonts w:ascii="Calibri" w:hAnsi="Calibri"/>
          <w:b/>
          <w:bCs/>
          <w:color w:val="auto"/>
          <w:sz w:val="19"/>
          <w:szCs w:val="19"/>
        </w:rPr>
        <w:lastRenderedPageBreak/>
        <w:t>covered so that falls are prevented, and a cone only warns, so a physical barrier or cover is needed whenever the work area is left.</w:t>
      </w:r>
    </w:p>
    <w:p w14:paraId="7D31334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Relying on a person's attention is weaker than a physical barrier, and it fails when that worker is distracted or leaves. B: A warning is not a barrier, and the duty to prevent falls into an opening is not removed because the chamber is shallow. C: Tape is a marker and cannot stop a pedestrian or vehicle entering the area or falling into the opening.</w:t>
      </w:r>
    </w:p>
    <w:p w14:paraId="6388E05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a cone or tape as if it were a barrier around an open manhole or shaft.</w:t>
      </w:r>
    </w:p>
    <w:p w14:paraId="15144B3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8. A — A roof ladder must be firmly supported by hooking over the ridge or otherwise secured, and an access ladder should extend well above the landing point so the user has something to hold when stepping on or off.</w:t>
      </w:r>
    </w:p>
    <w:p w14:paraId="469576D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The ladders are not secured as shown, and the rungs of an unsecured roof ladder are not a suitable anchor point for fall arrest. C: Roof ladders are made for slate and tile roofs, and an access ladder that stops at the gutter gives no handhold at the top. D: Roof ladders are the normal device for sloping roofs, while crawling boards spread load on fragile surfaces.</w:t>
      </w:r>
    </w:p>
    <w:p w14:paraId="6EFDAA8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a roof ladder is secure just because it is lying on the slates without checking that its hook is over the ridge.</w:t>
      </w:r>
    </w:p>
    <w:p w14:paraId="1483669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9. D — Maintenance must be done with the machine made safe, which means dealing with stored energy such as a raised boom and hydraulic pressure and physically preventing a start by controlling the key.</w:t>
      </w:r>
    </w:p>
    <w:p w14:paraId="10028FA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Relying on someone in the cab is not isolation, and a start or control movement could injure the fitter. B: A tag only warns, so the machine can still be started unless the key is physically removed and controlled. C: Raised booms and trapped hydraulic pressure are stored energy that can move or release after the engine stops.</w:t>
      </w:r>
    </w:p>
    <w:p w14:paraId="4D4D143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Believing that switching the engine off makes a machine safe to work on while the key is accessible and parts are still raised or </w:t>
      </w:r>
      <w:proofErr w:type="spellStart"/>
      <w:r w:rsidRPr="00235228">
        <w:rPr>
          <w:rFonts w:ascii="Calibri" w:hAnsi="Calibri"/>
          <w:b/>
          <w:bCs/>
          <w:color w:val="auto"/>
          <w:sz w:val="18"/>
          <w:szCs w:val="18"/>
        </w:rPr>
        <w:t>pressurised</w:t>
      </w:r>
      <w:proofErr w:type="spellEnd"/>
      <w:r w:rsidRPr="00235228">
        <w:rPr>
          <w:rFonts w:ascii="Calibri" w:hAnsi="Calibri"/>
          <w:b/>
          <w:bCs/>
          <w:color w:val="auto"/>
          <w:sz w:val="18"/>
          <w:szCs w:val="18"/>
        </w:rPr>
        <w:t>.</w:t>
      </w:r>
    </w:p>
    <w:p w14:paraId="210D5E1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10. C — Oil must be stored where a leak cannot reach drains, on secondary containment, with a spill kit and trained people immediately to hand, to prevent pollution of surface water.</w:t>
      </w:r>
    </w:p>
    <w:p w14:paraId="18DE951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Washing oil into a surface-water drain is a pollution offence, because dilution does not make oil harmless to watercourses. B: A </w:t>
      </w:r>
      <w:r w:rsidRPr="00235228">
        <w:rPr>
          <w:rFonts w:ascii="Calibri" w:hAnsi="Calibri"/>
          <w:i/>
          <w:iCs/>
          <w:color w:val="555555"/>
          <w:sz w:val="18"/>
          <w:szCs w:val="18"/>
        </w:rPr>
        <w:t>tray does not remove the pollution risk of the drain location, and a kit should be at hand for any spill. D: A loose sheet does not seal a gully, and a spill kit locked away is not available when it is needed.</w:t>
      </w:r>
    </w:p>
    <w:p w14:paraId="2E0A177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a small oil leak near a drain can be diluted away and that the spill kit can be fetched after the leak starts.</w:t>
      </w:r>
    </w:p>
    <w:p w14:paraId="54337CC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11. A — Fire needs fuel, so removing combustible waste and separating it from buildings, escape routes and ignition sources controls the risk at source, which a nearby extinguisher cannot do.</w:t>
      </w:r>
    </w:p>
    <w:p w14:paraId="5647003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A permit does not replace housekeeping, and waste left to accumulate all week increases the fuel load and the chance of arson. C: An extinguisher is a response measure and does not remove the fuel that lets a fire start and spread. D: Covering does not remove the fuel, and a full skip against a cabin wall lets a fire spread straight into the building.</w:t>
      </w:r>
    </w:p>
    <w:p w14:paraId="7CE0059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having an extinguisher or a permit to hand makes it acceptable to leave combustible waste lying around.</w:t>
      </w:r>
    </w:p>
    <w:p w14:paraId="3944246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12. B — Escape routes must be usable when mains power fails, and the fire risk assessment determines the number and cover of trained people needed for the times the accommodation is occupied.</w:t>
      </w:r>
    </w:p>
    <w:p w14:paraId="0634C76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Torches are not a reliable substitute on stairs in the dark, and a notice does not provide trained people at night. C: An alarm only warns people and does not guide them, check rooms or manage the assembly point, particularly at night. D: Temporary buildings are covered too, and there is no fixed headcount in law, since marshal numbers come from the risk assessment.</w:t>
      </w:r>
    </w:p>
    <w:p w14:paraId="31D2814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temporary site accommodation as exempt from the fire arrangements that would apply to a permanent building.</w:t>
      </w:r>
    </w:p>
    <w:p w14:paraId="73B73A5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13. C — Early symptoms such as tingling and numbness can signal hand-arm vibration syndrome, and prompt reporting lets the employer act before the damage becomes permanent.</w:t>
      </w:r>
    </w:p>
    <w:p w14:paraId="5747085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Warmth helps comfort but does not remove the vibration, so exposure and damage continue. B: Tingling and numbness are </w:t>
      </w:r>
      <w:proofErr w:type="spellStart"/>
      <w:r w:rsidRPr="00235228">
        <w:rPr>
          <w:rFonts w:ascii="Calibri" w:hAnsi="Calibri"/>
          <w:i/>
          <w:iCs/>
          <w:color w:val="555555"/>
          <w:sz w:val="18"/>
          <w:szCs w:val="18"/>
        </w:rPr>
        <w:t>recognised</w:t>
      </w:r>
      <w:proofErr w:type="spellEnd"/>
      <w:r w:rsidRPr="00235228">
        <w:rPr>
          <w:rFonts w:ascii="Calibri" w:hAnsi="Calibri"/>
          <w:i/>
          <w:iCs/>
          <w:color w:val="555555"/>
          <w:sz w:val="18"/>
          <w:szCs w:val="18"/>
        </w:rPr>
        <w:t xml:space="preserve"> early symptoms, and waiting for blanching allows permanent damage to develop. D: The employer has duties to review exposure and provide health surveillance, which cannot happen if it is never told.</w:t>
      </w:r>
    </w:p>
    <w:p w14:paraId="5B186D9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lastRenderedPageBreak/>
        <w:t xml:space="preserve"> COMMON MISTAKE: </w:t>
      </w:r>
      <w:r w:rsidRPr="00235228">
        <w:rPr>
          <w:rFonts w:ascii="Calibri" w:hAnsi="Calibri"/>
          <w:b/>
          <w:bCs/>
          <w:color w:val="auto"/>
          <w:sz w:val="18"/>
          <w:szCs w:val="18"/>
        </w:rPr>
        <w:t>Keeping quiet about early tingling or numbness because it seems minor or might lead to being moved off the work.</w:t>
      </w:r>
    </w:p>
    <w:p w14:paraId="53310E3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14. C — Symptoms that ease away from work point to a work-related cause, and </w:t>
      </w:r>
      <w:proofErr w:type="spellStart"/>
      <w:r w:rsidRPr="00235228">
        <w:rPr>
          <w:rFonts w:ascii="Calibri" w:hAnsi="Calibri"/>
          <w:b/>
          <w:bCs/>
          <w:color w:val="auto"/>
          <w:sz w:val="19"/>
          <w:szCs w:val="19"/>
        </w:rPr>
        <w:t>recognising</w:t>
      </w:r>
      <w:proofErr w:type="spellEnd"/>
      <w:r w:rsidRPr="00235228">
        <w:rPr>
          <w:rFonts w:ascii="Calibri" w:hAnsi="Calibri"/>
          <w:b/>
          <w:bCs/>
          <w:color w:val="auto"/>
          <w:sz w:val="19"/>
          <w:szCs w:val="19"/>
        </w:rPr>
        <w:t xml:space="preserve"> them early with task variation and breaks usually allows full recovery.</w:t>
      </w:r>
    </w:p>
    <w:p w14:paraId="1BFB8EC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Early symptoms are normally manageable by changing the task, so permanent removal is an unnecessary over-reaction. B: Gradual-onset conditions should still be recorded and investigated, so that the cause of the symptoms can be found and controlled. D: Easing during rest days is typical of work-related strain, and waiting for severe pain allows the damage to progress.</w:t>
      </w:r>
    </w:p>
    <w:p w14:paraId="1CA13B9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only a sudden, one-off incident counts as a work injury worth reporting.</w:t>
      </w:r>
    </w:p>
    <w:p w14:paraId="7078CF4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15. B — A scaffold is designed for a stated load class, so stacking must stay within the permitted bay loading, which only the scaffold designer or contractor can confirm.</w:t>
      </w:r>
    </w:p>
    <w:p w14:paraId="65B4971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Placing a load over a standard does not remove the limit on the bay, and the rating still has to be respected. C: An inspection checks condition against the design and does not approve loads beyond the duty class. D: Boards are one component and the permitted loading depends on the scaffold's design, so there is no universal one-pallet rule.</w:t>
      </w:r>
    </w:p>
    <w:p w14:paraId="5C14D4C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Judging how much a scaffold can carry by how strong the boards look rather than by its design duty class.</w:t>
      </w:r>
    </w:p>
    <w:p w14:paraId="2633891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16. B — Scissor lifts must be used within the manufacturer's slope and ground-pressure limits, on firm level ground, and travelled lowered, because soft or sloping ground can cause overturning.</w:t>
      </w:r>
    </w:p>
    <w:p w14:paraId="221F3D6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tilt alarm is a last-line warning and not a substitute for assessing the ground before the machine is used. C: Outriggers must still sit on firm, level ground with spreaders where needed, so they do not cancel the ground hazard. D: Plywood may help with bearing pressure but cannot correct a slope, and the manufacturer's limits cover gradient as well.</w:t>
      </w:r>
    </w:p>
    <w:p w14:paraId="2383708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Believing that </w:t>
      </w:r>
      <w:proofErr w:type="spellStart"/>
      <w:r w:rsidRPr="00235228">
        <w:rPr>
          <w:rFonts w:ascii="Calibri" w:hAnsi="Calibri"/>
          <w:b/>
          <w:bCs/>
          <w:color w:val="auto"/>
          <w:sz w:val="18"/>
          <w:szCs w:val="18"/>
        </w:rPr>
        <w:t>stabilisers</w:t>
      </w:r>
      <w:proofErr w:type="spellEnd"/>
      <w:r w:rsidRPr="00235228">
        <w:rPr>
          <w:rFonts w:ascii="Calibri" w:hAnsi="Calibri"/>
          <w:b/>
          <w:bCs/>
          <w:color w:val="auto"/>
          <w:sz w:val="18"/>
          <w:szCs w:val="18"/>
        </w:rPr>
        <w:t>, alarms or plywood sheets make it acceptable to ignore the ground conditions a MEWP is rated for.</w:t>
      </w:r>
    </w:p>
    <w:p w14:paraId="048102A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17. D — Adding oxygen greatly increases fire and explosion risk, and petrol exhaust brings carbon monoxide, so the atmosphere must be made safe with fresh air and kept under monitoring.</w:t>
      </w:r>
    </w:p>
    <w:p w14:paraId="644E793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Enriching the air with oxygen creates a serious fire and explosion hazard, however slowly it is added. B: A dust mask supplies no oxygen, and natural airflow cannot be relied on to correct a known oxygen deficiency. C: One reading does not keep conditions safe, and petrol exhaust adds carbon monoxide that the oxygen reading would not reveal.</w:t>
      </w:r>
    </w:p>
    <w:p w14:paraId="318CD23A"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Thinking a quick fix such as bottled oxygen or a running engine can make an oxygen-deficient space fit to enter.</w:t>
      </w:r>
    </w:p>
    <w:p w14:paraId="0269CB1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18. D — Ladders into excavations must stand on a firm level base, be secured against slipping and extend at least 1 m above the landing place unless another handhold is provided.</w:t>
      </w:r>
    </w:p>
    <w:p w14:paraId="2FA1314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Struts are not designed as steps and climbing them risks slips and displacing the support. B: The usual setting of about one out for every four up is the correct angle, and a shallower ladder would slip. C: A single secured ladder is acceptable where risk assessment supports it, and no fixed three </w:t>
      </w:r>
      <w:proofErr w:type="spellStart"/>
      <w:r w:rsidRPr="00235228">
        <w:rPr>
          <w:rFonts w:ascii="Calibri" w:hAnsi="Calibri"/>
          <w:i/>
          <w:iCs/>
          <w:color w:val="555555"/>
          <w:sz w:val="18"/>
          <w:szCs w:val="18"/>
        </w:rPr>
        <w:t>metre</w:t>
      </w:r>
      <w:proofErr w:type="spellEnd"/>
      <w:r w:rsidRPr="00235228">
        <w:rPr>
          <w:rFonts w:ascii="Calibri" w:hAnsi="Calibri"/>
          <w:i/>
          <w:iCs/>
          <w:color w:val="555555"/>
          <w:sz w:val="18"/>
          <w:szCs w:val="18"/>
        </w:rPr>
        <w:t xml:space="preserve"> spacing rule exists.</w:t>
      </w:r>
    </w:p>
    <w:p w14:paraId="55EB8D2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once a trench is shored, the way in and out needs no checks of its own.</w:t>
      </w:r>
    </w:p>
    <w:p w14:paraId="4892789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19. A — Safety sign </w:t>
      </w:r>
      <w:proofErr w:type="spellStart"/>
      <w:r w:rsidRPr="00235228">
        <w:rPr>
          <w:rFonts w:ascii="Calibri" w:hAnsi="Calibri"/>
          <w:b/>
          <w:bCs/>
          <w:color w:val="auto"/>
          <w:sz w:val="19"/>
          <w:szCs w:val="19"/>
        </w:rPr>
        <w:t>colours</w:t>
      </w:r>
      <w:proofErr w:type="spellEnd"/>
      <w:r w:rsidRPr="00235228">
        <w:rPr>
          <w:rFonts w:ascii="Calibri" w:hAnsi="Calibri"/>
          <w:b/>
          <w:bCs/>
          <w:color w:val="auto"/>
          <w:sz w:val="19"/>
          <w:szCs w:val="19"/>
        </w:rPr>
        <w:t xml:space="preserve"> carry meaning: green with a white pictogram shows escape routes and safe conditions, while red marks fire-fighting equipment and prohibitions, and the two must not be interchanged.</w:t>
      </w:r>
    </w:p>
    <w:p w14:paraId="362922E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B: Red is reserved for fire equipment and prohibitions, and text does not make the wrong </w:t>
      </w:r>
      <w:proofErr w:type="spellStart"/>
      <w:r w:rsidRPr="00235228">
        <w:rPr>
          <w:rFonts w:ascii="Calibri" w:hAnsi="Calibri"/>
          <w:i/>
          <w:iCs/>
          <w:color w:val="555555"/>
          <w:sz w:val="18"/>
          <w:szCs w:val="18"/>
        </w:rPr>
        <w:t>colour</w:t>
      </w:r>
      <w:proofErr w:type="spellEnd"/>
      <w:r w:rsidRPr="00235228">
        <w:rPr>
          <w:rFonts w:ascii="Calibri" w:hAnsi="Calibri"/>
          <w:i/>
          <w:iCs/>
          <w:color w:val="555555"/>
          <w:sz w:val="18"/>
          <w:szCs w:val="18"/>
        </w:rPr>
        <w:t xml:space="preserve"> acceptable for an escape route. C: Blue marks mandatory actions such as wearing PPE, whereas escape routes use green and extinguishers use red. D: Yellow is for warning signs, and green is the </w:t>
      </w:r>
      <w:proofErr w:type="spellStart"/>
      <w:r w:rsidRPr="00235228">
        <w:rPr>
          <w:rFonts w:ascii="Calibri" w:hAnsi="Calibri"/>
          <w:i/>
          <w:iCs/>
          <w:color w:val="555555"/>
          <w:sz w:val="18"/>
          <w:szCs w:val="18"/>
        </w:rPr>
        <w:t>colour</w:t>
      </w:r>
      <w:proofErr w:type="spellEnd"/>
      <w:r w:rsidRPr="00235228">
        <w:rPr>
          <w:rFonts w:ascii="Calibri" w:hAnsi="Calibri"/>
          <w:i/>
          <w:iCs/>
          <w:color w:val="555555"/>
          <w:sz w:val="18"/>
          <w:szCs w:val="18"/>
        </w:rPr>
        <w:t xml:space="preserve"> for exits, not for fire-fighting equipment.</w:t>
      </w:r>
    </w:p>
    <w:p w14:paraId="632BEC6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Believing that any sign with a </w:t>
      </w:r>
      <w:proofErr w:type="spellStart"/>
      <w:r w:rsidRPr="00235228">
        <w:rPr>
          <w:rFonts w:ascii="Calibri" w:hAnsi="Calibri"/>
          <w:b/>
          <w:bCs/>
          <w:color w:val="auto"/>
          <w:sz w:val="18"/>
          <w:szCs w:val="18"/>
        </w:rPr>
        <w:t>recognisable</w:t>
      </w:r>
      <w:proofErr w:type="spellEnd"/>
      <w:r w:rsidRPr="00235228">
        <w:rPr>
          <w:rFonts w:ascii="Calibri" w:hAnsi="Calibri"/>
          <w:b/>
          <w:bCs/>
          <w:color w:val="auto"/>
          <w:sz w:val="18"/>
          <w:szCs w:val="18"/>
        </w:rPr>
        <w:t xml:space="preserve"> picture will do, regardless of the </w:t>
      </w:r>
      <w:proofErr w:type="spellStart"/>
      <w:r w:rsidRPr="00235228">
        <w:rPr>
          <w:rFonts w:ascii="Calibri" w:hAnsi="Calibri"/>
          <w:b/>
          <w:bCs/>
          <w:color w:val="auto"/>
          <w:sz w:val="18"/>
          <w:szCs w:val="18"/>
        </w:rPr>
        <w:t>colour</w:t>
      </w:r>
      <w:proofErr w:type="spellEnd"/>
      <w:r w:rsidRPr="00235228">
        <w:rPr>
          <w:rFonts w:ascii="Calibri" w:hAnsi="Calibri"/>
          <w:b/>
          <w:bCs/>
          <w:color w:val="auto"/>
          <w:sz w:val="18"/>
          <w:szCs w:val="18"/>
        </w:rPr>
        <w:t xml:space="preserve"> and shape rules.</w:t>
      </w:r>
    </w:p>
    <w:p w14:paraId="2718FD0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20. D — Under CDM 2015 the principal contractor must review and update the construction phase plan, which includes the site rules, provide suitable induction and ensure Schedule 2 welfare is provided throughout the construction phase.</w:t>
      </w:r>
    </w:p>
    <w:p w14:paraId="04AF54E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plan must be kept current as work changes, and the principal contractor carries the duty for rules, induction and welfare. B: The principal contractor remains responsible for site induction and welfare provision for everyone working on the site. C: Reviewing the plan is a continuing duty tied to changes in the work and is not triggered only by enforcement or injury.</w:t>
      </w:r>
    </w:p>
    <w:p w14:paraId="5557E7B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lastRenderedPageBreak/>
        <w:t xml:space="preserve"> COMMON MISTAKE: </w:t>
      </w:r>
      <w:r w:rsidRPr="00235228">
        <w:rPr>
          <w:rFonts w:ascii="Calibri" w:hAnsi="Calibri"/>
          <w:b/>
          <w:bCs/>
          <w:color w:val="auto"/>
          <w:sz w:val="18"/>
          <w:szCs w:val="18"/>
        </w:rPr>
        <w:t>Treating the construction phase plan as a document finished before work starts instead of one that must keep up with the work.</w:t>
      </w:r>
    </w:p>
    <w:p w14:paraId="28616F9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21. D — The RAMS only works as a control if the people doing the task have understood it, so the briefing must be checked and adapted to the audience, and a signature is just a record of that briefing.</w:t>
      </w:r>
    </w:p>
    <w:p w14:paraId="3D029CF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duty is on the employer and supervisor to check understanding, not to wait for the worker to speak up. B: Signing cannot transfer the employer's duty to give information and instruction in a form workers can understand. C: Task-specific methods and controls need briefing for the work in hand, and again whenever the RAMS changes.</w:t>
      </w:r>
    </w:p>
    <w:p w14:paraId="284D8B6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a signature on the front sheet as proof that every worker has read, understood and accepted the controls.</w:t>
      </w:r>
    </w:p>
    <w:p w14:paraId="41E99AB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22. B — Fine wood dust is a respirable hazard that must be captured at source and removed by suitable vacuum cleaning, because sweeping and compressed air throw it back into the breathing zone.</w:t>
      </w:r>
    </w:p>
    <w:p w14:paraId="39E0AC4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MDF and softwood dust also harm health, and a basic mask is not a substitute for source extraction and proper cleaning. C: Sweeping and air lines re-suspend settled fine dust, so airing the room does not remove the inhalation risk. D: Household vacuums are not designed or rated to capture fine hazardous dust, and their filters can release it back into the air.</w:t>
      </w:r>
    </w:p>
    <w:p w14:paraId="7B3E052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settled dust is harmless and that brushing or blowing it away is just normal tidying.</w:t>
      </w:r>
    </w:p>
    <w:p w14:paraId="1559399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23. C — Petrol engines in enclosed spaces produce carbon monoxide, a gas that cannot be seen or smelled and is not filtered by dust masks, so the source must be removed and those affected treated.</w:t>
      </w:r>
    </w:p>
    <w:p w14:paraId="1B03DA3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Two small openings in a basement cannot be relied on to clear the gas, and the symptoms show exposure is already occurring. B: Carbon monoxide has no smell, and harm can occur well before collapse, so waiting for obvious signs is dangerous. D: Particle filters do not remove carbon monoxide, which is a gas, so the masks give no protection from it.</w:t>
      </w:r>
    </w:p>
    <w:p w14:paraId="7DD7EAF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Putting headaches and dizziness down to dust or heat when petrol engines are running in a poorly ventilated space.</w:t>
      </w:r>
    </w:p>
    <w:p w14:paraId="5F5ED8C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24. D — Damaged or worn feet make slipping likely on smooth wet surfaces, and a ladder that is tied or </w:t>
      </w:r>
      <w:proofErr w:type="spellStart"/>
      <w:r w:rsidRPr="00235228">
        <w:rPr>
          <w:rFonts w:ascii="Calibri" w:hAnsi="Calibri"/>
          <w:b/>
          <w:bCs/>
          <w:color w:val="auto"/>
          <w:sz w:val="19"/>
          <w:szCs w:val="19"/>
        </w:rPr>
        <w:t>stabilised</w:t>
      </w:r>
      <w:proofErr w:type="spellEnd"/>
      <w:r w:rsidRPr="00235228">
        <w:rPr>
          <w:rFonts w:ascii="Calibri" w:hAnsi="Calibri"/>
          <w:b/>
          <w:bCs/>
          <w:color w:val="auto"/>
          <w:sz w:val="19"/>
          <w:szCs w:val="19"/>
        </w:rPr>
        <w:t xml:space="preserve"> is safer than one that relies on a person holding it.</w:t>
      </w:r>
    </w:p>
    <w:p w14:paraId="54AF47A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Footing cannot make good a defective ladder, and a person at the base does not stop the top moving sideways. B: A correct angle does not remedy worn feet or a slippery base, and leaning ladders slip on wet smooth floors too. C: A steeper angle makes the ladder easier to topple backwards and does not fix feet that have lost their grip.</w:t>
      </w:r>
    </w:p>
    <w:p w14:paraId="635C80B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Relying on a colleague at the foot of the ladder to make up for a slippery base or defective feet.</w:t>
      </w:r>
    </w:p>
    <w:p w14:paraId="6EC315B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25. C — Working on the top steps without a handhold, overreaching and applying side-on force all move the person's weight off the ladder and make it easy to tip or slip.</w:t>
      </w:r>
    </w:p>
    <w:p w14:paraId="4D26006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stepladder is freestanding and does not lean on or tie to a wall, so the 1 in 4 rule does not apply to it. B: No door or passing traffic appears in the scene, so this hazard is not the one shown. D: The picture shows the stays locked and the floor level, so this is not the fault present.</w:t>
      </w:r>
    </w:p>
    <w:p w14:paraId="45E9418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a stepladder with locked stays on a level floor is safe whatever the user does on it.</w:t>
      </w:r>
    </w:p>
    <w:p w14:paraId="208301E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26. B — The appointed person is responsible for planning, and the crane supervisor controls the operation on site, so a lift that no longer matches its plan must be paused until the plan is corrected.</w:t>
      </w:r>
    </w:p>
    <w:p w14:paraId="5CEBCC8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appointed person remains responsible for the plan, so changes of this kind must go back to that person. C: A slinger attaches the load and signals but does not alter the plan or decide to continue when the plan's data is wrong. D: The lift plan is a required control, and the chart check does not cover slings, ground, radius or other matters in the plan.</w:t>
      </w:r>
    </w:p>
    <w:p w14:paraId="5D13702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Carrying on with a lift because one person on the team judges it is still within the machine's capacity.</w:t>
      </w:r>
    </w:p>
    <w:p w14:paraId="4DC258B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27. C — Site vehicles without passenger seating offer no protection from falls or rollovers, and the employer's duty to control vehicle risks applies throughout the workplace.</w:t>
      </w:r>
    </w:p>
    <w:p w14:paraId="33D2487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Low speed does not prevent falls or crushing, and the rule rests on the vehicle having proper seating, not on speed. B: PPE and a handhold do not make an unsuitable position safe, and seats with restraints are required. D: A driver's competence does not alter what the machine was designed to carry.</w:t>
      </w:r>
    </w:p>
    <w:p w14:paraId="2531B00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Giving a quick lift on any site vehicle </w:t>
      </w:r>
      <w:r w:rsidRPr="00235228">
        <w:rPr>
          <w:rFonts w:ascii="Calibri" w:hAnsi="Calibri"/>
          <w:b/>
          <w:bCs/>
          <w:color w:val="auto"/>
          <w:sz w:val="18"/>
          <w:szCs w:val="18"/>
        </w:rPr>
        <w:lastRenderedPageBreak/>
        <w:t>because the journey is short and inside the site.</w:t>
      </w:r>
    </w:p>
    <w:p w14:paraId="7E39DC7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28. A — Controlling the material at source stops hazards for road users and the site remains answerable for what its vehicles deposit, so sweeping is a support measure rather than the main control.</w:t>
      </w:r>
    </w:p>
    <w:p w14:paraId="0CCCCE9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Any site that can carry soil or dust out on wheels needs controls at the exit, whatever the type of ground. C: Uncovered loads can spill or blow dust on any public road, so sheeting is not limited to fast roads. D: Whoever allows mud onto the road can be held to account, and signs and a weekly sweep do not stop the hazard arising.</w:t>
      </w:r>
    </w:p>
    <w:p w14:paraId="281DC08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mud on the road as a council problem once vehicles have left the gate, rather than something to stop at source.</w:t>
      </w:r>
    </w:p>
    <w:p w14:paraId="1870072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29. D — Wet cement is strongly alkaline and can burn the eye, so prolonged irrigation with clean water is the first-aid priority and the casualty needs medical assessment afterwards.</w:t>
      </w:r>
    </w:p>
    <w:p w14:paraId="1CCF7D0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w:t>
      </w:r>
      <w:proofErr w:type="spellStart"/>
      <w:r w:rsidRPr="00235228">
        <w:rPr>
          <w:rFonts w:ascii="Calibri" w:hAnsi="Calibri"/>
          <w:i/>
          <w:iCs/>
          <w:color w:val="555555"/>
          <w:sz w:val="18"/>
          <w:szCs w:val="18"/>
        </w:rPr>
        <w:t>Neutralising</w:t>
      </w:r>
      <w:proofErr w:type="spellEnd"/>
      <w:r w:rsidRPr="00235228">
        <w:rPr>
          <w:rFonts w:ascii="Calibri" w:hAnsi="Calibri"/>
          <w:i/>
          <w:iCs/>
          <w:color w:val="555555"/>
          <w:sz w:val="18"/>
          <w:szCs w:val="18"/>
        </w:rPr>
        <w:t xml:space="preserve"> with an acid can cause further injury and wastes time that should be spent flushing the eye. B: Rubbing grinds particles into the eye, and a chemical eye injury needs medical attention even if the pain eases. C: One small bottle is not enough irrigation, and flushing should continue with whatever clean water is available.</w:t>
      </w:r>
    </w:p>
    <w:p w14:paraId="5EFB18F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Believing that a chemical splash in the eye should be </w:t>
      </w:r>
      <w:proofErr w:type="spellStart"/>
      <w:r w:rsidRPr="00235228">
        <w:rPr>
          <w:rFonts w:ascii="Calibri" w:hAnsi="Calibri"/>
          <w:b/>
          <w:bCs/>
          <w:color w:val="auto"/>
          <w:sz w:val="18"/>
          <w:szCs w:val="18"/>
        </w:rPr>
        <w:t>neutralised</w:t>
      </w:r>
      <w:proofErr w:type="spellEnd"/>
      <w:r w:rsidRPr="00235228">
        <w:rPr>
          <w:rFonts w:ascii="Calibri" w:hAnsi="Calibri"/>
          <w:b/>
          <w:bCs/>
          <w:color w:val="auto"/>
          <w:sz w:val="18"/>
          <w:szCs w:val="18"/>
        </w:rPr>
        <w:t>, or that a single small eyewash bottle is enough.</w:t>
      </w:r>
    </w:p>
    <w:p w14:paraId="61F92C1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30. B — Wet conditions and vehicle crossings make cable damage likely, so lower voltage and robust, protected cable reduce the chance of danger, and the RCD is only a back-up.</w:t>
      </w:r>
    </w:p>
    <w:p w14:paraId="2F1C89C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coiled lead can overheat, and leaving a live lead lying in water adds to the danger. C: An RCD reduces the shock risk but does not prevent crushed cables, short circuits, or fire, and it can fail. D: A domestic lead is not built for site use, and bricks do not protect it from wheels.</w:t>
      </w:r>
    </w:p>
    <w:p w14:paraId="74DF607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Believing that an RCD makes any cable acceptable, whatever the conditions or the route it takes.</w:t>
      </w:r>
    </w:p>
    <w:p w14:paraId="388419F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31. C — Workers are entitled to 11 hours of rest between working days and to one uninterrupted 20-minute break when working more than six hours, so both arrangements are below the minimum.</w:t>
      </w:r>
    </w:p>
    <w:p w14:paraId="3EE4A15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The averaging period applies to the weekly working limit, not to daily rest or the rest break entitlement. B: Daily rest is an entitlement that cannot be replaced by extra pay, so the ten-hour gap is itself a </w:t>
      </w:r>
      <w:r w:rsidRPr="00235228">
        <w:rPr>
          <w:rFonts w:ascii="Calibri" w:hAnsi="Calibri"/>
          <w:i/>
          <w:iCs/>
          <w:color w:val="555555"/>
          <w:sz w:val="18"/>
          <w:szCs w:val="18"/>
        </w:rPr>
        <w:t>breach. D: The break must be at least 20 minutes and uninterrupted, so a 15-minute tea break does not meet it.</w:t>
      </w:r>
    </w:p>
    <w:p w14:paraId="640EA8E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paying overtime or giving a short tea break satisfies the minimum rest rules for site workers.</w:t>
      </w:r>
    </w:p>
    <w:p w14:paraId="21726A0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32. D — A domestic client's duties pass to the principal contractor on multi-contractor projects, unless a designer acting as principal designer accepts them in a written agreement.</w:t>
      </w:r>
    </w:p>
    <w:p w14:paraId="3D5A6CA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transfer to a principal designer needs a written agreement, so a verbal promise leaves the duties with the principal contractor. B: CDM 2015 specifically moves domestic client duties to the contractor or principal contractor. C: CDM 2015 does apply to domestic projects, and the client duties are simply transferred rather than removed.</w:t>
      </w:r>
    </w:p>
    <w:p w14:paraId="510721E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Believing that a householder, or a verbal understanding with the designer, takes domestic work outside the CDM client duties.</w:t>
      </w:r>
    </w:p>
    <w:p w14:paraId="19AC6F9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33. A — Isocyanates are a significant cause of occupational asthma, symptoms can start in the evening, and early referral matters because a </w:t>
      </w:r>
      <w:proofErr w:type="spellStart"/>
      <w:r w:rsidRPr="00235228">
        <w:rPr>
          <w:rFonts w:ascii="Calibri" w:hAnsi="Calibri"/>
          <w:b/>
          <w:bCs/>
          <w:color w:val="auto"/>
          <w:sz w:val="19"/>
          <w:szCs w:val="19"/>
        </w:rPr>
        <w:t>sensitised</w:t>
      </w:r>
      <w:proofErr w:type="spellEnd"/>
      <w:r w:rsidRPr="00235228">
        <w:rPr>
          <w:rFonts w:ascii="Calibri" w:hAnsi="Calibri"/>
          <w:b/>
          <w:bCs/>
          <w:color w:val="auto"/>
          <w:sz w:val="19"/>
          <w:szCs w:val="19"/>
        </w:rPr>
        <w:t xml:space="preserve"> worker may react to tiny amounts.</w:t>
      </w:r>
    </w:p>
    <w:p w14:paraId="0741B11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B: A disposable particulate mask does not protect against isocyanate </w:t>
      </w:r>
      <w:proofErr w:type="spellStart"/>
      <w:r w:rsidRPr="00235228">
        <w:rPr>
          <w:rFonts w:ascii="Calibri" w:hAnsi="Calibri"/>
          <w:i/>
          <w:iCs/>
          <w:color w:val="555555"/>
          <w:sz w:val="18"/>
          <w:szCs w:val="18"/>
        </w:rPr>
        <w:t>vapour</w:t>
      </w:r>
      <w:proofErr w:type="spellEnd"/>
      <w:r w:rsidRPr="00235228">
        <w:rPr>
          <w:rFonts w:ascii="Calibri" w:hAnsi="Calibri"/>
          <w:i/>
          <w:iCs/>
          <w:color w:val="555555"/>
          <w:sz w:val="18"/>
          <w:szCs w:val="18"/>
        </w:rPr>
        <w:t xml:space="preserve">, and a </w:t>
      </w:r>
      <w:proofErr w:type="spellStart"/>
      <w:r w:rsidRPr="00235228">
        <w:rPr>
          <w:rFonts w:ascii="Calibri" w:hAnsi="Calibri"/>
          <w:i/>
          <w:iCs/>
          <w:color w:val="555555"/>
          <w:sz w:val="18"/>
          <w:szCs w:val="18"/>
        </w:rPr>
        <w:t>sensitised</w:t>
      </w:r>
      <w:proofErr w:type="spellEnd"/>
      <w:r w:rsidRPr="00235228">
        <w:rPr>
          <w:rFonts w:ascii="Calibri" w:hAnsi="Calibri"/>
          <w:i/>
          <w:iCs/>
          <w:color w:val="555555"/>
          <w:sz w:val="18"/>
          <w:szCs w:val="18"/>
        </w:rPr>
        <w:t xml:space="preserve"> worker may react to minute exposures. C: Surveillance supports but does not replace prompt action on reported symptoms, and waiting risks permanent damage. D: Delayed evening symptoms that ease on days off are a classic pattern of work-related isocyanate asthma.</w:t>
      </w:r>
    </w:p>
    <w:p w14:paraId="7E32E8B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symptoms appearing at home or at night cannot be linked to the work done that day.</w:t>
      </w:r>
    </w:p>
    <w:p w14:paraId="0217756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34. A — Gas filters become saturated with use and exposure, so replacement should follow the manufacturer's schedule and storage guidance rather than the wearer's senses.</w:t>
      </w:r>
    </w:p>
    <w:p w14:paraId="58FFA2B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Relying on smell is unreliable and means the wearer has already been exposed, so replacement must follow a planned schedule. C: Opened cartridges can absorb contaminants from the air while stored, which shortens their useful life. D: No universal legal interval exists, and the change period depends on the manufacturer's information and the assessed exposure.</w:t>
      </w:r>
    </w:p>
    <w:p w14:paraId="62115BE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Judging a respirator cartridge by whether the wearer can smell the contaminant instead of following a planned change schedule.</w:t>
      </w:r>
    </w:p>
    <w:p w14:paraId="4F00C56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lastRenderedPageBreak/>
        <w:t>35. D — Emergency eyewash must be immediately accessible and kept ready for use, so an obstructed route and a compromised bottle defeat its purpose despite the correct sign.</w:t>
      </w:r>
    </w:p>
    <w:p w14:paraId="6BA2CC2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A sign alone does not give protection, and eyewash is needed because splashes can still reach the eyes. B: The fault shown is access and condition, and the statement overstates what the picture demonstrates about the type of unit. C: Green is the correct </w:t>
      </w:r>
      <w:proofErr w:type="spellStart"/>
      <w:r w:rsidRPr="00235228">
        <w:rPr>
          <w:rFonts w:ascii="Calibri" w:hAnsi="Calibri"/>
          <w:i/>
          <w:iCs/>
          <w:color w:val="555555"/>
          <w:sz w:val="18"/>
          <w:szCs w:val="18"/>
        </w:rPr>
        <w:t>colour</w:t>
      </w:r>
      <w:proofErr w:type="spellEnd"/>
      <w:r w:rsidRPr="00235228">
        <w:rPr>
          <w:rFonts w:ascii="Calibri" w:hAnsi="Calibri"/>
          <w:i/>
          <w:iCs/>
          <w:color w:val="555555"/>
          <w:sz w:val="18"/>
          <w:szCs w:val="18"/>
        </w:rPr>
        <w:t xml:space="preserve"> for safe-condition signs such as first aid and emergency eyewash, so the </w:t>
      </w:r>
      <w:proofErr w:type="spellStart"/>
      <w:r w:rsidRPr="00235228">
        <w:rPr>
          <w:rFonts w:ascii="Calibri" w:hAnsi="Calibri"/>
          <w:i/>
          <w:iCs/>
          <w:color w:val="555555"/>
          <w:sz w:val="18"/>
          <w:szCs w:val="18"/>
        </w:rPr>
        <w:t>colour</w:t>
      </w:r>
      <w:proofErr w:type="spellEnd"/>
      <w:r w:rsidRPr="00235228">
        <w:rPr>
          <w:rFonts w:ascii="Calibri" w:hAnsi="Calibri"/>
          <w:i/>
          <w:iCs/>
          <w:color w:val="555555"/>
          <w:sz w:val="18"/>
          <w:szCs w:val="18"/>
        </w:rPr>
        <w:t xml:space="preserve"> is not the fault.</w:t>
      </w:r>
    </w:p>
    <w:p w14:paraId="5F7DC62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a correct safety sign means the emergency equipment behind it is accessible and fit for use.</w:t>
      </w:r>
    </w:p>
    <w:p w14:paraId="7728DBE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36. B — Barriers should stop falls into water, and lifejackets keep an unconscious person face-up, backed by a rescue arrangement, so swimming ability is not a control.</w:t>
      </w:r>
    </w:p>
    <w:p w14:paraId="75891D2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Rescue provision applies wherever there is a drowning risk, and waiting for emergency services is too slow. C: Buoyancy aids may not turn an unconscious person face-up, and a fall into water can still injure or disable. D: Preventing the fall comes first, and throw lines and flotation are only fallback measures.</w:t>
      </w:r>
    </w:p>
    <w:p w14:paraId="28308BA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good swimming ability or flotation equipment as a substitute for preventing falls into water and having a rescue plan.</w:t>
      </w:r>
    </w:p>
    <w:p w14:paraId="6969825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37. B — An RCD detects some, but not all, faults, whereas a </w:t>
      </w:r>
      <w:proofErr w:type="spellStart"/>
      <w:r w:rsidRPr="00235228">
        <w:rPr>
          <w:rFonts w:ascii="Calibri" w:hAnsi="Calibri"/>
          <w:b/>
          <w:bCs/>
          <w:color w:val="auto"/>
          <w:sz w:val="19"/>
          <w:szCs w:val="19"/>
        </w:rPr>
        <w:t>centre</w:t>
      </w:r>
      <w:proofErr w:type="spellEnd"/>
      <w:r w:rsidRPr="00235228">
        <w:rPr>
          <w:rFonts w:ascii="Calibri" w:hAnsi="Calibri"/>
          <w:b/>
          <w:bCs/>
          <w:color w:val="auto"/>
          <w:sz w:val="19"/>
          <w:szCs w:val="19"/>
        </w:rPr>
        <w:t>-tapped 110 V supply limits the shock voltage, so it is preferred for portable tools on site.</w:t>
      </w:r>
    </w:p>
    <w:p w14:paraId="0FB94DA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Earthing the frame does not replace RCD protection for the person holding the tool. C: An RCD does not detect every fault, so it is a back-up and not an equal to reduced voltage. D: Reduced-voltage supplies are the norm for site hand tools generally, not just in confined conductive locations.</w:t>
      </w:r>
    </w:p>
    <w:p w14:paraId="52E576B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Believing a plugged-in RCD makes 230 V portable tools as safe as a reduced-voltage supply.</w:t>
      </w:r>
    </w:p>
    <w:p w14:paraId="4807D29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38. A — Someone else's word is not evidence that a circuit is dead, so the person at risk needs a controlled handover, a secure isolation and their own proving test.</w:t>
      </w:r>
    </w:p>
    <w:p w14:paraId="6F261C8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Non-contact detectors are not reliable proof of dead, and they do not replace a controlled handover. C: A verbal assurance cannot be checked, and local knowledge does not remove the need for secure isolation and proving dead. D: Each person working on the circuit has a duty of care, and isolation must be controlled until the work ends.</w:t>
      </w:r>
    </w:p>
    <w:p w14:paraId="2422548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 xml:space="preserve">Accepting a spoken assurance from </w:t>
      </w:r>
      <w:r w:rsidRPr="00235228">
        <w:rPr>
          <w:rFonts w:ascii="Calibri" w:hAnsi="Calibri"/>
          <w:b/>
          <w:bCs/>
          <w:color w:val="auto"/>
          <w:sz w:val="18"/>
          <w:szCs w:val="18"/>
        </w:rPr>
        <w:t>someone else that a circuit is isolated instead of controlling and proving it yourself.</w:t>
      </w:r>
    </w:p>
    <w:p w14:paraId="5412342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39. A — Rated capacity applies to a stable, level machine in a set position, and raising the load or driving across a slope shifts the </w:t>
      </w:r>
      <w:proofErr w:type="spellStart"/>
      <w:r w:rsidRPr="00235228">
        <w:rPr>
          <w:rFonts w:ascii="Calibri" w:hAnsi="Calibri"/>
          <w:b/>
          <w:bCs/>
          <w:color w:val="auto"/>
          <w:sz w:val="19"/>
          <w:szCs w:val="19"/>
        </w:rPr>
        <w:t>centre</w:t>
      </w:r>
      <w:proofErr w:type="spellEnd"/>
      <w:r w:rsidRPr="00235228">
        <w:rPr>
          <w:rFonts w:ascii="Calibri" w:hAnsi="Calibri"/>
          <w:b/>
          <w:bCs/>
          <w:color w:val="auto"/>
          <w:sz w:val="19"/>
          <w:szCs w:val="19"/>
        </w:rPr>
        <w:t xml:space="preserve"> of gravity towards the tipping point.</w:t>
      </w:r>
    </w:p>
    <w:p w14:paraId="5966DBCF"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B: Charts assume firm level ground and set positions, and a raised load on a slope can overturn the machine even within the rated figure. C: A high load raises the </w:t>
      </w:r>
      <w:proofErr w:type="spellStart"/>
      <w:r w:rsidRPr="00235228">
        <w:rPr>
          <w:rFonts w:ascii="Calibri" w:hAnsi="Calibri"/>
          <w:i/>
          <w:iCs/>
          <w:color w:val="555555"/>
          <w:sz w:val="18"/>
          <w:szCs w:val="18"/>
        </w:rPr>
        <w:t>centre</w:t>
      </w:r>
      <w:proofErr w:type="spellEnd"/>
      <w:r w:rsidRPr="00235228">
        <w:rPr>
          <w:rFonts w:ascii="Calibri" w:hAnsi="Calibri"/>
          <w:i/>
          <w:iCs/>
          <w:color w:val="555555"/>
          <w:sz w:val="18"/>
          <w:szCs w:val="18"/>
        </w:rPr>
        <w:t xml:space="preserve"> of gravity, and slow speed does not remove the overturning risk on a cross-slope. D: A banksman cannot counteract a shifted </w:t>
      </w:r>
      <w:proofErr w:type="spellStart"/>
      <w:r w:rsidRPr="00235228">
        <w:rPr>
          <w:rFonts w:ascii="Calibri" w:hAnsi="Calibri"/>
          <w:i/>
          <w:iCs/>
          <w:color w:val="555555"/>
          <w:sz w:val="18"/>
          <w:szCs w:val="18"/>
        </w:rPr>
        <w:t>centre</w:t>
      </w:r>
      <w:proofErr w:type="spellEnd"/>
      <w:r w:rsidRPr="00235228">
        <w:rPr>
          <w:rFonts w:ascii="Calibri" w:hAnsi="Calibri"/>
          <w:i/>
          <w:iCs/>
          <w:color w:val="555555"/>
          <w:sz w:val="18"/>
          <w:szCs w:val="18"/>
        </w:rPr>
        <w:t xml:space="preserve"> of gravity, so the load must still be lowered for travel.</w:t>
      </w:r>
    </w:p>
    <w:p w14:paraId="5A0B7DC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staying within the load chart means a telehandler is stable while travelling with a raised load on a slope.</w:t>
      </w:r>
    </w:p>
    <w:p w14:paraId="05E4EC26"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40. B — Contaminated rags may be hazardous waste, which must not be mixed with non-hazardous waste, and oily solvent rags need closed, non-combustible storage because of the fire risk.</w:t>
      </w:r>
    </w:p>
    <w:p w14:paraId="3A4431C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bag is combustible and does not make the rags safe, and they still should not be mixed with general waste. C: Residual solvent and oil remain in the fabric, so wringing out does not change the waste classification. D: The producer must segregate and describe its waste, and a carrier's registration does not transfer that duty.</w:t>
      </w:r>
    </w:p>
    <w:p w14:paraId="6535FC6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oily or solvent-soaked rags as ordinary rubbish that can go in the skip once the dripping has stopped.</w:t>
      </w:r>
    </w:p>
    <w:p w14:paraId="631FD65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41. C — Emergency procedures must reflect the site as it now is, so changed layouts and new arrivals require revised arrangements, briefing and rehearsal, including access for rescue and the emergency services.</w:t>
      </w:r>
    </w:p>
    <w:p w14:paraId="576F0E9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 past drill says nothing about a layout that has since changed, and relying on colleagues leaves new arrivals without a proper briefing. B: The principal contractor must manage site-wide emergency arrangements so that all trades share one plan, rather than leaving separate plans to conflict. D: Responders depend on accurate access routes and site information, and an untested paper change gives workers no practice of the new arrangements.</w:t>
      </w:r>
    </w:p>
    <w:p w14:paraId="5A9087A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one successful drill and a signed emergency plan stay valid however much the site layout and workforce change afterwards.</w:t>
      </w:r>
    </w:p>
    <w:p w14:paraId="75B1241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42. B — Specified injuries to self-employed people on someone </w:t>
      </w:r>
      <w:r w:rsidRPr="00235228">
        <w:rPr>
          <w:rFonts w:ascii="Calibri" w:hAnsi="Calibri"/>
          <w:b/>
          <w:bCs/>
          <w:color w:val="auto"/>
          <w:sz w:val="19"/>
          <w:szCs w:val="19"/>
        </w:rPr>
        <w:lastRenderedPageBreak/>
        <w:t>else's premises are reported by the person in control of those premises, and a non-worker taken from the scene to hospital for treatment is also reportable.</w:t>
      </w:r>
    </w:p>
    <w:p w14:paraId="27C1EA4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person in control of the site reports for a self-employed worker there, and an overnight stay is not the test for members of the public. C: A fracture is a specified injury reportable promptly, and the public injury turns on hospital treatment, not on a seven-day absence. D: RIDDOR also covers members of the public injured by work activity when they are taken from the scene to hospital for treatment.</w:t>
      </w:r>
    </w:p>
    <w:p w14:paraId="5544BB7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RIDDOR reporting only concerns employees who lose more than seven days, and that self-employed people or passers-by fall outside it.</w:t>
      </w:r>
    </w:p>
    <w:p w14:paraId="48D8CE19"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43. B — Work disturbing lagging is licensable, careful removal of intact cement sheets is non-licensed, and removing insulating board in a refurbishment is notifiable non-licensed work.</w:t>
      </w:r>
    </w:p>
    <w:p w14:paraId="4067775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Pipe lagging work is licensable, so treating it as notifiable non-licensed would let unlicensed workers disturb a high-risk material. C: Intact cement sheets removed without breaking are non-licensed, and board removal in a refurbishment is notifiable rather than plain non-licensed. D: Wetting does not change the classification, because disturbing lagging remains licensable work however well the dust is damped.</w:t>
      </w:r>
    </w:p>
    <w:p w14:paraId="5C5916E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wetting or careful technique can downgrade a high-risk asbestos material to work any trained operative may carry out.</w:t>
      </w:r>
    </w:p>
    <w:p w14:paraId="60D133E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44. C — The fit note's suggestions are advice rather than orders, but the employer must consider them, reassess the risk and make reasonable adjustments rather than simply ignoring them.</w:t>
      </w:r>
    </w:p>
    <w:p w14:paraId="54C1DCE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suggestions are advice to be discussed and weighed against what the job allows, not instructions that remove the employer's discretion. B: A 'may be fit' note means he could work with changes, so ignoring those changes exposes him to avoidable risk of re-injury. D: Employer duties under the Health and Safety at Work Act cannot be passed to a worker by his agreeing to return.</w:t>
      </w:r>
    </w:p>
    <w:p w14:paraId="2C450AB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a worker's return to work as all-or-nothing, so that a 'may be fit' note is either obeyed to the letter or brushed aside.</w:t>
      </w:r>
    </w:p>
    <w:p w14:paraId="6FB83B02"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45. D — Striking is a separate controlled stage from loading, so </w:t>
      </w:r>
      <w:r w:rsidRPr="00235228">
        <w:rPr>
          <w:rFonts w:ascii="Calibri" w:hAnsi="Calibri"/>
          <w:b/>
          <w:bCs/>
          <w:color w:val="auto"/>
          <w:sz w:val="19"/>
          <w:szCs w:val="19"/>
        </w:rPr>
        <w:t>it needs the coordinator's permit based on the design's strength and sequence requirements, not on how the concrete feels.</w:t>
      </w:r>
    </w:p>
    <w:p w14:paraId="09BCAE98"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Judging hardness by feel is not a design criterion, and the erectors cannot release the coordinator's control over striking. B: A permit to load covers loading only, so striking needs its own controlled permit, and a cube result alone does not give it. C: Supplier data does not confirm the strength of this pour in place or the designer's required sequence, so a permit is still needed.</w:t>
      </w:r>
    </w:p>
    <w:p w14:paraId="2682C23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once falsework has been approved for loading, it can be struck whenever the concrete looks or feels hard enough.</w:t>
      </w:r>
    </w:p>
    <w:p w14:paraId="0162101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46. A — Ordinary curtains are not designed to restrain a load, so a load that has shifted may fall once the side is open, and people must stay out of the fall zone until it is made safe.</w:t>
      </w:r>
    </w:p>
    <w:p w14:paraId="2A0F7D0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Curtains give weather protection rather than restraint unless the body is specifically rated, so the tilted load may already be unstable. C: Standing beside a tilted load to adjust straps puts the person in the fall zone, and unloading is a shared responsibility for safety. D: Standing on the bed beside a shifted load risks a fall from height and being crushed by the pallets.</w:t>
      </w:r>
    </w:p>
    <w:p w14:paraId="2F3D0E87"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the side curtains of a curtain-sider hold the load in place, so a tilted load seems safe to unload.</w:t>
      </w:r>
    </w:p>
    <w:p w14:paraId="546315DD"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47. A — Plant working beside a public highway must be segregated so its swing and bucket cannot reach pedestrians, which needs intact barriers, exclusion zones and controlled access.</w:t>
      </w:r>
    </w:p>
    <w:p w14:paraId="784AA60C"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B: Relying on the operator's vigilance is a weak control, and a gap in the hoarding exposes the public to the machine's reach. C: Members of the public are protected by segregation and control of the work, not by wearing PPE. D: Access is a secondary matter compared with the immediate risk of the machine striking a passing pedestrian.</w:t>
      </w:r>
    </w:p>
    <w:p w14:paraId="62D10BF3"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a machine working inside the site line is safe for passers-by so long as the operator is careful.</w:t>
      </w:r>
    </w:p>
    <w:p w14:paraId="08C45135"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48. B — Burning treated timber and plastics is not covered by the limited burning exemptions, creates harmful emissions and a smoke nuisance, and waste should go to licensed facilities under the duty of care.</w:t>
      </w:r>
    </w:p>
    <w:p w14:paraId="6E6C0F4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 xml:space="preserve">A: The exemption allows only untreated wood and plant material burnt where produced, not treated timber, plastics or packaging. C: </w:t>
      </w:r>
      <w:proofErr w:type="spellStart"/>
      <w:r w:rsidRPr="00235228">
        <w:rPr>
          <w:rFonts w:ascii="Calibri" w:hAnsi="Calibri"/>
          <w:i/>
          <w:iCs/>
          <w:color w:val="555555"/>
          <w:sz w:val="18"/>
          <w:szCs w:val="18"/>
        </w:rPr>
        <w:t>Tanalised</w:t>
      </w:r>
      <w:proofErr w:type="spellEnd"/>
      <w:r w:rsidRPr="00235228">
        <w:rPr>
          <w:rFonts w:ascii="Calibri" w:hAnsi="Calibri"/>
          <w:i/>
          <w:iCs/>
          <w:color w:val="555555"/>
          <w:sz w:val="18"/>
          <w:szCs w:val="18"/>
        </w:rPr>
        <w:t xml:space="preserve"> timber is chemically treated and releases harmful fumes </w:t>
      </w:r>
      <w:r w:rsidRPr="00235228">
        <w:rPr>
          <w:rFonts w:ascii="Calibri" w:hAnsi="Calibri"/>
          <w:i/>
          <w:iCs/>
          <w:color w:val="555555"/>
          <w:sz w:val="18"/>
          <w:szCs w:val="18"/>
        </w:rPr>
        <w:lastRenderedPageBreak/>
        <w:t xml:space="preserve">when burnt, so it is not covered by the exemption for untreated wood. D: A waste plan records waste routes and cannot </w:t>
      </w:r>
      <w:proofErr w:type="spellStart"/>
      <w:r w:rsidRPr="00235228">
        <w:rPr>
          <w:rFonts w:ascii="Calibri" w:hAnsi="Calibri"/>
          <w:i/>
          <w:iCs/>
          <w:color w:val="555555"/>
          <w:sz w:val="18"/>
          <w:szCs w:val="18"/>
        </w:rPr>
        <w:t>authorise</w:t>
      </w:r>
      <w:proofErr w:type="spellEnd"/>
      <w:r w:rsidRPr="00235228">
        <w:rPr>
          <w:rFonts w:ascii="Calibri" w:hAnsi="Calibri"/>
          <w:i/>
          <w:iCs/>
          <w:color w:val="555555"/>
          <w:sz w:val="18"/>
          <w:szCs w:val="18"/>
        </w:rPr>
        <w:t xml:space="preserve"> burning, which still needs a permit or exemption and must not create a nuisance.</w:t>
      </w:r>
    </w:p>
    <w:p w14:paraId="429228E0"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a small site fire is harmless because it is brief and the waste is partly natural, when burning waste is itself regulated.</w:t>
      </w:r>
    </w:p>
    <w:p w14:paraId="7C36E161"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 xml:space="preserve">49. D — Fee for intervention charges for inspector time spent on a material breach, including the visit and follow-up, and a </w:t>
      </w:r>
      <w:proofErr w:type="spellStart"/>
      <w:r w:rsidRPr="00235228">
        <w:rPr>
          <w:rFonts w:ascii="Calibri" w:hAnsi="Calibri"/>
          <w:b/>
          <w:bCs/>
          <w:color w:val="auto"/>
          <w:sz w:val="19"/>
          <w:szCs w:val="19"/>
        </w:rPr>
        <w:t>dutyholder</w:t>
      </w:r>
      <w:proofErr w:type="spellEnd"/>
      <w:r w:rsidRPr="00235228">
        <w:rPr>
          <w:rFonts w:ascii="Calibri" w:hAnsi="Calibri"/>
          <w:b/>
          <w:bCs/>
          <w:color w:val="auto"/>
          <w:sz w:val="19"/>
          <w:szCs w:val="19"/>
        </w:rPr>
        <w:t xml:space="preserve"> can raise a query or dispute through the HSE process.</w:t>
      </w:r>
    </w:p>
    <w:p w14:paraId="6071356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The written notification of contravention itself triggers the fee, so waiting for a formal enforcement notice is not required. B: The fee is cost recovery invoiced by HSE for its time, not a court penalty, and it has its own dispute route. C: Chargeable time includes the entire visit plus associated office work and time helping to put the breach right.</w:t>
      </w:r>
    </w:p>
    <w:p w14:paraId="721BAC14"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Treating a fee for intervention as a fine that depends on a formal notice, rather than a charge for the cost of putting a material breach right.</w:t>
      </w:r>
    </w:p>
    <w:p w14:paraId="2AA5636B"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b/>
          <w:bCs/>
          <w:color w:val="auto"/>
          <w:sz w:val="19"/>
          <w:szCs w:val="19"/>
        </w:rPr>
        <w:t>50. C — Areas at or above the upper exposure action value must be demarcated with the mandatory ear-protection sign, and nobody should enter without hearing protection.</w:t>
      </w:r>
    </w:p>
    <w:p w14:paraId="25E3C5EE" w14:textId="77777777" w:rsidR="00235228" w:rsidRPr="00235228" w:rsidRDefault="00235228" w:rsidP="00235228">
      <w:pPr>
        <w:widowControl w:val="0"/>
        <w:spacing w:after="0" w:line="360" w:lineRule="auto"/>
        <w:jc w:val="left"/>
        <w:rPr>
          <w:rFonts w:eastAsia="Times New Roman" w:cs="Times New Roman"/>
          <w:color w:val="auto"/>
          <w:sz w:val="20"/>
          <w:szCs w:val="20"/>
        </w:rPr>
      </w:pPr>
      <w:r w:rsidRPr="00235228">
        <w:rPr>
          <w:rFonts w:ascii="Calibri" w:hAnsi="Calibri"/>
          <w:i/>
          <w:iCs/>
          <w:color w:val="555555"/>
          <w:sz w:val="18"/>
          <w:szCs w:val="18"/>
        </w:rPr>
        <w:t>A: Anyone entering the zone must wear protectors, and a brief walk-through still exposes the supervisor to high noise and peak levels. B: A mandatory blue sign is exactly what identifies a hearing protection zone, whereas a warning triangle only flags a hazard. D: Protectors are compulsory at the upper action value, and the limit value is a separate ceiling that takes account of the protectors worn.</w:t>
      </w:r>
    </w:p>
    <w:p w14:paraId="2E2D0EEF" w14:textId="2E5866FA" w:rsidR="00AF326F" w:rsidRDefault="00235228" w:rsidP="00235228">
      <w:pPr>
        <w:widowControl w:val="0"/>
        <w:spacing w:after="0" w:line="360" w:lineRule="auto"/>
        <w:jc w:val="left"/>
        <w:rPr>
          <w:rFonts w:ascii="Calibri" w:hAnsi="Calibri"/>
          <w:b/>
          <w:bCs/>
          <w:color w:val="auto"/>
          <w:sz w:val="18"/>
          <w:szCs w:val="18"/>
        </w:rPr>
      </w:pPr>
      <w:r w:rsidRPr="00235228">
        <w:rPr>
          <w:rFonts w:ascii="Arial" w:eastAsia="Arial" w:hAnsi="Arial" w:cs="Arial"/>
          <w:b/>
          <w:bCs/>
          <w:color w:val="auto"/>
          <w:sz w:val="18"/>
          <w:szCs w:val="18"/>
        </w:rPr>
        <w:t xml:space="preserve"> COMMON MISTAKE: </w:t>
      </w:r>
      <w:r w:rsidRPr="00235228">
        <w:rPr>
          <w:rFonts w:ascii="Calibri" w:hAnsi="Calibri"/>
          <w:b/>
          <w:bCs/>
          <w:color w:val="auto"/>
          <w:sz w:val="18"/>
          <w:szCs w:val="18"/>
        </w:rPr>
        <w:t>Assuming that fencing a noisy area and posting a warning sign discharges the duty without requiring everyone who enters to wear hearing protection.</w:t>
      </w:r>
    </w:p>
    <w:p w14:paraId="0D0D17CB" w14:textId="77777777" w:rsidR="00AF326F" w:rsidRDefault="00AF326F">
      <w:pPr>
        <w:spacing w:line="259" w:lineRule="auto"/>
        <w:jc w:val="left"/>
        <w:rPr>
          <w:rFonts w:ascii="Calibri" w:hAnsi="Calibri"/>
          <w:b/>
          <w:bCs/>
          <w:color w:val="auto"/>
          <w:sz w:val="18"/>
          <w:szCs w:val="18"/>
        </w:rPr>
        <w:sectPr w:rsidR="00AF326F" w:rsidSect="00AF326F">
          <w:type w:val="continuous"/>
          <w:pgSz w:w="12240" w:h="15840" w:code="1"/>
          <w:pgMar w:top="720" w:right="720" w:bottom="720" w:left="720" w:header="720" w:footer="720" w:gutter="0"/>
          <w:cols w:num="2" w:sep="1" w:space="720"/>
          <w:docGrid w:linePitch="360"/>
        </w:sectPr>
      </w:pPr>
    </w:p>
    <w:p w14:paraId="10736050" w14:textId="043C015E" w:rsidR="00AF326F" w:rsidRDefault="00AF326F">
      <w:pPr>
        <w:spacing w:line="259" w:lineRule="auto"/>
        <w:jc w:val="left"/>
        <w:rPr>
          <w:rFonts w:ascii="Calibri" w:hAnsi="Calibri"/>
          <w:b/>
          <w:bCs/>
          <w:color w:val="auto"/>
          <w:sz w:val="18"/>
          <w:szCs w:val="18"/>
        </w:rPr>
      </w:pPr>
      <w:r>
        <w:rPr>
          <w:rFonts w:ascii="Calibri" w:hAnsi="Calibri"/>
          <w:b/>
          <w:bCs/>
          <w:color w:val="auto"/>
          <w:sz w:val="18"/>
          <w:szCs w:val="18"/>
        </w:rPr>
        <w:br w:type="page"/>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60"/>
      </w:tblGrid>
      <w:tr w:rsidR="007D2D78" w:rsidRPr="007D2D78" w14:paraId="4B80B126" w14:textId="77777777" w:rsidTr="007D2D78">
        <w:trPr>
          <w:trHeight w:val="1064"/>
        </w:trPr>
        <w:tc>
          <w:tcPr>
            <w:tcW w:w="9960" w:type="dxa"/>
            <w:shd w:val="clear" w:color="auto" w:fill="262626"/>
            <w:tcMar>
              <w:top w:w="220" w:type="dxa"/>
              <w:left w:w="240" w:type="dxa"/>
              <w:bottom w:w="220" w:type="dxa"/>
              <w:right w:w="240" w:type="dxa"/>
            </w:tcMar>
          </w:tcPr>
          <w:p w14:paraId="53850035" w14:textId="77777777" w:rsidR="007D2D78" w:rsidRPr="007D2D78" w:rsidRDefault="007D2D78" w:rsidP="007D2D78">
            <w:pPr>
              <w:pStyle w:val="Heading1"/>
              <w:rPr>
                <w:rFonts w:eastAsia="Times New Roman" w:cs="Times New Roman"/>
                <w:color w:val="auto"/>
              </w:rPr>
            </w:pPr>
            <w:r w:rsidRPr="007D2D78">
              <w:lastRenderedPageBreak/>
              <w:t>PRACTICE TEST 4</w:t>
            </w:r>
          </w:p>
          <w:p w14:paraId="3065C699" w14:textId="77777777" w:rsidR="007D2D78" w:rsidRPr="007D2D78" w:rsidRDefault="007D2D78" w:rsidP="007D2D78">
            <w:pPr>
              <w:spacing w:after="0" w:line="360" w:lineRule="auto"/>
              <w:jc w:val="left"/>
              <w:rPr>
                <w:rFonts w:eastAsia="Times New Roman" w:cs="Times New Roman"/>
                <w:color w:val="auto"/>
                <w:sz w:val="20"/>
                <w:szCs w:val="20"/>
              </w:rPr>
            </w:pPr>
            <w:r w:rsidRPr="007D2D78">
              <w:rPr>
                <w:rFonts w:ascii="Arial" w:eastAsia="Arial" w:hAnsi="Arial" w:cs="Arial"/>
                <w:b/>
                <w:bCs/>
                <w:color w:val="FFFFFF"/>
                <w:sz w:val="26"/>
                <w:szCs w:val="26"/>
              </w:rPr>
              <w:t>50 QUESTIONS</w:t>
            </w:r>
          </w:p>
        </w:tc>
      </w:tr>
    </w:tbl>
    <w:p w14:paraId="2318E94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auto"/>
          <w:sz w:val="20"/>
          <w:szCs w:val="20"/>
        </w:rPr>
        <w:t>Answer all questions. Each question has one correct answer. Tick the box next to your choice.</w:t>
      </w:r>
    </w:p>
    <w:p w14:paraId="0DBA26E8" w14:textId="77777777" w:rsidR="007D2D78" w:rsidRPr="007D2D78" w:rsidRDefault="007D2D78" w:rsidP="007D2D78">
      <w:pPr>
        <w:widowControl w:val="0"/>
        <w:spacing w:after="0" w:line="360" w:lineRule="auto"/>
        <w:jc w:val="left"/>
        <w:rPr>
          <w:rFonts w:eastAsia="Times New Roman" w:cs="Times New Roman"/>
          <w:color w:val="auto"/>
          <w:sz w:val="20"/>
          <w:szCs w:val="20"/>
        </w:rPr>
        <w:sectPr w:rsidR="007D2D78" w:rsidRPr="007D2D78">
          <w:type w:val="continuous"/>
          <w:pgSz w:w="12240" w:h="15840"/>
          <w:pgMar w:top="720" w:right="720" w:bottom="720" w:left="720" w:header="360" w:footer="360" w:gutter="0"/>
          <w:cols w:space="360"/>
          <w:docGrid w:linePitch="360"/>
        </w:sectPr>
      </w:pPr>
    </w:p>
    <w:p w14:paraId="39734B2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 A building firm with nine employees keeps a one-page signed statement of commitment as its safety policy. The director names his office junior, who holds a first-aid certificate but no other safety training, as the firm's competent person. What is wrong with these arrangements?</w:t>
      </w:r>
    </w:p>
    <w:p w14:paraId="1716EBD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policy is acceptable once all employees have signed it, but an outside consultant must be appointed because an employee cannot be the competent person</w:t>
      </w:r>
    </w:p>
    <w:p w14:paraId="6562545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A commitment statement is enough for a firm of this size, but the adviser must first hold a </w:t>
      </w:r>
      <w:proofErr w:type="spellStart"/>
      <w:r w:rsidRPr="007D2D78">
        <w:rPr>
          <w:rFonts w:ascii="Calibri" w:hAnsi="Calibri"/>
          <w:color w:val="auto"/>
          <w:sz w:val="19"/>
          <w:szCs w:val="19"/>
        </w:rPr>
        <w:t>recognised</w:t>
      </w:r>
      <w:proofErr w:type="spellEnd"/>
      <w:r w:rsidRPr="007D2D78">
        <w:rPr>
          <w:rFonts w:ascii="Calibri" w:hAnsi="Calibri"/>
          <w:color w:val="auto"/>
          <w:sz w:val="19"/>
          <w:szCs w:val="19"/>
        </w:rPr>
        <w:t xml:space="preserve"> health and safety qualification before being called competent</w:t>
      </w:r>
    </w:p>
    <w:p w14:paraId="0849B6F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policy must also state who is responsible for what and the arrangements, and the adviser needs sufficient training, experience or knowledge</w:t>
      </w:r>
    </w:p>
    <w:p w14:paraId="0EFDE2A7"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The statement is lawful if it is reviewed each year, and a first-aid certificate shows enough competence because first aid is the main safety duty on small sites</w:t>
      </w:r>
    </w:p>
    <w:p w14:paraId="3CECD2D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 At 22:00 a site manager sends an engineer alone to a closed, unlit plant compound to check a leaking valve. His only instruction is to text when he has finished. Which approach properly meets the employer's duty to manage this lone, out-of-hours task?</w:t>
      </w:r>
    </w:p>
    <w:p w14:paraId="6462834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Rely on his mobile phone, since being able to call out in an emergency means the risks of working alone have already been dealt with</w:t>
      </w:r>
    </w:p>
    <w:p w14:paraId="325466C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Cancel the task, because lone working out of hours is unlawful and a second person must always attend whatever the risk assessment concludes about it</w:t>
      </w:r>
    </w:p>
    <w:p w14:paraId="6AF7F4E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Accept the finishing text as the control if he is experienced, because experienced staff do not need any contact or monitoring while the task is under way</w:t>
      </w:r>
    </w:p>
    <w:p w14:paraId="457A16A2"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Assess the task for this person and place, then agree set check-in times with a named contact and the action to take if </w:t>
      </w:r>
      <w:r w:rsidRPr="007D2D78">
        <w:rPr>
          <w:rFonts w:ascii="Calibri" w:hAnsi="Calibri"/>
          <w:color w:val="auto"/>
          <w:sz w:val="19"/>
          <w:szCs w:val="19"/>
        </w:rPr>
        <w:t>one is missed</w:t>
      </w:r>
    </w:p>
    <w:p w14:paraId="77C315F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 A worker's hand is crushed in an unguarded pinch point on a conveyor, and he is taken to hospital. The supervisor wants to clear the area, restart the line to hit the day's output and brief the team verbally. How should the site respond?</w:t>
      </w:r>
    </w:p>
    <w:p w14:paraId="122FCCF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Have the fitter repair the guard immediately and record operator error as the cause, since the aim of an investigation is to identify who was at fault</w:t>
      </w:r>
    </w:p>
    <w:p w14:paraId="4ED757A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Isolate the machine, keep the scene as it was, record photos and witness accounts, then investigate the underlying causes as well as the final act</w:t>
      </w:r>
    </w:p>
    <w:p w14:paraId="364B854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Leave the conveyor running and untouched until an inspector arrives, because isolating the machine would disturb evidence and could cause further harm</w:t>
      </w:r>
    </w:p>
    <w:p w14:paraId="0A44D12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Restart once the area is swept, because the injured worker has left site and the investigation can rely on his own account when he eventually returns to work</w:t>
      </w:r>
    </w:p>
    <w:p w14:paraId="0D19AA2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4. A </w:t>
      </w:r>
      <w:proofErr w:type="spellStart"/>
      <w:r w:rsidRPr="007D2D78">
        <w:rPr>
          <w:rFonts w:ascii="Calibri" w:hAnsi="Calibri"/>
          <w:b/>
          <w:bCs/>
          <w:color w:val="auto"/>
          <w:sz w:val="19"/>
          <w:szCs w:val="19"/>
        </w:rPr>
        <w:t>labourer</w:t>
      </w:r>
      <w:proofErr w:type="spellEnd"/>
      <w:r w:rsidRPr="007D2D78">
        <w:rPr>
          <w:rFonts w:ascii="Calibri" w:hAnsi="Calibri"/>
          <w:b/>
          <w:bCs/>
          <w:color w:val="auto"/>
          <w:sz w:val="19"/>
          <w:szCs w:val="19"/>
        </w:rPr>
        <w:t xml:space="preserve"> falls about 3 m from a low scaffold lift onto firm ground. He is conscious and reports neck pain and tingling in his legs. A colleague wants to sit him up and drive him to hospital in a van. There is no further danger nearby. What is the best first response?</w:t>
      </w:r>
    </w:p>
    <w:p w14:paraId="2CA0745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Call 999, tell him to stay still, and hold his head and neck in line with his body until the ambulance crew arrive and take over</w:t>
      </w:r>
    </w:p>
    <w:p w14:paraId="229C7BA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Sit him against a wall to ease his breathing and give him a warm drink while a colleague fetches the van to save waiting for an ambulance to arrive</w:t>
      </w:r>
    </w:p>
    <w:p w14:paraId="6840C98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Roll him into the recovery position at once, because every casualty who has fallen should be placed on his side to protect his airway</w:t>
      </w:r>
    </w:p>
    <w:p w14:paraId="187F1BC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Loosen his clothing and ask him to move his fingers and toes to find out how serious the damage is before deciding </w:t>
      </w:r>
      <w:r w:rsidRPr="007D2D78">
        <w:rPr>
          <w:rFonts w:ascii="Calibri" w:hAnsi="Calibri"/>
          <w:color w:val="auto"/>
          <w:sz w:val="19"/>
          <w:szCs w:val="19"/>
        </w:rPr>
        <w:lastRenderedPageBreak/>
        <w:t>whom to call</w:t>
      </w:r>
    </w:p>
    <w:p w14:paraId="5F5A5B5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5. A </w:t>
      </w:r>
      <w:proofErr w:type="spellStart"/>
      <w:r w:rsidRPr="007D2D78">
        <w:rPr>
          <w:rFonts w:ascii="Calibri" w:hAnsi="Calibri"/>
          <w:b/>
          <w:bCs/>
          <w:color w:val="auto"/>
          <w:sz w:val="19"/>
          <w:szCs w:val="19"/>
        </w:rPr>
        <w:t>labourer</w:t>
      </w:r>
      <w:proofErr w:type="spellEnd"/>
      <w:r w:rsidRPr="007D2D78">
        <w:rPr>
          <w:rFonts w:ascii="Calibri" w:hAnsi="Calibri"/>
          <w:b/>
          <w:bCs/>
          <w:color w:val="auto"/>
          <w:sz w:val="19"/>
          <w:szCs w:val="19"/>
        </w:rPr>
        <w:t xml:space="preserve"> pulls a loaded platform trolley backwards along a rutted route, jerking it over a ramp, because one front castor has seized. His supervisor says the load is under the guideline lifting weight, so no further action is needed. What is the correct approach?</w:t>
      </w:r>
    </w:p>
    <w:p w14:paraId="286E161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Accept the task as it stands, because staying under the guideline lifting weight shows the force needed to start and keep the trolley moving is acceptable</w:t>
      </w:r>
    </w:p>
    <w:p w14:paraId="2251ED6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Issue a back support belt and brief him on safe technique, because training and personal aids are the preferred way to control pushing and pulling risks</w:t>
      </w:r>
    </w:p>
    <w:p w14:paraId="3C0E91F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Let him keep pulling from the front so he can see the route, and have a second worker steady the load with one hand while walking beside it</w:t>
      </w:r>
    </w:p>
    <w:p w14:paraId="1601A37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Repair the castor, improve the route and ramp, and have the trolley pushed with hands between hip and shoulder height, cutting the load if effort stays high</w:t>
      </w:r>
    </w:p>
    <w:p w14:paraId="57E9E38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6. A cleaning contractor on a refurbishment keeps a bleach disinfectant and an acid limescale remover side by side on one shelf in a small unventilated cabin, lids tight. A </w:t>
      </w:r>
      <w:proofErr w:type="spellStart"/>
      <w:r w:rsidRPr="007D2D78">
        <w:rPr>
          <w:rFonts w:ascii="Calibri" w:hAnsi="Calibri"/>
          <w:b/>
          <w:bCs/>
          <w:color w:val="auto"/>
          <w:sz w:val="19"/>
          <w:szCs w:val="19"/>
        </w:rPr>
        <w:t>labourer</w:t>
      </w:r>
      <w:proofErr w:type="spellEnd"/>
      <w:r w:rsidRPr="007D2D78">
        <w:rPr>
          <w:rFonts w:ascii="Calibri" w:hAnsi="Calibri"/>
          <w:b/>
          <w:bCs/>
          <w:color w:val="auto"/>
          <w:sz w:val="19"/>
          <w:szCs w:val="19"/>
        </w:rPr>
        <w:t xml:space="preserve"> proposes mixing a little of each for a stubborn stain. What is the best response?</w:t>
      </w:r>
    </w:p>
    <w:p w14:paraId="42CB7CB4"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Allow the mixing outdoors, since fresh air disperses any gas, and keep both products on the shelf because tightly closed lids prevent any reaction</w:t>
      </w:r>
    </w:p>
    <w:p w14:paraId="137BCF2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Do not mix them, as that can release chlorine gas, and store them apart in original labelled containers, following the safety data sheet advice</w:t>
      </w:r>
    </w:p>
    <w:p w14:paraId="0FC5A7E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Mix only small diluted amounts, as weak solutions cannot give off dangerous gas, and decant both into one spray bottle to cut down on any waste</w:t>
      </w:r>
    </w:p>
    <w:p w14:paraId="2CC772B5"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Keep both on the same shelf with a cardboard divider between them, since a divider is enough to stop a leak from one reaching the other</w:t>
      </w:r>
    </w:p>
    <w:p w14:paraId="7A88542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7. A guardrail section at a first-floor loading bay is taken out so a telehandler can place pallets on the slab. The foreman plans to leave the gap open all day, with cones behind it and a banksman to warn people. What should happen instead?</w:t>
      </w:r>
    </w:p>
    <w:p w14:paraId="5B116A8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Leave the gap open until the last delivery, since removing a rail for loading is permitted whenever the gang has been briefed about the edge</w:t>
      </w:r>
    </w:p>
    <w:p w14:paraId="4630C1B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Accept the plan, since cones and a banksman are enough warning for everyone and remain adequate for as long as the deliveries are being made all day</w:t>
      </w:r>
    </w:p>
    <w:p w14:paraId="578563C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Issue harnesses to everyone nearby in place of the rail, because personal fall protection is the preferred control once a rail must be removed</w:t>
      </w:r>
    </w:p>
    <w:p w14:paraId="335277C8"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Remove it only as far and as long as needed, fit a barrier or gate across the gap, allow trained people only, and refit the rail promptly</w:t>
      </w:r>
    </w:p>
    <w:p w14:paraId="62C915D9" w14:textId="53809195" w:rsidR="007D2D78" w:rsidRPr="007D2D78" w:rsidRDefault="001A29CE" w:rsidP="001A29C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65DD786" wp14:editId="321BF31A">
            <wp:extent cx="3201878" cy="18021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02710" cy="1802598"/>
                    </a:xfrm>
                    <a:prstGeom prst="rect">
                      <a:avLst/>
                    </a:prstGeom>
                  </pic:spPr>
                </pic:pic>
              </a:graphicData>
            </a:graphic>
          </wp:inline>
        </w:drawing>
      </w:r>
    </w:p>
    <w:p w14:paraId="57581D3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8. A scaffolding gang is dismantling a facade scaffold, and the scaffolder says the job is nearly done. Look at the scene. Which combination of problems is the most serious?</w:t>
      </w:r>
    </w:p>
    <w:p w14:paraId="6A64C83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Tubes are being lowered by rope but stacked too high on the boards, and the top lift of the scaffold has lost its ties to the building</w:t>
      </w:r>
    </w:p>
    <w:p w14:paraId="37613FD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scaffolders are working without harnesses on the top lift, and the base lift is missing sole boards under the standards at the bottom</w:t>
      </w:r>
    </w:p>
    <w:p w14:paraId="28DB09D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Tubes are being passed hand to hand through the lifts, which strains the gang, and the ground-floor lift lacks a debris net to catch dropped items</w:t>
      </w:r>
    </w:p>
    <w:p w14:paraId="7615B580"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Tubes are being thrown down from height, and people can walk into the area underneath because it has no barrier or exclusion zone</w:t>
      </w:r>
    </w:p>
    <w:p w14:paraId="39E0F06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9. A van parked in a site compound carries an oxygen cylinder and an acetylene cylinder lying flat together, both unsecured, with a gas torch hose coiled around the valves. The operator plans to </w:t>
      </w:r>
      <w:r w:rsidRPr="007D2D78">
        <w:rPr>
          <w:rFonts w:ascii="Calibri" w:hAnsi="Calibri"/>
          <w:b/>
          <w:bCs/>
          <w:color w:val="auto"/>
          <w:sz w:val="19"/>
          <w:szCs w:val="19"/>
        </w:rPr>
        <w:lastRenderedPageBreak/>
        <w:t>leave them there over a hot afternoon. What is the correct approach?</w:t>
      </w:r>
    </w:p>
    <w:p w14:paraId="05727CE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Lay them flat so they cannot fall over, because any cylinder is safer on its side and a hot van only affects the gas in a partly full one</w:t>
      </w:r>
    </w:p>
    <w:p w14:paraId="142E5E3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Keep them together for convenience but cover the van windows, because direct sun is the only risk to a gas cylinder left in a parked vehicle</w:t>
      </w:r>
    </w:p>
    <w:p w14:paraId="51E15BF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Secure both upright, keep them apart from each other, away from heat, and store them in a ventilated, protected place when not in use</w:t>
      </w:r>
    </w:p>
    <w:p w14:paraId="4D90FEF9"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Leave them together in the van, since the cylinders are safe once their valves are closed and the hose is coiled around the valves</w:t>
      </w:r>
    </w:p>
    <w:p w14:paraId="4E9268C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10. A </w:t>
      </w:r>
      <w:proofErr w:type="spellStart"/>
      <w:r w:rsidRPr="007D2D78">
        <w:rPr>
          <w:rFonts w:ascii="Calibri" w:hAnsi="Calibri"/>
          <w:b/>
          <w:bCs/>
          <w:color w:val="auto"/>
          <w:sz w:val="19"/>
          <w:szCs w:val="19"/>
        </w:rPr>
        <w:t>haulier's</w:t>
      </w:r>
      <w:proofErr w:type="spellEnd"/>
      <w:r w:rsidRPr="007D2D78">
        <w:rPr>
          <w:rFonts w:ascii="Calibri" w:hAnsi="Calibri"/>
          <w:b/>
          <w:bCs/>
          <w:color w:val="auto"/>
          <w:sz w:val="19"/>
          <w:szCs w:val="19"/>
        </w:rPr>
        <w:t xml:space="preserve"> driver arrives on site for the first time in a 26-tonne rigid lorry and must reverse into a tight unloading bay. The gateman gives him a visitor's pass and asks a nearby </w:t>
      </w:r>
      <w:proofErr w:type="spellStart"/>
      <w:r w:rsidRPr="007D2D78">
        <w:rPr>
          <w:rFonts w:ascii="Calibri" w:hAnsi="Calibri"/>
          <w:b/>
          <w:bCs/>
          <w:color w:val="auto"/>
          <w:sz w:val="19"/>
          <w:szCs w:val="19"/>
        </w:rPr>
        <w:t>labourer</w:t>
      </w:r>
      <w:proofErr w:type="spellEnd"/>
      <w:r w:rsidRPr="007D2D78">
        <w:rPr>
          <w:rFonts w:ascii="Calibri" w:hAnsi="Calibri"/>
          <w:b/>
          <w:bCs/>
          <w:color w:val="auto"/>
          <w:sz w:val="19"/>
          <w:szCs w:val="19"/>
        </w:rPr>
        <w:t xml:space="preserve"> to wave him back. What should the site have done?</w:t>
      </w:r>
    </w:p>
    <w:p w14:paraId="61CB7236"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Have him sign the visitor book to confirm he has read the site rules, then let the nearest operative stand directly behind the lorry to signal</w:t>
      </w:r>
    </w:p>
    <w:p w14:paraId="54E9777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Brief him on arrival about routes, speed limits and exclusion zones, and have a trained </w:t>
      </w:r>
      <w:proofErr w:type="spellStart"/>
      <w:r w:rsidRPr="007D2D78">
        <w:rPr>
          <w:rFonts w:ascii="Calibri" w:hAnsi="Calibri"/>
          <w:color w:val="auto"/>
          <w:sz w:val="19"/>
          <w:szCs w:val="19"/>
        </w:rPr>
        <w:t>signaller</w:t>
      </w:r>
      <w:proofErr w:type="spellEnd"/>
      <w:r w:rsidRPr="007D2D78">
        <w:rPr>
          <w:rFonts w:ascii="Calibri" w:hAnsi="Calibri"/>
          <w:color w:val="auto"/>
          <w:sz w:val="19"/>
          <w:szCs w:val="19"/>
        </w:rPr>
        <w:t xml:space="preserve"> guide the reverse from a safe position the driver can see</w:t>
      </w:r>
    </w:p>
    <w:p w14:paraId="1B9978C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Treat him as competent through his </w:t>
      </w:r>
      <w:proofErr w:type="spellStart"/>
      <w:r w:rsidRPr="007D2D78">
        <w:rPr>
          <w:rFonts w:ascii="Calibri" w:hAnsi="Calibri"/>
          <w:color w:val="auto"/>
          <w:sz w:val="19"/>
          <w:szCs w:val="19"/>
        </w:rPr>
        <w:t>licence</w:t>
      </w:r>
      <w:proofErr w:type="spellEnd"/>
      <w:r w:rsidRPr="007D2D78">
        <w:rPr>
          <w:rFonts w:ascii="Calibri" w:hAnsi="Calibri"/>
          <w:color w:val="auto"/>
          <w:sz w:val="19"/>
          <w:szCs w:val="19"/>
        </w:rPr>
        <w:t xml:space="preserve"> and company, so the pass and a quick wave from any available worker in hi-vis are all that is needed</w:t>
      </w:r>
    </w:p>
    <w:p w14:paraId="69BC6FD8"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Brief him on the routes and rules, then let him reverse unaided with his mirrors, since a professional driver can judge a bay better than a </w:t>
      </w:r>
      <w:proofErr w:type="spellStart"/>
      <w:r w:rsidRPr="007D2D78">
        <w:rPr>
          <w:rFonts w:ascii="Calibri" w:hAnsi="Calibri"/>
          <w:color w:val="auto"/>
          <w:sz w:val="19"/>
          <w:szCs w:val="19"/>
        </w:rPr>
        <w:t>signaller</w:t>
      </w:r>
      <w:proofErr w:type="spellEnd"/>
    </w:p>
    <w:p w14:paraId="7D1B98B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11. A groundworks firm takes on a bricklayer paid weekly through CIS who works fixed hours, uses the firm's tools and takes instructions from its foreman. The director says he is self-employed, so no employers' liability cover or displayed certificate is needed. Which statement is most accurate?</w:t>
      </w:r>
    </w:p>
    <w:p w14:paraId="26BEB03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Employers' liability insurance applies only to firms with five or more employees, so a small gang can rely on public liability cover instead of it</w:t>
      </w:r>
    </w:p>
    <w:p w14:paraId="7C7B4B6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His real working relationship decides his status, and if he </w:t>
      </w:r>
      <w:r w:rsidRPr="007D2D78">
        <w:rPr>
          <w:rFonts w:ascii="Calibri" w:hAnsi="Calibri"/>
          <w:color w:val="auto"/>
          <w:sz w:val="19"/>
          <w:szCs w:val="19"/>
        </w:rPr>
        <w:t>is an employee the firm needs employers' liability cover and a certificate staff can see</w:t>
      </w:r>
    </w:p>
    <w:p w14:paraId="2108A05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Cover is needed because he is on site, but the certificate need only be produced to the HSE on request and need not be displayed for workers</w:t>
      </w:r>
    </w:p>
    <w:p w14:paraId="62FAD422"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His self-employed label settles the matter once the contract is signed, so the firm owes him no employer duties and needs no certificate for him at all</w:t>
      </w:r>
    </w:p>
    <w:p w14:paraId="4BA9099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12. A gang finishes a ten-hour night shift at 06:00 and is offered unpaid overtime for a further four hours, followed by a 50-minute drive home. A supervisor says strong coffee deals with tiredness. Which approach best manages the fatigue risk?</w:t>
      </w:r>
    </w:p>
    <w:p w14:paraId="2EE205F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Accept the overtime if the gang agrees in writing, because worker consent removes any employer responsibility for the extra hours or the journey home</w:t>
      </w:r>
    </w:p>
    <w:p w14:paraId="300C280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Let experienced workers decide for themselves whether to stay on, because anyone tired enough will refuse and the employer has no duty to step in here</w:t>
      </w:r>
    </w:p>
    <w:p w14:paraId="5D68771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Assess shift length, overtime, night work and travel together and limit hours, since caffeine only masks tiredness and does not restore alertness</w:t>
      </w:r>
    </w:p>
    <w:p w14:paraId="0BACE846"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Provide energy drinks and a ten-minute break during the extra hours, because short regular breaks fully offset the effect of a long night shift on alertness</w:t>
      </w:r>
    </w:p>
    <w:p w14:paraId="03578D2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13. A floor-layer mixing a two-part epoxy screed gets itchy red patches on his forearms and hands that clear during holidays. The foreman suggests barrier cream and cleaning his hands with thinners. Which response is most appropriate?</w:t>
      </w:r>
    </w:p>
    <w:p w14:paraId="50CE4B0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Switch to thinner solvent for removing resin from his hands, because it dissolves the product quickly and leaves less residue on the skin than washing</w:t>
      </w:r>
    </w:p>
    <w:p w14:paraId="1521718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Report it as possible work-related dermatitis, cut skin contact with better controls and suitable gloves, and wash with mild soap not solvent</w:t>
      </w:r>
    </w:p>
    <w:p w14:paraId="3F0C6EE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Carry on with barrier cream applied before each mix, because it forms a reliable layer on the skin that works in place of gloves and other controls</w:t>
      </w:r>
    </w:p>
    <w:p w14:paraId="5B0681BB"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Wait until the rash is severe before seeing anyone, because dermatitis only counts as work-related once it has </w:t>
      </w:r>
      <w:r w:rsidRPr="007D2D78">
        <w:rPr>
          <w:rFonts w:ascii="Calibri" w:hAnsi="Calibri"/>
          <w:color w:val="auto"/>
          <w:sz w:val="19"/>
          <w:szCs w:val="19"/>
        </w:rPr>
        <w:lastRenderedPageBreak/>
        <w:t>caused a period of time off work</w:t>
      </w:r>
    </w:p>
    <w:p w14:paraId="1967C652" w14:textId="2FC6BF66" w:rsidR="007D2D78" w:rsidRPr="007D2D78" w:rsidRDefault="001A29CE" w:rsidP="001A29C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6A9672C" wp14:editId="57D5F4A6">
            <wp:extent cx="3156750" cy="1776730"/>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56915" cy="1776823"/>
                    </a:xfrm>
                    <a:prstGeom prst="rect">
                      <a:avLst/>
                    </a:prstGeom>
                  </pic:spPr>
                </pic:pic>
              </a:graphicData>
            </a:graphic>
          </wp:inline>
        </w:drawing>
      </w:r>
    </w:p>
    <w:p w14:paraId="3D2FF9A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14. Look at the scene. The welder's own PPE has been checked and the supervisor says everything needed is in place. What is the most significant problem?</w:t>
      </w:r>
    </w:p>
    <w:p w14:paraId="7489488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arc is unscreened beside an open route, so passers-by are exposed to arc eye and flash burns that the welder's helmet cannot protect them from</w:t>
      </w:r>
    </w:p>
    <w:p w14:paraId="51B0E44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welder is wearing leather gauntlets as well as overalls, which is excessive hand protection that restricts movement and so raises the risk of slips</w:t>
      </w:r>
    </w:p>
    <w:p w14:paraId="0A321AF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Arc light is only a danger within one </w:t>
      </w:r>
      <w:proofErr w:type="spellStart"/>
      <w:r w:rsidRPr="007D2D78">
        <w:rPr>
          <w:rFonts w:ascii="Calibri" w:hAnsi="Calibri"/>
          <w:color w:val="auto"/>
          <w:sz w:val="19"/>
          <w:szCs w:val="19"/>
        </w:rPr>
        <w:t>metre</w:t>
      </w:r>
      <w:proofErr w:type="spellEnd"/>
      <w:r w:rsidRPr="007D2D78">
        <w:rPr>
          <w:rFonts w:ascii="Calibri" w:hAnsi="Calibri"/>
          <w:color w:val="auto"/>
          <w:sz w:val="19"/>
          <w:szCs w:val="19"/>
        </w:rPr>
        <w:t xml:space="preserve">, so the </w:t>
      </w:r>
      <w:proofErr w:type="spellStart"/>
      <w:r w:rsidRPr="007D2D78">
        <w:rPr>
          <w:rFonts w:ascii="Calibri" w:hAnsi="Calibri"/>
          <w:color w:val="auto"/>
          <w:sz w:val="19"/>
          <w:szCs w:val="19"/>
        </w:rPr>
        <w:t>labourer</w:t>
      </w:r>
      <w:proofErr w:type="spellEnd"/>
      <w:r w:rsidRPr="007D2D78">
        <w:rPr>
          <w:rFonts w:ascii="Calibri" w:hAnsi="Calibri"/>
          <w:color w:val="auto"/>
          <w:sz w:val="19"/>
          <w:szCs w:val="19"/>
        </w:rPr>
        <w:t xml:space="preserve"> at two </w:t>
      </w:r>
      <w:proofErr w:type="spellStart"/>
      <w:r w:rsidRPr="007D2D78">
        <w:rPr>
          <w:rFonts w:ascii="Calibri" w:hAnsi="Calibri"/>
          <w:color w:val="auto"/>
          <w:sz w:val="19"/>
          <w:szCs w:val="19"/>
        </w:rPr>
        <w:t>metres</w:t>
      </w:r>
      <w:proofErr w:type="spellEnd"/>
      <w:r w:rsidRPr="007D2D78">
        <w:rPr>
          <w:rFonts w:ascii="Calibri" w:hAnsi="Calibri"/>
          <w:color w:val="auto"/>
          <w:sz w:val="19"/>
          <w:szCs w:val="19"/>
        </w:rPr>
        <w:t xml:space="preserve"> is safe and cones along the walkway would be the only change needed</w:t>
      </w:r>
    </w:p>
    <w:p w14:paraId="3F4023E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Passers-by are protected because their clear safety glasses block ultraviolet light, so the only fault is the lack of a hot work permit for the baseplate</w:t>
      </w:r>
    </w:p>
    <w:p w14:paraId="1AAF4AE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15. A </w:t>
      </w:r>
      <w:proofErr w:type="spellStart"/>
      <w:r w:rsidRPr="007D2D78">
        <w:rPr>
          <w:rFonts w:ascii="Calibri" w:hAnsi="Calibri"/>
          <w:b/>
          <w:bCs/>
          <w:color w:val="auto"/>
          <w:sz w:val="19"/>
          <w:szCs w:val="19"/>
        </w:rPr>
        <w:t>kerb</w:t>
      </w:r>
      <w:proofErr w:type="spellEnd"/>
      <w:r w:rsidRPr="007D2D78">
        <w:rPr>
          <w:rFonts w:ascii="Calibri" w:hAnsi="Calibri"/>
          <w:b/>
          <w:bCs/>
          <w:color w:val="auto"/>
          <w:sz w:val="19"/>
          <w:szCs w:val="19"/>
        </w:rPr>
        <w:t xml:space="preserve"> cutter wears a tight-fitting half-mask respirator, fitted last month without other PPE. Today he adds thick-armed safety spectacles, and clip-on ear defenders on his hard hat whose arms press the mask seal. Which statement is most accurate?</w:t>
      </w:r>
    </w:p>
    <w:p w14:paraId="51D8AFB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Items worn together must be compatible, so he needs a fit test with all PPE on and an alternative such as a full-face mask or compatible defenders</w:t>
      </w:r>
    </w:p>
    <w:p w14:paraId="00DAFE9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Taping the spectacle arms flat under the mask edge solves the problem, because the seal then holds and the whole equipment set remains compliant for use</w:t>
      </w:r>
    </w:p>
    <w:p w14:paraId="6C65B64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respirator is the priority item, so he can leave off the ear defenders and spectacles whenever they interfere with the mask on short cutting jobs</w:t>
      </w:r>
    </w:p>
    <w:p w14:paraId="150EB051"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Last month's fit test covers him whatever he adds later, because the mask model is unchanged and a pass shows that it </w:t>
      </w:r>
      <w:r w:rsidRPr="007D2D78">
        <w:rPr>
          <w:rFonts w:ascii="Calibri" w:hAnsi="Calibri"/>
          <w:color w:val="auto"/>
          <w:sz w:val="19"/>
          <w:szCs w:val="19"/>
        </w:rPr>
        <w:t>seals on his own face</w:t>
      </w:r>
    </w:p>
    <w:p w14:paraId="6F8ECF7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16. Roofers lay metal decking at a leading edge, working from the decking itself. A safety net is rigged 9 m below, with stacked pallets of cladding under part of it. The foreman says the net makes harnesses unnecessary. Which statement is most accurate?</w:t>
      </w:r>
    </w:p>
    <w:p w14:paraId="54B90ED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net is acceptable because the work is short term, and the foreman may rig it himself provided the job is finished within the day it is installed</w:t>
      </w:r>
    </w:p>
    <w:p w14:paraId="5A7B6AC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depth is fine so long as the pallets are cleared, because a net rigged at ground level gives the best protection on a leading edge job like this</w:t>
      </w:r>
    </w:p>
    <w:p w14:paraId="4BBC4D3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Nets must be rigged by competent people as close under the work as possible with clear space below to deflect, so this net is too low and obstructed</w:t>
      </w:r>
    </w:p>
    <w:p w14:paraId="11EB8A5B"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A </w:t>
      </w:r>
      <w:proofErr w:type="spellStart"/>
      <w:r w:rsidRPr="007D2D78">
        <w:rPr>
          <w:rFonts w:ascii="Calibri" w:hAnsi="Calibri"/>
          <w:color w:val="auto"/>
          <w:sz w:val="19"/>
          <w:szCs w:val="19"/>
        </w:rPr>
        <w:t>net works</w:t>
      </w:r>
      <w:proofErr w:type="spellEnd"/>
      <w:r w:rsidRPr="007D2D78">
        <w:rPr>
          <w:rFonts w:ascii="Calibri" w:hAnsi="Calibri"/>
          <w:color w:val="auto"/>
          <w:sz w:val="19"/>
          <w:szCs w:val="19"/>
        </w:rPr>
        <w:t xml:space="preserve"> at any depth provided its mesh is undamaged, so the pallets underneath matter only if somebody actually falls into the net and stays there</w:t>
      </w:r>
    </w:p>
    <w:p w14:paraId="1427883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17. Brick guards are fitted to a masonry scaffold, and the gang loads pallets of blocks, mortar tubs and four bricklayers into one bay. The foreman says the guards make the platform edge safe, so the load is fine. Which statement is most accurate?</w:t>
      </w:r>
    </w:p>
    <w:p w14:paraId="4BA0B66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Load limits are for the scaffolder to check at handover, so the gang can adjust the number of workers and stacked materials without further assessment</w:t>
      </w:r>
    </w:p>
    <w:p w14:paraId="6F82C896"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Brick guards raise the rated capacity of the platform because they hold materials in place, so the usual bay limit no longer needs checking for this gang</w:t>
      </w:r>
    </w:p>
    <w:p w14:paraId="075618A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scaffold carries the load so long as each pallet is below the stated limit, because the limit is for single items rather than for all the weight combined</w:t>
      </w:r>
    </w:p>
    <w:p w14:paraId="0CFCA9B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Brick guards only stop items falling off the platform, so the combined load of materials and people must still stay within the rated limit per bay</w:t>
      </w:r>
    </w:p>
    <w:p w14:paraId="5408A72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18. A dumper with a rear camera, radar sensor and audible alarm reverses along a route that pedestrians use to reach the cabins. The driver reverses fast because the screen is clear and the alarm is sounding. Which statement is most accurate?</w:t>
      </w:r>
    </w:p>
    <w:p w14:paraId="6B0167C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With a camera and radar fitted the driver has full all-</w:t>
      </w:r>
      <w:r w:rsidRPr="007D2D78">
        <w:rPr>
          <w:rFonts w:ascii="Calibri" w:hAnsi="Calibri"/>
          <w:color w:val="auto"/>
          <w:sz w:val="19"/>
          <w:szCs w:val="19"/>
        </w:rPr>
        <w:lastRenderedPageBreak/>
        <w:t>round vision, so the alarm and the pedestrians' own care are all that the route needs for safety on the day</w:t>
      </w:r>
    </w:p>
    <w:p w14:paraId="2FF7D4C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audible alarm warns pedestrians adequately, so the route may stay shared, provided people on foot wear hi-vis clothing and stay alert near the dumper at all times</w:t>
      </w:r>
    </w:p>
    <w:p w14:paraId="51AA9DD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devices need testing only at the annual service, since they are fitted by the manufacturer and so are not covered by a driver's daily checks on the machine</w:t>
      </w:r>
    </w:p>
    <w:p w14:paraId="19767995"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Such aids support but cannot replace good site planning, so reversing should be reduced and pedestrians kept apart, with aids checked in daily pre-use inspections</w:t>
      </w:r>
    </w:p>
    <w:p w14:paraId="7123043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19. During a lift of large plywood sheets, an anemometer on the tower crane jib reads close to the manufacturer's working wind limit and gusts are rising. The operator says the sheets are well under the chart load. What should happen?</w:t>
      </w:r>
    </w:p>
    <w:p w14:paraId="6766CAC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Wait for the wind speed to pass the limit before stopping, because the limit is a trigger for service only once it is exceeded for a full ten minutes</w:t>
      </w:r>
    </w:p>
    <w:p w14:paraId="6D7E826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Park the crane with the slew brake locked so the jib stays still over the site and cannot swing into nearby buildings or scaffolds in the gusts</w:t>
      </w:r>
    </w:p>
    <w:p w14:paraId="295E375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Stop lifting at or before the limit, since sheets catch wind, and leave the crane out of service with the slew brake released so the jib can weathervane</w:t>
      </w:r>
    </w:p>
    <w:p w14:paraId="1E7CB608"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Carry on while the load is within the chart weight, because wind limits apply to the crane structure and have no bearing on sheet materials being lifted here</w:t>
      </w:r>
    </w:p>
    <w:p w14:paraId="31600CB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20. After heavy rain, a contractor pumps cloudy, silty water out of a trench into a nearby road gully so work can continue. He says the water is only rainwater and soil, and the gully leads to the council's drains. Which statement is most accurate?</w:t>
      </w:r>
    </w:p>
    <w:p w14:paraId="4CD406E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Pumping to a gully is acceptable because rainwater is not a pollutant and soil is natural, so no treatment or prior agreement is required for the water</w:t>
      </w:r>
    </w:p>
    <w:p w14:paraId="7D1A41A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Treat silty water first, such as in a settlement tank, and agree the discharge route, since surface drains usually run untreated to a watercourse</w:t>
      </w:r>
    </w:p>
    <w:p w14:paraId="7356A80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Pumping is only a problem if the water looks grey or oily, because water that is merely slightly cloudy may go to any </w:t>
      </w:r>
      <w:r w:rsidRPr="007D2D78">
        <w:rPr>
          <w:rFonts w:ascii="Calibri" w:hAnsi="Calibri"/>
          <w:color w:val="auto"/>
          <w:sz w:val="19"/>
          <w:szCs w:val="19"/>
        </w:rPr>
        <w:t>nearby surface drain on the site</w:t>
      </w:r>
    </w:p>
    <w:p w14:paraId="5E78B2BD"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Responsibility passes to the council once the water is in its highway drain, so any later pollution is a matter for the local authority to deal with</w:t>
      </w:r>
    </w:p>
    <w:p w14:paraId="576DDE4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21. A hot-work permit was issued yesterday for cutting pipework in a ground-floor plant room. This morning the crew moves to a roof void above a store of packaging and proposes to use the same permit because the task, tools and crew are unchanged. What is the correct response?</w:t>
      </w:r>
    </w:p>
    <w:p w14:paraId="2CF5B0B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permit stands, because it was issued to this crew for this task and the location is a detail the crew can judge for themselves</w:t>
      </w:r>
    </w:p>
    <w:p w14:paraId="68897C0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permit stands if the foreman signs a note on its back, since a signed note is enough to extend it to any area of the site the crew moves to</w:t>
      </w:r>
    </w:p>
    <w:p w14:paraId="7D67012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 new permit is required only if the crew changes tools, as the task and tool decide the hazard and the location does not affect the fire risk</w:t>
      </w:r>
    </w:p>
    <w:p w14:paraId="73A56B92"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The permit does not cover the new location; a fresh permit with checks for combustibles and a post-work fire watch is needed before cutting starts</w:t>
      </w:r>
    </w:p>
    <w:p w14:paraId="2C1CB7D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22. A digger bucket tears a plastic gas service pipe and gas hisses out near a house. The operator switches off the engine, then starts to dial the gas emergency number on his mobile phone while standing beside the trench. Which response is most appropriate?</w:t>
      </w:r>
    </w:p>
    <w:p w14:paraId="64C5EAC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Withdraw everyone from the leak, keep ignition sources clear, then call the gas emergency number from a safe distance without trying to fix the pipe</w:t>
      </w:r>
    </w:p>
    <w:p w14:paraId="17CBCFA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Squeeze the pipe flat with a clamp or wrap the split with tape to stop the flow, then ring the gas company once the leak is contained</w:t>
      </w:r>
    </w:p>
    <w:p w14:paraId="00EABFF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Ring the number from beside the trench to save time and then check the house for gas with a lit match before anyone is moved</w:t>
      </w:r>
    </w:p>
    <w:p w14:paraId="48D44A31"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Restart the machine and back the bucket over the break to press soil onto the leak, then report it at the end of the shift</w:t>
      </w:r>
    </w:p>
    <w:p w14:paraId="132F084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23. A decorating contractor swaps to a new solvent-based sealer on a school job and tells the crew to follow the instructions on </w:t>
      </w:r>
      <w:r w:rsidRPr="007D2D78">
        <w:rPr>
          <w:rFonts w:ascii="Calibri" w:hAnsi="Calibri"/>
          <w:b/>
          <w:bCs/>
          <w:color w:val="auto"/>
          <w:sz w:val="19"/>
          <w:szCs w:val="19"/>
        </w:rPr>
        <w:lastRenderedPageBreak/>
        <w:t>the tin. No new assessment has been done, and the safety data sheet is still in the office van. What is the correct approach?</w:t>
      </w:r>
    </w:p>
    <w:p w14:paraId="0E5C6B6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Rely on the label alone, since a product sold legally to the public is safe to use without any further assessment of the work</w:t>
      </w:r>
    </w:p>
    <w:p w14:paraId="0A8FF97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Start work and complete the assessment if anyone reports symptoms, because health effects will show the controls that are needed</w:t>
      </w:r>
    </w:p>
    <w:p w14:paraId="5062684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Assess the product before first use from its safety data sheet, consider a safer substitute, and train the crew on the controls</w:t>
      </w:r>
    </w:p>
    <w:p w14:paraId="6A466286"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Rely on the existing assessment for the old sealer, since solvent-based products carry similar risks and the crew already know the work</w:t>
      </w:r>
    </w:p>
    <w:p w14:paraId="293E918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24. On a wet-weather job, workers arrive in soaked clothing and eat lunch standing in the open. The site has one chemical toilet and a cold-water tap at a hut, and the manager says that meets the basic legal minimum. What best identifies the failing?</w:t>
      </w:r>
    </w:p>
    <w:p w14:paraId="6061187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Welfare is inadequate: there is no rest area for preparing and eating meals, no drying provision, and no hot or warm washing water</w:t>
      </w:r>
    </w:p>
    <w:p w14:paraId="07F4912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Only the toilet is a concern, since eating and drying arrangements are a matter of personal preference for each worker on site</w:t>
      </w:r>
    </w:p>
    <w:p w14:paraId="4C72668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gap is covered if the client lets workers use the nearest public cafe and toilet on their own time without any formal arrangement</w:t>
      </w:r>
    </w:p>
    <w:p w14:paraId="5BD43A8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Nothing is missing, because welfare duties apply only to sites running longer than thirty working days and this short job is below that</w:t>
      </w:r>
    </w:p>
    <w:p w14:paraId="77D760E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25. A lorry-mounted platform is set up on a pavement above old basement vaults. A parked car stops the outriggers extending fully on one side, so the driver proposes raising the boom with that outrigger part-extended and the operator in the cage. What is the correct decision?</w:t>
      </w:r>
    </w:p>
    <w:p w14:paraId="1CAD7FC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Raise it with the short side kept away from the car, as the operator can keep the boom over the fully extended side to remain stable</w:t>
      </w:r>
    </w:p>
    <w:p w14:paraId="470B7A2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Raise it slowly with the operator wearing a harness attached to the cage, as the harness will stop a fall if the </w:t>
      </w:r>
      <w:r w:rsidRPr="007D2D78">
        <w:rPr>
          <w:rFonts w:ascii="Calibri" w:hAnsi="Calibri"/>
          <w:color w:val="auto"/>
          <w:sz w:val="19"/>
          <w:szCs w:val="19"/>
        </w:rPr>
        <w:t>machine tips over</w:t>
      </w:r>
    </w:p>
    <w:p w14:paraId="1E5A6FA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Raise it slowly, since a lorry chassis is stable on any paved surface and outriggers are only required at maximum reach</w:t>
      </w:r>
    </w:p>
    <w:p w14:paraId="0E7B388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Do not raise it until the ground is checked and every outrigger is fully extended on suitable pads, or the machine is moved</w:t>
      </w:r>
    </w:p>
    <w:p w14:paraId="5663AA65" w14:textId="0D9F93C9" w:rsidR="007D2D78" w:rsidRPr="007D2D78" w:rsidRDefault="001A29CE" w:rsidP="001A29C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3DF52CE8" wp14:editId="18EC9289">
            <wp:extent cx="3136900" cy="1765558"/>
            <wp:effectExtent l="0" t="0" r="635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138586" cy="1766507"/>
                    </a:xfrm>
                    <a:prstGeom prst="rect">
                      <a:avLst/>
                    </a:prstGeom>
                  </pic:spPr>
                </pic:pic>
              </a:graphicData>
            </a:graphic>
          </wp:inline>
        </w:drawing>
      </w:r>
    </w:p>
    <w:p w14:paraId="488CCA1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26. Look at the scene. The foreman says the job is only a day's work and the crew are experienced roofers. What is the most significant problem?</w:t>
      </w:r>
    </w:p>
    <w:p w14:paraId="5C30E52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access ladder extends too far above the roof edge, which makes the ladder unstable and is the most significant issue in the picture</w:t>
      </w:r>
    </w:p>
    <w:p w14:paraId="5AD440D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membrane roll is too heavy for two workers to carry, so the manual handling risk outweighs any risk from the roof structure</w:t>
      </w:r>
    </w:p>
    <w:p w14:paraId="1BC7737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Fragile </w:t>
      </w:r>
      <w:proofErr w:type="spellStart"/>
      <w:r w:rsidRPr="007D2D78">
        <w:rPr>
          <w:rFonts w:ascii="Calibri" w:hAnsi="Calibri"/>
          <w:color w:val="auto"/>
          <w:sz w:val="19"/>
          <w:szCs w:val="19"/>
        </w:rPr>
        <w:t>rooflights</w:t>
      </w:r>
      <w:proofErr w:type="spellEnd"/>
      <w:r w:rsidRPr="007D2D78">
        <w:rPr>
          <w:rFonts w:ascii="Calibri" w:hAnsi="Calibri"/>
          <w:color w:val="auto"/>
          <w:sz w:val="19"/>
          <w:szCs w:val="19"/>
        </w:rPr>
        <w:t xml:space="preserve"> are uncovered in the work area and the open roof edge has no guardrails, so a fall through or off is possible</w:t>
      </w:r>
    </w:p>
    <w:p w14:paraId="4DA6228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The sheeting has weathered to a dull grey, which could be slippery when wet, and that is the main hazard shown on this roof</w:t>
      </w:r>
    </w:p>
    <w:p w14:paraId="7988788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27. A supervisor says a square brick-lined chamber, 1.5 m deep and reached from a road cover, cannot be a confined space because it is small and has a ladder. The chamber is connected to a sewer, and its air has not been tested. Which statement is correct?</w:t>
      </w:r>
    </w:p>
    <w:p w14:paraId="0383BB5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It is a confined space only if the chamber is completely sealed, because a cover that lifts leaves it open to the atmosphere</w:t>
      </w:r>
    </w:p>
    <w:p w14:paraId="6FB5CCC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It is not a confined space, because a fixed ladder gives a way out and a worker who feels unwell can simply climb up to </w:t>
      </w:r>
      <w:r w:rsidRPr="007D2D78">
        <w:rPr>
          <w:rFonts w:ascii="Calibri" w:hAnsi="Calibri"/>
          <w:color w:val="auto"/>
          <w:sz w:val="19"/>
          <w:szCs w:val="19"/>
        </w:rPr>
        <w:lastRenderedPageBreak/>
        <w:t>the surface</w:t>
      </w:r>
    </w:p>
    <w:p w14:paraId="2C7E74B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It may be a confined space, because enclosed or largely enclosed places with a foreseeable risk such as toxic gas or low oxygen count, whatever their size</w:t>
      </w:r>
    </w:p>
    <w:p w14:paraId="0A4F8857"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It is not a confined space, because the term applies only to tanks and vessels more than 2 m deep that are entered through a hatch</w:t>
      </w:r>
    </w:p>
    <w:p w14:paraId="282E238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28. An excavator bursts a buried water main and the trench fills quickly with water, with a plate compactor and a 230 V extension lead sitting in it. The supervisor says the water is the only issue and tells two workers to wade in and free the equipment. What is the best response?</w:t>
      </w:r>
    </w:p>
    <w:p w14:paraId="0D150B0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Pull the extension lead out by hand to cut the power and use the compactor to push soil against the break to stem the flow</w:t>
      </w:r>
    </w:p>
    <w:p w14:paraId="7B547BA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Keep everyone out of the trench, isolate electrical supplies from a safe point, and call the water company to shut off the main</w:t>
      </w:r>
    </w:p>
    <w:p w14:paraId="7318C8C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Start a pump and carry on digging beside the break, since the flow will drain quickly and the main can be isolated at the end of the day</w:t>
      </w:r>
    </w:p>
    <w:p w14:paraId="18DA5D2C"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Let the workers wade in wearing wellingtons and rubber gloves, since the insulating clothing protects against shock while they retrieve the kit</w:t>
      </w:r>
    </w:p>
    <w:p w14:paraId="0C35185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29. A refurbishment on a terraced street places a skip on the carriageway, and it is filled with bricks, timber, plastics and half-empty solvent tins. The supervisor says one skip is cheaper and the council can sort it out. Which approach is correct?</w:t>
      </w:r>
    </w:p>
    <w:p w14:paraId="6BF43DD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Place the skip beside a road gully under a cone, then separate hazardous items only when the skip is nearly full to save skip hire</w:t>
      </w:r>
    </w:p>
    <w:p w14:paraId="13F43DD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Get the highway authority's permit, light and mark the skip at night, and keep hazardous items and recyclable materials in separate containers</w:t>
      </w:r>
    </w:p>
    <w:p w14:paraId="1BF51C87"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Put the skip on the carriageway with a permit but fill it with everything, as one load is cheaper and the transfer station sorts it later</w:t>
      </w:r>
    </w:p>
    <w:p w14:paraId="25541C18"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Leave the skip unmarked since it is on the site frontage, and mix the solvent tins in with the rest because the waste </w:t>
      </w:r>
      <w:r w:rsidRPr="007D2D78">
        <w:rPr>
          <w:rFonts w:ascii="Calibri" w:hAnsi="Calibri"/>
          <w:color w:val="auto"/>
          <w:sz w:val="19"/>
          <w:szCs w:val="19"/>
        </w:rPr>
        <w:t>carrier will separate them</w:t>
      </w:r>
    </w:p>
    <w:p w14:paraId="26C68F4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30. A contractor plans night-time pipe replacement in a residential street, using a generator, a breaker and reversing lorries. The </w:t>
      </w:r>
      <w:proofErr w:type="spellStart"/>
      <w:r w:rsidRPr="007D2D78">
        <w:rPr>
          <w:rFonts w:ascii="Calibri" w:hAnsi="Calibri"/>
          <w:b/>
          <w:bCs/>
          <w:color w:val="auto"/>
          <w:sz w:val="19"/>
          <w:szCs w:val="19"/>
        </w:rPr>
        <w:t>programme</w:t>
      </w:r>
      <w:proofErr w:type="spellEnd"/>
      <w:r w:rsidRPr="007D2D78">
        <w:rPr>
          <w:rFonts w:ascii="Calibri" w:hAnsi="Calibri"/>
          <w:b/>
          <w:bCs/>
          <w:color w:val="auto"/>
          <w:sz w:val="19"/>
          <w:szCs w:val="19"/>
        </w:rPr>
        <w:t xml:space="preserve"> requires work from 9 pm to 5 am, and the manager says ear defenders for the crew will keep noise within the law. What is the best approach?</w:t>
      </w:r>
    </w:p>
    <w:p w14:paraId="2A73400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 xml:space="preserve">Start without telling anyone and respond to complaints as they arise, because night work is lawful when the </w:t>
      </w:r>
      <w:proofErr w:type="spellStart"/>
      <w:r w:rsidRPr="007D2D78">
        <w:rPr>
          <w:rFonts w:ascii="Calibri" w:hAnsi="Calibri"/>
          <w:color w:val="auto"/>
          <w:sz w:val="19"/>
          <w:szCs w:val="19"/>
        </w:rPr>
        <w:t>programme</w:t>
      </w:r>
      <w:proofErr w:type="spellEnd"/>
      <w:r w:rsidRPr="007D2D78">
        <w:rPr>
          <w:rFonts w:ascii="Calibri" w:hAnsi="Calibri"/>
          <w:color w:val="auto"/>
          <w:sz w:val="19"/>
          <w:szCs w:val="19"/>
        </w:rPr>
        <w:t xml:space="preserve"> demands it</w:t>
      </w:r>
    </w:p>
    <w:p w14:paraId="226B3C7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Rely on ear defenders for the crew, since protecting the workers' hearing satisfies the law on nuisance caused to people living nearby</w:t>
      </w:r>
    </w:p>
    <w:p w14:paraId="06FB230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Seek the council's consent first, agree its conditions, use quieter screened plant, site the generator away from homes and warn residents</w:t>
      </w:r>
    </w:p>
    <w:p w14:paraId="6B7BAB2B"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Keep to the day-time noise limits and run the loudest plant at the start of the shift, as residents will be awake and less disturbed then</w:t>
      </w:r>
    </w:p>
    <w:p w14:paraId="0262727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31. A commercial client appoints a principal contractor after one phone call, choosing the lowest tender. She then sets a start date three weeks away, leaving the principal designer no time to prepare pre-construction information. Which statement best describes her position?</w:t>
      </w:r>
    </w:p>
    <w:p w14:paraId="15CE94D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 xml:space="preserve">Her duties apply only to notifiable projects, so on a short commercial job these capability and </w:t>
      </w:r>
      <w:proofErr w:type="spellStart"/>
      <w:r w:rsidRPr="007D2D78">
        <w:rPr>
          <w:rFonts w:ascii="Calibri" w:hAnsi="Calibri"/>
          <w:color w:val="auto"/>
          <w:sz w:val="19"/>
          <w:szCs w:val="19"/>
        </w:rPr>
        <w:t>programme</w:t>
      </w:r>
      <w:proofErr w:type="spellEnd"/>
      <w:r w:rsidRPr="007D2D78">
        <w:rPr>
          <w:rFonts w:ascii="Calibri" w:hAnsi="Calibri"/>
          <w:color w:val="auto"/>
          <w:sz w:val="19"/>
          <w:szCs w:val="19"/>
        </w:rPr>
        <w:t xml:space="preserve"> decisions rest with the appointed designers alone</w:t>
      </w:r>
    </w:p>
    <w:p w14:paraId="3131439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She has done enough by appointing in writing before work starts, because checking capability and planning the </w:t>
      </w:r>
      <w:proofErr w:type="spellStart"/>
      <w:r w:rsidRPr="007D2D78">
        <w:rPr>
          <w:rFonts w:ascii="Calibri" w:hAnsi="Calibri"/>
          <w:color w:val="auto"/>
          <w:sz w:val="19"/>
          <w:szCs w:val="19"/>
        </w:rPr>
        <w:t>programme</w:t>
      </w:r>
      <w:proofErr w:type="spellEnd"/>
      <w:r w:rsidRPr="007D2D78">
        <w:rPr>
          <w:rFonts w:ascii="Calibri" w:hAnsi="Calibri"/>
          <w:color w:val="auto"/>
          <w:sz w:val="19"/>
          <w:szCs w:val="19"/>
        </w:rPr>
        <w:t xml:space="preserve"> are matters for the principal contractor to settle</w:t>
      </w:r>
    </w:p>
    <w:p w14:paraId="49F9F06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She is protected if the winning tender price covers the </w:t>
      </w:r>
      <w:proofErr w:type="spellStart"/>
      <w:r w:rsidRPr="007D2D78">
        <w:rPr>
          <w:rFonts w:ascii="Calibri" w:hAnsi="Calibri"/>
          <w:color w:val="auto"/>
          <w:sz w:val="19"/>
          <w:szCs w:val="19"/>
        </w:rPr>
        <w:t>programme</w:t>
      </w:r>
      <w:proofErr w:type="spellEnd"/>
      <w:r w:rsidRPr="007D2D78">
        <w:rPr>
          <w:rFonts w:ascii="Calibri" w:hAnsi="Calibri"/>
          <w:color w:val="auto"/>
          <w:sz w:val="19"/>
          <w:szCs w:val="19"/>
        </w:rPr>
        <w:t>, because an accepted bid shows that the contractor judged the time and resources to be adequate</w:t>
      </w:r>
    </w:p>
    <w:p w14:paraId="1487D039"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She has not checked the appointees' capability or allowed enough time and resources, and she cannot hand either duty over to the contractor</w:t>
      </w:r>
    </w:p>
    <w:p w14:paraId="394BCE6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32. After a scaffold board fails and injures a worker, an HSE inspector arrives. The site manager quietly bins the broken board and tells two witnesses to refer every question to head office. Which statement is correct?</w:t>
      </w:r>
    </w:p>
    <w:p w14:paraId="2C3A525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lastRenderedPageBreak/>
        <w:t>☐</w:t>
      </w:r>
      <w:r w:rsidRPr="007D2D78">
        <w:rPr>
          <w:rFonts w:ascii="Calibri" w:hAnsi="Calibri"/>
          <w:b/>
          <w:bCs/>
          <w:color w:val="auto"/>
          <w:sz w:val="19"/>
          <w:szCs w:val="19"/>
        </w:rPr>
        <w:t xml:space="preserve">  A)  </w:t>
      </w:r>
      <w:r w:rsidRPr="007D2D78">
        <w:rPr>
          <w:rFonts w:ascii="Calibri" w:hAnsi="Calibri"/>
          <w:color w:val="auto"/>
          <w:sz w:val="19"/>
          <w:szCs w:val="19"/>
        </w:rPr>
        <w:t>These actions may be offences of obstructing the inspector or preventing people answering, and the inspector can require answers and take the board</w:t>
      </w:r>
    </w:p>
    <w:p w14:paraId="5476607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The manager acted within his rights, because an inspector cannot interview witnesses or take any items until the company has obtained its own legal advice</w:t>
      </w:r>
    </w:p>
    <w:p w14:paraId="5C5EEB2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Witnesses may refuse to answer, because anything they tell an inspector can later be used in evidence against them in any court proceedings brought</w:t>
      </w:r>
    </w:p>
    <w:p w14:paraId="406F122D"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Only the police can require the board to be kept, so the manager's duty is limited to making the area safe for workers returning to it</w:t>
      </w:r>
    </w:p>
    <w:p w14:paraId="0019233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33. A joiner tells her employer in writing that she is pregnant. Her role involves carrying heavy boards, using vibrating tools and working with solvent adhesives. The general risk assessment covers none of this. What must the employer do?</w:t>
      </w:r>
    </w:p>
    <w:p w14:paraId="5F699B4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Extend the assessment to cover her risks, alter her conditions or hours if that avoids them, and if not offer suitable alternative work or suspend her on pay</w:t>
      </w:r>
    </w:p>
    <w:p w14:paraId="71779F0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Place her on statutory sick pay for the rest of the pregnancy, because suspension on full pay is available only after the baby has been born</w:t>
      </w:r>
    </w:p>
    <w:p w14:paraId="151CD704"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Wait until the third trimester before acting, as the specific duty to change her work starts then unless she asks for different duties earlier</w:t>
      </w:r>
    </w:p>
    <w:p w14:paraId="0E717784"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Issue gloves and a respirator for the adhesive work and keep her on current duties until a doctor or midwife has certified her as unfit to work</w:t>
      </w:r>
    </w:p>
    <w:p w14:paraId="3202CC3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34. A fit-out gang must get 60 heavy acoustic plasterboard sheets to a second floor by a narrow internal stair. The supervisor proposes two people per sheet, saying that halves the load. Which approach best follows the manual handling hierarchy?</w:t>
      </w:r>
    </w:p>
    <w:p w14:paraId="3061E60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Accept two-person carrying up the stair, because sharing each sheet removes the risk once each person's share falls below the guideline weight figure</w:t>
      </w:r>
    </w:p>
    <w:p w14:paraId="36C15D6D"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Provide back-support belts and a lifting-technique refresher, because training and supports are the first-line control for repetitive board carrying</w:t>
      </w:r>
    </w:p>
    <w:p w14:paraId="3329E6C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Order the sheets in smaller sizes and have </w:t>
      </w:r>
      <w:proofErr w:type="spellStart"/>
      <w:r w:rsidRPr="007D2D78">
        <w:rPr>
          <w:rFonts w:ascii="Calibri" w:hAnsi="Calibri"/>
          <w:color w:val="auto"/>
          <w:sz w:val="19"/>
          <w:szCs w:val="19"/>
        </w:rPr>
        <w:t>labourers</w:t>
      </w:r>
      <w:proofErr w:type="spellEnd"/>
      <w:r w:rsidRPr="007D2D78">
        <w:rPr>
          <w:rFonts w:ascii="Calibri" w:hAnsi="Calibri"/>
          <w:color w:val="auto"/>
          <w:sz w:val="19"/>
          <w:szCs w:val="19"/>
        </w:rPr>
        <w:t xml:space="preserve"> carry </w:t>
      </w:r>
      <w:r w:rsidRPr="007D2D78">
        <w:rPr>
          <w:rFonts w:ascii="Calibri" w:hAnsi="Calibri"/>
          <w:color w:val="auto"/>
          <w:sz w:val="19"/>
          <w:szCs w:val="19"/>
        </w:rPr>
        <w:t>them singly, since lighter boards then need no further assessment of the route or repetition involved</w:t>
      </w:r>
    </w:p>
    <w:p w14:paraId="698650E1"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Hoist the boards to the floor by telehandler before openings close, then use trolleys and a ceiling lift, keeping two-person carrying as a fallback</w:t>
      </w:r>
    </w:p>
    <w:p w14:paraId="60D9AE9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35. A subcontractor tells </w:t>
      </w:r>
      <w:proofErr w:type="spellStart"/>
      <w:r w:rsidRPr="007D2D78">
        <w:rPr>
          <w:rFonts w:ascii="Calibri" w:hAnsi="Calibri"/>
          <w:b/>
          <w:bCs/>
          <w:color w:val="auto"/>
          <w:sz w:val="19"/>
          <w:szCs w:val="19"/>
        </w:rPr>
        <w:t>labourers</w:t>
      </w:r>
      <w:proofErr w:type="spellEnd"/>
      <w:r w:rsidRPr="007D2D78">
        <w:rPr>
          <w:rFonts w:ascii="Calibri" w:hAnsi="Calibri"/>
          <w:b/>
          <w:bCs/>
          <w:color w:val="auto"/>
          <w:sz w:val="19"/>
          <w:szCs w:val="19"/>
        </w:rPr>
        <w:t xml:space="preserve"> to bring their own safety glasses and says any pair lost on site will be replaced at five pounds each, deducted from wages. The risk assessment shows eye injury risk remains after other controls. Which statement is most accurate?</w:t>
      </w:r>
    </w:p>
    <w:p w14:paraId="1A0CA5F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Where PPE is needed it must be provided free to employees, suitable for them, and replaced when lost or defective, and not charged</w:t>
      </w:r>
    </w:p>
    <w:p w14:paraId="7246A70D"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Charging is lawful because glasses are low value, and employees are responsible for the care of anything issued to them on site</w:t>
      </w:r>
    </w:p>
    <w:p w14:paraId="1B8386C6"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Employees may supply their own glasses, but the employer must pay for them only after an eye injury has actually occurred at work</w:t>
      </w:r>
    </w:p>
    <w:p w14:paraId="1FD626E2"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PPE is the first control to apply, so providing glasses removes the need for any assessment of how the eye risk could be reduced otherwise</w:t>
      </w:r>
    </w:p>
    <w:p w14:paraId="759E747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36. A scaffold stair serves a lift where two runs of boards meet with a visible gap, and bagged sand stacked on the deck leaves a narrow strip beside the guardrail. The bricklayer's supervisor says the stair and rails are fitted so the lift can be used. What is the most accurate response?</w:t>
      </w:r>
    </w:p>
    <w:p w14:paraId="5AE77E5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Treat both as minor housekeeping, so work can continue while the sand is moved and the gap is reported at the next scheduled weekly inspection</w:t>
      </w:r>
    </w:p>
    <w:p w14:paraId="7DE743A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Use the lift and lay a loose offcut board across the gap, because the stair and the guardrails already make the deck compliant for safe access</w:t>
      </w:r>
    </w:p>
    <w:p w14:paraId="2C1B01E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Decks need no gaps to fall through and clear width for passage, so keep off until scaffolders fix the gap and the sand is cleared</w:t>
      </w:r>
    </w:p>
    <w:p w14:paraId="2326045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A narrow walkway is acceptable if workers go single file, provided the gap is marked with paint so that everyone can easily see where to step</w:t>
      </w:r>
    </w:p>
    <w:p w14:paraId="04825C2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lastRenderedPageBreak/>
        <w:t xml:space="preserve">37. In a damp basement, 110 V </w:t>
      </w:r>
      <w:proofErr w:type="spellStart"/>
      <w:r w:rsidRPr="007D2D78">
        <w:rPr>
          <w:rFonts w:ascii="Calibri" w:hAnsi="Calibri"/>
          <w:b/>
          <w:bCs/>
          <w:color w:val="auto"/>
          <w:sz w:val="19"/>
          <w:szCs w:val="19"/>
        </w:rPr>
        <w:t>centre</w:t>
      </w:r>
      <w:proofErr w:type="spellEnd"/>
      <w:r w:rsidRPr="007D2D78">
        <w:rPr>
          <w:rFonts w:ascii="Calibri" w:hAnsi="Calibri"/>
          <w:b/>
          <w:bCs/>
          <w:color w:val="auto"/>
          <w:sz w:val="19"/>
          <w:szCs w:val="19"/>
        </w:rPr>
        <w:t>-tapped festoon lighting hangs at head height. Several lamps have no guards and one cable joint is wrapped in insulating tape. The electrician says the 110 V supply makes the system safe. Which statement is most accurate?</w:t>
      </w:r>
    </w:p>
    <w:p w14:paraId="1814E02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 xml:space="preserve">He is right, because a </w:t>
      </w:r>
      <w:proofErr w:type="spellStart"/>
      <w:r w:rsidRPr="007D2D78">
        <w:rPr>
          <w:rFonts w:ascii="Calibri" w:hAnsi="Calibri"/>
          <w:color w:val="auto"/>
          <w:sz w:val="19"/>
          <w:szCs w:val="19"/>
        </w:rPr>
        <w:t>centre</w:t>
      </w:r>
      <w:proofErr w:type="spellEnd"/>
      <w:r w:rsidRPr="007D2D78">
        <w:rPr>
          <w:rFonts w:ascii="Calibri" w:hAnsi="Calibri"/>
          <w:color w:val="auto"/>
          <w:sz w:val="19"/>
          <w:szCs w:val="19"/>
        </w:rPr>
        <w:t>-tapped 110 V supply limits any shock to a harmless level, so only the transformer itself needs to be checked for damp</w:t>
      </w:r>
    </w:p>
    <w:p w14:paraId="73E868F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Lowering the lights to floor level fixes the problem, since lamps below head height are out of the way and damp has little effect on a 110 V supply</w:t>
      </w:r>
    </w:p>
    <w:p w14:paraId="3610F24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Taped joints are acceptable in damp conditions if a competent electrician makes them and the circuit is protected by an RCD, so the fault is minor</w:t>
      </w:r>
    </w:p>
    <w:p w14:paraId="432A6594"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Reduced voltage cuts shock severity but not damage or moisture, so lamps need guards and the taped joint needs a suitably rated connector</w:t>
      </w:r>
    </w:p>
    <w:p w14:paraId="7F05C432" w14:textId="110AFEAB" w:rsidR="007D2D78" w:rsidRPr="007D2D78" w:rsidRDefault="001A29CE" w:rsidP="001A29C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6DD89B9E" wp14:editId="12B19853">
            <wp:extent cx="3086100" cy="17369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87124" cy="1737542"/>
                    </a:xfrm>
                    <a:prstGeom prst="rect">
                      <a:avLst/>
                    </a:prstGeom>
                  </pic:spPr>
                </pic:pic>
              </a:graphicData>
            </a:graphic>
          </wp:inline>
        </w:drawing>
      </w:r>
    </w:p>
    <w:p w14:paraId="1B44B31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38. Look at the scene. The foreman says the trench sides are fully supported and the operator is experienced. What is the most significant remaining problem?</w:t>
      </w:r>
    </w:p>
    <w:p w14:paraId="3598509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The machine works at the excavation edge with no stop block or barrier, so its weight or a slipped wheel could collapse the edge or tip it in</w:t>
      </w:r>
    </w:p>
    <w:p w14:paraId="2F59017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A banksman stationed beside the edge would be a sufficient control, since a </w:t>
      </w:r>
      <w:proofErr w:type="spellStart"/>
      <w:r w:rsidRPr="007D2D78">
        <w:rPr>
          <w:rFonts w:ascii="Calibri" w:hAnsi="Calibri"/>
          <w:color w:val="auto"/>
          <w:sz w:val="19"/>
          <w:szCs w:val="19"/>
        </w:rPr>
        <w:t>signaller</w:t>
      </w:r>
      <w:proofErr w:type="spellEnd"/>
      <w:r w:rsidRPr="007D2D78">
        <w:rPr>
          <w:rFonts w:ascii="Calibri" w:hAnsi="Calibri"/>
          <w:color w:val="auto"/>
          <w:sz w:val="19"/>
          <w:szCs w:val="19"/>
        </w:rPr>
        <w:t xml:space="preserve"> can warn the operator before the front wheels reach the lip</w:t>
      </w:r>
    </w:p>
    <w:p w14:paraId="0499B35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spoil heap is too high, and lowering it would make the working position acceptable without needing any physical edge control for the machine</w:t>
      </w:r>
    </w:p>
    <w:p w14:paraId="17827956"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 xml:space="preserve">The trench support is the only real concern, since a machine working beside a supported excavation cannot add any </w:t>
      </w:r>
      <w:r w:rsidRPr="007D2D78">
        <w:rPr>
          <w:rFonts w:ascii="Calibri" w:hAnsi="Calibri"/>
          <w:color w:val="auto"/>
          <w:sz w:val="19"/>
          <w:szCs w:val="19"/>
        </w:rPr>
        <w:t>significant load to the trench sides</w:t>
      </w:r>
    </w:p>
    <w:p w14:paraId="0375927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39. A traffic management plan from week one uses a one-way vehicle loop and a fenced pedestrian route. In week ten a materials stack blocks the loop, so delivery lorries reverse alongside the walkway at 07:30, when most workers arrive. What is the most effective response?</w:t>
      </w:r>
    </w:p>
    <w:p w14:paraId="508097E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Review and reissue the plan, remove reversing beside the walkway, book deliveries outside arrival and break times, and brief the drivers</w:t>
      </w:r>
    </w:p>
    <w:p w14:paraId="704F528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Keep the plan as issued because it was approved at the start, and assign a banksman to each lorry that has to reverse along the walkway</w:t>
      </w:r>
    </w:p>
    <w:p w14:paraId="2E1CE87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Allow deliveries at any time provided drivers sign in at the gate, since the original site induction already covers the revised vehicle movements here</w:t>
      </w:r>
    </w:p>
    <w:p w14:paraId="260E1F47"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Ask workers to wear hi-vis and use the walkway only when no lorry is moving, since the existing fence already keeps pedestrians and vehicles apart</w:t>
      </w:r>
    </w:p>
    <w:p w14:paraId="06D2B3A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40. While stripping slates from a barn roof, a roofer finds droppings and one small bat in the eaves. His foreman says it is a common species and the bat has now flown off, so work can continue. What is the correct action?</w:t>
      </w:r>
    </w:p>
    <w:p w14:paraId="5C438EE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Collect any bats found and release them in a nearby tree before continuing, because moving the animals removes any risk of committing an offence</w:t>
      </w:r>
    </w:p>
    <w:p w14:paraId="26CDD6FC"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Continue but strip the eaves only after dusk, when the bats are out feeding, since work done while they are away cannot disturb them</w:t>
      </w:r>
    </w:p>
    <w:p w14:paraId="41BD5BB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Carry on, since only rare species receive legal protection and a common bat that has left the roost gives no reason to stop the work</w:t>
      </w:r>
    </w:p>
    <w:p w14:paraId="1873361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Stop work on the eaves, leave the area undisturbed and consult a licensed bat ecologist, because roosts are protected even when empty</w:t>
      </w:r>
    </w:p>
    <w:p w14:paraId="16F00C2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41. To pass a pallet through a loading bay, a </w:t>
      </w:r>
      <w:proofErr w:type="spellStart"/>
      <w:r w:rsidRPr="007D2D78">
        <w:rPr>
          <w:rFonts w:ascii="Calibri" w:hAnsi="Calibri"/>
          <w:b/>
          <w:bCs/>
          <w:color w:val="auto"/>
          <w:sz w:val="19"/>
          <w:szCs w:val="19"/>
        </w:rPr>
        <w:t>labourer</w:t>
      </w:r>
      <w:proofErr w:type="spellEnd"/>
      <w:r w:rsidRPr="007D2D78">
        <w:rPr>
          <w:rFonts w:ascii="Calibri" w:hAnsi="Calibri"/>
          <w:b/>
          <w:bCs/>
          <w:color w:val="auto"/>
          <w:sz w:val="19"/>
          <w:szCs w:val="19"/>
        </w:rPr>
        <w:t xml:space="preserve"> unclips a scaffold guardrail and leaves it off at the end of the shift. He tells nobody, saying the scaffolders own the scaffold. Which statement about his legal position is most accurate?</w:t>
      </w:r>
    </w:p>
    <w:p w14:paraId="120F9D5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 xml:space="preserve">He interfered with safety equipment and failed to report a </w:t>
      </w:r>
      <w:r w:rsidRPr="007D2D78">
        <w:rPr>
          <w:rFonts w:ascii="Calibri" w:hAnsi="Calibri"/>
          <w:color w:val="auto"/>
          <w:sz w:val="19"/>
          <w:szCs w:val="19"/>
        </w:rPr>
        <w:lastRenderedPageBreak/>
        <w:t>danger, so he should have warned others and had a competent scaffolder reinstate it</w:t>
      </w:r>
    </w:p>
    <w:p w14:paraId="7C141CF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He is covered because the scaffolders own the structure, so any breach lies with them and the employee duties do not reach him at all</w:t>
      </w:r>
    </w:p>
    <w:p w14:paraId="2AA94F49"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He acted lawfully as long as the gap was needed for the work, since a task requirement allows a temporary removal of the protection</w:t>
      </w:r>
    </w:p>
    <w:p w14:paraId="3C5365AF"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He should refit the guardrail himself with whatever clips he can find, since making the edge safe again outweighs any competence rules</w:t>
      </w:r>
    </w:p>
    <w:p w14:paraId="6670ACF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42. The structural engineer issues a revised drawing swapping a roof steel for a heavier section. The crane lift plan and temporary works were prepared for the original. The site manager says the existing RAMS still stand because the lift is routine. What is the correct position?</w:t>
      </w:r>
    </w:p>
    <w:p w14:paraId="0BA830A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Leave the review to the steel fabricator, because the design change is outside the contractor's control and the lift is not its own risk to assess</w:t>
      </w:r>
    </w:p>
    <w:p w14:paraId="4E5F8E5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Review the lift plan, temporary works and assessment against the revision, coordinate through the principal contractor, and brief the crew first</w:t>
      </w:r>
    </w:p>
    <w:p w14:paraId="42E3D234"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Wait for the next scheduled quarterly review of the RAMS, as a routine lift only needs reassessing at set intervals on a long project</w:t>
      </w:r>
    </w:p>
    <w:p w14:paraId="3903FCB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Carry on and update the paperwork once the steel is in place, since the crane's rated capacity already covers any normal steel section on a roof</w:t>
      </w:r>
    </w:p>
    <w:p w14:paraId="6903D56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43. A specialist insulation crew arrives for one week. They smoke beside the temporary gas store, missed the induction and were absent from this morning's fire drill. Their supervisor says contractors manage their own fire arrangements. What should the principal contractor do?</w:t>
      </w:r>
    </w:p>
    <w:p w14:paraId="531F6640"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Allow smoking outdoors anywhere on site, since a rule against smoking applies to enclosed buildings only and not to open areas of ground</w:t>
      </w:r>
    </w:p>
    <w:p w14:paraId="76A2932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Brief their supervisor alone and let him pass it on, since a drill missed by a short-term crew has no real bearing on safety</w:t>
      </w:r>
    </w:p>
    <w:p w14:paraId="55F4C45E"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 xml:space="preserve">Induct them, set a smoking area clear of fuel and gas, and </w:t>
      </w:r>
      <w:r w:rsidRPr="007D2D78">
        <w:rPr>
          <w:rFonts w:ascii="Calibri" w:hAnsi="Calibri"/>
          <w:color w:val="auto"/>
          <w:sz w:val="19"/>
          <w:szCs w:val="19"/>
        </w:rPr>
        <w:t>include them in drills and roll calls, as all occupants share the fire plan</w:t>
      </w:r>
    </w:p>
    <w:p w14:paraId="2A1E2BC8"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Accept their own arrangements, because specialist crews bring their own fire wardens and are responsible for their own smoking and evacuation routes</w:t>
      </w:r>
    </w:p>
    <w:p w14:paraId="6282652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44. Refurbishment crews rub down old lead-based paint with dry sanders and eat lunch in the same room, still in work clothes. The manager says an annual blood test for everyone is all the law requires. What is the best advice?</w:t>
      </w:r>
    </w:p>
    <w:p w14:paraId="3F6E9C26"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Assess exposure, use wet methods or on-tool extraction, enforce hygiene, and provide medical surveillance where exposure is significant</w:t>
      </w:r>
    </w:p>
    <w:p w14:paraId="11692CA2"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Hold blood tests only for workers reporting symptoms, as surveillance is a response to illness rather than a check on controls</w:t>
      </w:r>
    </w:p>
    <w:p w14:paraId="0AE1F9A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Keep dry sanding but issue disposable paper masks, since lead only causes harm if the dust is breathed in during the actual sanding itself</w:t>
      </w:r>
    </w:p>
    <w:p w14:paraId="1A324080"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Switch to a hot-air gun for the stripping, because heat avoids sanding dust and produces no airborne lead hazard for the workers nearby</w:t>
      </w:r>
    </w:p>
    <w:p w14:paraId="14E12C0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45. A telehandler operator starts a prescribed painkiller whose leaflet warns of drowsiness. He tells nobody, saying the drug is legal and he feels fine. His supervisor later learns of it. What should happen next?</w:t>
      </w:r>
    </w:p>
    <w:p w14:paraId="1D62742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Take him off safety-critical driving, assess his fitness with the prescriber or occupational health, and make clear such medicines are reported</w:t>
      </w:r>
    </w:p>
    <w:p w14:paraId="650F398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Test him for illegal drugs only, because a company policy on drugs and alcohol applies to banned substances and not to medicines</w:t>
      </w:r>
    </w:p>
    <w:p w14:paraId="141E30A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Let him drive if he drinks coffee and takes more breaks, as self-monitoring is enough for a worker who says he feels alert and capable</w:t>
      </w:r>
    </w:p>
    <w:p w14:paraId="653D5D3E"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Let him continue because a legal prescription makes the drug acceptable, and check his fitness only if there is an incident or visible impairment at work</w:t>
      </w:r>
    </w:p>
    <w:p w14:paraId="7E2F06E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46. An operative wants to remove the guard from a petrol cut-off saw to make a deeper cut with an oversized disc. He says safety </w:t>
      </w:r>
      <w:r w:rsidRPr="007D2D78">
        <w:rPr>
          <w:rFonts w:ascii="Calibri" w:hAnsi="Calibri"/>
          <w:b/>
          <w:bCs/>
          <w:color w:val="auto"/>
          <w:sz w:val="19"/>
          <w:szCs w:val="19"/>
        </w:rPr>
        <w:lastRenderedPageBreak/>
        <w:t>glasses and gloves will protect him instead. Which view is most accurate?</w:t>
      </w:r>
    </w:p>
    <w:p w14:paraId="6D290E5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Remove the guard if he wears a full face shield, since a shield stops flying fragments and makes a fixed guard unnecessary on a hand-held saw</w:t>
      </w:r>
    </w:p>
    <w:p w14:paraId="5B18A0A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Keep the guard fitted and use the rated disc size, adding a face shield over eye protection, hearing and respiratory protection, and gloves</w:t>
      </w:r>
    </w:p>
    <w:p w14:paraId="5AD93B8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Fit the oversized disc with the guard in place, because a guard rated for the saw protects against any larger blade he chooses to fit</w:t>
      </w:r>
    </w:p>
    <w:p w14:paraId="5ACCAD36"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Wear safety glasses and gloves only, since hearing and respiratory protection are needed just for fixed workshop machines, not hand-held tools</w:t>
      </w:r>
    </w:p>
    <w:p w14:paraId="1FA23E48" w14:textId="645CDBEA" w:rsidR="007D2D78" w:rsidRPr="007D2D78" w:rsidRDefault="001A29CE" w:rsidP="001A29CE">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596D7BCB" wp14:editId="7FAA61EE">
            <wp:extent cx="3162300" cy="17798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63338" cy="1780438"/>
                    </a:xfrm>
                    <a:prstGeom prst="rect">
                      <a:avLst/>
                    </a:prstGeom>
                  </pic:spPr>
                </pic:pic>
              </a:graphicData>
            </a:graphic>
          </wp:inline>
        </w:drawing>
      </w:r>
    </w:p>
    <w:p w14:paraId="2E3C0EC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47. Look at the saw station. The foreman says the sign on the hoarding tells operators what to do in an emergency. Which statement about the stop arrangements is most accurate?</w:t>
      </w:r>
    </w:p>
    <w:p w14:paraId="51107C4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 xml:space="preserve">The red button is compliant as installed, because its </w:t>
      </w:r>
      <w:proofErr w:type="spellStart"/>
      <w:r w:rsidRPr="007D2D78">
        <w:rPr>
          <w:rFonts w:ascii="Calibri" w:hAnsi="Calibri"/>
          <w:color w:val="auto"/>
          <w:sz w:val="19"/>
          <w:szCs w:val="19"/>
        </w:rPr>
        <w:t>colour</w:t>
      </w:r>
      <w:proofErr w:type="spellEnd"/>
      <w:r w:rsidRPr="007D2D78">
        <w:rPr>
          <w:rFonts w:ascii="Calibri" w:hAnsi="Calibri"/>
          <w:color w:val="auto"/>
          <w:sz w:val="19"/>
          <w:szCs w:val="19"/>
        </w:rPr>
        <w:t xml:space="preserve"> makes it clearly identifiable and the layout around it is a housekeeping matter only</w:t>
      </w:r>
    </w:p>
    <w:p w14:paraId="007BA2C8"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A second operator standing by to unplug the saw replaces the need for a clear button, since a person can isolate the power just as quickly</w:t>
      </w:r>
    </w:p>
    <w:p w14:paraId="22208BF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The emergency stop must stay unobstructed and quickly reachable, and a text sign can supplement a safety sign but cannot replace the control</w:t>
      </w:r>
    </w:p>
    <w:p w14:paraId="55A6CDF0"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The handwritten sign is a sufficient safety sign, as text instructions placed near a machine meet the signage regulations on their own terms</w:t>
      </w:r>
    </w:p>
    <w:p w14:paraId="7B37468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48. Bricklayers will work along a three-</w:t>
      </w:r>
      <w:proofErr w:type="spellStart"/>
      <w:r w:rsidRPr="007D2D78">
        <w:rPr>
          <w:rFonts w:ascii="Calibri" w:hAnsi="Calibri"/>
          <w:b/>
          <w:bCs/>
          <w:color w:val="auto"/>
          <w:sz w:val="19"/>
          <w:szCs w:val="19"/>
        </w:rPr>
        <w:t>storey</w:t>
      </w:r>
      <w:proofErr w:type="spellEnd"/>
      <w:r w:rsidRPr="007D2D78">
        <w:rPr>
          <w:rFonts w:ascii="Calibri" w:hAnsi="Calibri"/>
          <w:b/>
          <w:bCs/>
          <w:color w:val="auto"/>
          <w:sz w:val="19"/>
          <w:szCs w:val="19"/>
        </w:rPr>
        <w:t xml:space="preserve"> elevation for three weeks, with block stacks and mortar close to hand. The </w:t>
      </w:r>
      <w:r w:rsidRPr="007D2D78">
        <w:rPr>
          <w:rFonts w:ascii="Calibri" w:hAnsi="Calibri"/>
          <w:b/>
          <w:bCs/>
          <w:color w:val="auto"/>
          <w:sz w:val="19"/>
          <w:szCs w:val="19"/>
        </w:rPr>
        <w:t>supervisor wants long leaning ladders for speed, with a colleague footing each. Which access choice is most suitable?</w:t>
      </w:r>
    </w:p>
    <w:p w14:paraId="129A1645"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A MEWP hired for the three weeks, since its platform gives guardrails and quick access and the same machine will suit sustained bricklaying</w:t>
      </w:r>
    </w:p>
    <w:p w14:paraId="3C550B8A"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Leaning ladders with a footer at each, because a second person at the base removes the main risk of slipping during sustained two-handed work</w:t>
      </w:r>
    </w:p>
    <w:p w14:paraId="25A888F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An independently tied scaffold with guardrails and a loading bay, because the duration and the material handling need a stable platform</w:t>
      </w:r>
    </w:p>
    <w:p w14:paraId="4D9C6CA3"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Podium steps moved along the wall each day, because a small platform with handrails and a lower height cannot be misused like a ladder can</w:t>
      </w:r>
    </w:p>
    <w:p w14:paraId="0500866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49. A trench box is to be lowered into a 2.5 m trench by the excavator. The banksman asks a groundworker to climb in and steady it by hand while it hangs. What is the correct way to install it?</w:t>
      </w:r>
    </w:p>
    <w:p w14:paraId="0031DBF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Choose any chain from the cabin to lift it, because the box itself is steel and the lifting accessories cannot be the weak point in the lift</w:t>
      </w:r>
    </w:p>
    <w:p w14:paraId="13CF65F3"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Keep everyone out of the excavation while the box is suspended, use its rated lifting points and inspected accessories, and enter once seated</w:t>
      </w:r>
    </w:p>
    <w:p w14:paraId="1686D40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Slide the box in empty and have him enter at once, because boxes need not be fully seated before people go in to check the excavation sides</w:t>
      </w:r>
    </w:p>
    <w:p w14:paraId="4D7FD919"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Let him steady the box with a tag line from inside the trench, as long as he wears a hard hat and moves clear if it swings toward him</w:t>
      </w:r>
    </w:p>
    <w:p w14:paraId="3CB882F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50. Lorries will enter a site from a 40 mph public road. The contractor plans to place a few cones, a road works sign and a portable traffic light set at the gate himself, without telling the highway authority. Which approach is correct?</w:t>
      </w:r>
    </w:p>
    <w:p w14:paraId="0D84CC1F"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A)  </w:t>
      </w:r>
      <w:r w:rsidRPr="007D2D78">
        <w:rPr>
          <w:rFonts w:ascii="Calibri" w:hAnsi="Calibri"/>
          <w:color w:val="auto"/>
          <w:sz w:val="19"/>
          <w:szCs w:val="19"/>
        </w:rPr>
        <w:t>Go ahead himself, since signs placed at a private entrance are the site's own business and not subject to any highway authority involvement</w:t>
      </w:r>
    </w:p>
    <w:p w14:paraId="3A976FF1"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B)  </w:t>
      </w:r>
      <w:r w:rsidRPr="007D2D78">
        <w:rPr>
          <w:rFonts w:ascii="Calibri" w:hAnsi="Calibri"/>
          <w:color w:val="auto"/>
          <w:sz w:val="19"/>
          <w:szCs w:val="19"/>
        </w:rPr>
        <w:t xml:space="preserve">Agree the temporary traffic management with the highway authority and have trained operatives lay out signs, </w:t>
      </w:r>
      <w:r w:rsidRPr="007D2D78">
        <w:rPr>
          <w:rFonts w:ascii="Calibri" w:hAnsi="Calibri"/>
          <w:color w:val="auto"/>
          <w:sz w:val="19"/>
          <w:szCs w:val="19"/>
        </w:rPr>
        <w:lastRenderedPageBreak/>
        <w:t>cones and signals to the national code</w:t>
      </w:r>
    </w:p>
    <w:p w14:paraId="5EAE509B" w14:textId="77777777" w:rsidR="007D2D78" w:rsidRPr="007D2D78" w:rsidRDefault="007D2D78" w:rsidP="007D2D78">
      <w:pPr>
        <w:widowControl w:val="0"/>
        <w:spacing w:after="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C)  </w:t>
      </w:r>
      <w:r w:rsidRPr="007D2D78">
        <w:rPr>
          <w:rFonts w:ascii="Calibri" w:hAnsi="Calibri"/>
          <w:color w:val="auto"/>
          <w:sz w:val="19"/>
          <w:szCs w:val="19"/>
        </w:rPr>
        <w:t>Rely on a marshal in hi-vis to stop traffic by hand, because a person with a flag is more flexible than lights and signs and costs less to run</w:t>
      </w:r>
    </w:p>
    <w:p w14:paraId="60574544" w14:textId="77777777" w:rsidR="007D2D78" w:rsidRPr="007D2D78" w:rsidRDefault="007D2D78" w:rsidP="007D2D78">
      <w:pPr>
        <w:widowControl w:val="0"/>
        <w:spacing w:after="80" w:line="360" w:lineRule="auto"/>
        <w:ind w:left="200"/>
        <w:jc w:val="left"/>
        <w:rPr>
          <w:rFonts w:eastAsia="Times New Roman" w:cs="Times New Roman"/>
          <w:color w:val="auto"/>
          <w:sz w:val="20"/>
          <w:szCs w:val="20"/>
        </w:rPr>
      </w:pPr>
      <w:r w:rsidRPr="007D2D78">
        <w:rPr>
          <w:rFonts w:ascii="Segoe UI Symbol" w:hAnsi="Segoe UI Symbol" w:cs="Segoe UI Symbol"/>
          <w:b/>
          <w:bCs/>
          <w:color w:val="auto"/>
          <w:sz w:val="19"/>
          <w:szCs w:val="19"/>
        </w:rPr>
        <w:t>☐</w:t>
      </w:r>
      <w:r w:rsidRPr="007D2D78">
        <w:rPr>
          <w:rFonts w:ascii="Calibri" w:hAnsi="Calibri"/>
          <w:b/>
          <w:bCs/>
          <w:color w:val="auto"/>
          <w:sz w:val="19"/>
          <w:szCs w:val="19"/>
        </w:rPr>
        <w:t xml:space="preserve">  D)  </w:t>
      </w:r>
      <w:r w:rsidRPr="007D2D78">
        <w:rPr>
          <w:rFonts w:ascii="Calibri" w:hAnsi="Calibri"/>
          <w:color w:val="auto"/>
          <w:sz w:val="19"/>
          <w:szCs w:val="19"/>
        </w:rPr>
        <w:t>Put the signs out only for peak lorry movements, since a lower signing standard is acceptable when delivery traffic is brief and infrequent</w:t>
      </w:r>
    </w:p>
    <w:p w14:paraId="0F091E51" w14:textId="77777777" w:rsidR="007D2D78" w:rsidRPr="007D2D78" w:rsidRDefault="007D2D78" w:rsidP="007D2D78">
      <w:pPr>
        <w:widowControl w:val="0"/>
        <w:spacing w:after="0" w:line="360" w:lineRule="auto"/>
        <w:jc w:val="left"/>
        <w:rPr>
          <w:rFonts w:eastAsia="Times New Roman" w:cs="Times New Roman"/>
          <w:color w:val="auto"/>
          <w:sz w:val="20"/>
          <w:szCs w:val="20"/>
        </w:rPr>
        <w:sectPr w:rsidR="007D2D78" w:rsidRPr="007D2D78">
          <w:type w:val="continuous"/>
          <w:pgSz w:w="12240" w:h="15840"/>
          <w:pgMar w:top="720" w:right="720" w:bottom="720" w:left="720" w:header="360" w:footer="360" w:gutter="0"/>
          <w:cols w:num="2" w:sep="1" w:space="360"/>
          <w:docGrid w:linePitch="360"/>
        </w:sectPr>
      </w:pPr>
    </w:p>
    <w:p w14:paraId="11CCE623" w14:textId="7BFE503B" w:rsidR="001A29CE" w:rsidRDefault="001A29CE">
      <w:pPr>
        <w:spacing w:line="259" w:lineRule="auto"/>
        <w:jc w:val="left"/>
        <w:rPr>
          <w:rFonts w:ascii="Arial" w:eastAsia="Arial" w:hAnsi="Arial" w:cs="Arial"/>
          <w:b/>
          <w:bCs/>
          <w:color w:val="auto"/>
          <w:szCs w:val="24"/>
        </w:rPr>
      </w:pPr>
    </w:p>
    <w:p w14:paraId="6BDCD061" w14:textId="17BB9196" w:rsidR="007D2D78" w:rsidRPr="007D2D78" w:rsidRDefault="007D2D78" w:rsidP="001A29CE">
      <w:pPr>
        <w:pStyle w:val="Heading2"/>
        <w:rPr>
          <w:sz w:val="20"/>
          <w:szCs w:val="20"/>
        </w:rPr>
      </w:pPr>
      <w:r w:rsidRPr="007D2D78">
        <w:rPr>
          <w:rFonts w:eastAsia="Arial"/>
        </w:rPr>
        <w:t>Answer Key</w:t>
      </w:r>
    </w:p>
    <w:p w14:paraId="0B4FF4F7" w14:textId="77777777" w:rsidR="001A29CE" w:rsidRDefault="001A29CE" w:rsidP="007D2D78">
      <w:pPr>
        <w:widowControl w:val="0"/>
        <w:spacing w:after="0" w:line="360" w:lineRule="auto"/>
        <w:jc w:val="left"/>
        <w:rPr>
          <w:rFonts w:ascii="Calibri" w:hAnsi="Calibri"/>
          <w:b/>
          <w:bCs/>
          <w:color w:val="auto"/>
          <w:sz w:val="19"/>
          <w:szCs w:val="19"/>
        </w:rPr>
        <w:sectPr w:rsidR="001A29CE" w:rsidSect="006467EE">
          <w:type w:val="continuous"/>
          <w:pgSz w:w="12240" w:h="15840" w:code="1"/>
          <w:pgMar w:top="720" w:right="720" w:bottom="720" w:left="720" w:header="720" w:footer="720" w:gutter="0"/>
          <w:cols w:space="720"/>
          <w:docGrid w:linePitch="360"/>
        </w:sectPr>
      </w:pPr>
    </w:p>
    <w:p w14:paraId="113319F8" w14:textId="4011F0CE"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 C — The written policy must cover the </w:t>
      </w:r>
      <w:proofErr w:type="spellStart"/>
      <w:r w:rsidRPr="007D2D78">
        <w:rPr>
          <w:rFonts w:ascii="Calibri" w:hAnsi="Calibri"/>
          <w:b/>
          <w:bCs/>
          <w:color w:val="auto"/>
          <w:sz w:val="19"/>
          <w:szCs w:val="19"/>
        </w:rPr>
        <w:t>organisation</w:t>
      </w:r>
      <w:proofErr w:type="spellEnd"/>
      <w:r w:rsidRPr="007D2D78">
        <w:rPr>
          <w:rFonts w:ascii="Calibri" w:hAnsi="Calibri"/>
          <w:b/>
          <w:bCs/>
          <w:color w:val="auto"/>
          <w:sz w:val="19"/>
          <w:szCs w:val="19"/>
        </w:rPr>
        <w:t xml:space="preserve"> and arrangements as well as the statement of intent, and a competent person is judged on sufficient training, experience or knowledge to advise on the actual risks.</w:t>
      </w:r>
    </w:p>
    <w:p w14:paraId="7077F4F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Signatures do not supply missing content, and an employee who is competent should be appointed in preference to an outsider. B: The policy must cover </w:t>
      </w:r>
      <w:proofErr w:type="spellStart"/>
      <w:r w:rsidRPr="007D2D78">
        <w:rPr>
          <w:rFonts w:ascii="Calibri" w:hAnsi="Calibri"/>
          <w:i/>
          <w:iCs/>
          <w:color w:val="555555"/>
          <w:sz w:val="18"/>
          <w:szCs w:val="18"/>
        </w:rPr>
        <w:t>organisation</w:t>
      </w:r>
      <w:proofErr w:type="spellEnd"/>
      <w:r w:rsidRPr="007D2D78">
        <w:rPr>
          <w:rFonts w:ascii="Calibri" w:hAnsi="Calibri"/>
          <w:i/>
          <w:iCs/>
          <w:color w:val="555555"/>
          <w:sz w:val="18"/>
          <w:szCs w:val="18"/>
        </w:rPr>
        <w:t xml:space="preserve"> and arrangements, and the regulations judge competence by training, experience and knowledge rather than one prescribed qualification. D: A review does not fix missing arrangements, and first-aid training does not equip someone to advise on construction risks.</w:t>
      </w:r>
    </w:p>
    <w:p w14:paraId="44FD989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a signed statement of good intentions and a certificate held by a willing colleague satisfy the policy and competent-person duties.</w:t>
      </w:r>
    </w:p>
    <w:p w14:paraId="4FD30828" w14:textId="77777777" w:rsidR="007D2D78" w:rsidRPr="007D2D78" w:rsidRDefault="007D2D78" w:rsidP="001A29CE">
      <w:pPr>
        <w:pStyle w:val="BodyText2"/>
        <w:rPr>
          <w:rFonts w:eastAsia="Times New Roman" w:cs="Times New Roman"/>
          <w:sz w:val="20"/>
          <w:szCs w:val="20"/>
        </w:rPr>
      </w:pPr>
      <w:r w:rsidRPr="007D2D78">
        <w:t>2. D — Lone working is not unlawful, but the risk assessment must cover the person, the place and emergencies, and the employer must set regular contact and a defined response when contact fails.</w:t>
      </w:r>
    </w:p>
    <w:p w14:paraId="6DECCEA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A phone is no help if he is injured or unconscious, has no signal, or cannot reach it, so it cannot be the only control. B: Lone working is not prohibited in general and is often safe once the risks have been assessed and controlled. C: A single text at the end gives no contact while the work is under way, and experience does not stop an accident, illness or assault.</w:t>
      </w:r>
    </w:p>
    <w:p w14:paraId="30C1D57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phone in the pocket and a message at the end of the job as a full lone-working arrangement.</w:t>
      </w:r>
    </w:p>
    <w:p w14:paraId="1727BBA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 B — The area must be made safe, but evidence should be preserved and the investigation should look for root causes such as the missing guard and the system that allowed it, not only the immediate event.</w:t>
      </w:r>
    </w:p>
    <w:p w14:paraId="6A56EC0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Investigations aim to find root causes to prevent a repeat, and repairing before recording destroys the evidence of what failed. C: A dangerous machine must be isolated straight away, since protecting </w:t>
      </w:r>
      <w:r w:rsidRPr="007D2D78">
        <w:rPr>
          <w:rFonts w:ascii="Calibri" w:hAnsi="Calibri"/>
          <w:i/>
          <w:iCs/>
          <w:color w:val="555555"/>
          <w:sz w:val="18"/>
          <w:szCs w:val="18"/>
        </w:rPr>
        <w:t>others takes priority and isolation can be done while recording the scene. D: Clearing the scene destroys evidence, and one person's later recollection is not a reliable basis for finding causes.</w:t>
      </w:r>
    </w:p>
    <w:p w14:paraId="23AAAEA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an investigation exists to find someone to blame, so restoring production and tidying the scene comes first.</w:t>
      </w:r>
    </w:p>
    <w:p w14:paraId="65FA0C4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 A — A fall with neck pain and tingling suggests a spinal injury, so the casualty should not be moved and the head and neck should be supported in line while emergency help is summoned.</w:t>
      </w:r>
    </w:p>
    <w:p w14:paraId="44B6366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Sitting him up bends an injured spine and a drink is unsuitable if he needs surgery, while a van journey risks serious further damage. C: Moving a conscious casualty with a suspected spinal injury risks further damage, and the recovery position is for those who cannot keep their own airway. D: Asking him to move can worsen a spinal injury, and delaying the emergency call wastes time that specialist care needs.</w:t>
      </w:r>
    </w:p>
    <w:p w14:paraId="1D518D6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moving a conscious casualty to a more comfortable position or to hospital yourself is quicker and kinder than waiting for the ambulance.</w:t>
      </w:r>
    </w:p>
    <w:p w14:paraId="5CAB1BB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5. D — Pushing and pulling risks are controlled by fixing the equipment and the route, using good hand positions and reducing the load, because lifting guideline weights do not apply to moving wheeled loads.</w:t>
      </w:r>
    </w:p>
    <w:p w14:paraId="2B52E6C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Lifting weights do not measure the force needed to push or pull, which depends on wheels, floor, slope and the way the trolley is handled. B: Training and aids are weaker measures that come after fixing the equipment, route and load, and belts are not proven to prevent injury. C: Pulling over a rough surface and steadying with one hand leave the faulty castor and route unchanged, and one-handed force adds a further risk.</w:t>
      </w:r>
    </w:p>
    <w:p w14:paraId="266CACC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Applying lifting weight limits to pushing and pulling tasks and ignoring faulty wheels, rough floors and </w:t>
      </w:r>
      <w:r w:rsidRPr="007D2D78">
        <w:rPr>
          <w:rFonts w:ascii="Calibri" w:hAnsi="Calibri"/>
          <w:b/>
          <w:bCs/>
          <w:color w:val="auto"/>
          <w:sz w:val="18"/>
          <w:szCs w:val="18"/>
        </w:rPr>
        <w:lastRenderedPageBreak/>
        <w:t>slopes.</w:t>
      </w:r>
    </w:p>
    <w:p w14:paraId="322CF62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6. B — Bleach mixed with acid releases toxic chlorine gas, so incompatible products must be kept apart in original labelled containers following the storage and reactivity advice on the safety data sheets.</w:t>
      </w:r>
    </w:p>
    <w:p w14:paraId="01EC284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Mixing is still hazardous in the open, and storing them together risks a leak or broken container bringing them into contact. C: Dilution does not prevent chlorine release, and decanting into a shared </w:t>
      </w:r>
      <w:proofErr w:type="spellStart"/>
      <w:r w:rsidRPr="007D2D78">
        <w:rPr>
          <w:rFonts w:ascii="Calibri" w:hAnsi="Calibri"/>
          <w:i/>
          <w:iCs/>
          <w:color w:val="555555"/>
          <w:sz w:val="18"/>
          <w:szCs w:val="18"/>
        </w:rPr>
        <w:t>unlabelled</w:t>
      </w:r>
      <w:proofErr w:type="spellEnd"/>
      <w:r w:rsidRPr="007D2D78">
        <w:rPr>
          <w:rFonts w:ascii="Calibri" w:hAnsi="Calibri"/>
          <w:i/>
          <w:iCs/>
          <w:color w:val="555555"/>
          <w:sz w:val="18"/>
          <w:szCs w:val="18"/>
        </w:rPr>
        <w:t xml:space="preserve"> bottle creates a worse hazard. D: Cardboard is not leak-proof and absorbs spills, so incompatible chemicals need proper separation rather than a token barrier.</w:t>
      </w:r>
    </w:p>
    <w:p w14:paraId="5BD2447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Thinking that two household-type cleaning products are harmless together because each is safe when used on its own.</w:t>
      </w:r>
    </w:p>
    <w:p w14:paraId="2C9A9D0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7. D — Edge protection may be removed only for as long and as far as the task needs, with effective compensatory measures in place, and must be replaced as soon as practicable.</w:t>
      </w:r>
    </w:p>
    <w:p w14:paraId="4286B45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Briefing does not replace physical protection, and removal must be limited to what the task needs rather than the whole day. B: Cones and a </w:t>
      </w:r>
      <w:proofErr w:type="spellStart"/>
      <w:r w:rsidRPr="007D2D78">
        <w:rPr>
          <w:rFonts w:ascii="Calibri" w:hAnsi="Calibri"/>
          <w:i/>
          <w:iCs/>
          <w:color w:val="555555"/>
          <w:sz w:val="18"/>
          <w:szCs w:val="18"/>
        </w:rPr>
        <w:t>signaller</w:t>
      </w:r>
      <w:proofErr w:type="spellEnd"/>
      <w:r w:rsidRPr="007D2D78">
        <w:rPr>
          <w:rFonts w:ascii="Calibri" w:hAnsi="Calibri"/>
          <w:i/>
          <w:iCs/>
          <w:color w:val="555555"/>
          <w:sz w:val="18"/>
          <w:szCs w:val="18"/>
        </w:rPr>
        <w:t xml:space="preserve"> warn people but cannot physically stop a fall, so they are not effective compensatory protection. C: Collective protection takes priority over personal protection, which also depends on anchor points, training and rescue arrangements.</w:t>
      </w:r>
    </w:p>
    <w:p w14:paraId="44C13A2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once a rail has to come out for a delivery, warning signs, cones and a briefing are an acceptable substitute.</w:t>
      </w:r>
    </w:p>
    <w:p w14:paraId="43E1E8F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8. D — Materials must be lowered or passed down controlled, never thrown, and the drop zone beneath must be fenced off so nobody can be struck by falling items.</w:t>
      </w:r>
    </w:p>
    <w:p w14:paraId="4CB398B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The scene shows tubes being thrown rather than lowered, and the lower ties and boards are intact, so this describes problems that are not present. B: The scaffolder is attached to the structure and the base is not the issue, so this overlooks the thrown tube and the unprotected area below. C: Hand-to-hand passing is an accepted controlled method, and the real danger in the scene is uncontrolled dropping onto an unprotected area.</w:t>
      </w:r>
    </w:p>
    <w:p w14:paraId="20F73CF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Thinking that a quick throw down is acceptable when the lift is only a few </w:t>
      </w:r>
      <w:proofErr w:type="spellStart"/>
      <w:r w:rsidRPr="007D2D78">
        <w:rPr>
          <w:rFonts w:ascii="Calibri" w:hAnsi="Calibri"/>
          <w:b/>
          <w:bCs/>
          <w:color w:val="auto"/>
          <w:sz w:val="18"/>
          <w:szCs w:val="18"/>
        </w:rPr>
        <w:t>metres</w:t>
      </w:r>
      <w:proofErr w:type="spellEnd"/>
      <w:r w:rsidRPr="007D2D78">
        <w:rPr>
          <w:rFonts w:ascii="Calibri" w:hAnsi="Calibri"/>
          <w:b/>
          <w:bCs/>
          <w:color w:val="auto"/>
          <w:sz w:val="18"/>
          <w:szCs w:val="18"/>
        </w:rPr>
        <w:t xml:space="preserve"> high and the job is nearly finished.</w:t>
      </w:r>
    </w:p>
    <w:p w14:paraId="47E9987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9. C — Cylinders should be secured upright, oxygen kept apart from fuel gas, and stored cool and ventilated.</w:t>
      </w:r>
    </w:p>
    <w:p w14:paraId="678A8F1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Acetylene cylinders should be kept upright, and heat is a danger whatever the contents. B: Separation, security and ventilation are needed as well as keeping out of heat. D: Closed valves do not remove the fire and falling risks; oxygen and fuel gas must be kept apart.</w:t>
      </w:r>
    </w:p>
    <w:p w14:paraId="49A0C70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closed valves as making stored gas cylinders safe in any position or place.</w:t>
      </w:r>
    </w:p>
    <w:p w14:paraId="3800A85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10. B — Visiting drivers need site rules and layout explained on arrival, and reversing should be guided by a trained </w:t>
      </w:r>
      <w:proofErr w:type="spellStart"/>
      <w:r w:rsidRPr="007D2D78">
        <w:rPr>
          <w:rFonts w:ascii="Calibri" w:hAnsi="Calibri"/>
          <w:b/>
          <w:bCs/>
          <w:color w:val="auto"/>
          <w:sz w:val="19"/>
          <w:szCs w:val="19"/>
        </w:rPr>
        <w:t>signaller</w:t>
      </w:r>
      <w:proofErr w:type="spellEnd"/>
      <w:r w:rsidRPr="007D2D78">
        <w:rPr>
          <w:rFonts w:ascii="Calibri" w:hAnsi="Calibri"/>
          <w:b/>
          <w:bCs/>
          <w:color w:val="auto"/>
          <w:sz w:val="19"/>
          <w:szCs w:val="19"/>
        </w:rPr>
        <w:t xml:space="preserve"> who stays visible to the driver and out of the vehicle's path.</w:t>
      </w:r>
    </w:p>
    <w:p w14:paraId="0C4800E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Signing a book is not an induction, and anyone standing behind a reversing vehicle is in the most dangerous position. C: A </w:t>
      </w:r>
      <w:proofErr w:type="spellStart"/>
      <w:r w:rsidRPr="007D2D78">
        <w:rPr>
          <w:rFonts w:ascii="Calibri" w:hAnsi="Calibri"/>
          <w:i/>
          <w:iCs/>
          <w:color w:val="555555"/>
          <w:sz w:val="18"/>
          <w:szCs w:val="18"/>
        </w:rPr>
        <w:t>licence</w:t>
      </w:r>
      <w:proofErr w:type="spellEnd"/>
      <w:r w:rsidRPr="007D2D78">
        <w:rPr>
          <w:rFonts w:ascii="Calibri" w:hAnsi="Calibri"/>
          <w:i/>
          <w:iCs/>
          <w:color w:val="555555"/>
          <w:sz w:val="18"/>
          <w:szCs w:val="18"/>
        </w:rPr>
        <w:t xml:space="preserve"> does not tell a driver about this site's hazards, and an untrained </w:t>
      </w:r>
      <w:proofErr w:type="spellStart"/>
      <w:r w:rsidRPr="007D2D78">
        <w:rPr>
          <w:rFonts w:ascii="Calibri" w:hAnsi="Calibri"/>
          <w:i/>
          <w:iCs/>
          <w:color w:val="555555"/>
          <w:sz w:val="18"/>
          <w:szCs w:val="18"/>
        </w:rPr>
        <w:t>signaller</w:t>
      </w:r>
      <w:proofErr w:type="spellEnd"/>
      <w:r w:rsidRPr="007D2D78">
        <w:rPr>
          <w:rFonts w:ascii="Calibri" w:hAnsi="Calibri"/>
          <w:i/>
          <w:iCs/>
          <w:color w:val="555555"/>
          <w:sz w:val="18"/>
          <w:szCs w:val="18"/>
        </w:rPr>
        <w:t xml:space="preserve"> is not a reliable control. D: Large vehicles have blind spots that mirrors do not remove, so reversing near people and structures needs a trained </w:t>
      </w:r>
      <w:proofErr w:type="spellStart"/>
      <w:r w:rsidRPr="007D2D78">
        <w:rPr>
          <w:rFonts w:ascii="Calibri" w:hAnsi="Calibri"/>
          <w:i/>
          <w:iCs/>
          <w:color w:val="555555"/>
          <w:sz w:val="18"/>
          <w:szCs w:val="18"/>
        </w:rPr>
        <w:t>signaller</w:t>
      </w:r>
      <w:proofErr w:type="spellEnd"/>
      <w:r w:rsidRPr="007D2D78">
        <w:rPr>
          <w:rFonts w:ascii="Calibri" w:hAnsi="Calibri"/>
          <w:i/>
          <w:iCs/>
          <w:color w:val="555555"/>
          <w:sz w:val="18"/>
          <w:szCs w:val="18"/>
        </w:rPr>
        <w:t>.</w:t>
      </w:r>
    </w:p>
    <w:p w14:paraId="4157873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Assuming that a professional driver with a valid </w:t>
      </w:r>
      <w:proofErr w:type="spellStart"/>
      <w:r w:rsidRPr="007D2D78">
        <w:rPr>
          <w:rFonts w:ascii="Calibri" w:hAnsi="Calibri"/>
          <w:b/>
          <w:bCs/>
          <w:color w:val="auto"/>
          <w:sz w:val="18"/>
          <w:szCs w:val="18"/>
        </w:rPr>
        <w:t>licence</w:t>
      </w:r>
      <w:proofErr w:type="spellEnd"/>
      <w:r w:rsidRPr="007D2D78">
        <w:rPr>
          <w:rFonts w:ascii="Calibri" w:hAnsi="Calibri"/>
          <w:b/>
          <w:bCs/>
          <w:color w:val="auto"/>
          <w:sz w:val="18"/>
          <w:szCs w:val="18"/>
        </w:rPr>
        <w:t xml:space="preserve"> needs no site briefing and that any available worker can guide a reversing lorry.</w:t>
      </w:r>
    </w:p>
    <w:p w14:paraId="55EA448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11. B — Status turns on control, tools and substitution in practice rather than the label or tax treatment, and employees must be covered by insurance whose certificate they can easily see or find.</w:t>
      </w:r>
    </w:p>
    <w:p w14:paraId="175303A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Employers' liability cover is compulsory from the first employee regardless of firm size, and public liability insurance does not replace it. C: The certificate must be displayed or made electronically accessible to employees, not merely produced when an inspector asks. D: A contract label or CIS tax treatment does not override the real nature of the working relationship.</w:t>
      </w:r>
    </w:p>
    <w:p w14:paraId="66C0AC2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calling someone self-employed, or paying them through CIS, removes the duty to insure and protect them as an employee.</w:t>
      </w:r>
    </w:p>
    <w:p w14:paraId="0899701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12. C — Fatigue is controlled through the risk assessment of hours, patterns and recovery time, because stimulants temporarily hide sleepiness while errors and the risk of a crash on the drive home remain.</w:t>
      </w:r>
    </w:p>
    <w:p w14:paraId="016E225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Consent does not remove the employer's duty to manage risks to health and safety from excessive working hours. B: Fatigue impairs judgement so people misjudge their own state, and the employer still has to manage the risk. D: Short breaks and stimulants cannot replace sleep, and the early morning hours are when alertness is </w:t>
      </w:r>
      <w:r w:rsidRPr="007D2D78">
        <w:rPr>
          <w:rFonts w:ascii="Calibri" w:hAnsi="Calibri"/>
          <w:i/>
          <w:iCs/>
          <w:color w:val="555555"/>
          <w:sz w:val="18"/>
          <w:szCs w:val="18"/>
        </w:rPr>
        <w:lastRenderedPageBreak/>
        <w:t>lowest.</w:t>
      </w:r>
    </w:p>
    <w:p w14:paraId="7927FA0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that coffee, energy drinks or a willing attitude can make a worker safe after a very long night shift.</w:t>
      </w:r>
    </w:p>
    <w:p w14:paraId="0DAF047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13. B — Epoxy resins can </w:t>
      </w:r>
      <w:proofErr w:type="spellStart"/>
      <w:r w:rsidRPr="007D2D78">
        <w:rPr>
          <w:rFonts w:ascii="Calibri" w:hAnsi="Calibri"/>
          <w:b/>
          <w:bCs/>
          <w:color w:val="auto"/>
          <w:sz w:val="19"/>
          <w:szCs w:val="19"/>
        </w:rPr>
        <w:t>sensitise</w:t>
      </w:r>
      <w:proofErr w:type="spellEnd"/>
      <w:r w:rsidRPr="007D2D78">
        <w:rPr>
          <w:rFonts w:ascii="Calibri" w:hAnsi="Calibri"/>
          <w:b/>
          <w:bCs/>
          <w:color w:val="auto"/>
          <w:sz w:val="19"/>
          <w:szCs w:val="19"/>
        </w:rPr>
        <w:t xml:space="preserve"> the skin, so suspected dermatitis needs reporting and a review of controls, while solvents strip protective oils and drive the product deeper into the skin.</w:t>
      </w:r>
    </w:p>
    <w:p w14:paraId="0E4BBB5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Solvents damage the skin barrier and can carry resin through it, making dermatitis and </w:t>
      </w:r>
      <w:proofErr w:type="spellStart"/>
      <w:r w:rsidRPr="007D2D78">
        <w:rPr>
          <w:rFonts w:ascii="Calibri" w:hAnsi="Calibri"/>
          <w:i/>
          <w:iCs/>
          <w:color w:val="555555"/>
          <w:sz w:val="18"/>
          <w:szCs w:val="18"/>
        </w:rPr>
        <w:t>sensitisation</w:t>
      </w:r>
      <w:proofErr w:type="spellEnd"/>
      <w:r w:rsidRPr="007D2D78">
        <w:rPr>
          <w:rFonts w:ascii="Calibri" w:hAnsi="Calibri"/>
          <w:i/>
          <w:iCs/>
          <w:color w:val="555555"/>
          <w:sz w:val="18"/>
          <w:szCs w:val="18"/>
        </w:rPr>
        <w:t xml:space="preserve"> worse. C: Barrier creams are not dependable protection against resins and are not a substitute for avoiding skin contact. D: Early reporting prevents lasting </w:t>
      </w:r>
      <w:proofErr w:type="spellStart"/>
      <w:r w:rsidRPr="007D2D78">
        <w:rPr>
          <w:rFonts w:ascii="Calibri" w:hAnsi="Calibri"/>
          <w:i/>
          <w:iCs/>
          <w:color w:val="555555"/>
          <w:sz w:val="18"/>
          <w:szCs w:val="18"/>
        </w:rPr>
        <w:t>sensitisation</w:t>
      </w:r>
      <w:proofErr w:type="spellEnd"/>
      <w:r w:rsidRPr="007D2D78">
        <w:rPr>
          <w:rFonts w:ascii="Calibri" w:hAnsi="Calibri"/>
          <w:i/>
          <w:iCs/>
          <w:color w:val="555555"/>
          <w:sz w:val="18"/>
          <w:szCs w:val="18"/>
        </w:rPr>
        <w:t>, and a rash need not cause absence to be work-related.</w:t>
      </w:r>
    </w:p>
    <w:p w14:paraId="0A5E346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Treating a recurring rash as a minor nuisance to manage with creams rather than an early warning of </w:t>
      </w:r>
      <w:proofErr w:type="spellStart"/>
      <w:r w:rsidRPr="007D2D78">
        <w:rPr>
          <w:rFonts w:ascii="Calibri" w:hAnsi="Calibri"/>
          <w:b/>
          <w:bCs/>
          <w:color w:val="auto"/>
          <w:sz w:val="18"/>
          <w:szCs w:val="18"/>
        </w:rPr>
        <w:t>sensitisation</w:t>
      </w:r>
      <w:proofErr w:type="spellEnd"/>
      <w:r w:rsidRPr="007D2D78">
        <w:rPr>
          <w:rFonts w:ascii="Calibri" w:hAnsi="Calibri"/>
          <w:b/>
          <w:bCs/>
          <w:color w:val="auto"/>
          <w:sz w:val="18"/>
          <w:szCs w:val="18"/>
        </w:rPr>
        <w:t xml:space="preserve"> to a hazardous product.</w:t>
      </w:r>
    </w:p>
    <w:p w14:paraId="5B0DE1D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14. A — A welder's helmet protects only the wearer, so the area must be screened or the route diverted to protect others from ultraviolet radiation and spatter.</w:t>
      </w:r>
    </w:p>
    <w:p w14:paraId="3E9D96F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Gloves and flame-resistant clothing are expected for welding and are not the hazard being missed. C: Arc radiation harms eyes at much greater distances, and cones alone neither shield bystanders nor stop people looking at the arc. D: Clear safety glasses do not filter the intense ultraviolet and visible light of a welding arc.</w:t>
      </w:r>
    </w:p>
    <w:p w14:paraId="3EB5AC3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Checking only the welder's PPE and forgetting that the arc can burn the eyes of anyone nearby who looks at it.</w:t>
      </w:r>
    </w:p>
    <w:p w14:paraId="5A9BB68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15. A — Spectacle arms and defender bands can break a tight-fitting mask's face seal, so the whole PPE set must be assessed together and the fit test repeated with everything worn.</w:t>
      </w:r>
    </w:p>
    <w:p w14:paraId="22B74ED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Improvised fixes under the seal create leakage paths and do not replace a proper compatibility check and fit test. C: Each PPE item addresses a separate hazard, so removing one because of poor compatibility leaves him exposed to noise and flying fragments. D: A fit test is valid only for the combination tested, and added equipment can break the seal.</w:t>
      </w:r>
    </w:p>
    <w:p w14:paraId="6D592FA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Selecting each item of PPE on its own merits without checking that they still work properly when worn together.</w:t>
      </w:r>
    </w:p>
    <w:p w14:paraId="118507F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16. C — A net reduces the fall distance and consequence only if it is close to the working level and has clearance beneath, so a </w:t>
      </w:r>
      <w:r w:rsidRPr="007D2D78">
        <w:rPr>
          <w:rFonts w:ascii="Calibri" w:hAnsi="Calibri"/>
          <w:b/>
          <w:bCs/>
          <w:color w:val="auto"/>
          <w:sz w:val="19"/>
          <w:szCs w:val="19"/>
        </w:rPr>
        <w:t>deep drop onto stacked pallets defeats it.</w:t>
      </w:r>
    </w:p>
    <w:p w14:paraId="378E2A9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Nets must be installed by trained, competent riggers regardless of how short the job is. B: The greater the fall distance into the net, the greater the force and deflection, so a net should sit as close to the work as possible. D: Excessive depth and obstructions below mean a falling person can hit the ground or pallets as the net stretches.</w:t>
      </w:r>
    </w:p>
    <w:p w14:paraId="64041F9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any safety net gives protection regardless of how far below the work it hangs or what is stored underneath.</w:t>
      </w:r>
    </w:p>
    <w:p w14:paraId="0D3BF98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17. D — Guards restrain falling objects but add no strength, and the total of stored materials, people and tools in each bay must stay within the load the scaffold was designed to carry.</w:t>
      </w:r>
    </w:p>
    <w:p w14:paraId="50E0B9E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Users must stay within the load notice and keep checking, because loads change from day to day as work proceeds. B: Brick guards have no effect on the platform's load capacity. C: Load limits apply to the whole combined load on a bay, not to individual items.</w:t>
      </w:r>
    </w:p>
    <w:p w14:paraId="584901E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brick guards as proof that a platform can be loaded as heavily as the gang wants.</w:t>
      </w:r>
    </w:p>
    <w:p w14:paraId="03D9CD3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18. D — Cameras and alarms have blind spots and can fail or be ignored, so the main control is to design out reversing near pedestrians, using the devices as added support that are checked each day.</w:t>
      </w:r>
    </w:p>
    <w:p w14:paraId="55A34EF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Cameras and sensors have limited fields of view and blind spots, and they do not guarantee that nobody is behind the machine. B: Alarms are easily ignored on noisy sites and hi-vis does not stop a vehicle running into someone. C: Safety devices should be checked for correct operation as part of regular pre-use inspections, not only at annual service.</w:t>
      </w:r>
    </w:p>
    <w:p w14:paraId="751A11B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Putting trust in cameras and alarms instead of removing reversing from routes where people walk.</w:t>
      </w:r>
    </w:p>
    <w:p w14:paraId="04271A4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19. C — Wind limits depend on the speed at the jib and on how much sail area a load presents rather than weight alone, and an out-of-service jib must be free to turn into the wind.</w:t>
      </w:r>
    </w:p>
    <w:p w14:paraId="6B27426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Work should stop before a limit is reached, and there is no grace period allowing lifting above it. B: A locked jib cannot align with the wind and can load the structure dangerously, so it must be left free to weathervane. D: Wind acts on large flat loads and can swing or lift them, so weight on the chart is not the only limit.</w:t>
      </w:r>
    </w:p>
    <w:p w14:paraId="5C2B168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Judging a crane lift by the weight of the load alone and ignoring how much wind it catches.</w:t>
      </w:r>
    </w:p>
    <w:p w14:paraId="7C0BFA0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20. B — Silt is a pollutant that smothers stream life, so it must </w:t>
      </w:r>
      <w:r w:rsidRPr="007D2D78">
        <w:rPr>
          <w:rFonts w:ascii="Calibri" w:hAnsi="Calibri"/>
          <w:b/>
          <w:bCs/>
          <w:color w:val="auto"/>
          <w:sz w:val="19"/>
          <w:szCs w:val="19"/>
        </w:rPr>
        <w:lastRenderedPageBreak/>
        <w:t>settle out before discharge, and surface water drains normally lead straight to rivers, making the contractor liable for any pollution.</w:t>
      </w:r>
    </w:p>
    <w:p w14:paraId="7282E4B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Suspended silt is a pollutant and the gully is likely to carry it untreated into a watercourse. C: Cloudiness is the silt itself, and a drain that discharges to a watercourse must not receive it. D: The person who causes the discharge remains liable for pollution, whoever owns the drain.</w:t>
      </w:r>
    </w:p>
    <w:p w14:paraId="228CE6C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Thinking that water from a trench is harmless because it began as rain and that any nearby drain will do.</w:t>
      </w:r>
    </w:p>
    <w:p w14:paraId="127DE68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21. D — A permit is specific to the task, place and time, so a new area with different hazards needs its own permit.</w:t>
      </w:r>
    </w:p>
    <w:p w14:paraId="03010C5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Permits are tied to a defined location and its hazards. B: A signed note does not replace a fresh assessment of the new area. C: The surroundings, including combustibles, are central to the fire risk.</w:t>
      </w:r>
    </w:p>
    <w:p w14:paraId="5A43AD9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permit to work as a general approval for a task rather than for one place and time.</w:t>
      </w:r>
    </w:p>
    <w:p w14:paraId="71674BF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22. A — Gas can ignite from phones, engines or flames, so people withdraw first, ignition sources are excluded and the emergency number is called from a safe distance by someone who does not attempt a repair.</w:t>
      </w:r>
    </w:p>
    <w:p w14:paraId="22DAA9A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Attempting to stop the flow keeps people next to an escape of gas and is a repair that only the gas company should carry out. C: Using a phone beside the leak and testing with a flame risk ignition, and people should be moved away first. D: Restarting an engine is an ignition risk and leaving the report until later delays the emergency response.</w:t>
      </w:r>
    </w:p>
    <w:p w14:paraId="39AB8B5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Staying close to a gas escape to make a call or attempt a quick fix instead of moving everyone away first.</w:t>
      </w:r>
    </w:p>
    <w:p w14:paraId="050D655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23. C — COSHH requires an assessment before work with a new hazardous substance, with the supplier's data sheet as a starting point, and workers must be given information, instruction and training.</w:t>
      </w:r>
    </w:p>
    <w:p w14:paraId="6DF69C0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Retail availability does not remove the employer's duty to assess the work, and a label cannot reflect how and where it is used. B: COSHH is preventive, so waiting for ill health means harm has already occurred before controls are chosen. D: Products differ in ingredients, hazards and exposure limits, so a different substance needs its own assessment.</w:t>
      </w:r>
    </w:p>
    <w:p w14:paraId="28CD241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Treating a new product as the same as the </w:t>
      </w:r>
      <w:r w:rsidRPr="007D2D78">
        <w:rPr>
          <w:rFonts w:ascii="Calibri" w:hAnsi="Calibri"/>
          <w:b/>
          <w:bCs/>
          <w:color w:val="auto"/>
          <w:sz w:val="18"/>
          <w:szCs w:val="18"/>
        </w:rPr>
        <w:t>old one because the task looks the same and the tin gives some advice.</w:t>
      </w:r>
    </w:p>
    <w:p w14:paraId="60EF6FB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24. A — CDM 2015 Schedule 2 requires suitable rest facilities with a means of boiling water, drying facilities for clothing, and washing facilities with hot or warm water, suitable for the workforce.</w:t>
      </w:r>
    </w:p>
    <w:p w14:paraId="5C9E5B2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Rest areas and drying facilities are specified requirements and are not left to personal preference. C: Facilities must be provided or made readily accessible, and an informal arrangement offsite is not a reliable duty holder arrangement. D: Welfare duties apply to construction sites generally and there is no minimum duration.</w:t>
      </w:r>
    </w:p>
    <w:p w14:paraId="421C01E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Thinking one toilet and a tap count as compliant welfare regardless of the weather, workforce or type of work.</w:t>
      </w:r>
    </w:p>
    <w:p w14:paraId="47818B6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25. D — Stability depends on the manufacturer's outrigger set-up on ground that can bear the loads, and voids such as vaults must be considered, so partial extension is not acceptable.</w:t>
      </w:r>
    </w:p>
    <w:p w14:paraId="4FCDC6C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Limiting the boom direction without the full set-up goes against the manufacturer's instructions and does not address the unchecked ground. B: A harness does not prevent the machine overturning and may drag the operator out or injure him if the platform tips. C: Outriggers are required to the manufacturer's set-up, and paving may hide weak ground such as vaults and cellars.</w:t>
      </w:r>
    </w:p>
    <w:p w14:paraId="244EE03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a harness or careful operation can make up for incomplete outrigger set-up and unchecked ground.</w:t>
      </w:r>
    </w:p>
    <w:p w14:paraId="00FD3CE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26. C — </w:t>
      </w:r>
      <w:proofErr w:type="spellStart"/>
      <w:r w:rsidRPr="007D2D78">
        <w:rPr>
          <w:rFonts w:ascii="Calibri" w:hAnsi="Calibri"/>
          <w:b/>
          <w:bCs/>
          <w:color w:val="auto"/>
          <w:sz w:val="19"/>
          <w:szCs w:val="19"/>
        </w:rPr>
        <w:t>Rooflights</w:t>
      </w:r>
      <w:proofErr w:type="spellEnd"/>
      <w:r w:rsidRPr="007D2D78">
        <w:rPr>
          <w:rFonts w:ascii="Calibri" w:hAnsi="Calibri"/>
          <w:b/>
          <w:bCs/>
          <w:color w:val="auto"/>
          <w:sz w:val="19"/>
          <w:szCs w:val="19"/>
        </w:rPr>
        <w:t xml:space="preserve"> can break under a person's weight and are a leading cause of fatal falls, so they need to be covered or guarded, and the roof edge needs edge protection.</w:t>
      </w:r>
    </w:p>
    <w:p w14:paraId="0E1570D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A ladder should extend above the landing point and it is shown tied, so it is not the main hazard. B: Manual handling is a lesser risk than falling through a fragile surface or off an unprotected edge, which could be fatal. D: Slipperiness is a concern in wet weather but it is not the main hazard here, where the scene shows a dry surface and far more serious fall risks.</w:t>
      </w:r>
    </w:p>
    <w:p w14:paraId="6796873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experienced roofers or a short job make fragile roof surfaces and open edges acceptable without covers or edge protection.</w:t>
      </w:r>
    </w:p>
    <w:p w14:paraId="14CDA37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27. C — The test is whether the place is enclosed or largely enclosed and has a reasonably foreseeable risk of serious injury, such as gas, fumes or lack of oxygen, not its size or </w:t>
      </w:r>
      <w:r w:rsidRPr="007D2D78">
        <w:rPr>
          <w:rFonts w:ascii="Calibri" w:hAnsi="Calibri"/>
          <w:b/>
          <w:bCs/>
          <w:color w:val="auto"/>
          <w:sz w:val="19"/>
          <w:szCs w:val="19"/>
        </w:rPr>
        <w:lastRenderedPageBreak/>
        <w:t>depth.</w:t>
      </w:r>
    </w:p>
    <w:p w14:paraId="30056FB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A confined space is enclosed or largely enclosed, and a lifted cover over a deep chamber still allows dangerous atmospheres to collect. B: Easy exit does not remove the risk, as gas can overcome a worker within seconds before he can climb out. D: There is no depth threshold and chambers and sewers are </w:t>
      </w:r>
      <w:proofErr w:type="spellStart"/>
      <w:r w:rsidRPr="007D2D78">
        <w:rPr>
          <w:rFonts w:ascii="Calibri" w:hAnsi="Calibri"/>
          <w:i/>
          <w:iCs/>
          <w:color w:val="555555"/>
          <w:sz w:val="18"/>
          <w:szCs w:val="18"/>
        </w:rPr>
        <w:t>recognised</w:t>
      </w:r>
      <w:proofErr w:type="spellEnd"/>
      <w:r w:rsidRPr="007D2D78">
        <w:rPr>
          <w:rFonts w:ascii="Calibri" w:hAnsi="Calibri"/>
          <w:i/>
          <w:iCs/>
          <w:color w:val="555555"/>
          <w:sz w:val="18"/>
          <w:szCs w:val="18"/>
        </w:rPr>
        <w:t xml:space="preserve"> confined spaces if a foreseeable risk exists.</w:t>
      </w:r>
    </w:p>
    <w:p w14:paraId="5B9B84A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Judging a space by its size or depth instead of by whether a serious risk such as gas or low oxygen is foreseeable.</w:t>
      </w:r>
    </w:p>
    <w:p w14:paraId="783C542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28. B — Flooding can collapse trench sides and electrically live equipment in water is a shock risk, so entry stops, supplies are isolated and the water company controls the main.</w:t>
      </w:r>
    </w:p>
    <w:p w14:paraId="3D754E6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Touching a lead lying in water risks shock, and pushing soil against the break does not safely stop a main and may </w:t>
      </w:r>
      <w:proofErr w:type="spellStart"/>
      <w:r w:rsidRPr="007D2D78">
        <w:rPr>
          <w:rFonts w:ascii="Calibri" w:hAnsi="Calibri"/>
          <w:i/>
          <w:iCs/>
          <w:color w:val="555555"/>
          <w:sz w:val="18"/>
          <w:szCs w:val="18"/>
        </w:rPr>
        <w:t>destabilise</w:t>
      </w:r>
      <w:proofErr w:type="spellEnd"/>
      <w:r w:rsidRPr="007D2D78">
        <w:rPr>
          <w:rFonts w:ascii="Calibri" w:hAnsi="Calibri"/>
          <w:i/>
          <w:iCs/>
          <w:color w:val="555555"/>
          <w:sz w:val="18"/>
          <w:szCs w:val="18"/>
        </w:rPr>
        <w:t xml:space="preserve"> the trench. C: Continuing work beside an uncontrolled leak leaves the shock and collapse risks in place, and the main must be isolated promptly. D: Basic footwear and gloves do not give reliable protection from live equipment in water and ignore the risk of the sides collapsing.</w:t>
      </w:r>
    </w:p>
    <w:p w14:paraId="584ED25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water main strike as a nuisance to be sorted by wading in, instead of an emergency with shock and collapse risks.</w:t>
      </w:r>
    </w:p>
    <w:p w14:paraId="62E726A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29. B — A skip on the public highway needs the authority's permission and to be lit and marked, and keeping hazardous waste and recyclables apart follows the waste hierarchy and the duty of care.</w:t>
      </w:r>
    </w:p>
    <w:p w14:paraId="58C365A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Siting a skip by a drain risks pollution and a cone does not replace the permit, and hazardous items need segregation from the start. C: Mixing hazardous and recyclable waste is poor segregation, lowers recycling rates and may breach the duty of care. D: A skip on the highway needs permission and marking, and hazardous waste must not be mixed with general waste for someone else to sort.</w:t>
      </w:r>
    </w:p>
    <w:p w14:paraId="5B1EC6D3"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Putting everything into one cheap skip on the road and assuming someone else will sort the waste and manage the risks.</w:t>
      </w:r>
    </w:p>
    <w:p w14:paraId="46BE77B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30. C — Local authorities can set noise conditions for construction work, and applying in advance, using best practicable means and informing </w:t>
      </w:r>
      <w:proofErr w:type="spellStart"/>
      <w:r w:rsidRPr="007D2D78">
        <w:rPr>
          <w:rFonts w:ascii="Calibri" w:hAnsi="Calibri"/>
          <w:b/>
          <w:bCs/>
          <w:color w:val="auto"/>
          <w:sz w:val="19"/>
          <w:szCs w:val="19"/>
        </w:rPr>
        <w:t>neighbours</w:t>
      </w:r>
      <w:proofErr w:type="spellEnd"/>
      <w:r w:rsidRPr="007D2D78">
        <w:rPr>
          <w:rFonts w:ascii="Calibri" w:hAnsi="Calibri"/>
          <w:b/>
          <w:bCs/>
          <w:color w:val="auto"/>
          <w:sz w:val="19"/>
          <w:szCs w:val="19"/>
        </w:rPr>
        <w:t xml:space="preserve"> reduces nuisance and the risk of enforcement.</w:t>
      </w:r>
    </w:p>
    <w:p w14:paraId="1403E3B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Without prior consent or consultation the council may serve a </w:t>
      </w:r>
      <w:r w:rsidRPr="007D2D78">
        <w:rPr>
          <w:rFonts w:ascii="Calibri" w:hAnsi="Calibri"/>
          <w:i/>
          <w:iCs/>
          <w:color w:val="555555"/>
          <w:sz w:val="18"/>
          <w:szCs w:val="18"/>
        </w:rPr>
        <w:t xml:space="preserve">notice restricting the work, which disrupts the </w:t>
      </w:r>
      <w:proofErr w:type="spellStart"/>
      <w:r w:rsidRPr="007D2D78">
        <w:rPr>
          <w:rFonts w:ascii="Calibri" w:hAnsi="Calibri"/>
          <w:i/>
          <w:iCs/>
          <w:color w:val="555555"/>
          <w:sz w:val="18"/>
          <w:szCs w:val="18"/>
        </w:rPr>
        <w:t>programme</w:t>
      </w:r>
      <w:proofErr w:type="spellEnd"/>
      <w:r w:rsidRPr="007D2D78">
        <w:rPr>
          <w:rFonts w:ascii="Calibri" w:hAnsi="Calibri"/>
          <w:i/>
          <w:iCs/>
          <w:color w:val="555555"/>
          <w:sz w:val="18"/>
          <w:szCs w:val="18"/>
        </w:rPr>
        <w:t xml:space="preserve">. B: Hearing protection controls worker exposure only and does nothing to reduce disturbance to residents. D: Residents are most sensitive at night, and front-loading the loudest plant does not meet the requirement to </w:t>
      </w:r>
      <w:proofErr w:type="spellStart"/>
      <w:r w:rsidRPr="007D2D78">
        <w:rPr>
          <w:rFonts w:ascii="Calibri" w:hAnsi="Calibri"/>
          <w:i/>
          <w:iCs/>
          <w:color w:val="555555"/>
          <w:sz w:val="18"/>
          <w:szCs w:val="18"/>
        </w:rPr>
        <w:t>minimise</w:t>
      </w:r>
      <w:proofErr w:type="spellEnd"/>
      <w:r w:rsidRPr="007D2D78">
        <w:rPr>
          <w:rFonts w:ascii="Calibri" w:hAnsi="Calibri"/>
          <w:i/>
          <w:iCs/>
          <w:color w:val="555555"/>
          <w:sz w:val="18"/>
          <w:szCs w:val="18"/>
        </w:rPr>
        <w:t xml:space="preserve"> noise.</w:t>
      </w:r>
    </w:p>
    <w:p w14:paraId="74432EA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Thinking that protecting your own workers' ears, or answering complaints afterwards, is enough to manage noise affecting </w:t>
      </w:r>
      <w:proofErr w:type="spellStart"/>
      <w:r w:rsidRPr="007D2D78">
        <w:rPr>
          <w:rFonts w:ascii="Calibri" w:hAnsi="Calibri"/>
          <w:b/>
          <w:bCs/>
          <w:color w:val="auto"/>
          <w:sz w:val="18"/>
          <w:szCs w:val="18"/>
        </w:rPr>
        <w:t>neighbours</w:t>
      </w:r>
      <w:proofErr w:type="spellEnd"/>
      <w:r w:rsidRPr="007D2D78">
        <w:rPr>
          <w:rFonts w:ascii="Calibri" w:hAnsi="Calibri"/>
          <w:b/>
          <w:bCs/>
          <w:color w:val="auto"/>
          <w:sz w:val="18"/>
          <w:szCs w:val="18"/>
        </w:rPr>
        <w:t>.</w:t>
      </w:r>
    </w:p>
    <w:p w14:paraId="5061BAB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31. D — Under CDM 2015 the client must make suitable arrangements, including sufficient time and resources, and must take reasonable steps to satisfy herself that those appointed have the skills, knowledge, experience and </w:t>
      </w:r>
      <w:proofErr w:type="spellStart"/>
      <w:r w:rsidRPr="007D2D78">
        <w:rPr>
          <w:rFonts w:ascii="Calibri" w:hAnsi="Calibri"/>
          <w:b/>
          <w:bCs/>
          <w:color w:val="auto"/>
          <w:sz w:val="19"/>
          <w:szCs w:val="19"/>
        </w:rPr>
        <w:t>organisational</w:t>
      </w:r>
      <w:proofErr w:type="spellEnd"/>
      <w:r w:rsidRPr="007D2D78">
        <w:rPr>
          <w:rFonts w:ascii="Calibri" w:hAnsi="Calibri"/>
          <w:b/>
          <w:bCs/>
          <w:color w:val="auto"/>
          <w:sz w:val="19"/>
          <w:szCs w:val="19"/>
        </w:rPr>
        <w:t xml:space="preserve"> capability for the role.</w:t>
      </w:r>
    </w:p>
    <w:p w14:paraId="50442C9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Client duties under CDM 2015 apply to all construction projects, notifiable or not, and cannot be passed to designers. B: A written appointment does not discharge the client's own duties to check capability and to allow adequate time and resources. C: A contractor's price says nothing about whether the client allowed enough time for design and planning, and does not replace a capability check.</w:t>
      </w:r>
    </w:p>
    <w:p w14:paraId="626F3BE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Assuming that once a contractor has been appointed, the client's responsibility for competence and </w:t>
      </w:r>
      <w:proofErr w:type="spellStart"/>
      <w:r w:rsidRPr="007D2D78">
        <w:rPr>
          <w:rFonts w:ascii="Calibri" w:hAnsi="Calibri"/>
          <w:b/>
          <w:bCs/>
          <w:color w:val="auto"/>
          <w:sz w:val="18"/>
          <w:szCs w:val="18"/>
        </w:rPr>
        <w:t>programme</w:t>
      </w:r>
      <w:proofErr w:type="spellEnd"/>
      <w:r w:rsidRPr="007D2D78">
        <w:rPr>
          <w:rFonts w:ascii="Calibri" w:hAnsi="Calibri"/>
          <w:b/>
          <w:bCs/>
          <w:color w:val="auto"/>
          <w:sz w:val="18"/>
          <w:szCs w:val="18"/>
        </w:rPr>
        <w:t xml:space="preserve"> time has been transferred to someone else.</w:t>
      </w:r>
    </w:p>
    <w:p w14:paraId="6058E1D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32. A — Under the Health and Safety at Work Act 1974 the inspector may require relevant people to answer questions and seize articles, and intentionally obstructing an inspector or preventing a person from answering is an offence.</w:t>
      </w:r>
    </w:p>
    <w:p w14:paraId="4CDD747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Inspectors' powers to require answers and seize articles do not wait for the employer to take legal advice. C: Answers given under the inspector's power to require them cannot be used in evidence against the person who gave them, and refusing without good reason can itself be an offence. D: Inspectors have their own power to take possession of articles that appear dangerous, including to prevent tampering.</w:t>
      </w:r>
    </w:p>
    <w:p w14:paraId="66C9ADE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tidying up the scene and steering witnesses to head office protects the company, when it can create a separate offence.</w:t>
      </w:r>
    </w:p>
    <w:p w14:paraId="62216B5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33. A — The assessment must cover risks to new or expectant mothers, and if altering conditions or hours cannot avoid the risk the employer must act further, including suspension on pay under the Employment Rights Act.</w:t>
      </w:r>
    </w:p>
    <w:p w14:paraId="3720663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lastRenderedPageBreak/>
        <w:t>B: Suspension on full pay can apply during pregnancy, and sick pay is not the lawful route for avoiding a workplace risk. C: The duty is triggered by the risk and her notification, not by a particular stage of pregnancy. D: PPE is a last resort, and the employer must act on the assessed risks rather than wait for a medical certificate.</w:t>
      </w:r>
    </w:p>
    <w:p w14:paraId="70FF066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pregnancy as a medical matter for the worker's doctor rather than a workplace risk the employer must assess and control.</w:t>
      </w:r>
    </w:p>
    <w:p w14:paraId="02A4976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34. D — Avoiding hazardous manual handling comes first, so mechanical delivery and aids such as trolleys and ceiling lifts should be used before carrying by hand </w:t>
      </w:r>
      <w:proofErr w:type="spellStart"/>
      <w:r w:rsidRPr="007D2D78">
        <w:rPr>
          <w:rFonts w:ascii="Calibri" w:hAnsi="Calibri"/>
          <w:b/>
          <w:bCs/>
          <w:color w:val="auto"/>
          <w:sz w:val="19"/>
          <w:szCs w:val="19"/>
        </w:rPr>
        <w:t>up stairs</w:t>
      </w:r>
      <w:proofErr w:type="spellEnd"/>
      <w:r w:rsidRPr="007D2D78">
        <w:rPr>
          <w:rFonts w:ascii="Calibri" w:hAnsi="Calibri"/>
          <w:b/>
          <w:bCs/>
          <w:color w:val="auto"/>
          <w:sz w:val="19"/>
          <w:szCs w:val="19"/>
        </w:rPr>
        <w:t>.</w:t>
      </w:r>
    </w:p>
    <w:p w14:paraId="7F4FF32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Guideline figures are not safe limits, and awkward sheets on a narrow stair remain a risk that should be avoided or reduced first. B: Training and supports are the weakest controls, and belts are not an adequate substitute for avoiding or </w:t>
      </w:r>
      <w:proofErr w:type="spellStart"/>
      <w:r w:rsidRPr="007D2D78">
        <w:rPr>
          <w:rFonts w:ascii="Calibri" w:hAnsi="Calibri"/>
          <w:i/>
          <w:iCs/>
          <w:color w:val="555555"/>
          <w:sz w:val="18"/>
          <w:szCs w:val="18"/>
        </w:rPr>
        <w:t>mechanising</w:t>
      </w:r>
      <w:proofErr w:type="spellEnd"/>
      <w:r w:rsidRPr="007D2D78">
        <w:rPr>
          <w:rFonts w:ascii="Calibri" w:hAnsi="Calibri"/>
          <w:i/>
          <w:iCs/>
          <w:color w:val="555555"/>
          <w:sz w:val="18"/>
          <w:szCs w:val="18"/>
        </w:rPr>
        <w:t xml:space="preserve"> the task. C: Lighter boards help, but repeated carrying up a stair still needs assessing and mechanical delivery should be considered first.</w:t>
      </w:r>
    </w:p>
    <w:p w14:paraId="392FD84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that splitting a heavy load between two people, or training them to lift well, is the same as removing the manual handling hazard.</w:t>
      </w:r>
    </w:p>
    <w:p w14:paraId="7B8882FD"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35. A — Employers must provide suitable PPE without charge when risks remain after other controls.</w:t>
      </w:r>
    </w:p>
    <w:p w14:paraId="3F161F6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Employers may not charge employees for PPE their work requires. C: Provision must happen before harm, not after. D: PPE is a last resort after other controls have been considered.</w:t>
      </w:r>
    </w:p>
    <w:p w14:paraId="4EBF265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Thinking employees can be made to buy or pay for the PPE their work requires.</w:t>
      </w:r>
    </w:p>
    <w:p w14:paraId="162F418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36. C — The Work at Height Regulations require platforms to leave no gap through which a person or materials could fall and to give sufficient room for safe passage, and only competent scaffolders should alter the scaffold.</w:t>
      </w:r>
    </w:p>
    <w:p w14:paraId="2DF1DB6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A gap and a blocked walkway are defects that make the platform unsafe now, so they cannot wait for the routine inspection. B: Users must not improvise alterations, and a loose board creates a trip and displacement hazard. D: Marking a gap does not remove the fall hazard, and restricted width is not made safe by procedure alone.</w:t>
      </w:r>
    </w:p>
    <w:p w14:paraId="327A752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a scaffold with handrails and stairs fitted is safe to use, regardless of the condition of the deck underfoot.</w:t>
      </w:r>
    </w:p>
    <w:p w14:paraId="1EEC38C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37. D — A 110 V </w:t>
      </w:r>
      <w:proofErr w:type="spellStart"/>
      <w:r w:rsidRPr="007D2D78">
        <w:rPr>
          <w:rFonts w:ascii="Calibri" w:hAnsi="Calibri"/>
          <w:b/>
          <w:bCs/>
          <w:color w:val="auto"/>
          <w:sz w:val="19"/>
          <w:szCs w:val="19"/>
        </w:rPr>
        <w:t>centre</w:t>
      </w:r>
      <w:proofErr w:type="spellEnd"/>
      <w:r w:rsidRPr="007D2D78">
        <w:rPr>
          <w:rFonts w:ascii="Calibri" w:hAnsi="Calibri"/>
          <w:b/>
          <w:bCs/>
          <w:color w:val="auto"/>
          <w:sz w:val="19"/>
          <w:szCs w:val="19"/>
        </w:rPr>
        <w:t xml:space="preserve">-tapped supply reduces the risk but does not remove it, and temporary installations in damp places still </w:t>
      </w:r>
      <w:r w:rsidRPr="007D2D78">
        <w:rPr>
          <w:rFonts w:ascii="Calibri" w:hAnsi="Calibri"/>
          <w:b/>
          <w:bCs/>
          <w:color w:val="auto"/>
          <w:sz w:val="19"/>
          <w:szCs w:val="19"/>
        </w:rPr>
        <w:t>need robust, guarded and properly rated fittings and connections.</w:t>
      </w:r>
    </w:p>
    <w:p w14:paraId="6749D55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Reduced voltage lowers but does not eliminate the risk, and damaged lamps and cable joints remain hazards. B: Lamps and joints at floor level are more exposed to standing water and impact, which worsens the damp hazard. C: Tape does not restore a joint's moisture protection or mechanical strength, and an RCD does not make a poor repair suitable.</w:t>
      </w:r>
    </w:p>
    <w:p w14:paraId="168A88A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reduced-voltage supply as the whole answer to electrical risk in damp conditions and ignoring the condition of the fittings.</w:t>
      </w:r>
    </w:p>
    <w:p w14:paraId="5BA8656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38. A — Moving plant adds surcharge near an edge and can fall in, so vehicles must be kept back or restrained by physical barriers or stop blocks, as well as having the sides supported.</w:t>
      </w:r>
    </w:p>
    <w:p w14:paraId="6646DCE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A person standing at the edge is exposed to the same collapse, and signals are a weaker control than physical restraint. C: Heap height is secondary, because a machine still needs to be physically prevented from reaching the edge. D: Plant and spoil near the edge add surcharge that the support must be designed for and can push the edge in.</w:t>
      </w:r>
    </w:p>
    <w:p w14:paraId="4794BA5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that supporting the trench sides is the only control needed, and ignoring how close vehicles and spoil are working to the edge.</w:t>
      </w:r>
    </w:p>
    <w:p w14:paraId="2FBD9F8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39. A — A traffic plan must be reviewed when the layout changes, and the best controls remove reversing and separate vehicles from pedestrians, with deliveries scheduled to avoid peak pedestrian movement.</w:t>
      </w:r>
    </w:p>
    <w:p w14:paraId="189EDF6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The plan has become out of date and a banksman does not remove reversing beside the walkway. C: A sign-in sheet and an induction that predates the change control neither the layout nor the timing of vehicle movements. D: This relies on pedestrians to manage the risk, and a fence beside a reversing path is not adequate segregation.</w:t>
      </w:r>
    </w:p>
    <w:p w14:paraId="21ED63F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traffic management plan as a one-off document and not revisiting it when site layout or delivery patterns change.</w:t>
      </w:r>
    </w:p>
    <w:p w14:paraId="2B1FA8C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40. D — Bats and their breeding sites and resting places are legally protected, so damaging a roost is an offence even if it is empty, and work must pause for specialist advice and any </w:t>
      </w:r>
      <w:proofErr w:type="spellStart"/>
      <w:r w:rsidRPr="007D2D78">
        <w:rPr>
          <w:rFonts w:ascii="Calibri" w:hAnsi="Calibri"/>
          <w:b/>
          <w:bCs/>
          <w:color w:val="auto"/>
          <w:sz w:val="19"/>
          <w:szCs w:val="19"/>
        </w:rPr>
        <w:t>licence</w:t>
      </w:r>
      <w:proofErr w:type="spellEnd"/>
      <w:r w:rsidRPr="007D2D78">
        <w:rPr>
          <w:rFonts w:ascii="Calibri" w:hAnsi="Calibri"/>
          <w:b/>
          <w:bCs/>
          <w:color w:val="auto"/>
          <w:sz w:val="19"/>
          <w:szCs w:val="19"/>
        </w:rPr>
        <w:t>.</w:t>
      </w:r>
    </w:p>
    <w:p w14:paraId="789ADC2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Handling or moving bats without a </w:t>
      </w:r>
      <w:proofErr w:type="spellStart"/>
      <w:r w:rsidRPr="007D2D78">
        <w:rPr>
          <w:rFonts w:ascii="Calibri" w:hAnsi="Calibri"/>
          <w:i/>
          <w:iCs/>
          <w:color w:val="555555"/>
          <w:sz w:val="18"/>
          <w:szCs w:val="18"/>
        </w:rPr>
        <w:t>licence</w:t>
      </w:r>
      <w:proofErr w:type="spellEnd"/>
      <w:r w:rsidRPr="007D2D78">
        <w:rPr>
          <w:rFonts w:ascii="Calibri" w:hAnsi="Calibri"/>
          <w:i/>
          <w:iCs/>
          <w:color w:val="555555"/>
          <w:sz w:val="18"/>
          <w:szCs w:val="18"/>
        </w:rPr>
        <w:t xml:space="preserve"> is itself an offence and </w:t>
      </w:r>
      <w:r w:rsidRPr="007D2D78">
        <w:rPr>
          <w:rFonts w:ascii="Calibri" w:hAnsi="Calibri"/>
          <w:i/>
          <w:iCs/>
          <w:color w:val="555555"/>
          <w:sz w:val="18"/>
          <w:szCs w:val="18"/>
        </w:rPr>
        <w:lastRenderedPageBreak/>
        <w:t>does not make destroying the roost lawful. B: Timing does not matter because destroying or damaging the roost is the offence and the bats will return to it. C: All UK bat species and their roosts are protected, not just rare ones.</w:t>
      </w:r>
    </w:p>
    <w:p w14:paraId="67FC48F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a roost with no bats visible at that moment has no legal protection.</w:t>
      </w:r>
    </w:p>
    <w:p w14:paraId="5487F72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41. A — Employees must not interfere with anything provided for safety and must cooperate and report dangers, and scaffold alterations are left to competent scaffolders.</w:t>
      </w:r>
    </w:p>
    <w:p w14:paraId="7F229C8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Employee duties under the Health and Safety at Work etc. Act apply to everyone at work, whoever owns the equipment. C: Needing access does not allow protection to be removed and left off, because the gap exposes everyone to a fall. D: Altering a scaffold without competence can create a worse hazard, so reinstatement belongs to a competent scaffolder.</w:t>
      </w:r>
    </w:p>
    <w:p w14:paraId="6DDC4B7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safety equipment is somebody else's responsibility once you have moved it for your own convenience.</w:t>
      </w:r>
    </w:p>
    <w:p w14:paraId="3749409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42. B — A design change alters the load, the crane radius and the temporary works, so the assessment must be revisited and communicated before work proceeds.</w:t>
      </w:r>
    </w:p>
    <w:p w14:paraId="103FF1F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The contractor controlling the lift must reassess its own method, and cannot hand that duty to the fabricator. C: A significant change must trigger an immediate review, and fixed intervals do not replace it. D: Capacity depends on radius and configuration, and reviewing after the lift defeats the purpose of planning it.</w:t>
      </w:r>
    </w:p>
    <w:p w14:paraId="003370E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a signed-off assessment as fixed, even after the design or site conditions it was based on have changed.</w:t>
      </w:r>
    </w:p>
    <w:p w14:paraId="507ECFF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43. C — Fire arrangements must cover everyone on site, so contractors need induction, controlled ignition sources and a place in the drill and roll call.</w:t>
      </w:r>
    </w:p>
    <w:p w14:paraId="2BFC26B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Smoking beside a gas store is an ignition risk whether or not the area is enclosed. B: Each person needs to know the alarm, routes and assembly point, and relayed briefings leave gaps. D: A visiting crew cannot be left to run separate arrangements within a shared site's fire plan.</w:t>
      </w:r>
    </w:p>
    <w:p w14:paraId="036644B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Assuming that short-term contractors fall outside the site's fire induction, smoking rules and evacuation drills.</w:t>
      </w:r>
    </w:p>
    <w:p w14:paraId="05674BEC"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 xml:space="preserve">44. A — Under the Control of Lead at Work Regulations, </w:t>
      </w:r>
      <w:r w:rsidRPr="007D2D78">
        <w:rPr>
          <w:rFonts w:ascii="Calibri" w:hAnsi="Calibri"/>
          <w:b/>
          <w:bCs/>
          <w:color w:val="auto"/>
          <w:sz w:val="19"/>
          <w:szCs w:val="19"/>
        </w:rPr>
        <w:t>exposure must be prevented or controlled at source, with hygiene measures and surveillance where exposure is significant.</w:t>
      </w:r>
    </w:p>
    <w:p w14:paraId="66D8409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Surveillance is required where exposure is significant, and symptoms can appear only after harm has built up. C: Lead is also ingested from contaminated hands, food and clothing, and paper masks do not control dust at source. D: Heating lead paint can release fume, so it can raise exposure rather than remove it.</w:t>
      </w:r>
    </w:p>
    <w:p w14:paraId="1134143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Relying on medical tests or basic masks to cover for poor control of lead dust at source.</w:t>
      </w:r>
    </w:p>
    <w:p w14:paraId="15F75C04"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45. A — Prescribed drugs can impair alertness, so safety-critical workers must report them and the employer must manage fitness for the task.</w:t>
      </w:r>
    </w:p>
    <w:p w14:paraId="4D91D27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B: Policies on fitness cover legal medicines that affect safe operation as well as illegal drugs and alcohol. C: Drowsiness can be unnoticed by the person affected, so self-judgement and caffeine are not reliable controls. D: Legality does not remove the impairment risk, so waiting for an incident is too late.</w:t>
      </w:r>
    </w:p>
    <w:p w14:paraId="6E44880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Believing that a medicine from a doctor needs no mention to the employer, whatever the job.</w:t>
      </w:r>
    </w:p>
    <w:p w14:paraId="5623827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46. B — Guards are an engineering control that PPE cannot replace, and the disc must match the saw, with PPE used in addition for sparks, noise and dust.</w:t>
      </w:r>
    </w:p>
    <w:p w14:paraId="2B509D8B"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A face shield cannot stop a disc burst striking the body, and PPE is the last line of </w:t>
      </w:r>
      <w:proofErr w:type="spellStart"/>
      <w:r w:rsidRPr="007D2D78">
        <w:rPr>
          <w:rFonts w:ascii="Calibri" w:hAnsi="Calibri"/>
          <w:i/>
          <w:iCs/>
          <w:color w:val="555555"/>
          <w:sz w:val="18"/>
          <w:szCs w:val="18"/>
        </w:rPr>
        <w:t>defence</w:t>
      </w:r>
      <w:proofErr w:type="spellEnd"/>
      <w:r w:rsidRPr="007D2D78">
        <w:rPr>
          <w:rFonts w:ascii="Calibri" w:hAnsi="Calibri"/>
          <w:i/>
          <w:iCs/>
          <w:color w:val="555555"/>
          <w:sz w:val="18"/>
          <w:szCs w:val="18"/>
        </w:rPr>
        <w:t>, not a substitute for the guard. C: A disc larger than the saw and guard are rated for can overspeed or break, and the guard no longer covers it. D: Cut-off saws produce high noise and hazardous dust, so those need protection just as much outdoors.</w:t>
      </w:r>
    </w:p>
    <w:p w14:paraId="4EB8AB9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PPE as a replacement for a machine guard instead of an extra layer of protection.</w:t>
      </w:r>
    </w:p>
    <w:p w14:paraId="1D9AE438"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47. C — An emergency stop device must be immediately accessible and identifiable, and a text-only notice is merely supplementary and does not make an obstructed control usable.</w:t>
      </w:r>
    </w:p>
    <w:p w14:paraId="5A320C90"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A stop control that cannot be reached quickly fails its purpose, however clearly it is </w:t>
      </w:r>
      <w:proofErr w:type="spellStart"/>
      <w:r w:rsidRPr="007D2D78">
        <w:rPr>
          <w:rFonts w:ascii="Calibri" w:hAnsi="Calibri"/>
          <w:i/>
          <w:iCs/>
          <w:color w:val="555555"/>
          <w:sz w:val="18"/>
          <w:szCs w:val="18"/>
        </w:rPr>
        <w:t>coloured</w:t>
      </w:r>
      <w:proofErr w:type="spellEnd"/>
      <w:r w:rsidRPr="007D2D78">
        <w:rPr>
          <w:rFonts w:ascii="Calibri" w:hAnsi="Calibri"/>
          <w:i/>
          <w:iCs/>
          <w:color w:val="555555"/>
          <w:sz w:val="18"/>
          <w:szCs w:val="18"/>
        </w:rPr>
        <w:t>. B: Relying on a person to reach the plug is slower and less certain than an accessible stop control. D: Text alone is not a safety sign, and it can only supplement a proper sign or control.</w:t>
      </w:r>
    </w:p>
    <w:p w14:paraId="4D18D072"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 xml:space="preserve">Assuming that a clearly </w:t>
      </w:r>
      <w:proofErr w:type="spellStart"/>
      <w:r w:rsidRPr="007D2D78">
        <w:rPr>
          <w:rFonts w:ascii="Calibri" w:hAnsi="Calibri"/>
          <w:b/>
          <w:bCs/>
          <w:color w:val="auto"/>
          <w:sz w:val="18"/>
          <w:szCs w:val="18"/>
        </w:rPr>
        <w:t>coloured</w:t>
      </w:r>
      <w:proofErr w:type="spellEnd"/>
      <w:r w:rsidRPr="007D2D78">
        <w:rPr>
          <w:rFonts w:ascii="Calibri" w:hAnsi="Calibri"/>
          <w:b/>
          <w:bCs/>
          <w:color w:val="auto"/>
          <w:sz w:val="18"/>
          <w:szCs w:val="18"/>
        </w:rPr>
        <w:t xml:space="preserve"> control or a notice is enough, even when stored materials block access to </w:t>
      </w:r>
      <w:r w:rsidRPr="007D2D78">
        <w:rPr>
          <w:rFonts w:ascii="Calibri" w:hAnsi="Calibri"/>
          <w:b/>
          <w:bCs/>
          <w:color w:val="auto"/>
          <w:sz w:val="18"/>
          <w:szCs w:val="18"/>
        </w:rPr>
        <w:lastRenderedPageBreak/>
        <w:t>it.</w:t>
      </w:r>
    </w:p>
    <w:p w14:paraId="4C0180FA"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48. C — Long-duration work with heavy materials needs a platform with collective edge protection and a rated loading area, which ladders cannot give.</w:t>
      </w:r>
    </w:p>
    <w:p w14:paraId="70BDCF4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A MEWP has limited capacity and space for materials and constant repositioning, so it suits short jobs better than sustained bricklaying. B: Footing does not suit long, two-handed work or materials handling, and it does not provide edge protection. D: Podium steps suit light, short tasks and cannot support stacks of blocks across three </w:t>
      </w:r>
      <w:proofErr w:type="spellStart"/>
      <w:r w:rsidRPr="007D2D78">
        <w:rPr>
          <w:rFonts w:ascii="Calibri" w:hAnsi="Calibri"/>
          <w:i/>
          <w:iCs/>
          <w:color w:val="555555"/>
          <w:sz w:val="18"/>
          <w:szCs w:val="18"/>
        </w:rPr>
        <w:t>storeys</w:t>
      </w:r>
      <w:proofErr w:type="spellEnd"/>
      <w:r w:rsidRPr="007D2D78">
        <w:rPr>
          <w:rFonts w:ascii="Calibri" w:hAnsi="Calibri"/>
          <w:i/>
          <w:iCs/>
          <w:color w:val="555555"/>
          <w:sz w:val="18"/>
          <w:szCs w:val="18"/>
        </w:rPr>
        <w:t>.</w:t>
      </w:r>
    </w:p>
    <w:p w14:paraId="3CC6F765"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Choosing access equipment for speed of set-up instead of for the duration and the load of the task.</w:t>
      </w:r>
    </w:p>
    <w:p w14:paraId="380DB489"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49. B — People must never be in or beneath a suspended box, and a box must be lifted by its designed points with accessories of adequate rating.</w:t>
      </w:r>
    </w:p>
    <w:p w14:paraId="00D3B341"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 xml:space="preserve">A: Accessories must be rated for the load, marked and in-date for thorough examination, and the weak link can be the sling. C: Nobody </w:t>
      </w:r>
      <w:r w:rsidRPr="007D2D78">
        <w:rPr>
          <w:rFonts w:ascii="Calibri" w:hAnsi="Calibri"/>
          <w:i/>
          <w:iCs/>
          <w:color w:val="555555"/>
          <w:sz w:val="18"/>
          <w:szCs w:val="18"/>
        </w:rPr>
        <w:t>should enter until the box is seated and stable, since the unsupported sides may collapse. D: A suspended box can swing or drop, and a hard hat gives no protection against its mass.</w:t>
      </w:r>
    </w:p>
    <w:p w14:paraId="54908307"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Entering an excavation to help position the support while the load is still moving.</w:t>
      </w:r>
    </w:p>
    <w:p w14:paraId="46FF8926"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b/>
          <w:bCs/>
          <w:color w:val="auto"/>
          <w:sz w:val="19"/>
          <w:szCs w:val="19"/>
        </w:rPr>
        <w:t>50. B — Works affecting a public road need agreed traffic management, laid out by trained people to the Safety at Street Works and Road Works code and Traffic Signs Manual.</w:t>
      </w:r>
    </w:p>
    <w:p w14:paraId="543D416F"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Calibri" w:hAnsi="Calibri"/>
          <w:i/>
          <w:iCs/>
          <w:color w:val="555555"/>
          <w:sz w:val="18"/>
          <w:szCs w:val="18"/>
        </w:rPr>
        <w:t>A: Signs, cones and signals on or affecting the public carriageway fall under road works rules and need agreement. C: Stopping public traffic is not for site marshals to improvise, and does not replace properly signed temporary controls. D: Hazards at the access exist whenever vehicles turn, so signing cannot depend on how busy the road is.</w:t>
      </w:r>
    </w:p>
    <w:p w14:paraId="4D0415DE" w14:textId="77777777" w:rsidR="007D2D78" w:rsidRPr="007D2D78" w:rsidRDefault="007D2D78" w:rsidP="007D2D78">
      <w:pPr>
        <w:widowControl w:val="0"/>
        <w:spacing w:after="0" w:line="360" w:lineRule="auto"/>
        <w:jc w:val="left"/>
        <w:rPr>
          <w:rFonts w:eastAsia="Times New Roman" w:cs="Times New Roman"/>
          <w:color w:val="auto"/>
          <w:sz w:val="20"/>
          <w:szCs w:val="20"/>
        </w:rPr>
      </w:pPr>
      <w:r w:rsidRPr="007D2D78">
        <w:rPr>
          <w:rFonts w:ascii="Arial" w:eastAsia="Arial" w:hAnsi="Arial" w:cs="Arial"/>
          <w:b/>
          <w:bCs/>
          <w:color w:val="auto"/>
          <w:sz w:val="18"/>
          <w:szCs w:val="18"/>
        </w:rPr>
        <w:t xml:space="preserve"> COMMON MISTAKE: </w:t>
      </w:r>
      <w:r w:rsidRPr="007D2D78">
        <w:rPr>
          <w:rFonts w:ascii="Calibri" w:hAnsi="Calibri"/>
          <w:b/>
          <w:bCs/>
          <w:color w:val="auto"/>
          <w:sz w:val="18"/>
          <w:szCs w:val="18"/>
        </w:rPr>
        <w:t>Treating the site gate as private ground and so ignoring the rules for signs and signals that affect the public road.</w:t>
      </w:r>
    </w:p>
    <w:p w14:paraId="5588CBC6" w14:textId="77777777" w:rsidR="001A29CE" w:rsidRDefault="001A29CE" w:rsidP="00235228">
      <w:pPr>
        <w:widowControl w:val="0"/>
        <w:spacing w:after="0" w:line="360" w:lineRule="auto"/>
        <w:jc w:val="left"/>
        <w:rPr>
          <w:rFonts w:eastAsia="Times New Roman" w:cs="Times New Roman"/>
          <w:color w:val="auto"/>
          <w:sz w:val="20"/>
          <w:szCs w:val="20"/>
        </w:rPr>
        <w:sectPr w:rsidR="001A29CE" w:rsidSect="001A29CE">
          <w:type w:val="continuous"/>
          <w:pgSz w:w="12240" w:h="15840" w:code="1"/>
          <w:pgMar w:top="720" w:right="720" w:bottom="720" w:left="720" w:header="720" w:footer="720" w:gutter="0"/>
          <w:cols w:num="2" w:sep="1" w:space="720"/>
          <w:docGrid w:linePitch="360"/>
        </w:sectPr>
      </w:pPr>
    </w:p>
    <w:p w14:paraId="135E93CA" w14:textId="15757150" w:rsidR="00235228" w:rsidRPr="00235228" w:rsidRDefault="00235228" w:rsidP="00235228">
      <w:pPr>
        <w:widowControl w:val="0"/>
        <w:spacing w:after="0" w:line="360" w:lineRule="auto"/>
        <w:jc w:val="left"/>
        <w:rPr>
          <w:rFonts w:eastAsia="Times New Roman" w:cs="Times New Roman"/>
          <w:color w:val="auto"/>
          <w:sz w:val="20"/>
          <w:szCs w:val="20"/>
        </w:rPr>
      </w:pPr>
    </w:p>
    <w:p w14:paraId="20CC9F86" w14:textId="6658D773" w:rsidR="001A29CE" w:rsidRDefault="001A29CE">
      <w:pPr>
        <w:spacing w:line="259" w:lineRule="auto"/>
        <w:jc w:val="left"/>
        <w:rPr>
          <w:color w:val="auto"/>
        </w:rPr>
      </w:pPr>
      <w:r>
        <w:rPr>
          <w:color w:val="auto"/>
        </w:rPr>
        <w:br w:type="page"/>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540"/>
      </w:tblGrid>
      <w:tr w:rsidR="00054E34" w:rsidRPr="00054E34" w14:paraId="02C0EA0A" w14:textId="77777777" w:rsidTr="00054E34">
        <w:trPr>
          <w:trHeight w:val="863"/>
        </w:trPr>
        <w:tc>
          <w:tcPr>
            <w:tcW w:w="9540" w:type="dxa"/>
            <w:shd w:val="clear" w:color="auto" w:fill="262626"/>
            <w:tcMar>
              <w:top w:w="220" w:type="dxa"/>
              <w:left w:w="240" w:type="dxa"/>
              <w:bottom w:w="220" w:type="dxa"/>
              <w:right w:w="240" w:type="dxa"/>
            </w:tcMar>
          </w:tcPr>
          <w:p w14:paraId="10A6D223" w14:textId="77777777" w:rsidR="00054E34" w:rsidRPr="00054E34" w:rsidRDefault="00054E34" w:rsidP="00054E34">
            <w:pPr>
              <w:pStyle w:val="Heading1"/>
              <w:rPr>
                <w:rFonts w:eastAsia="Times New Roman" w:cs="Times New Roman"/>
                <w:color w:val="auto"/>
              </w:rPr>
            </w:pPr>
            <w:r w:rsidRPr="00054E34">
              <w:lastRenderedPageBreak/>
              <w:t>PRACTICE TEST 5</w:t>
            </w:r>
          </w:p>
          <w:p w14:paraId="6AD83046" w14:textId="77777777" w:rsidR="00054E34" w:rsidRPr="00054E34" w:rsidRDefault="00054E34" w:rsidP="00054E34">
            <w:pPr>
              <w:spacing w:after="0" w:line="360" w:lineRule="auto"/>
              <w:jc w:val="left"/>
              <w:rPr>
                <w:rFonts w:eastAsia="Times New Roman" w:cs="Times New Roman"/>
                <w:color w:val="auto"/>
                <w:sz w:val="20"/>
                <w:szCs w:val="20"/>
              </w:rPr>
            </w:pPr>
            <w:r w:rsidRPr="00054E34">
              <w:rPr>
                <w:rFonts w:ascii="Arial" w:eastAsia="Arial" w:hAnsi="Arial" w:cs="Arial"/>
                <w:b/>
                <w:bCs/>
                <w:color w:val="FFFFFF"/>
                <w:sz w:val="26"/>
                <w:szCs w:val="26"/>
              </w:rPr>
              <w:t>50 QUESTIONS</w:t>
            </w:r>
          </w:p>
        </w:tc>
      </w:tr>
    </w:tbl>
    <w:p w14:paraId="3DDF37C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auto"/>
          <w:sz w:val="20"/>
          <w:szCs w:val="20"/>
        </w:rPr>
        <w:t>Answer all questions. Each question has one correct answer. Tick the box next to your choice.</w:t>
      </w:r>
    </w:p>
    <w:p w14:paraId="376CC031" w14:textId="77777777" w:rsidR="00054E34" w:rsidRPr="00054E34" w:rsidRDefault="00054E34" w:rsidP="00054E34">
      <w:pPr>
        <w:widowControl w:val="0"/>
        <w:spacing w:after="0" w:line="360" w:lineRule="auto"/>
        <w:jc w:val="left"/>
        <w:rPr>
          <w:rFonts w:eastAsia="Times New Roman" w:cs="Times New Roman"/>
          <w:color w:val="auto"/>
          <w:sz w:val="20"/>
          <w:szCs w:val="20"/>
        </w:rPr>
        <w:sectPr w:rsidR="00054E34" w:rsidRPr="00054E34">
          <w:type w:val="continuous"/>
          <w:pgSz w:w="12240" w:h="15840"/>
          <w:pgMar w:top="720" w:right="720" w:bottom="720" w:left="720" w:header="360" w:footer="360" w:gutter="0"/>
          <w:cols w:space="360"/>
          <w:docGrid w:linePitch="360"/>
        </w:sectPr>
      </w:pPr>
    </w:p>
    <w:p w14:paraId="6215E6E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 A joiner who has traded alone for years takes on his first full-time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His policy carries 10 million pounds of public liability cover, and he says this already protects the new employee. Which statement is correct?</w:t>
      </w:r>
    </w:p>
    <w:p w14:paraId="7D48E4B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The public liability limit exceeds the legal minimum, so it can stand in for employers' liability cover if the </w:t>
      </w:r>
      <w:proofErr w:type="spellStart"/>
      <w:r w:rsidRPr="00054E34">
        <w:rPr>
          <w:rFonts w:ascii="Calibri" w:hAnsi="Calibri"/>
          <w:color w:val="auto"/>
          <w:sz w:val="19"/>
          <w:szCs w:val="19"/>
        </w:rPr>
        <w:t>labourer</w:t>
      </w:r>
      <w:proofErr w:type="spellEnd"/>
      <w:r w:rsidRPr="00054E34">
        <w:rPr>
          <w:rFonts w:ascii="Calibri" w:hAnsi="Calibri"/>
          <w:color w:val="auto"/>
          <w:sz w:val="19"/>
          <w:szCs w:val="19"/>
        </w:rPr>
        <w:t xml:space="preserve"> is named on the policy schedule</w:t>
      </w:r>
    </w:p>
    <w:p w14:paraId="707C344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Employers' liability cover becomes compulsory once he has five or more staff, which is also when the certificate must be made available to them</w:t>
      </w:r>
    </w:p>
    <w:p w14:paraId="67EE46F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He must hold the cover, but the certificate is a commercial document for his insurer and clients and does not have to be available to employees</w:t>
      </w:r>
    </w:p>
    <w:p w14:paraId="3B2503A4"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 xml:space="preserve">He needs separate employers' liability insurance of at least 5 million pounds from an </w:t>
      </w:r>
      <w:proofErr w:type="spellStart"/>
      <w:r w:rsidRPr="00054E34">
        <w:rPr>
          <w:rFonts w:ascii="Calibri" w:hAnsi="Calibri"/>
          <w:color w:val="auto"/>
          <w:sz w:val="19"/>
          <w:szCs w:val="19"/>
        </w:rPr>
        <w:t>authorised</w:t>
      </w:r>
      <w:proofErr w:type="spellEnd"/>
      <w:r w:rsidRPr="00054E34">
        <w:rPr>
          <w:rFonts w:ascii="Calibri" w:hAnsi="Calibri"/>
          <w:color w:val="auto"/>
          <w:sz w:val="19"/>
          <w:szCs w:val="19"/>
        </w:rPr>
        <w:t xml:space="preserve"> insurer, with the certificate accessible to his employee</w:t>
      </w:r>
    </w:p>
    <w:p w14:paraId="16096DD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 To answer noise complaints, a contractor boxes a diesel generator inside a sealed plywood enclosure in a basement car park and records the noise risk as 'controlled'. The assessment is not looked at again. What is the best criticism?</w:t>
      </w:r>
    </w:p>
    <w:p w14:paraId="02C8957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Fumes from hired plant are the supplier's responsibility, so the contractor's own assessment does not have to address them once the unit is installed</w:t>
      </w:r>
    </w:p>
    <w:p w14:paraId="641B02C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enclosure is a sound engineering control, so the noise risk is dealt with and the assessment needs revisiting if an injury or complaint arises later</w:t>
      </w:r>
    </w:p>
    <w:p w14:paraId="7B471CA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Enclosures rank below personal protection, so the contractor should have issued ear defenders to everyone in the basement and removed the box</w:t>
      </w:r>
    </w:p>
    <w:p w14:paraId="722353F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enclosure creates new fume, heat and fire risks, so the assessment must be reviewed to cover them, with exhaust vented outside and the unit ventilated</w:t>
      </w:r>
    </w:p>
    <w:p w14:paraId="5059ED9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 A bricklayer slumps, unresponsive and not breathing normally. </w:t>
      </w:r>
      <w:r w:rsidRPr="00054E34">
        <w:rPr>
          <w:rFonts w:ascii="Calibri" w:hAnsi="Calibri"/>
          <w:b/>
          <w:bCs/>
          <w:color w:val="auto"/>
          <w:sz w:val="19"/>
          <w:szCs w:val="19"/>
        </w:rPr>
        <w:t>A trained first aider reaches him within seconds, and the site defibrillator is in the office, two minutes' walk away. What is the best immediate action?</w:t>
      </w:r>
    </w:p>
    <w:p w14:paraId="24FCD49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Place him in the recovery position and monitor his breathing until the ambulance arrives, because compressions risk injuring someone who may still be breathing</w:t>
      </w:r>
    </w:p>
    <w:p w14:paraId="1274355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Send one person to call 999 and fetch the defibrillator while the first aider starts chest compressions, then follow the device's spoken prompts on arrival</w:t>
      </w:r>
    </w:p>
    <w:p w14:paraId="0F2F22F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Carry him to the site office on a flat board so treatment happens beside the defibrillator, and call 999 once the first aider has begun treatment there</w:t>
      </w:r>
    </w:p>
    <w:p w14:paraId="1E5C7DA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Start compressions but leave the defibrillator until paramedics arrive, because shocks given by untrained bystanders can harm the casualty</w:t>
      </w:r>
    </w:p>
    <w:p w14:paraId="5D4E0E9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 Workers wearing ear defenders during a concrete-breaking phase tell the supervisor they would not hear the fire bell. He points out the alarm was tested last week and worked. What is the correct response?</w:t>
      </w:r>
    </w:p>
    <w:p w14:paraId="1691BDC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Brief the workers on what the alarm sounds like at induction, which meets the duty because awareness of the signal is what the law requires</w:t>
      </w:r>
    </w:p>
    <w:p w14:paraId="702A1A6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Ban ear defenders during breaking work so the bell can be heard, because a fixed alarm cannot be adapted once the system has been installed</w:t>
      </w:r>
    </w:p>
    <w:p w14:paraId="1A43306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Make the warning effective for everyone, adding beacons or vibrating pagers where needed, and brief workers on the signal and the assembly point</w:t>
      </w:r>
    </w:p>
    <w:p w14:paraId="1EA53471"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Rely on supervisors shouting and using radios when the bell sounds, because a successful test proves the system works and workers must listen out</w:t>
      </w:r>
    </w:p>
    <w:p w14:paraId="42D9960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5.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clearing silt from a rat-infested drainage ditch has a cut on his hand and wears fabric gloves. A week later he has </w:t>
      </w:r>
      <w:r w:rsidRPr="00054E34">
        <w:rPr>
          <w:rFonts w:ascii="Calibri" w:hAnsi="Calibri"/>
          <w:b/>
          <w:bCs/>
          <w:color w:val="auto"/>
          <w:sz w:val="19"/>
          <w:szCs w:val="19"/>
        </w:rPr>
        <w:lastRenderedPageBreak/>
        <w:t>headaches, muscle pain and chills. Which response is most appropriate?</w:t>
      </w:r>
    </w:p>
    <w:p w14:paraId="305DBFF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Take a tetanus booster before the next ditch job, because vaccination gives full protection against the infections carried in rat urine</w:t>
      </w:r>
    </w:p>
    <w:p w14:paraId="1799773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Tell a doctor he works near rats and water, and in future cover cuts with waterproof dressings, use waterproof gloves and wash before eating</w:t>
      </w:r>
    </w:p>
    <w:p w14:paraId="75802E3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Wear a dust mask to avoid breathing in rat droppings, then rest at home for a few days, since flu-like symptoms after a ditch job are normally just a cold</w:t>
      </w:r>
    </w:p>
    <w:p w14:paraId="5179994B"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Use alcohol gel before lunch instead of washing his hands, because the bacteria die quickly once they leave the rat's body</w:t>
      </w:r>
    </w:p>
    <w:p w14:paraId="40FABDC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6. Dumper drivers on a rough haul road report back pain at the end of each shift. The manager buys seat cushions and tells them to drive faster to spend less time in the cab. Which statement is correct?</w:t>
      </w:r>
    </w:p>
    <w:p w14:paraId="6E4EFB2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Seat cushions give adequate protection, and faster journeys cut the time spent in the cab so the daily vibration dose falls overall</w:t>
      </w:r>
    </w:p>
    <w:p w14:paraId="6705865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Back pain among drivers is a manual handling matter, so no vibration assessment is needed unless a driver is off work for several days</w:t>
      </w:r>
    </w:p>
    <w:p w14:paraId="59FFB7F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Repair the haul road, keep seat suspension serviced, slow down on rough ground and have drivers report back pain for monitoring</w:t>
      </w:r>
    </w:p>
    <w:p w14:paraId="4241119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Anti-vibration gloves worn on the steering wheel will protect the drivers adequately, since the vibration reaches the body mainly through the hands and controls</w:t>
      </w:r>
    </w:p>
    <w:p w14:paraId="554D852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7. Roof tilers on a terrace strip broken tiles and drop them over the edge into a skip on the pavement. They have placed a cone and a sign beside the skip. Which statement is correct?</w:t>
      </w:r>
    </w:p>
    <w:p w14:paraId="19FB2B0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Material must not be thrown or tipped from height, so a chute or hoist should be used, with a fenced drop zone below and edge protection above</w:t>
      </w:r>
    </w:p>
    <w:p w14:paraId="53AF566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Cones and a warning sign are adequate for a low terrace roof, because the short drop to the skip makes the risk of injury minor</w:t>
      </w:r>
    </w:p>
    <w:p w14:paraId="0893A97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 xml:space="preserve">Hard hats on the tilers cover the risk, because the people </w:t>
      </w:r>
      <w:r w:rsidRPr="00054E34">
        <w:rPr>
          <w:rFonts w:ascii="Calibri" w:hAnsi="Calibri"/>
          <w:color w:val="auto"/>
          <w:sz w:val="19"/>
          <w:szCs w:val="19"/>
        </w:rPr>
        <w:t>most at risk from the activity are the workers on the roof and not those below</w:t>
      </w:r>
    </w:p>
    <w:p w14:paraId="23D8ABC5"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skip should be moved into the road and a colleague should shout a warning before each tile is thrown, since a spoken warning controls the risk</w:t>
      </w:r>
    </w:p>
    <w:p w14:paraId="0240F3E8" w14:textId="2A77982A" w:rsidR="00054E34" w:rsidRPr="00054E34" w:rsidRDefault="00962BC4" w:rsidP="00962BC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49155933" wp14:editId="0A7CD076">
            <wp:extent cx="3124200" cy="17584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24564" cy="1758615"/>
                    </a:xfrm>
                    <a:prstGeom prst="rect">
                      <a:avLst/>
                    </a:prstGeom>
                  </pic:spPr>
                </pic:pic>
              </a:graphicData>
            </a:graphic>
          </wp:inline>
        </w:drawing>
      </w:r>
    </w:p>
    <w:p w14:paraId="10D9C72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8. Look at the working platform the bricklayer is using. Which statement best describes the main risk?</w:t>
      </w:r>
    </w:p>
    <w:p w14:paraId="0DB9DBA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guardrails are too low, so he could topple forward over the top rail while reaching out to place bricks</w:t>
      </w:r>
    </w:p>
    <w:p w14:paraId="2E2CF7F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ladder is not secured to the frame, so the main risk is a fall during climbing before he reaches the platform</w:t>
      </w:r>
    </w:p>
    <w:p w14:paraId="0E31146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pallet of bricks overloads the platform, risking collapse of the entire scaffold lift while he is laying</w:t>
      </w:r>
    </w:p>
    <w:p w14:paraId="0BE84ED8"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A fall through the open space beside the wall, and bricks sliding off the unprotected outer edge</w:t>
      </w:r>
    </w:p>
    <w:p w14:paraId="6A257A6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9. A tipper reverses to the edge of a 1.8 m supported trench to discharge aggregate, guided by a groundworker standing beside the trench. Spoil is heaped along the same edge. Which assessment is correct?</w:t>
      </w:r>
    </w:p>
    <w:p w14:paraId="3AD4A0C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Heaped spoil pushes back against the trench sides and steadies them, so the aggregate is best tipped on top of the heap right beside the trench edge</w:t>
      </w:r>
    </w:p>
    <w:p w14:paraId="0A2894F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Vehicles and spoil must be kept back from the edge, with a barrier or stops and the guide standing clear, since the weight can collapse the sides</w:t>
      </w:r>
    </w:p>
    <w:p w14:paraId="51E8653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Because the trench sides are supported, the tipper can approach the edge, and the only added precaution needed is a harness for the guide</w:t>
      </w:r>
    </w:p>
    <w:p w14:paraId="5B7F7E0A"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tipper may reverse in once the driver is trained and the trench has been inspected that morning, because inspection removes loading risks</w:t>
      </w:r>
    </w:p>
    <w:p w14:paraId="4513330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lastRenderedPageBreak/>
        <w:t xml:space="preserve">10. An operator fits a breaker to an excavator's quick hitch but finds the retaining pin missing.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in the trench says a large bolt will do. Which statement is correct?</w:t>
      </w:r>
    </w:p>
    <w:p w14:paraId="0C9974E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Work should stop until the manufacturer's specified pin is fitted, since the hitch can release the attachment without warning and no one should be beneath it</w:t>
      </w:r>
    </w:p>
    <w:p w14:paraId="76258D5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breaker can be used with the boom kept low until a pin arrives, since an attachment falling from a small height cannot cause serious harm</w:t>
      </w:r>
    </w:p>
    <w:p w14:paraId="19AC25E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 xml:space="preserve">Work can continue once the </w:t>
      </w:r>
      <w:proofErr w:type="spellStart"/>
      <w:r w:rsidRPr="00054E34">
        <w:rPr>
          <w:rFonts w:ascii="Calibri" w:hAnsi="Calibri"/>
          <w:color w:val="auto"/>
          <w:sz w:val="19"/>
          <w:szCs w:val="19"/>
        </w:rPr>
        <w:t>labourer</w:t>
      </w:r>
      <w:proofErr w:type="spellEnd"/>
      <w:r w:rsidRPr="00054E34">
        <w:rPr>
          <w:rFonts w:ascii="Calibri" w:hAnsi="Calibri"/>
          <w:color w:val="auto"/>
          <w:sz w:val="19"/>
          <w:szCs w:val="19"/>
        </w:rPr>
        <w:t xml:space="preserve"> climbs out of the trench, because the pin is only a secondary item and a falling attachment would be a rare event in practice</w:t>
      </w:r>
    </w:p>
    <w:p w14:paraId="7C3642D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A bolt of suitable diameter is acceptable if the operator checks it first, because the hitch's hydraulic lock holds the breaker securely during normal use, as it would with the pin</w:t>
      </w:r>
    </w:p>
    <w:p w14:paraId="48B00A7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11. An inspector serves a Prohibition Notice stopping all use of a hoist with a damaged brake, with immediate effect. The contractor says he will appeal, so the hoist can stay in use until the tribunal decides. Which statement is correct?</w:t>
      </w:r>
    </w:p>
    <w:p w14:paraId="248EBD4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Because the notice is only formal advice from the inspector, using the hoist during an appeal carries no penalty if the appeal later fails</w:t>
      </w:r>
    </w:p>
    <w:p w14:paraId="12FFB67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notice only binds him once a 21-day period for compliance has run, so he may keep using the hoist normally until that period has fully ended</w:t>
      </w:r>
    </w:p>
    <w:p w14:paraId="7707C81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notice stays in force despite the appeal, so use must stop unless the tribunal directs otherwise, and the appeal must be lodged within 21 days of service</w:t>
      </w:r>
    </w:p>
    <w:p w14:paraId="009545C0"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An appeal automatically suspends every enforcement notice, so the hoist can carry on in use under a banksman's control until the tribunal has decided the matter</w:t>
      </w:r>
    </w:p>
    <w:p w14:paraId="79A18D3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12. A site planner spends six hours a day at a laptop in the cabin and gets headaches and blurred vision by mid-afternoon. She asks for an eye test. Her manager says eyesight is a personal matter and glasses are not the firm's concern. Which statement is correct?</w:t>
      </w:r>
    </w:p>
    <w:p w14:paraId="45B39F9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Eye tests apply only to office staff in permanent premises, so a worker in a temporary site cabin is outside the screen equipment rules</w:t>
      </w:r>
    </w:p>
    <w:p w14:paraId="16FD7D9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As a habitual screen user she can ask for an employer-paid eye test, and special glasses are paid for if needed for screen distance; her workstation should be assessed too</w:t>
      </w:r>
    </w:p>
    <w:p w14:paraId="15C772E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employer need only act if an optician has already diagnosed a condition, and the employee pays for the test and any glasses herself</w:t>
      </w:r>
    </w:p>
    <w:p w14:paraId="1F90D7F9"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employer must pay for her ordinary prescription glasses in every case, but is not required to look at the workstation or lighting</w:t>
      </w:r>
    </w:p>
    <w:p w14:paraId="12BA383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13. At 07:00 a dumper driver arrives smelling strongly of alcohol after a late night, insisting he feels fine. Short of drivers, the supervisor lets him start, since he is not slurring and will only drive on site. Which response is most appropriate?</w:t>
      </w:r>
    </w:p>
    <w:p w14:paraId="0D0A3CE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Move him to banksman duty for the morning, because directing traffic needs no coordination or judgement and is a safer task to give him</w:t>
      </w:r>
    </w:p>
    <w:p w14:paraId="5CCFAEA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Let him drive, since the road drink-drive limit applies only on public roads and an operator who seems alert and steady is not a real risk on private land</w:t>
      </w:r>
    </w:p>
    <w:p w14:paraId="266D229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Keep him off driving and other safety-critical work, as alcohol still impairs judgement, and handle it under the site alcohol and drugs policy with support</w:t>
      </w:r>
    </w:p>
    <w:p w14:paraId="43D53C2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Send him home in his own car and record the day as ordinary absence, avoiding a formal conversation until he is sober and calm</w:t>
      </w:r>
    </w:p>
    <w:p w14:paraId="483A8397" w14:textId="0B867164" w:rsidR="00054E34" w:rsidRPr="00054E34" w:rsidRDefault="00962BC4" w:rsidP="00962BC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3FB8C3D9" wp14:editId="1D0E6CD2">
            <wp:extent cx="3162300" cy="17798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65414" cy="1781607"/>
                    </a:xfrm>
                    <a:prstGeom prst="rect">
                      <a:avLst/>
                    </a:prstGeom>
                  </pic:spPr>
                </pic:pic>
              </a:graphicData>
            </a:graphic>
          </wp:inline>
        </w:drawing>
      </w:r>
    </w:p>
    <w:p w14:paraId="07D702F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14. Look at the scene. The supervisor says the operative is wearing the right PPE because he has a helmet, safety glasses and a dust mask. What is the most significant problem with this approach?</w:t>
      </w:r>
    </w:p>
    <w:p w14:paraId="5E9864D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His helmet should have a chin strap, because falling debris could knock it off, and the safety glasses and mask then provide </w:t>
      </w:r>
      <w:r w:rsidRPr="00054E34">
        <w:rPr>
          <w:rFonts w:ascii="Calibri" w:hAnsi="Calibri"/>
          <w:color w:val="auto"/>
          <w:sz w:val="19"/>
          <w:szCs w:val="19"/>
        </w:rPr>
        <w:lastRenderedPageBreak/>
        <w:t>enough protection</w:t>
      </w:r>
    </w:p>
    <w:p w14:paraId="17605F2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Dust is falling into his eyes and airway, so extraction at the tool comes first, with sealed goggles and a well-fitted mask as backup</w:t>
      </w:r>
    </w:p>
    <w:p w14:paraId="672FEC2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He needs ear defenders fitted over the helmet, because drilling noise is the main risk and the other items already deal with the dust</w:t>
      </w:r>
    </w:p>
    <w:p w14:paraId="3482A354"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He should wear a second disposable mask over the first, since layering masks gives the extra filtration needed for fine concrete dust</w:t>
      </w:r>
    </w:p>
    <w:p w14:paraId="12C0923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15. </w:t>
      </w:r>
      <w:proofErr w:type="spellStart"/>
      <w:r w:rsidRPr="00054E34">
        <w:rPr>
          <w:rFonts w:ascii="Calibri" w:hAnsi="Calibri"/>
          <w:b/>
          <w:bCs/>
          <w:color w:val="auto"/>
          <w:sz w:val="19"/>
          <w:szCs w:val="19"/>
        </w:rPr>
        <w:t>Labourers</w:t>
      </w:r>
      <w:proofErr w:type="spellEnd"/>
      <w:r w:rsidRPr="00054E34">
        <w:rPr>
          <w:rFonts w:ascii="Calibri" w:hAnsi="Calibri"/>
          <w:b/>
          <w:bCs/>
          <w:color w:val="auto"/>
          <w:sz w:val="19"/>
          <w:szCs w:val="19"/>
        </w:rPr>
        <w:t xml:space="preserve"> carrying pipes through a low plant room are issued light bump caps to stop knocks on pipework. The same room has a chain hoist lifting loads overhead, yet the supervisor says the bump caps count as head protection for the whole room. Which statement is correct?</w:t>
      </w:r>
    </w:p>
    <w:p w14:paraId="00B6843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Bump caps are enough if a banksman controls the lifting, because a helmet is only needed for loads that are actually moving overhead</w:t>
      </w:r>
    </w:p>
    <w:p w14:paraId="74FA7D2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A bump cap is acceptable for experienced workers if it has a chinstrap, because secure fit is what determines protection from falling objects</w:t>
      </w:r>
    </w:p>
    <w:p w14:paraId="48A03F3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Bump caps protect only against knocks on fixed objects, so where loads or tools may fall an industrial safety helmet to EN 397 is needed</w:t>
      </w:r>
    </w:p>
    <w:p w14:paraId="46A55A79"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Bump caps meet the same impact standard as helmets, so they are acceptable whenever the headroom is too low for a helmet to be worn comfortably</w:t>
      </w:r>
    </w:p>
    <w:p w14:paraId="508CB0B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16. Roofers must replace old </w:t>
      </w:r>
      <w:proofErr w:type="spellStart"/>
      <w:r w:rsidRPr="00054E34">
        <w:rPr>
          <w:rFonts w:ascii="Calibri" w:hAnsi="Calibri"/>
          <w:b/>
          <w:bCs/>
          <w:color w:val="auto"/>
          <w:sz w:val="19"/>
          <w:szCs w:val="19"/>
        </w:rPr>
        <w:t>fibre</w:t>
      </w:r>
      <w:proofErr w:type="spellEnd"/>
      <w:r w:rsidRPr="00054E34">
        <w:rPr>
          <w:rFonts w:ascii="Calibri" w:hAnsi="Calibri"/>
          <w:b/>
          <w:bCs/>
          <w:color w:val="auto"/>
          <w:sz w:val="19"/>
          <w:szCs w:val="19"/>
        </w:rPr>
        <w:t xml:space="preserve">-cement sheets on a warehouse roof with </w:t>
      </w:r>
      <w:proofErr w:type="spellStart"/>
      <w:r w:rsidRPr="00054E34">
        <w:rPr>
          <w:rFonts w:ascii="Calibri" w:hAnsi="Calibri"/>
          <w:b/>
          <w:bCs/>
          <w:color w:val="auto"/>
          <w:sz w:val="19"/>
          <w:szCs w:val="19"/>
        </w:rPr>
        <w:t>rooflights</w:t>
      </w:r>
      <w:proofErr w:type="spellEnd"/>
      <w:r w:rsidRPr="00054E34">
        <w:rPr>
          <w:rFonts w:ascii="Calibri" w:hAnsi="Calibri"/>
          <w:b/>
          <w:bCs/>
          <w:color w:val="auto"/>
          <w:sz w:val="19"/>
          <w:szCs w:val="19"/>
        </w:rPr>
        <w:t>. The foreman suggests they walk on the roof ridge and along the sheet overlaps, since those are the strongest points. Which plan best controls the risk?</w:t>
      </w:r>
    </w:p>
    <w:p w14:paraId="406457B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Lay a single scaffold board across the sheets to spread weight, as the board makes the sheets safe to walk on and lets the crew move freely</w:t>
      </w:r>
    </w:p>
    <w:p w14:paraId="6486BFC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 xml:space="preserve">Put warning signs at the roof access and brief workers to avoid the </w:t>
      </w:r>
      <w:proofErr w:type="spellStart"/>
      <w:r w:rsidRPr="00054E34">
        <w:rPr>
          <w:rFonts w:ascii="Calibri" w:hAnsi="Calibri"/>
          <w:color w:val="auto"/>
          <w:sz w:val="19"/>
          <w:szCs w:val="19"/>
        </w:rPr>
        <w:t>rooflights</w:t>
      </w:r>
      <w:proofErr w:type="spellEnd"/>
      <w:r w:rsidRPr="00054E34">
        <w:rPr>
          <w:rFonts w:ascii="Calibri" w:hAnsi="Calibri"/>
          <w:color w:val="auto"/>
          <w:sz w:val="19"/>
          <w:szCs w:val="19"/>
        </w:rPr>
        <w:t>, because trained roofers can judge which sheets will carry them</w:t>
      </w:r>
    </w:p>
    <w:p w14:paraId="2078387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 xml:space="preserve">Walk only on the overlaps and fixings, wear harnesses on a short lanyard, and check each sheet by tapping it before </w:t>
      </w:r>
      <w:r w:rsidRPr="00054E34">
        <w:rPr>
          <w:rFonts w:ascii="Calibri" w:hAnsi="Calibri"/>
          <w:color w:val="auto"/>
          <w:sz w:val="19"/>
          <w:szCs w:val="19"/>
        </w:rPr>
        <w:t>putting any weight on it</w:t>
      </w:r>
    </w:p>
    <w:p w14:paraId="3F1C15A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Treat the roof as fragile, work from a platform below if possible, and otherwise use staging with guardrails and nets beneath</w:t>
      </w:r>
    </w:p>
    <w:p w14:paraId="3376DC3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17. A mobile access tower is built beside a warehouse wall. To bring the platform right up to the wall, a worker removes the wall-side outrigger. Which approach correctly deals with stability?</w:t>
      </w:r>
    </w:p>
    <w:p w14:paraId="71EB073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Leave the outrigger off but lock the brakes and keep the platform under three times the base width, as the wall prevents tipping</w:t>
      </w:r>
    </w:p>
    <w:p w14:paraId="607FBB2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Fit every outrigger the manufacturer specifies, shift the tower or cut its working height if space is tight, and lock all castor brakes</w:t>
      </w:r>
    </w:p>
    <w:p w14:paraId="1F3B33E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Leave the outrigger off but allow one worker at a time on the platform, since a lighter load cannot overturn a braked tower</w:t>
      </w:r>
    </w:p>
    <w:p w14:paraId="3D4357B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Leave the outrigger off but tie the tower to a window frame, because a tied tower no longer depends on its own base</w:t>
      </w:r>
    </w:p>
    <w:p w14:paraId="5B8830A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18.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holding only an excavator card is told to take over a telehandler for a quick move, because its keys were left in the cab overnight. The supervisor says he has plenty of plant experience. Which statement is most accurate?</w:t>
      </w:r>
    </w:p>
    <w:p w14:paraId="12BEC96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He needs training and </w:t>
      </w:r>
      <w:proofErr w:type="spellStart"/>
      <w:r w:rsidRPr="00054E34">
        <w:rPr>
          <w:rFonts w:ascii="Calibri" w:hAnsi="Calibri"/>
          <w:color w:val="auto"/>
          <w:sz w:val="19"/>
          <w:szCs w:val="19"/>
        </w:rPr>
        <w:t>authorisation</w:t>
      </w:r>
      <w:proofErr w:type="spellEnd"/>
      <w:r w:rsidRPr="00054E34">
        <w:rPr>
          <w:rFonts w:ascii="Calibri" w:hAnsi="Calibri"/>
          <w:color w:val="auto"/>
          <w:sz w:val="19"/>
          <w:szCs w:val="19"/>
        </w:rPr>
        <w:t xml:space="preserve"> for that machine type first, and keys should be removed and secured whenever plant is left unattended</w:t>
      </w:r>
    </w:p>
    <w:p w14:paraId="3C41A61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telehandler can be used if he reads the operator manual first, as the manufacturer's instructions give him the competence needed</w:t>
      </w:r>
    </w:p>
    <w:p w14:paraId="3D8CF41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A card for one category of machine qualifies him to use similar plant on site, provided the supervisor accepts responsibility for giving the instruction</w:t>
      </w:r>
    </w:p>
    <w:p w14:paraId="637C808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He may use it for a short, simple move, since the risk is low and keys left in cabs are accepted practice on busy sites with trusted crews</w:t>
      </w:r>
    </w:p>
    <w:p w14:paraId="3A5C808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19. A mobile crane's thorough examination was done four months ago. Last week it was overloaded and its boom took a heavy shock load. The operator says the report is valid for another eight months. What is the position?</w:t>
      </w:r>
    </w:p>
    <w:p w14:paraId="09BBBD0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Keep it in use on lighter lifts until the next due date, </w:t>
      </w:r>
      <w:r w:rsidRPr="00054E34">
        <w:rPr>
          <w:rFonts w:ascii="Calibri" w:hAnsi="Calibri"/>
          <w:color w:val="auto"/>
          <w:sz w:val="19"/>
          <w:szCs w:val="19"/>
        </w:rPr>
        <w:lastRenderedPageBreak/>
        <w:t>because the in-date report shows it was in sound condition</w:t>
      </w:r>
    </w:p>
    <w:p w14:paraId="02502E7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Arrange an examination only if visible damage to the boom is found afterwards, because hidden damage would have shown in use</w:t>
      </w:r>
    </w:p>
    <w:p w14:paraId="591301B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Take it out of use until a competent person has examined it, since exceptional circumstances require an examination regardless of the date due</w:t>
      </w:r>
    </w:p>
    <w:p w14:paraId="4935A0B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Rely on the operator's daily pre-use check and the appointed person's sign-off, since thorough examinations only fall due at set intervals</w:t>
      </w:r>
    </w:p>
    <w:p w14:paraId="2962CDF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20. An excavator is </w:t>
      </w:r>
      <w:proofErr w:type="spellStart"/>
      <w:r w:rsidRPr="00054E34">
        <w:rPr>
          <w:rFonts w:ascii="Calibri" w:hAnsi="Calibri"/>
          <w:b/>
          <w:bCs/>
          <w:color w:val="auto"/>
          <w:sz w:val="19"/>
          <w:szCs w:val="19"/>
        </w:rPr>
        <w:t>refuelled</w:t>
      </w:r>
      <w:proofErr w:type="spellEnd"/>
      <w:r w:rsidRPr="00054E34">
        <w:rPr>
          <w:rFonts w:ascii="Calibri" w:hAnsi="Calibri"/>
          <w:b/>
          <w:bCs/>
          <w:color w:val="auto"/>
          <w:sz w:val="19"/>
          <w:szCs w:val="19"/>
        </w:rPr>
        <w:t xml:space="preserve"> from a mobile bowser parked on bare ground close to a surface-water drain. A little diesel splashes on the ground, and the operator rakes soil over it, saying no one will see it. What is the best response?</w:t>
      </w:r>
    </w:p>
    <w:p w14:paraId="4E85506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Wash the splash away with water from a hose, so the diluted diesel soaks away and leaves no visible trace on the ground</w:t>
      </w:r>
    </w:p>
    <w:p w14:paraId="6B69818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Raking soil over the spill is acceptable for a small splash, because the soil absorbs the diesel and bacteria in the ground break it down</w:t>
      </w:r>
    </w:p>
    <w:p w14:paraId="499B5EF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Refuel away from drains using a drip tray, clean up with a spill kit at once, and dispose of contaminated material as waste</w:t>
      </w:r>
    </w:p>
    <w:p w14:paraId="6897808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Refuel next to the drain so any splashes are caught, since a gully trap can hold the fuel before it leaves the site through the pipework</w:t>
      </w:r>
    </w:p>
    <w:p w14:paraId="172B720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21. A subcontractor starts a refurbishment by reusing the RAMS from a similar job at another building, changing only the address and date. The new site has an open lift shaft and occupied offices next door. Which statement is most accurate?</w:t>
      </w:r>
    </w:p>
    <w:p w14:paraId="78C1162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A reused document becomes valid once the manager signs it as reviewed, because the signature shows the earlier controls were judged adequate anywhere</w:t>
      </w:r>
    </w:p>
    <w:p w14:paraId="227AEFA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assessment must suit this site's own hazards and people, so adapt it to the shaft and offices and brief the gang before work starts</w:t>
      </w:r>
    </w:p>
    <w:p w14:paraId="61493A6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A generic assessment is sufficient when the gang has worked together before, since their shared experience covers the site-specific hazards it omits</w:t>
      </w:r>
    </w:p>
    <w:p w14:paraId="51516B1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 xml:space="preserve">A reused assessment is acceptable when the activity is </w:t>
      </w:r>
      <w:r w:rsidRPr="00054E34">
        <w:rPr>
          <w:rFonts w:ascii="Calibri" w:hAnsi="Calibri"/>
          <w:color w:val="auto"/>
          <w:sz w:val="19"/>
          <w:szCs w:val="19"/>
        </w:rPr>
        <w:t>identical, because the hazards come from the task and site layout only affects the permit to work</w:t>
      </w:r>
    </w:p>
    <w:p w14:paraId="3B87032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22. A pan of cooking oil on the hob in the welfare cabin catches fire. One worker grabs a bucket of water to throw over it, while another suggests carrying the pan outside. Which action is correct?</w:t>
      </w:r>
    </w:p>
    <w:p w14:paraId="45903A1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Open the windows and doors to clear the smoke, then let the oil burn out under supervision while the cabin is ventilated</w:t>
      </w:r>
    </w:p>
    <w:p w14:paraId="49127A0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Carry the pan outside at arm's length, because removing the fire from the cabin protects the building and the people inside it</w:t>
      </w:r>
    </w:p>
    <w:p w14:paraId="64E00BF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Raise the alarm and, if safe, switch off the heat and use a wet chemical extinguisher or fire blanket; otherwise leave and close the door</w:t>
      </w:r>
    </w:p>
    <w:p w14:paraId="023745F8"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Throw the water from a safe distance, since a large volume will cool the pan quickly and put out the flames before the oil can spread to the cabin</w:t>
      </w:r>
    </w:p>
    <w:p w14:paraId="1D83E2A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23. A paving operative uses a breaker with a vibration magnitude of 7 m/s2 for two hours of trigger time a day. The manager notes that the exposure limit value is 5 m/s2 A(8) and says the job must stop. Which statement is most accurate?</w:t>
      </w:r>
    </w:p>
    <w:p w14:paraId="679B1D46"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About 3.5 m/s2 A(8), over the action value but below the limit, so controls, training and health surveillance are needed without banning the job</w:t>
      </w:r>
    </w:p>
    <w:p w14:paraId="44BEF9E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exposure is 7 m/s2 because magnitude is what counts, and since this is over the limit value the operator must be taken off the tool immediately</w:t>
      </w:r>
    </w:p>
    <w:p w14:paraId="6D859C8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figure is about 1.75 m/s2 because two hours out of eight is a quarter, so it falls under the action value and no duties apply to the operator</w:t>
      </w:r>
    </w:p>
    <w:p w14:paraId="39D20AA8"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exposure is under the limit of 5, so duties begin only if symptoms are reported and no preventive action is needed until then</w:t>
      </w:r>
    </w:p>
    <w:p w14:paraId="49EFAA5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24. While clearing a derelict flat,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is pricked on the palm by a needle hidden in a bin bag. He wants to finish the job before the weekend and says he feels fine. What is the right response?</w:t>
      </w:r>
    </w:p>
    <w:p w14:paraId="0A67C21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Scrub the wound hard with a nail brush and bleach, then carry on, because disinfecting the skin kills any virus before it can spread</w:t>
      </w:r>
    </w:p>
    <w:p w14:paraId="498E0CC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lastRenderedPageBreak/>
        <w:t>☐</w:t>
      </w:r>
      <w:r w:rsidRPr="00054E34">
        <w:rPr>
          <w:rFonts w:ascii="Calibri" w:hAnsi="Calibri"/>
          <w:b/>
          <w:bCs/>
          <w:color w:val="auto"/>
          <w:sz w:val="19"/>
          <w:szCs w:val="19"/>
        </w:rPr>
        <w:t xml:space="preserve">  B)  </w:t>
      </w:r>
      <w:r w:rsidRPr="00054E34">
        <w:rPr>
          <w:rFonts w:ascii="Calibri" w:hAnsi="Calibri"/>
          <w:color w:val="auto"/>
          <w:sz w:val="19"/>
          <w:szCs w:val="19"/>
        </w:rPr>
        <w:t>Put a plaster on it and watch for symptoms, seeing a doctor only if he develops a fever or yellowing skin in the weeks that follow</w:t>
      </w:r>
    </w:p>
    <w:p w14:paraId="698D040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Squeeze the puncture hard and suck out the blood, then spit it out, because this removes any infected blood before it can enter the body and cause an infection</w:t>
      </w:r>
    </w:p>
    <w:p w14:paraId="61DFB922"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Let it bleed gently, wash under running water with soap, cover it, report it and get prompt medical assessment, as treatment can be time-critical</w:t>
      </w:r>
    </w:p>
    <w:p w14:paraId="5ECE499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25. A facade scaffold was handed over last week with a valid inspection record. Bricklayers now want to fix debris sheeting along its full length to keep dust off the street. What should happen first?</w:t>
      </w:r>
    </w:p>
    <w:p w14:paraId="2AE9B91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bricklayers can fit the sheeting themselves, because the existing record stays valid until the next seven-day inspection is due</w:t>
      </w:r>
    </w:p>
    <w:p w14:paraId="636F5B2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bricklayers can fit the sheeting if it is a fire-retardant grade, since flammability is the only extra risk it adds</w:t>
      </w:r>
    </w:p>
    <w:p w14:paraId="420914A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bricklayers can fit the sheeting if they leave a gap at the top to let wind through, so no further assessment is needed</w:t>
      </w:r>
    </w:p>
    <w:p w14:paraId="71692B11"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scaffold contractor should assess the extra wind loading and ties, make any changes, then re-inspect and record it before use</w:t>
      </w:r>
    </w:p>
    <w:p w14:paraId="2B4B7E05" w14:textId="170A8950" w:rsidR="00054E34" w:rsidRPr="00054E34" w:rsidRDefault="00962BC4" w:rsidP="00962BC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A427504" wp14:editId="7FE48945">
            <wp:extent cx="2946400" cy="1658338"/>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48095" cy="1659292"/>
                    </a:xfrm>
                    <a:prstGeom prst="rect">
                      <a:avLst/>
                    </a:prstGeom>
                  </pic:spPr>
                </pic:pic>
              </a:graphicData>
            </a:graphic>
          </wp:inline>
        </w:drawing>
      </w:r>
    </w:p>
    <w:p w14:paraId="0A2E4E2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26. Look at the trestle platform in the scene. The plasterer says the boards feel firm when he walks along them. What is the most significant problem?</w:t>
      </w:r>
    </w:p>
    <w:p w14:paraId="2D77DFF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Boards are laid across only two trestles, when any platform needs at least three supports to remain stable under a working person</w:t>
      </w:r>
    </w:p>
    <w:p w14:paraId="6AD7E55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 xml:space="preserve">The boards stick out well past the trestle with nothing under them, so standing on that end could tip the platform and </w:t>
      </w:r>
      <w:r w:rsidRPr="00054E34">
        <w:rPr>
          <w:rFonts w:ascii="Calibri" w:hAnsi="Calibri"/>
          <w:color w:val="auto"/>
          <w:sz w:val="19"/>
          <w:szCs w:val="19"/>
        </w:rPr>
        <w:t>drop him</w:t>
      </w:r>
    </w:p>
    <w:p w14:paraId="77870A6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No ties join the trestles to the wall, so the whole platform could slide sideways away from the work while he is reaching upward</w:t>
      </w:r>
    </w:p>
    <w:p w14:paraId="12A822A9"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He carries plaster in one hand, which leaves him unable to grip anything and makes any slip more likely to cause a fall from the boards</w:t>
      </w:r>
    </w:p>
    <w:p w14:paraId="57467B3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27. The boom of a telehandler touches an overhead power line and the machine stops. The operator is unhurt and nothing is on fire. Which action is correct?</w:t>
      </w:r>
    </w:p>
    <w:p w14:paraId="45F2EF2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Stay in the cab, warn everyone to keep well clear, and wait until the line owner confirms the line is dead before moving</w:t>
      </w:r>
    </w:p>
    <w:p w14:paraId="13CDD87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Have a banksman push the boom clear with a dry timber pole, since wood is a poor conductor and the line then goes dead</w:t>
      </w:r>
    </w:p>
    <w:p w14:paraId="5AF69F5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Reverse the machine away to break contact and then inspect it, since a tripped line is no longer live and cannot re-</w:t>
      </w:r>
      <w:proofErr w:type="spellStart"/>
      <w:r w:rsidRPr="00054E34">
        <w:rPr>
          <w:rFonts w:ascii="Calibri" w:hAnsi="Calibri"/>
          <w:color w:val="auto"/>
          <w:sz w:val="19"/>
          <w:szCs w:val="19"/>
        </w:rPr>
        <w:t>energise</w:t>
      </w:r>
      <w:proofErr w:type="spellEnd"/>
    </w:p>
    <w:p w14:paraId="424B3FA5"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 xml:space="preserve">Climb down at once and walk away normally, because the </w:t>
      </w:r>
      <w:proofErr w:type="spellStart"/>
      <w:r w:rsidRPr="00054E34">
        <w:rPr>
          <w:rFonts w:ascii="Calibri" w:hAnsi="Calibri"/>
          <w:color w:val="auto"/>
          <w:sz w:val="19"/>
          <w:szCs w:val="19"/>
        </w:rPr>
        <w:t>tyres</w:t>
      </w:r>
      <w:proofErr w:type="spellEnd"/>
      <w:r w:rsidRPr="00054E34">
        <w:rPr>
          <w:rFonts w:ascii="Calibri" w:hAnsi="Calibri"/>
          <w:color w:val="auto"/>
          <w:sz w:val="19"/>
          <w:szCs w:val="19"/>
        </w:rPr>
        <w:t xml:space="preserve"> insulate the machine and the line will already have tripped</w:t>
      </w:r>
    </w:p>
    <w:p w14:paraId="5BD5668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28. A yellow-cable 110 V drill in a basement has a cracked plug.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fits a blue 230 V plug from the cabin and uses a 230 V socket outlet protected by an RCD, saying the RCD will protect him. Which statement is most accurate?</w:t>
      </w:r>
    </w:p>
    <w:p w14:paraId="24CAE46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RCD makes the mismatch safe because it trips on any fault, so a 230 V supply is acceptable provided the drill is used for short periods only</w:t>
      </w:r>
    </w:p>
    <w:p w14:paraId="16A8B5A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drill is rated for 110 V, so withdraw it until a competent person fits a matching 110 V plug, as the RCD cannot cure a wrong supply</w:t>
      </w:r>
    </w:p>
    <w:p w14:paraId="614CD18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Any worker may refit a plug if the tool is visually inspected afterwards, since this is a simple task that does not require competence or matching</w:t>
      </w:r>
    </w:p>
    <w:p w14:paraId="5B0E30E8"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Taping the cracked plug case and carrying on is acceptable until the tool is next due for portable appliance testing in the coming weeks</w:t>
      </w:r>
    </w:p>
    <w:p w14:paraId="4A77157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29. Demolishing a brick outbuilding beside a school, a crew damps the debris to stop dust, and the water runs across the yard into a </w:t>
      </w:r>
      <w:r w:rsidRPr="00054E34">
        <w:rPr>
          <w:rFonts w:ascii="Calibri" w:hAnsi="Calibri"/>
          <w:b/>
          <w:bCs/>
          <w:color w:val="auto"/>
          <w:sz w:val="19"/>
          <w:szCs w:val="19"/>
        </w:rPr>
        <w:lastRenderedPageBreak/>
        <w:t xml:space="preserve">surface-water drain. A </w:t>
      </w:r>
      <w:proofErr w:type="spellStart"/>
      <w:r w:rsidRPr="00054E34">
        <w:rPr>
          <w:rFonts w:ascii="Calibri" w:hAnsi="Calibri"/>
          <w:b/>
          <w:bCs/>
          <w:color w:val="auto"/>
          <w:sz w:val="19"/>
          <w:szCs w:val="19"/>
        </w:rPr>
        <w:t>neighbour</w:t>
      </w:r>
      <w:proofErr w:type="spellEnd"/>
      <w:r w:rsidRPr="00054E34">
        <w:rPr>
          <w:rFonts w:ascii="Calibri" w:hAnsi="Calibri"/>
          <w:b/>
          <w:bCs/>
          <w:color w:val="auto"/>
          <w:sz w:val="19"/>
          <w:szCs w:val="19"/>
        </w:rPr>
        <w:t xml:space="preserve"> complains of dust anyway. Which response best deals with both dust and run-off?</w:t>
      </w:r>
    </w:p>
    <w:p w14:paraId="557F404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Stop damping and move to dry sweeping at the end of each shift, since dry methods create no run-off for the site to manage in future</w:t>
      </w:r>
    </w:p>
    <w:p w14:paraId="0DD10F8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Increase hosing so that the dust washes off the debris, because the water goes to the council's drain and is removed from site</w:t>
      </w:r>
    </w:p>
    <w:p w14:paraId="284C6E1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Erect a tall solid hoarding and let the dust settle by itself, since the hoarding stops dust leaving site without extra damping</w:t>
      </w:r>
    </w:p>
    <w:p w14:paraId="1727C12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Use controlled misting at the source, divert or trap the run-off so silt settles before it leaves, and keep the drain protected throughout the work</w:t>
      </w:r>
    </w:p>
    <w:p w14:paraId="6B2A688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30. A boundary tree is protected by a tree preservation order. To lay a drain, the excavator operator plans to cut through its roots 1 m from the trunk, saying only the branches and trunk are protected. Which statement is most accurate?</w:t>
      </w:r>
    </w:p>
    <w:p w14:paraId="54F9286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order matters only if the tree is felled, so cutting the roots is fine provided the tree is left standing when the work finishes</w:t>
      </w:r>
    </w:p>
    <w:p w14:paraId="7590197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Cutting roots is a prohibited activity that needs the planning authority's consent, so re-route the drain or obtain consent first and fence the protection zone</w:t>
      </w:r>
    </w:p>
    <w:p w14:paraId="342EA5F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site manager can approve the root cutting once an arboricultural contractor has walked the route and agreed the line of the drain</w:t>
      </w:r>
    </w:p>
    <w:p w14:paraId="7CA25271"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Roots can be cut freely because the order covers only the visible parts, provided the cut is made cleanly with a saw rather than the bucket</w:t>
      </w:r>
    </w:p>
    <w:p w14:paraId="7A41A51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31. A client appoints a principal contractor for a four-month refit involving several trades. The client says her architect will write the construction phase plan, and the contractor intends to start setting up the site while it drafts one. Who should produce the plan, and when?</w:t>
      </w:r>
    </w:p>
    <w:p w14:paraId="4367873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client should draw up the plan from her pre-construction information, and the principal contractor then adds site detail once the site has been set up</w:t>
      </w:r>
    </w:p>
    <w:p w14:paraId="75BB792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 xml:space="preserve">Each contractor should write a plan for its own package, and the principal designer then merges these into one document </w:t>
      </w:r>
      <w:r w:rsidRPr="00054E34">
        <w:rPr>
          <w:rFonts w:ascii="Calibri" w:hAnsi="Calibri"/>
          <w:color w:val="auto"/>
          <w:sz w:val="19"/>
          <w:szCs w:val="19"/>
        </w:rPr>
        <w:t>before handover to the client</w:t>
      </w:r>
    </w:p>
    <w:p w14:paraId="34230EFB"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principal contractor must draw up the plan, with the principal designer's help, before the site is set up, then keep it under review as work changes</w:t>
      </w:r>
    </w:p>
    <w:p w14:paraId="40026FF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principal contractor may draft the plan once work has started, provided it is finished before the first higher-risk activity begins on the site</w:t>
      </w:r>
    </w:p>
    <w:p w14:paraId="388DA30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32. A principal designer's appointment ends at structural completion, while the principal contractor's fit-out carries on for five more months. The client asks what must now happen to the health and safety file. Which statement is correct?</w:t>
      </w:r>
    </w:p>
    <w:p w14:paraId="2CB4370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principal designer must give the file to the principal contractor, who then has to keep it reviewed and updated to reflect the fit-out work and any changes</w:t>
      </w:r>
    </w:p>
    <w:p w14:paraId="18AF1E0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principal designer remains responsible for updating the file until practical completion, even though the appointment has formally ended and no longer covers the project</w:t>
      </w:r>
    </w:p>
    <w:p w14:paraId="11206F6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file is closed at structural completion, since later fit-out information is recorded in the construction phase plan and does not belong in the file</w:t>
      </w:r>
    </w:p>
    <w:p w14:paraId="245F83D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file passes straight to the client, who takes over updating it, because the principal contractor has no duties in relation to it once the designer leaves</w:t>
      </w:r>
    </w:p>
    <w:p w14:paraId="7F5271E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33. An assessment scores three risks: a loose handrail on a spare office stair at 4, cluttered cable runs at 8, and an open lift shaft with no barrier on a busy floor at 20. The manager wants the cheap, easy fixes done first. What is the best approach?</w:t>
      </w:r>
    </w:p>
    <w:p w14:paraId="18E882B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Close the shaft at the next weekly review, since a lift shaft is a permanent feature and the score is the same whenever it is dealt with</w:t>
      </w:r>
    </w:p>
    <w:p w14:paraId="2AEC3BA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Barrier the shaft immediately, then work through the other risks in order of score, recording who will fix each one and by what date</w:t>
      </w:r>
    </w:p>
    <w:p w14:paraId="43B8D82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Fix the handrail and cables first as quick wins, then plan the shaft carefully, since a high score means the work needs more preparation</w:t>
      </w:r>
    </w:p>
    <w:p w14:paraId="2548EDEB"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Treat all three as equal priority and fix them in the order they were found, because the matrix gives an indication and not a ranking</w:t>
      </w:r>
    </w:p>
    <w:p w14:paraId="79DC081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lastRenderedPageBreak/>
        <w:t>34. A fixer using a cartridge-operated fixing tool in a steel-framed hall has a calculated daily noise exposure of 78 dB(A), so a colleague says no noise duties apply. The sharp bang is measured at a peak of 138 dB(C). Which statement is correct?</w:t>
      </w:r>
    </w:p>
    <w:p w14:paraId="0930462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Hearing protection must be provided and its use enforced, because the peak exceeds the upper action value of 137 dB(C) whatever the daily average is</w:t>
      </w:r>
    </w:p>
    <w:p w14:paraId="1BFF5B1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Only the lower peak value of 135 dB(C) is passed, so information and training are due but protection can be left to personal choice</w:t>
      </w:r>
    </w:p>
    <w:p w14:paraId="2E56924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Protection is only recommended, because the peak is below the 140 dB(C) limit value, which is the level that makes protection compulsory</w:t>
      </w:r>
    </w:p>
    <w:p w14:paraId="4A361FC8"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No action is needed, because action values are judged only on the daily average and a brief peak is simply absorbed into that figure</w:t>
      </w:r>
    </w:p>
    <w:p w14:paraId="196E16C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35. A floor layer spreads epoxy resin for three hours wearing thin disposable nitrile gloves bought in bulk. The supervisor says nitrile is chemical-proof, so one pair will last the whole task. How should glove suitability be judged?</w:t>
      </w:r>
    </w:p>
    <w:p w14:paraId="2F6C589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Nitrile is suitable for every resin and solvent, provided the gloves are the correct size and the wearer checks them for visible holes at the start</w:t>
      </w:r>
    </w:p>
    <w:p w14:paraId="6A9038B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Gloves become necessary once the skin shows irritation, at which point cotton-lined gloves that soak up the resin are the better choice for the task</w:t>
      </w:r>
    </w:p>
    <w:p w14:paraId="39DD328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Thickness is the reliable guide, so wearing two thin pairs together gives the same protection as a single glove rated for the resin concerned</w:t>
      </w:r>
    </w:p>
    <w:p w14:paraId="75E841A7"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Check the maker's breakthrough data for this specific resin, then set a change interval shorter than that and replace the gloves after any splash</w:t>
      </w:r>
    </w:p>
    <w:p w14:paraId="6A2B90F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36. A worker on a boom-type MEWP must fix a bracket just beyond the edge of the basket. He proposes standing on the mid-rail. Which harness arrangement is correct?</w:t>
      </w:r>
    </w:p>
    <w:p w14:paraId="2466145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Wear a full harness with a short lanyard set so he cannot reach a fall, and reposition the basket so he works from the floor</w:t>
      </w:r>
    </w:p>
    <w:p w14:paraId="7B277D6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Clip a fall-arrest block to the top guardrail so he can lean out safely, because the rail is strong enough to hold him</w:t>
      </w:r>
    </w:p>
    <w:p w14:paraId="35021DC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Wear a full harness with a 2 m shock-absorbing lanyard on the basket anchor, since arresting a fall is safer than restraining him</w:t>
      </w:r>
    </w:p>
    <w:p w14:paraId="2D3C200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Wear a waist belt with a short lanyard to the basket anchor, as the belt is lighter and gives more freedom to reach</w:t>
      </w:r>
    </w:p>
    <w:p w14:paraId="76A6494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37. An excavator bucket snags a buried cable, causing a flash and a bang. The cable looks intact and the operator is unhurt in the cab. A groundworker asks to walk over and check it, saying the cable has clearly tripped off. What should happen?</w:t>
      </w:r>
    </w:p>
    <w:p w14:paraId="6455BEE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operator stays in the cab, everyone keeps clear, and the cable is treated as live until its owner has made it safe and been told about the strike</w:t>
      </w:r>
    </w:p>
    <w:p w14:paraId="4889478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groundworker should cut the cable ends and tape them while wearing insulating gloves, so the damaged section is isolated until the owner can attend</w:t>
      </w:r>
    </w:p>
    <w:p w14:paraId="55892AC8"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groundworker can inspect it from a short distance and, if the outer sheath is unbroken, work may resume because the protection has already operated</w:t>
      </w:r>
    </w:p>
    <w:p w14:paraId="0A3B0B5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operator should climb out at once and move away, since the machine is the hazard, and phone the owner after the trench has been backfilled</w:t>
      </w:r>
    </w:p>
    <w:p w14:paraId="65B15011" w14:textId="44BCCD0E" w:rsidR="00054E34" w:rsidRPr="00054E34" w:rsidRDefault="00962BC4" w:rsidP="00962BC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1A136170" wp14:editId="3203DF1D">
            <wp:extent cx="3162300" cy="177985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63338" cy="1780438"/>
                    </a:xfrm>
                    <a:prstGeom prst="rect">
                      <a:avLst/>
                    </a:prstGeom>
                  </pic:spPr>
                </pic:pic>
              </a:graphicData>
            </a:graphic>
          </wp:inline>
        </w:drawing>
      </w:r>
    </w:p>
    <w:p w14:paraId="5E5985A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38. Look at the delivery being unloaded at the site entrance. The driver says he has run this lorry-mounted crane for years and the load is well within its rated capacity. What is the most significant problem?</w:t>
      </w:r>
    </w:p>
    <w:p w14:paraId="2B6A0E1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The lorry is parked on a steep gradient with its wheels </w:t>
      </w:r>
      <w:proofErr w:type="spellStart"/>
      <w:r w:rsidRPr="00054E34">
        <w:rPr>
          <w:rFonts w:ascii="Calibri" w:hAnsi="Calibri"/>
          <w:color w:val="auto"/>
          <w:sz w:val="19"/>
          <w:szCs w:val="19"/>
        </w:rPr>
        <w:t>unchocked</w:t>
      </w:r>
      <w:proofErr w:type="spellEnd"/>
      <w:r w:rsidRPr="00054E34">
        <w:rPr>
          <w:rFonts w:ascii="Calibri" w:hAnsi="Calibri"/>
          <w:color w:val="auto"/>
          <w:sz w:val="19"/>
          <w:szCs w:val="19"/>
        </w:rPr>
        <w:t>, so the vehicle could roll when the boom extends and the load swings out</w:t>
      </w:r>
    </w:p>
    <w:p w14:paraId="1EAB9D2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 xml:space="preserve">A </w:t>
      </w:r>
      <w:proofErr w:type="spellStart"/>
      <w:r w:rsidRPr="00054E34">
        <w:rPr>
          <w:rFonts w:ascii="Calibri" w:hAnsi="Calibri"/>
          <w:color w:val="auto"/>
          <w:sz w:val="19"/>
          <w:szCs w:val="19"/>
        </w:rPr>
        <w:t>stabiliser</w:t>
      </w:r>
      <w:proofErr w:type="spellEnd"/>
      <w:r w:rsidRPr="00054E34">
        <w:rPr>
          <w:rFonts w:ascii="Calibri" w:hAnsi="Calibri"/>
          <w:color w:val="auto"/>
          <w:sz w:val="19"/>
          <w:szCs w:val="19"/>
        </w:rPr>
        <w:t xml:space="preserve"> foot is bearing on a drain cover with no spreader, and the load is passing over people using the pedestrian route</w:t>
      </w:r>
    </w:p>
    <w:p w14:paraId="38B9240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lastRenderedPageBreak/>
        <w:t>☐</w:t>
      </w:r>
      <w:r w:rsidRPr="00054E34">
        <w:rPr>
          <w:rFonts w:ascii="Calibri" w:hAnsi="Calibri"/>
          <w:b/>
          <w:bCs/>
          <w:color w:val="auto"/>
          <w:sz w:val="19"/>
          <w:szCs w:val="19"/>
        </w:rPr>
        <w:t xml:space="preserve">  C)  </w:t>
      </w:r>
      <w:r w:rsidRPr="00054E34">
        <w:rPr>
          <w:rFonts w:ascii="Calibri" w:hAnsi="Calibri"/>
          <w:color w:val="auto"/>
          <w:sz w:val="19"/>
          <w:szCs w:val="19"/>
        </w:rPr>
        <w:t>The driver is operating the crane controls without a hard hat and hi-vis clothing, which is the main reason the lift is not safe to continue</w:t>
      </w:r>
    </w:p>
    <w:p w14:paraId="31A91816"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load is slung on a worn chain that should have been rejected, and the driver has not checked the date of its last thorough examination</w:t>
      </w:r>
    </w:p>
    <w:p w14:paraId="3F0DC62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39. A telehandler is rated at 3 </w:t>
      </w:r>
      <w:proofErr w:type="spellStart"/>
      <w:r w:rsidRPr="00054E34">
        <w:rPr>
          <w:rFonts w:ascii="Calibri" w:hAnsi="Calibri"/>
          <w:b/>
          <w:bCs/>
          <w:color w:val="auto"/>
          <w:sz w:val="19"/>
          <w:szCs w:val="19"/>
        </w:rPr>
        <w:t>tonnes</w:t>
      </w:r>
      <w:proofErr w:type="spellEnd"/>
      <w:r w:rsidRPr="00054E34">
        <w:rPr>
          <w:rFonts w:ascii="Calibri" w:hAnsi="Calibri"/>
          <w:b/>
          <w:bCs/>
          <w:color w:val="auto"/>
          <w:sz w:val="19"/>
          <w:szCs w:val="19"/>
        </w:rPr>
        <w:t xml:space="preserve"> at a 500 mm load </w:t>
      </w:r>
      <w:proofErr w:type="spellStart"/>
      <w:r w:rsidRPr="00054E34">
        <w:rPr>
          <w:rFonts w:ascii="Calibri" w:hAnsi="Calibri"/>
          <w:b/>
          <w:bCs/>
          <w:color w:val="auto"/>
          <w:sz w:val="19"/>
          <w:szCs w:val="19"/>
        </w:rPr>
        <w:t>centre</w:t>
      </w:r>
      <w:proofErr w:type="spellEnd"/>
      <w:r w:rsidRPr="00054E34">
        <w:rPr>
          <w:rFonts w:ascii="Calibri" w:hAnsi="Calibri"/>
          <w:b/>
          <w:bCs/>
          <w:color w:val="auto"/>
          <w:sz w:val="19"/>
          <w:szCs w:val="19"/>
        </w:rPr>
        <w:t xml:space="preserve">. To carry long timber bundles the driver fits 2 m fork extensions and lifts 2.5 </w:t>
      </w:r>
      <w:proofErr w:type="spellStart"/>
      <w:r w:rsidRPr="00054E34">
        <w:rPr>
          <w:rFonts w:ascii="Calibri" w:hAnsi="Calibri"/>
          <w:b/>
          <w:bCs/>
          <w:color w:val="auto"/>
          <w:sz w:val="19"/>
          <w:szCs w:val="19"/>
        </w:rPr>
        <w:t>tonnes</w:t>
      </w:r>
      <w:proofErr w:type="spellEnd"/>
      <w:r w:rsidRPr="00054E34">
        <w:rPr>
          <w:rFonts w:ascii="Calibri" w:hAnsi="Calibri"/>
          <w:b/>
          <w:bCs/>
          <w:color w:val="auto"/>
          <w:sz w:val="19"/>
          <w:szCs w:val="19"/>
        </w:rPr>
        <w:t>, saying that is within the rating. What is wrong?</w:t>
      </w:r>
    </w:p>
    <w:p w14:paraId="0E77AEE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Capacity only changes on rough ground, so on level concrete with the boom lowered the 3 </w:t>
      </w:r>
      <w:proofErr w:type="spellStart"/>
      <w:r w:rsidRPr="00054E34">
        <w:rPr>
          <w:rFonts w:ascii="Calibri" w:hAnsi="Calibri"/>
          <w:color w:val="auto"/>
          <w:sz w:val="19"/>
          <w:szCs w:val="19"/>
        </w:rPr>
        <w:t>tonne</w:t>
      </w:r>
      <w:proofErr w:type="spellEnd"/>
      <w:r w:rsidRPr="00054E34">
        <w:rPr>
          <w:rFonts w:ascii="Calibri" w:hAnsi="Calibri"/>
          <w:color w:val="auto"/>
          <w:sz w:val="19"/>
          <w:szCs w:val="19"/>
        </w:rPr>
        <w:t xml:space="preserve"> figure still applies</w:t>
      </w:r>
    </w:p>
    <w:p w14:paraId="207E44A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Capacity is unaffected provided the load sits fully on the extensions and the forks are held level throughout the whole lift</w:t>
      </w:r>
    </w:p>
    <w:p w14:paraId="271CF8B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 xml:space="preserve">Extensions move the load </w:t>
      </w:r>
      <w:proofErr w:type="spellStart"/>
      <w:r w:rsidRPr="00054E34">
        <w:rPr>
          <w:rFonts w:ascii="Calibri" w:hAnsi="Calibri"/>
          <w:color w:val="auto"/>
          <w:sz w:val="19"/>
          <w:szCs w:val="19"/>
        </w:rPr>
        <w:t>centre</w:t>
      </w:r>
      <w:proofErr w:type="spellEnd"/>
      <w:r w:rsidRPr="00054E34">
        <w:rPr>
          <w:rFonts w:ascii="Calibri" w:hAnsi="Calibri"/>
          <w:color w:val="auto"/>
          <w:sz w:val="19"/>
          <w:szCs w:val="19"/>
        </w:rPr>
        <w:t xml:space="preserve"> forward and cut capacity, so check the load against the chart for that attachment</w:t>
      </w:r>
    </w:p>
    <w:p w14:paraId="1D7D43FE"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 xml:space="preserve">Capacity falls only when the boom is extended, so keeping the boom retracted keeps the 3 </w:t>
      </w:r>
      <w:proofErr w:type="spellStart"/>
      <w:r w:rsidRPr="00054E34">
        <w:rPr>
          <w:rFonts w:ascii="Calibri" w:hAnsi="Calibri"/>
          <w:color w:val="auto"/>
          <w:sz w:val="19"/>
          <w:szCs w:val="19"/>
        </w:rPr>
        <w:t>tonne</w:t>
      </w:r>
      <w:proofErr w:type="spellEnd"/>
      <w:r w:rsidRPr="00054E34">
        <w:rPr>
          <w:rFonts w:ascii="Calibri" w:hAnsi="Calibri"/>
          <w:color w:val="auto"/>
          <w:sz w:val="19"/>
          <w:szCs w:val="19"/>
        </w:rPr>
        <w:t xml:space="preserve"> rating valid for the lift</w:t>
      </w:r>
    </w:p>
    <w:p w14:paraId="69A628C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40. A site manager bins the waste transfer notes after each skip leaves. A recent skip also took oil-contaminated soil dug from beside a fuel tank, recorded on an ordinary note with the general rubble. Which statement correctly describes what the duty of care requires?</w:t>
      </w:r>
    </w:p>
    <w:p w14:paraId="2676913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Contaminated soil must be kept apart as hazardous waste with its own consignment note, and transfer notes must be kept two years and consignment notes three</w:t>
      </w:r>
    </w:p>
    <w:p w14:paraId="2DAEA72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soil can stay in the general skip if the oil has dried, and a single consignment note kept for twelve months covers all hazardous waste in a year</w:t>
      </w:r>
    </w:p>
    <w:p w14:paraId="2050574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Only the waste carrier must keep the paperwork, because the producer's duty ends once the skip has left the site and the carrier has taken responsibility</w:t>
      </w:r>
    </w:p>
    <w:p w14:paraId="4530B77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Mixing the soil with the rubble is acceptable if the load is described as mixed waste, and notes need only be kept until the skip is accepted at the disposal site</w:t>
      </w:r>
    </w:p>
    <w:p w14:paraId="78FA984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41. A self-employed welder fixing a gate leaves an unfenced, unlit pit beside a public footpath overnight. He says health and safety law protects employees, and that the principal contractor is responsible for the whole site. Which statement is most accurate?</w:t>
      </w:r>
    </w:p>
    <w:p w14:paraId="40B001E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He owes a duty to the public only when a written contract with the principal contractor says so, because contracts define exactly who his work must protect.</w:t>
      </w:r>
    </w:p>
    <w:p w14:paraId="3B44EFC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Act's duties cover employees, so a passer-by falls outside what he owes, and responsibility for the footpath rests with the principal contractor on site.</w:t>
      </w:r>
    </w:p>
    <w:p w14:paraId="5EAF735E"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His duty ends when he leaves site for the day, because the principal contractor takes over control of his work area and its hazards overnight.</w:t>
      </w:r>
    </w:p>
    <w:p w14:paraId="0BE9C155"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He has his own duty as a self-employed person to protect others affected by his work, such as passers-by, whatever the principal contractor also owes.</w:t>
      </w:r>
    </w:p>
    <w:p w14:paraId="21AA87B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42. A firm will not fit fixed guardrails on a low flat roof visited weekly. It argues that a fall is unlikely and that the guardrails cost more than a typical minor injury claim. Which statement best describes the legal test?</w:t>
      </w:r>
    </w:p>
    <w:p w14:paraId="2626176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Guardrails can be refused only if their cost is grossly out of proportion to the risk reduction, and a possible fatal fall outweighs low likelihood.</w:t>
      </w:r>
    </w:p>
    <w:p w14:paraId="1E5DB28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A low likelihood rating allows the firm to accept the risk, because the law only expects controls that cost less than an average claim would.</w:t>
      </w:r>
    </w:p>
    <w:p w14:paraId="0B96972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A warning sign and a toolbox talk are a lawful substitute because weekly visits count as occasional access to a low roof like this one.</w:t>
      </w:r>
    </w:p>
    <w:p w14:paraId="2B323A51"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Cost has no place in the Work at Height Regulations, so guardrails must be fitted on every roof whatever the frequency of access or the circumstances.</w:t>
      </w:r>
    </w:p>
    <w:p w14:paraId="40F40C4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43. A </w:t>
      </w:r>
      <w:proofErr w:type="spellStart"/>
      <w:r w:rsidRPr="00054E34">
        <w:rPr>
          <w:rFonts w:ascii="Calibri" w:hAnsi="Calibri"/>
          <w:b/>
          <w:bCs/>
          <w:color w:val="auto"/>
          <w:sz w:val="19"/>
          <w:szCs w:val="19"/>
        </w:rPr>
        <w:t>labourer</w:t>
      </w:r>
      <w:proofErr w:type="spellEnd"/>
      <w:r w:rsidRPr="00054E34">
        <w:rPr>
          <w:rFonts w:ascii="Calibri" w:hAnsi="Calibri"/>
          <w:b/>
          <w:bCs/>
          <w:color w:val="auto"/>
          <w:sz w:val="19"/>
          <w:szCs w:val="19"/>
        </w:rPr>
        <w:t xml:space="preserve"> falls onto exposed rebar and a 15 cm steel offcut is lodged in his thigh, which is bleeding heavily. A colleague wants to pull it out to stop the blood. What is the correct first aid response?</w:t>
      </w:r>
    </w:p>
    <w:p w14:paraId="6D877A8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Pull the object out quickly, then press firmly on the wound with a clean cloth, since the object is what keeps the blood vessel open and bleeding.</w:t>
      </w:r>
    </w:p>
    <w:p w14:paraId="017531A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Press hard directly down onto the object to seal the bleeding, then bandage over it tightly and drive him to hospital in the site van.</w:t>
      </w:r>
    </w:p>
    <w:p w14:paraId="07FE1FE5"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 xml:space="preserve">Leave the object in place, press either side of it with </w:t>
      </w:r>
      <w:r w:rsidRPr="00054E34">
        <w:rPr>
          <w:rFonts w:ascii="Calibri" w:hAnsi="Calibri"/>
          <w:color w:val="auto"/>
          <w:sz w:val="19"/>
          <w:szCs w:val="19"/>
        </w:rPr>
        <w:lastRenderedPageBreak/>
        <w:t>padding built up around it, and call 999 immediately while a first aider stays with him.</w:t>
      </w:r>
    </w:p>
    <w:p w14:paraId="3B1A5A53"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Leave the object, fit a tight tourniquet above it straight away, and note the time before waiting to see whether the bleeding slows down.</w:t>
      </w:r>
    </w:p>
    <w:p w14:paraId="7D08081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44. A floor sealer task with a solvent that has both 8-hour and 15-minute workplace exposure limits involves a 12-minute burst of heavy fumes in a small room. The 8-hour average is within its limit, so the manager says no further control is needed. Which view is correct?</w:t>
      </w:r>
    </w:p>
    <w:p w14:paraId="382B4C1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Short intense peaks can harm even when the 8-hour average is low, so the 15-minute exposure must be compared with the short-term limit and controlled</w:t>
      </w:r>
    </w:p>
    <w:p w14:paraId="70132ABA"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The short-term limit applies only when a burst lasts longer than an hour, so a 12-minute burst is covered by the long-term limit alone</w:t>
      </w:r>
    </w:p>
    <w:p w14:paraId="2A5B24F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8-hour average is the only legal test, so bursts lasting less than a quarter of an hour can be ignored while the shift total stays under the limit</w:t>
      </w:r>
    </w:p>
    <w:p w14:paraId="05A71532"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Issuing a respirator for the burst removes any need to compare exposure with the limits, as they apply only to unprotected workers</w:t>
      </w:r>
    </w:p>
    <w:p w14:paraId="75E4C85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45. A site welfare unit's shower and cold-water tank sat unused for six weeks over a shutdown. The supervisor wants the shower open this morning, saying Legionnaires' disease comes from drinking contaminated water and only affects hospitals. Which response is best?</w:t>
      </w:r>
    </w:p>
    <w:p w14:paraId="64E7E0F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Display a notice telling workers not to swallow any shower water, which removes the infection route and so makes extra system checks unnecessary</w:t>
      </w:r>
    </w:p>
    <w:p w14:paraId="2EAE58B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Run the hot tap for a minute and then allow use, because the bacteria multiply only in very hot water and a cold storage tank cannot be a source</w:t>
      </w:r>
    </w:p>
    <w:p w14:paraId="718D6CE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Leave the matter to the water company, since legionella duties cover only the mains supply and not tanks or showers installed on site</w:t>
      </w:r>
    </w:p>
    <w:p w14:paraId="59976AED"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Flush the system, disinfect if needed and check water temperatures before use, because infection comes from breathing in fine droplets such as shower spray</w:t>
      </w:r>
    </w:p>
    <w:p w14:paraId="20EDE8E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46. A worker clamping steel plate on a bench drill wears issued cut-resistant gloves because the swarf is sharp. A colleague says extra PPE can only make a task safer. Which view is correct?</w:t>
      </w:r>
    </w:p>
    <w:p w14:paraId="620DBC5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Wear the gloves with the cuffs rolled and taped tight, because securing the cuffs makes entanglement with the spindle impossible in practice.</w:t>
      </w:r>
    </w:p>
    <w:p w14:paraId="43FF3331"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Remove the gloves while the drill runs, because the spindle can catch them, and clear swarf with a brush once it has stopped.</w:t>
      </w:r>
    </w:p>
    <w:p w14:paraId="305BB39F"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Gloves are acceptable once the drill guard is lowered, because a guard removes any chance of the glove being drawn into the machine.</w:t>
      </w:r>
    </w:p>
    <w:p w14:paraId="4906A5EA"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Keep the gloves on because swarf cuts are the likelier injury, and a close-fitting glove cannot be caught by a rotating chuck or spindle.</w:t>
      </w:r>
    </w:p>
    <w:p w14:paraId="519305E9" w14:textId="0050CB98" w:rsidR="00054E34" w:rsidRPr="00054E34" w:rsidRDefault="00962BC4" w:rsidP="00962BC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369F2ED5" wp14:editId="60DE3FAC">
            <wp:extent cx="3073400" cy="1729818"/>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74676" cy="1730536"/>
                    </a:xfrm>
                    <a:prstGeom prst="rect">
                      <a:avLst/>
                    </a:prstGeom>
                  </pic:spPr>
                </pic:pic>
              </a:graphicData>
            </a:graphic>
          </wp:inline>
        </w:drawing>
      </w:r>
    </w:p>
    <w:p w14:paraId="1056AD0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47. Look at the scene. The groundworker says he is fully protected because he has everything the site rules ask for. Which item of protection is missing?</w:t>
      </w:r>
    </w:p>
    <w:p w14:paraId="68381F1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A full-face respirator, because cutting green timber releases fine dust that is as harmful as silica and is breathed in deeply by the sawyer.</w:t>
      </w:r>
    </w:p>
    <w:p w14:paraId="4C0E58E7"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Arm guards over the sleeves, because the forearm is the part of the body most often struck during a chainsaw cut on a fallen branch.</w:t>
      </w:r>
    </w:p>
    <w:p w14:paraId="5D7566B0"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A fall-arrest harness with a lanyard, because a heavy branch could pull him off balance while he is cutting it up on the ground.</w:t>
      </w:r>
    </w:p>
    <w:p w14:paraId="7BF166CB"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Cut-resistant chainsaw trousers, because a chain that kicks or slips strikes the thighs first and ordinary clothing gives no resistance.</w:t>
      </w:r>
    </w:p>
    <w:p w14:paraId="7701796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48. A painter finds a stepladder with a bent rung and a cracked </w:t>
      </w:r>
      <w:r w:rsidRPr="00054E34">
        <w:rPr>
          <w:rFonts w:ascii="Calibri" w:hAnsi="Calibri"/>
          <w:b/>
          <w:bCs/>
          <w:color w:val="auto"/>
          <w:sz w:val="19"/>
          <w:szCs w:val="19"/>
        </w:rPr>
        <w:lastRenderedPageBreak/>
        <w:t>stile. For a quick job he plans to climb carrying a full 10-litre paint bucket in one hand. Which approach is correct?</w:t>
      </w:r>
    </w:p>
    <w:p w14:paraId="0E9C11DC"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Take the damaged ladder out of use and report it, then use a sound one, with the bucket hauled up so both hands stay free</w:t>
      </w:r>
    </w:p>
    <w:p w14:paraId="1465CE83"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Bind the cracked stile with strong tape, skip the bent rung and hold the bucket in the lower hand, because only the first few rungs are used</w:t>
      </w:r>
    </w:p>
    <w:p w14:paraId="20B023C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Use the ladder with a colleague footing it and carry the bucket in one hand, since footing replaces holding on with both hands</w:t>
      </w:r>
    </w:p>
    <w:p w14:paraId="205A2965"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Use the ladder but fill the bucket only halfway, because a lighter load makes a defective ladder safe for a short task</w:t>
      </w:r>
    </w:p>
    <w:p w14:paraId="3DF2CAD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49. A 1.1 m deep trench with vertical sides runs beside the footing of a </w:t>
      </w:r>
      <w:proofErr w:type="spellStart"/>
      <w:r w:rsidRPr="00054E34">
        <w:rPr>
          <w:rFonts w:ascii="Calibri" w:hAnsi="Calibri"/>
          <w:b/>
          <w:bCs/>
          <w:color w:val="auto"/>
          <w:sz w:val="19"/>
          <w:szCs w:val="19"/>
        </w:rPr>
        <w:t>neighbour's</w:t>
      </w:r>
      <w:proofErr w:type="spellEnd"/>
      <w:r w:rsidRPr="00054E34">
        <w:rPr>
          <w:rFonts w:ascii="Calibri" w:hAnsi="Calibri"/>
          <w:b/>
          <w:bCs/>
          <w:color w:val="auto"/>
          <w:sz w:val="19"/>
          <w:szCs w:val="19"/>
        </w:rPr>
        <w:t xml:space="preserve"> garden wall, with spoil heaped along its edge. The foreman says nothing under 1.2 m needs support and the wall is the </w:t>
      </w:r>
      <w:proofErr w:type="spellStart"/>
      <w:r w:rsidRPr="00054E34">
        <w:rPr>
          <w:rFonts w:ascii="Calibri" w:hAnsi="Calibri"/>
          <w:b/>
          <w:bCs/>
          <w:color w:val="auto"/>
          <w:sz w:val="19"/>
          <w:szCs w:val="19"/>
        </w:rPr>
        <w:t>neighbour's</w:t>
      </w:r>
      <w:proofErr w:type="spellEnd"/>
      <w:r w:rsidRPr="00054E34">
        <w:rPr>
          <w:rFonts w:ascii="Calibri" w:hAnsi="Calibri"/>
          <w:b/>
          <w:bCs/>
          <w:color w:val="auto"/>
          <w:sz w:val="19"/>
          <w:szCs w:val="19"/>
        </w:rPr>
        <w:t xml:space="preserve"> concern. Which statement is most accurate?</w:t>
      </w:r>
    </w:p>
    <w:p w14:paraId="265BF744"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 xml:space="preserve">Trenches under 1.2 m are exempt from the support rules, so the spoil needs moving back only if the </w:t>
      </w:r>
      <w:proofErr w:type="spellStart"/>
      <w:r w:rsidRPr="00054E34">
        <w:rPr>
          <w:rFonts w:ascii="Calibri" w:hAnsi="Calibri"/>
          <w:color w:val="auto"/>
          <w:sz w:val="19"/>
          <w:szCs w:val="19"/>
        </w:rPr>
        <w:t>neighbour</w:t>
      </w:r>
      <w:proofErr w:type="spellEnd"/>
      <w:r w:rsidRPr="00054E34">
        <w:rPr>
          <w:rFonts w:ascii="Calibri" w:hAnsi="Calibri"/>
          <w:color w:val="auto"/>
          <w:sz w:val="19"/>
          <w:szCs w:val="19"/>
        </w:rPr>
        <w:t xml:space="preserve"> complains about the wall.</w:t>
      </w:r>
    </w:p>
    <w:p w14:paraId="3129B3C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 xml:space="preserve">Vertical sides are acceptable at this depth if the spoil stays within a </w:t>
      </w:r>
      <w:proofErr w:type="spellStart"/>
      <w:r w:rsidRPr="00054E34">
        <w:rPr>
          <w:rFonts w:ascii="Calibri" w:hAnsi="Calibri"/>
          <w:color w:val="auto"/>
          <w:sz w:val="19"/>
          <w:szCs w:val="19"/>
        </w:rPr>
        <w:t>metre</w:t>
      </w:r>
      <w:proofErr w:type="spellEnd"/>
      <w:r w:rsidRPr="00054E34">
        <w:rPr>
          <w:rFonts w:ascii="Calibri" w:hAnsi="Calibri"/>
          <w:color w:val="auto"/>
          <w:sz w:val="19"/>
          <w:szCs w:val="19"/>
        </w:rPr>
        <w:t xml:space="preserve"> of the edge, as spoil is a hazard only in deeper </w:t>
      </w:r>
      <w:r w:rsidRPr="00054E34">
        <w:rPr>
          <w:rFonts w:ascii="Calibri" w:hAnsi="Calibri"/>
          <w:color w:val="auto"/>
          <w:sz w:val="19"/>
          <w:szCs w:val="19"/>
        </w:rPr>
        <w:t>trenches.</w:t>
      </w:r>
    </w:p>
    <w:p w14:paraId="27E2F5D2"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No depth threshold exists, so he must prevent collapse and overloading by supporting or battering the sides and moving the spoil back from the edge.</w:t>
      </w:r>
    </w:p>
    <w:p w14:paraId="48FD3DEC"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Support is needed while people are inside, so the sides can stay vertical provided everyone keeps out of the trench between tasks and overnight.</w:t>
      </w:r>
    </w:p>
    <w:p w14:paraId="363D6F4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50. A slinger rigs a two-leg chain sling, marked 2 t up to a 90-degree included angle, to lift a 1.6 t beam with the legs spread to about 110 degrees. He says 2 t is greater than 1.6 t. What is wrong?</w:t>
      </w:r>
    </w:p>
    <w:p w14:paraId="6DE21FB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A)  </w:t>
      </w:r>
      <w:r w:rsidRPr="00054E34">
        <w:rPr>
          <w:rFonts w:ascii="Calibri" w:hAnsi="Calibri"/>
          <w:color w:val="auto"/>
          <w:sz w:val="19"/>
          <w:szCs w:val="19"/>
        </w:rPr>
        <w:t>The sling should first be proof-loaded at 2 t on site, since a trial lift confirms it will take the extra tension from the wide legs.</w:t>
      </w:r>
    </w:p>
    <w:p w14:paraId="16E7F9DD"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B)  </w:t>
      </w:r>
      <w:r w:rsidRPr="00054E34">
        <w:rPr>
          <w:rFonts w:ascii="Calibri" w:hAnsi="Calibri"/>
          <w:color w:val="auto"/>
          <w:sz w:val="19"/>
          <w:szCs w:val="19"/>
        </w:rPr>
        <w:t>Nothing is wrong, because the marked load applies at any angle up to 120 degrees, which is the standard maximum for chain slings in use.</w:t>
      </w:r>
    </w:p>
    <w:p w14:paraId="5C695E49" w14:textId="77777777" w:rsidR="00054E34" w:rsidRPr="00054E34" w:rsidRDefault="00054E34" w:rsidP="00054E34">
      <w:pPr>
        <w:widowControl w:val="0"/>
        <w:spacing w:after="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C)  </w:t>
      </w:r>
      <w:r w:rsidRPr="00054E34">
        <w:rPr>
          <w:rFonts w:ascii="Calibri" w:hAnsi="Calibri"/>
          <w:color w:val="auto"/>
          <w:sz w:val="19"/>
          <w:szCs w:val="19"/>
        </w:rPr>
        <w:t>The lift is fine if a second slinger checks the angle and signs the lift plan, since the plan overrides the rating marked on the sling tag.</w:t>
      </w:r>
    </w:p>
    <w:p w14:paraId="51530FE7" w14:textId="77777777" w:rsidR="00054E34" w:rsidRPr="00054E34" w:rsidRDefault="00054E34" w:rsidP="00054E34">
      <w:pPr>
        <w:widowControl w:val="0"/>
        <w:spacing w:after="80" w:line="360" w:lineRule="auto"/>
        <w:ind w:left="200"/>
        <w:jc w:val="left"/>
        <w:rPr>
          <w:rFonts w:eastAsia="Times New Roman" w:cs="Times New Roman"/>
          <w:color w:val="auto"/>
          <w:sz w:val="20"/>
          <w:szCs w:val="20"/>
        </w:rPr>
      </w:pPr>
      <w:r w:rsidRPr="00054E34">
        <w:rPr>
          <w:rFonts w:ascii="Segoe UI Symbol" w:hAnsi="Segoe UI Symbol" w:cs="Segoe UI Symbol"/>
          <w:b/>
          <w:bCs/>
          <w:color w:val="auto"/>
          <w:sz w:val="19"/>
          <w:szCs w:val="19"/>
        </w:rPr>
        <w:t>☐</w:t>
      </w:r>
      <w:r w:rsidRPr="00054E34">
        <w:rPr>
          <w:rFonts w:ascii="Calibri" w:hAnsi="Calibri"/>
          <w:b/>
          <w:bCs/>
          <w:color w:val="auto"/>
          <w:sz w:val="19"/>
          <w:szCs w:val="19"/>
        </w:rPr>
        <w:t xml:space="preserve">  D)  </w:t>
      </w:r>
      <w:r w:rsidRPr="00054E34">
        <w:rPr>
          <w:rFonts w:ascii="Calibri" w:hAnsi="Calibri"/>
          <w:color w:val="auto"/>
          <w:sz w:val="19"/>
          <w:szCs w:val="19"/>
        </w:rPr>
        <w:t>The marked limit applies only up to the stated angle, so at 110 degrees the safe load is lower and he needs longer legs or a higher-rated sling.</w:t>
      </w:r>
    </w:p>
    <w:p w14:paraId="7A95F4A5" w14:textId="77777777" w:rsidR="00054E34" w:rsidRPr="00054E34" w:rsidRDefault="00054E34" w:rsidP="00054E34">
      <w:pPr>
        <w:widowControl w:val="0"/>
        <w:spacing w:after="0" w:line="360" w:lineRule="auto"/>
        <w:jc w:val="left"/>
        <w:rPr>
          <w:rFonts w:eastAsia="Times New Roman" w:cs="Times New Roman"/>
          <w:color w:val="auto"/>
          <w:sz w:val="20"/>
          <w:szCs w:val="20"/>
        </w:rPr>
        <w:sectPr w:rsidR="00054E34" w:rsidRPr="00054E34">
          <w:type w:val="continuous"/>
          <w:pgSz w:w="12240" w:h="15840"/>
          <w:pgMar w:top="720" w:right="720" w:bottom="720" w:left="720" w:header="360" w:footer="360" w:gutter="0"/>
          <w:cols w:num="2" w:sep="1" w:space="360"/>
          <w:docGrid w:linePitch="360"/>
        </w:sectPr>
      </w:pPr>
    </w:p>
    <w:p w14:paraId="5A61FC1D" w14:textId="77777777" w:rsidR="00962BC4" w:rsidRDefault="00962BC4">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65D75513" w14:textId="493D93F5" w:rsidR="00054E34" w:rsidRPr="00054E34" w:rsidRDefault="00054E34" w:rsidP="00962BC4">
      <w:pPr>
        <w:pStyle w:val="Heading2"/>
        <w:rPr>
          <w:sz w:val="20"/>
          <w:szCs w:val="20"/>
        </w:rPr>
      </w:pPr>
      <w:r w:rsidRPr="00054E34">
        <w:rPr>
          <w:rFonts w:eastAsia="Arial"/>
        </w:rPr>
        <w:lastRenderedPageBreak/>
        <w:t>Answer Key</w:t>
      </w:r>
    </w:p>
    <w:p w14:paraId="16068EB3" w14:textId="77777777" w:rsidR="00962BC4" w:rsidRDefault="00962BC4" w:rsidP="00054E34">
      <w:pPr>
        <w:widowControl w:val="0"/>
        <w:spacing w:after="0" w:line="360" w:lineRule="auto"/>
        <w:jc w:val="left"/>
        <w:rPr>
          <w:rFonts w:ascii="Calibri" w:hAnsi="Calibri"/>
          <w:b/>
          <w:bCs/>
          <w:color w:val="auto"/>
          <w:sz w:val="19"/>
          <w:szCs w:val="19"/>
        </w:rPr>
        <w:sectPr w:rsidR="00962BC4" w:rsidSect="006467EE">
          <w:type w:val="continuous"/>
          <w:pgSz w:w="12240" w:h="15840" w:code="1"/>
          <w:pgMar w:top="720" w:right="720" w:bottom="720" w:left="720" w:header="720" w:footer="720" w:gutter="0"/>
          <w:cols w:space="720"/>
          <w:docGrid w:linePitch="360"/>
        </w:sectPr>
      </w:pPr>
    </w:p>
    <w:p w14:paraId="10E7B2EA" w14:textId="0EA2C905"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 D — Employers must hold employers' liability cover from the first employee, at no less than 5 million pounds, and make the certificate accessible to staff and inspectors, whereas public liability protects third parties.</w:t>
      </w:r>
    </w:p>
    <w:p w14:paraId="23C77BE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Public liability covers members of the public and not employees, so naming the </w:t>
      </w:r>
      <w:proofErr w:type="spellStart"/>
      <w:r w:rsidRPr="00054E34">
        <w:rPr>
          <w:rFonts w:ascii="Calibri" w:hAnsi="Calibri"/>
          <w:i/>
          <w:iCs/>
          <w:color w:val="555555"/>
          <w:sz w:val="18"/>
          <w:szCs w:val="18"/>
        </w:rPr>
        <w:t>labourer</w:t>
      </w:r>
      <w:proofErr w:type="spellEnd"/>
      <w:r w:rsidRPr="00054E34">
        <w:rPr>
          <w:rFonts w:ascii="Calibri" w:hAnsi="Calibri"/>
          <w:i/>
          <w:iCs/>
          <w:color w:val="555555"/>
          <w:sz w:val="18"/>
          <w:szCs w:val="18"/>
        </w:rPr>
        <w:t xml:space="preserve"> on it does not satisfy the compulsory insurance duty. B: The duty applies from the first employee, and there is no five-person threshold for the insurance or the certificate. C: The certificate must be accessible to employees, for example on site or electronically, and shown to inspectors on request.</w:t>
      </w:r>
    </w:p>
    <w:p w14:paraId="36E8E59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a large public liability policy automatically covers the people who work for you.</w:t>
      </w:r>
    </w:p>
    <w:p w14:paraId="1FBBE2A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 D — A control measure can introduce fresh hazards, and a suitable and sufficient assessment must be revisited so that engine exhaust, heat build-up and fire are addressed alongside noise.</w:t>
      </w:r>
    </w:p>
    <w:p w14:paraId="05F3585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contractor controlling the work must assess risks to people on site, whoever owns the equipment. B: Waiting for harm before reviewing is reactive, and the change itself should trigger a review of the risks it creates. C: This reverses the hierarchy of control, because reducing noise at source ranks above relying on personal protective equipment.</w:t>
      </w:r>
    </w:p>
    <w:p w14:paraId="638FFCF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Closing a risk assessment as soon as the first hazard is controlled without checking what the control itself might cause.</w:t>
      </w:r>
    </w:p>
    <w:p w14:paraId="25E9160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 B — Cardiac arrest needs compressions straight away and an early shock, so tasks are shared: an ambulance is called, the defibrillator is fetched and CPR continues without delay.</w:t>
      </w:r>
    </w:p>
    <w:p w14:paraId="79FFEE0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recovery position is for casualties who are breathing normally, and he is not, so he needs CPR. C: Moving him delays compressions and the emergency call, and he should only be moved if the area is unsafe. D: Public-access defibrillators give spoken instructions and will not shock unless it is advised, so early use improves survival.</w:t>
      </w:r>
    </w:p>
    <w:p w14:paraId="6A5A6AD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Waiting for the ambulance or for a more qualified person before starting CPR and fetching the defibrillator.</w:t>
      </w:r>
    </w:p>
    <w:p w14:paraId="29C08E4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 C — The means of warning must reach all people on site whatever their task or protection, so the alarm and fire plan are adjusted when a test shows the bell alone is not enough.</w:t>
      </w:r>
    </w:p>
    <w:p w14:paraId="5B1FC03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Knowing the sound is of no use when it cannot be heard, so the </w:t>
      </w:r>
      <w:r w:rsidRPr="00054E34">
        <w:rPr>
          <w:rFonts w:ascii="Calibri" w:hAnsi="Calibri"/>
          <w:i/>
          <w:iCs/>
          <w:color w:val="555555"/>
          <w:sz w:val="18"/>
          <w:szCs w:val="18"/>
        </w:rPr>
        <w:t>warning itself must be effective at the point of work. B: Removing hearing protection exposes workers to noise damage, and the warning arrangements can be changed to suit the conditions. D: A passing test shows the bell functions and not that everyone can hear it, and shouting is not a dependable warning.</w:t>
      </w:r>
    </w:p>
    <w:p w14:paraId="6C1CF5A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a fire alarm as adequate because it works when tested, without checking who may not be able to hear it.</w:t>
      </w:r>
    </w:p>
    <w:p w14:paraId="2E0A2B4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5. B — These are typical early signs of leptospirosis (Weil's disease), spread by contact with rat urine through broken skin, so he should mention the exposure and use waterproof protection and hygiene.</w:t>
      </w:r>
    </w:p>
    <w:p w14:paraId="572AB0B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Tetanus is a different disease, and no jab protects against leptospirosis, so protection depends on covering cuts and good hygiene. C: The main route is through broken skin and the eyes or mouth, and dismissing symptoms delays the diagnosis of a serious illness. D: The bacteria survive in wet conditions, and hands must be washed with soap and clean water, with breaks taken away from the work area.</w:t>
      </w:r>
    </w:p>
    <w:p w14:paraId="1BCAFEC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Putting flu-like symptoms down to a cold and never mentioning contact with rats or water to the doctor.</w:t>
      </w:r>
    </w:p>
    <w:p w14:paraId="559BFF8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6. C — Whole-body vibration is best reduced at source through better surfaces, suitable maintained seats and slower speeds, with symptoms monitored to catch harm early.</w:t>
      </w:r>
    </w:p>
    <w:p w14:paraId="5CA636C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Higher speed over rough ground increases the shocks received, and a cushion is not a tested control for vibration. B: Whole-body vibration is a </w:t>
      </w:r>
      <w:proofErr w:type="spellStart"/>
      <w:r w:rsidRPr="00054E34">
        <w:rPr>
          <w:rFonts w:ascii="Calibri" w:hAnsi="Calibri"/>
          <w:i/>
          <w:iCs/>
          <w:color w:val="555555"/>
          <w:sz w:val="18"/>
          <w:szCs w:val="18"/>
        </w:rPr>
        <w:t>recognised</w:t>
      </w:r>
      <w:proofErr w:type="spellEnd"/>
      <w:r w:rsidRPr="00054E34">
        <w:rPr>
          <w:rFonts w:ascii="Calibri" w:hAnsi="Calibri"/>
          <w:i/>
          <w:iCs/>
          <w:color w:val="555555"/>
          <w:sz w:val="18"/>
          <w:szCs w:val="18"/>
        </w:rPr>
        <w:t xml:space="preserve"> hazard that must be assessed, and waiting for time off lets damage develop. D: Whole-body vibration enters through the seat and the feet, so gloves address hand-arm vibration and not this problem.</w:t>
      </w:r>
    </w:p>
    <w:p w14:paraId="6F90699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Fitting a cheap comfort item and ignoring the road, the machine and the driving speed that cause the vibration.</w:t>
      </w:r>
    </w:p>
    <w:p w14:paraId="123015B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7. A — The Work at Height Regulations forbid throwing or tipping material from height and require falling objects to be prevented or people protected, which a cone and sign cannot achieve.</w:t>
      </w:r>
    </w:p>
    <w:p w14:paraId="59BD95C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B: Signs warn but do not prevent harm, and a thrown tile can seriously injure a passer-by whatever the height. C: Hard hats protect </w:t>
      </w:r>
      <w:r w:rsidRPr="00054E34">
        <w:rPr>
          <w:rFonts w:ascii="Calibri" w:hAnsi="Calibri"/>
          <w:i/>
          <w:iCs/>
          <w:color w:val="555555"/>
          <w:sz w:val="18"/>
          <w:szCs w:val="18"/>
        </w:rPr>
        <w:lastRenderedPageBreak/>
        <w:t>the wearers only, and the people on the pavement below are the ones struck by falling debris. D: A shouted warning is not a reliable control, and placing the skip in the road creates a traffic hazard on top of the original one.</w:t>
      </w:r>
    </w:p>
    <w:p w14:paraId="5928932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Believing that a sign and a cone make it acceptable to drop waste from a roof.</w:t>
      </w:r>
    </w:p>
    <w:p w14:paraId="04A2AD3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8. D — The boards leave a gap a person could fall through, and the outer edge has no toe board to stop materials dropping onto the pavement.</w:t>
      </w:r>
    </w:p>
    <w:p w14:paraId="6FDBF39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guardrails shown are at a suitable height, and the real weakness lies in the gap and the missing toe board. B: The ladder appears to be tied in, so access is not the weakness in this picture. C: The load shown is modest and not the main problem, whereas the gap and the unprotected edge are the visible defects.</w:t>
      </w:r>
    </w:p>
    <w:p w14:paraId="641CD52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Checking only the outer guardrails and forgetting the gap and the edge detail at the other side of a platform.</w:t>
      </w:r>
    </w:p>
    <w:p w14:paraId="412AF9C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9. B — Plant and heaped material at the edge add load that can collapse trench sides or push material in, and edges where people could fall need substantial barriers.</w:t>
      </w:r>
    </w:p>
    <w:p w14:paraId="28BD771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Spoil at the edge adds weight and can fall into the excavation, and it should be set back and contained. C: Support systems are not designed for extra loading from nearby vehicles, and a harness does not prevent collapse or falls into the trench. D: An inspection does not cancel loading from vehicles, so plant must still be kept back from the edge.</w:t>
      </w:r>
    </w:p>
    <w:p w14:paraId="078DF2B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trench support as permission to load or park plant right up to the edge of the excavation.</w:t>
      </w:r>
    </w:p>
    <w:p w14:paraId="6BA41B2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10. A — The retaining pin is the key safeguard on a quick hitch, substitutes are not acceptable, and a missing pin can allow the attachment to fall without warning on anyone below.</w:t>
      </w:r>
    </w:p>
    <w:p w14:paraId="11B2C9D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A heavy breaker dropping from any height can crush or kill, so reducing the height does not make the working method safe. C: The pin is the primary safeguard, and a hitch without it may release suddenly, so the machine should not be used. D: Substitutes for the specified pin are not acceptable, and the hydraulic lock alone cannot be relied on to hold the attachment.</w:t>
      </w:r>
    </w:p>
    <w:p w14:paraId="12F5FDC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Improvising a replacement part to keep the job moving instead of stopping until the correct one is fitted.</w:t>
      </w:r>
    </w:p>
    <w:p w14:paraId="02153F0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11. C — An appeal suspends an Improvement Notice but not a Prohibition Notice, which stays in force unless the tribunal </w:t>
      </w:r>
      <w:r w:rsidRPr="00054E34">
        <w:rPr>
          <w:rFonts w:ascii="Calibri" w:hAnsi="Calibri"/>
          <w:b/>
          <w:bCs/>
          <w:color w:val="auto"/>
          <w:sz w:val="19"/>
          <w:szCs w:val="19"/>
        </w:rPr>
        <w:t>directs suspension, and appeals must be made within 21 days of service.</w:t>
      </w:r>
    </w:p>
    <w:p w14:paraId="04203F9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Failing to comply with an enforcement notice is a criminal offence, and the notice is a legal requirement and not advice. B: A compliance period is a feature of Improvement Notices, while a Prohibition Notice stops the activity immediately or from the stated deadline. D: Only an Improvement Notice is suspended by an appeal, whereas a Prohibition Notice continues to apply unless the tribunal specifically suspends it.</w:t>
      </w:r>
    </w:p>
    <w:p w14:paraId="64357A3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lodging an appeal buys time to carry on with the work that the inspector has stopped.</w:t>
      </w:r>
    </w:p>
    <w:p w14:paraId="729DD34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12. B — DSE users are entitled to an employer-funded eye test on request, with glasses funded only where special screen-distance ones are needed, and the workstation assessment should look at the setup causing symptoms.</w:t>
      </w:r>
    </w:p>
    <w:p w14:paraId="2BBF36C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duty depends on habitual screen use, not the type of premises, so a temporary cabin does not remove it. C: The entitlement arises on request from a DSE user and the employer pays for the test, so no prior diagnosis is required. D: Glasses are funded only where special ones are needed for screen use, and the employer still has to assess the workstation.</w:t>
      </w:r>
    </w:p>
    <w:p w14:paraId="61A4CD4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headaches and eyestrain from screen work as a personal health matter instead of a workplace duty the employer must assess.</w:t>
      </w:r>
    </w:p>
    <w:p w14:paraId="0A64E37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13. C — Residual alcohol can impair reaction and judgement even when someone feels well, so the supervisor must protect others by removing him from safety-critical duties and following the policy supportively.</w:t>
      </w:r>
    </w:p>
    <w:p w14:paraId="5B77BDB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Banksman work is safety-critical and relies on alertness and judgement, so impairment is just as dangerous there. B: Health and safety law requires employers and workers not to endanger others on site, whatever the road driving limit says. D: Letting him drive while possibly over the limit endangers the public, and treating it as plain absence ignores the policy and any support he needs.</w:t>
      </w:r>
    </w:p>
    <w:p w14:paraId="1BB64C7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Judging fitness for safety-critical work by whether someone looks and feels all right rather than by the risk of impairment.</w:t>
      </w:r>
    </w:p>
    <w:p w14:paraId="3B9FEDB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14. B — Dust at source should be controlled by on-tool extraction, and the PPE that remains must suit the hazard, meaning sealed eye protection against falling dust and a mask that fits the face.</w:t>
      </w:r>
    </w:p>
    <w:p w14:paraId="016F245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lastRenderedPageBreak/>
        <w:t>A: A chin strap does not address dust entering his eyes and lungs, and open-sided glasses and a loose mask are inadequate for overhead dust. C: Noise may need controlling too, but this ignores the dust cloud, which the glasses and loose mask do not properly protect against. D: Layering disposable masks does not create a seal and gives no reliable extra protection; a fitted mask and source extraction are needed.</w:t>
      </w:r>
    </w:p>
    <w:p w14:paraId="1FD2643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wearing a standard set of PPE items means the worker is protected, without checking that each item suits the actual hazard.</w:t>
      </w:r>
    </w:p>
    <w:p w14:paraId="655C664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15. C — Bump caps are not designed for falling objects, whereas an industrial safety helmet is tested to withstand impact from above, so the overhead lifting hazard needs a helmet.</w:t>
      </w:r>
    </w:p>
    <w:p w14:paraId="24CDA42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Loads and tools can fall unexpectedly and a banksman cannot make a bump cap protect against an impact from above. B: A chinstrap helps keep head protection in place but does not change a bump cap's lack of resistance to falling objects. D: Bump caps are tested for minor knocks only and do not give protection against falling objects, however low the headroom is.</w:t>
      </w:r>
    </w:p>
    <w:p w14:paraId="001E436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any hard-shelled head covering as equivalent to an industrial safety helmet whatever the overhead risk.</w:t>
      </w:r>
    </w:p>
    <w:p w14:paraId="240DAAB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16. D — Old </w:t>
      </w:r>
      <w:proofErr w:type="spellStart"/>
      <w:r w:rsidRPr="00054E34">
        <w:rPr>
          <w:rFonts w:ascii="Calibri" w:hAnsi="Calibri"/>
          <w:b/>
          <w:bCs/>
          <w:color w:val="auto"/>
          <w:sz w:val="19"/>
          <w:szCs w:val="19"/>
        </w:rPr>
        <w:t>fibre</w:t>
      </w:r>
      <w:proofErr w:type="spellEnd"/>
      <w:r w:rsidRPr="00054E34">
        <w:rPr>
          <w:rFonts w:ascii="Calibri" w:hAnsi="Calibri"/>
          <w:b/>
          <w:bCs/>
          <w:color w:val="auto"/>
          <w:sz w:val="19"/>
          <w:szCs w:val="19"/>
        </w:rPr>
        <w:t xml:space="preserve">-cement and </w:t>
      </w:r>
      <w:proofErr w:type="spellStart"/>
      <w:r w:rsidRPr="00054E34">
        <w:rPr>
          <w:rFonts w:ascii="Calibri" w:hAnsi="Calibri"/>
          <w:b/>
          <w:bCs/>
          <w:color w:val="auto"/>
          <w:sz w:val="19"/>
          <w:szCs w:val="19"/>
        </w:rPr>
        <w:t>rooflights</w:t>
      </w:r>
      <w:proofErr w:type="spellEnd"/>
      <w:r w:rsidRPr="00054E34">
        <w:rPr>
          <w:rFonts w:ascii="Calibri" w:hAnsi="Calibri"/>
          <w:b/>
          <w:bCs/>
          <w:color w:val="auto"/>
          <w:sz w:val="19"/>
          <w:szCs w:val="19"/>
        </w:rPr>
        <w:t xml:space="preserve"> should be treated as fragile, with work avoided on the surface where possible and collective protection such as staging, guardrails and nets used otherwise.</w:t>
      </w:r>
    </w:p>
    <w:p w14:paraId="3B5A89C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One board does not make a fragile roof safe; it can slip or tilt, and the crew would still be able to fall through next to it. B: Signs and briefings are useful but cannot substitute for physical controls, and even experienced workers cannot judge fragility by eye. C: Overlaps are not reliably strong on aged sheets, and tapping does not prove strength; anchored harnesses alone are not a proper fragile-roof system.</w:t>
      </w:r>
    </w:p>
    <w:p w14:paraId="1B640C4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Relying on experience to judge by eye which parts of an old roof will take weight.</w:t>
      </w:r>
    </w:p>
    <w:p w14:paraId="6837E51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17. B — The tower's stability is only proven with the manufacturer's full configuration of outriggers and locked brakes, so any shortfall in space must be solved by repositioning or reducing height.</w:t>
      </w:r>
    </w:p>
    <w:p w14:paraId="435CB9B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A wall is not a designed restraint and gives no protection against </w:t>
      </w:r>
      <w:r w:rsidRPr="00054E34">
        <w:rPr>
          <w:rFonts w:ascii="Calibri" w:hAnsi="Calibri"/>
          <w:i/>
          <w:iCs/>
          <w:color w:val="555555"/>
          <w:sz w:val="18"/>
          <w:szCs w:val="18"/>
        </w:rPr>
        <w:t>the tower tipping away from it. C: Limiting occupants does not restore the stability the missing outrigger provides, especially under sideways force from working. D: Window frames are not designed anchorages, and the tower must still be stable on its own base as the manufacturer intended.</w:t>
      </w:r>
    </w:p>
    <w:p w14:paraId="574E505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a nearby wall, a tie or a lighter load can stand in for an outrigger the manufacturer's instructions require.</w:t>
      </w:r>
    </w:p>
    <w:p w14:paraId="726CFAC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18. A — Operators must be competent and </w:t>
      </w:r>
      <w:proofErr w:type="spellStart"/>
      <w:r w:rsidRPr="00054E34">
        <w:rPr>
          <w:rFonts w:ascii="Calibri" w:hAnsi="Calibri"/>
          <w:b/>
          <w:bCs/>
          <w:color w:val="auto"/>
          <w:sz w:val="19"/>
          <w:szCs w:val="19"/>
        </w:rPr>
        <w:t>authorised</w:t>
      </w:r>
      <w:proofErr w:type="spellEnd"/>
      <w:r w:rsidRPr="00054E34">
        <w:rPr>
          <w:rFonts w:ascii="Calibri" w:hAnsi="Calibri"/>
          <w:b/>
          <w:bCs/>
          <w:color w:val="auto"/>
          <w:sz w:val="19"/>
          <w:szCs w:val="19"/>
        </w:rPr>
        <w:t xml:space="preserve"> for the specific machine type, and removing keys when the plant is left stops </w:t>
      </w:r>
      <w:proofErr w:type="spellStart"/>
      <w:r w:rsidRPr="00054E34">
        <w:rPr>
          <w:rFonts w:ascii="Calibri" w:hAnsi="Calibri"/>
          <w:b/>
          <w:bCs/>
          <w:color w:val="auto"/>
          <w:sz w:val="19"/>
          <w:szCs w:val="19"/>
        </w:rPr>
        <w:t>unauthorised</w:t>
      </w:r>
      <w:proofErr w:type="spellEnd"/>
      <w:r w:rsidRPr="00054E34">
        <w:rPr>
          <w:rFonts w:ascii="Calibri" w:hAnsi="Calibri"/>
          <w:b/>
          <w:bCs/>
          <w:color w:val="auto"/>
          <w:sz w:val="19"/>
          <w:szCs w:val="19"/>
        </w:rPr>
        <w:t xml:space="preserve"> use.</w:t>
      </w:r>
    </w:p>
    <w:p w14:paraId="59DDE16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B: Reading a manual does not amount to practical training, assessment and </w:t>
      </w:r>
      <w:proofErr w:type="spellStart"/>
      <w:r w:rsidRPr="00054E34">
        <w:rPr>
          <w:rFonts w:ascii="Calibri" w:hAnsi="Calibri"/>
          <w:i/>
          <w:iCs/>
          <w:color w:val="555555"/>
          <w:sz w:val="18"/>
          <w:szCs w:val="18"/>
        </w:rPr>
        <w:t>authorisation</w:t>
      </w:r>
      <w:proofErr w:type="spellEnd"/>
      <w:r w:rsidRPr="00054E34">
        <w:rPr>
          <w:rFonts w:ascii="Calibri" w:hAnsi="Calibri"/>
          <w:i/>
          <w:iCs/>
          <w:color w:val="555555"/>
          <w:sz w:val="18"/>
          <w:szCs w:val="18"/>
        </w:rPr>
        <w:t xml:space="preserve"> for the machine. C: Competence is machine-specific, and a supervisor's verbal permission does not replace training and </w:t>
      </w:r>
      <w:proofErr w:type="spellStart"/>
      <w:r w:rsidRPr="00054E34">
        <w:rPr>
          <w:rFonts w:ascii="Calibri" w:hAnsi="Calibri"/>
          <w:i/>
          <w:iCs/>
          <w:color w:val="555555"/>
          <w:sz w:val="18"/>
          <w:szCs w:val="18"/>
        </w:rPr>
        <w:t>authorisation</w:t>
      </w:r>
      <w:proofErr w:type="spellEnd"/>
      <w:r w:rsidRPr="00054E34">
        <w:rPr>
          <w:rFonts w:ascii="Calibri" w:hAnsi="Calibri"/>
          <w:i/>
          <w:iCs/>
          <w:color w:val="555555"/>
          <w:sz w:val="18"/>
          <w:szCs w:val="18"/>
        </w:rPr>
        <w:t xml:space="preserve"> for the telehandler. D: Short moves still carry crushing and overturning risks, and leaving keys in machines invites </w:t>
      </w:r>
      <w:proofErr w:type="spellStart"/>
      <w:r w:rsidRPr="00054E34">
        <w:rPr>
          <w:rFonts w:ascii="Calibri" w:hAnsi="Calibri"/>
          <w:i/>
          <w:iCs/>
          <w:color w:val="555555"/>
          <w:sz w:val="18"/>
          <w:szCs w:val="18"/>
        </w:rPr>
        <w:t>unauthorised</w:t>
      </w:r>
      <w:proofErr w:type="spellEnd"/>
      <w:r w:rsidRPr="00054E34">
        <w:rPr>
          <w:rFonts w:ascii="Calibri" w:hAnsi="Calibri"/>
          <w:i/>
          <w:iCs/>
          <w:color w:val="555555"/>
          <w:sz w:val="18"/>
          <w:szCs w:val="18"/>
        </w:rPr>
        <w:t xml:space="preserve"> use.</w:t>
      </w:r>
    </w:p>
    <w:p w14:paraId="301D64A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Believing that general plant experience or a card for one machine type makes someone safe to drive any other machine.</w:t>
      </w:r>
    </w:p>
    <w:p w14:paraId="72ABC0B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19. C — LOLER requires a thorough examination whenever exceptional circumstances liable to </w:t>
      </w:r>
      <w:proofErr w:type="spellStart"/>
      <w:r w:rsidRPr="00054E34">
        <w:rPr>
          <w:rFonts w:ascii="Calibri" w:hAnsi="Calibri"/>
          <w:b/>
          <w:bCs/>
          <w:color w:val="auto"/>
          <w:sz w:val="19"/>
          <w:szCs w:val="19"/>
        </w:rPr>
        <w:t>jeopardise</w:t>
      </w:r>
      <w:proofErr w:type="spellEnd"/>
      <w:r w:rsidRPr="00054E34">
        <w:rPr>
          <w:rFonts w:ascii="Calibri" w:hAnsi="Calibri"/>
          <w:b/>
          <w:bCs/>
          <w:color w:val="auto"/>
          <w:sz w:val="19"/>
          <w:szCs w:val="19"/>
        </w:rPr>
        <w:t xml:space="preserve"> safety occur, so the in-date report no longer covers the crane.</w:t>
      </w:r>
    </w:p>
    <w:p w14:paraId="420C5EE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report reflects the crane's state before the overload and cannot show whether the shock load caused damage. B: Damage from shock loading may be hidden, so the examination is triggered by the event and not by visible signs. D: Daily checks do not replace a thorough examination, which is also required after exceptional circumstances.</w:t>
      </w:r>
    </w:p>
    <w:p w14:paraId="6FA2AA7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an in-date thorough examination report as proof that lifting equipment is safe after it has been overloaded or damaged.</w:t>
      </w:r>
    </w:p>
    <w:p w14:paraId="4E71DD6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20. C — Fuel should be handled away from drains with drips contained, spills cleaned immediately with absorbent material, and contaminated absorbents dealt with as waste rather than hidden in the ground.</w:t>
      </w:r>
    </w:p>
    <w:p w14:paraId="0146F01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Washing spreads the fuel towards drains and watercourses and does not remove it, so a hose is the wrong response. B: Burying fuel spreads contamination, and it can still reach the drain and groundwater, so it must be cleaned up and disposed of properly. D: A drain does not trap fuel, which would travel into the sewer or a </w:t>
      </w:r>
      <w:r w:rsidRPr="00054E34">
        <w:rPr>
          <w:rFonts w:ascii="Calibri" w:hAnsi="Calibri"/>
          <w:i/>
          <w:iCs/>
          <w:color w:val="555555"/>
          <w:sz w:val="18"/>
          <w:szCs w:val="18"/>
        </w:rPr>
        <w:lastRenderedPageBreak/>
        <w:t>watercourse and cause pollution.</w:t>
      </w:r>
    </w:p>
    <w:p w14:paraId="1976578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small fuel spills as trivial and hiding them instead of containing and cleaning them up straight away.</w:t>
      </w:r>
    </w:p>
    <w:p w14:paraId="6C08014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21. B — A risk assessment must be suitable and sufficient for the actual task, place and people affected, so a document from another site cannot be adopted without review and communication.</w:t>
      </w:r>
    </w:p>
    <w:p w14:paraId="0A26BB9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A signature does not make controls suitable for new hazards, and the assessment still has to reflect this site. C: Experience does not replace a written assessment of the specific hazards, and others such as office staff are not covered by it. D: Hazards and who is exposed depend on the location as well as the task, so the layout cannot be left to a permit.</w:t>
      </w:r>
    </w:p>
    <w:p w14:paraId="0AF7F64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a risk assessment from a similar job can be recycled with a new address on the front.</w:t>
      </w:r>
    </w:p>
    <w:p w14:paraId="65AF30B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22. C — Fat fires need smothering or cooling with a suitable agent after the heat is removed, and anyone who cannot do that safely should evacuate and raise the alarm.</w:t>
      </w:r>
    </w:p>
    <w:p w14:paraId="0CECEE8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More air feeds the fire, and leaving it to burn out ignores the danger of it spreading to the cabin. B: Moving a burning pan risks spilling fat onto the carrier and spreading the fire along the route. D: Water sinks below the burning oil and flashes to steam, throwing flaming fat across the room.</w:t>
      </w:r>
    </w:p>
    <w:p w14:paraId="7887187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Reaching for water on any fire because it is the nearest and most familiar extinguishing agent.</w:t>
      </w:r>
    </w:p>
    <w:p w14:paraId="71C27740"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23. A — Daily exposure scales with the square root of time, so 7 m/s2 for two hours is about 3.5 m/s2 A(8), above the action value of 2.5 but under the limit of 5.</w:t>
      </w:r>
    </w:p>
    <w:p w14:paraId="4C65D35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Exposure is worked out over an eight-hour reference period, so the tool's magnitude alone does not give the daily figure. C: Exposure does not scale in a straight line with time, since it follows the square root of the time ratio. D: Duties such as controls and health surveillance start at the action value, not at the limit or after symptoms.</w:t>
      </w:r>
    </w:p>
    <w:p w14:paraId="7969FC5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the limit value as the point where action starts instead of the action value.</w:t>
      </w:r>
    </w:p>
    <w:p w14:paraId="7202448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24. D — Prompt first aid, reporting and urgent medical advice matter because blood-borne infection shows no early symptoms and some preventive treatment must be started quickly.</w:t>
      </w:r>
    </w:p>
    <w:p w14:paraId="5C0B245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Scrubbing and bleach damage the skin and do not replace medical assessment. B: Blood-borne infections can be silent at first, so waiting for symptoms can mean missing the window for treatment. C: Sucking the wound is not recommended and risks exposing the mouth to blood.</w:t>
      </w:r>
    </w:p>
    <w:p w14:paraId="327DF3D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a minor-looking injury needs no reporting or medical follow-up when he feels well.</w:t>
      </w:r>
    </w:p>
    <w:p w14:paraId="2500A84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25. D — Sheeting increases wind load on the structure, so the alteration needs competent assessment and a fresh inspection before anyone relies on the scaffold.</w:t>
      </w:r>
    </w:p>
    <w:p w14:paraId="254524A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An alteration to the scaffold requires inspection before further use, so the earlier record no longer covers the changed structure. B: Fire rating addresses ignition only and ignores the major increase in wind loading on the scaffold and its ties. C: A gap does not remove the extra wind loading and the scaffold's ties and design were not made for sheeted conditions.</w:t>
      </w:r>
    </w:p>
    <w:p w14:paraId="689B171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Thinking a scaffold inspection tag stays valid after other trades alter or add to the structure.</w:t>
      </w:r>
    </w:p>
    <w:p w14:paraId="20D1CF0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26. B — Boards that overhang their support by more than a small margin can tilt when stood on, which makes an unsupported cantilever the key fault here.</w:t>
      </w:r>
    </w:p>
    <w:p w14:paraId="2C01360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Two trestles are normal for a platform of this length, and the fault lies in the unsupported board ends. C: Low trestle platforms rely on firm support of the boards rather than ties, so this misses the real fault. D: Carrying tools is a lesser concern compared with the platform that can tip when loaded at its unsupported end.</w:t>
      </w:r>
    </w:p>
    <w:p w14:paraId="4582CAF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Judging a platform safe because it feels solid underfoot at the middle without checking the board supports.</w:t>
      </w:r>
    </w:p>
    <w:p w14:paraId="45B13B7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27. A — A line that is touched must be treated as live, and the cab is the safest place until the owner has isolated it and said it is safe.</w:t>
      </w:r>
    </w:p>
    <w:p w14:paraId="3B427CD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Touching the machine or its load, even with timber, is dangerous and nobody should approach until the line is confirmed dead. C: Lines can re-</w:t>
      </w:r>
      <w:proofErr w:type="spellStart"/>
      <w:r w:rsidRPr="00054E34">
        <w:rPr>
          <w:rFonts w:ascii="Calibri" w:hAnsi="Calibri"/>
          <w:i/>
          <w:iCs/>
          <w:color w:val="555555"/>
          <w:sz w:val="18"/>
          <w:szCs w:val="18"/>
        </w:rPr>
        <w:t>energise</w:t>
      </w:r>
      <w:proofErr w:type="spellEnd"/>
      <w:r w:rsidRPr="00054E34">
        <w:rPr>
          <w:rFonts w:ascii="Calibri" w:hAnsi="Calibri"/>
          <w:i/>
          <w:iCs/>
          <w:color w:val="555555"/>
          <w:sz w:val="18"/>
          <w:szCs w:val="18"/>
        </w:rPr>
        <w:t xml:space="preserve"> automatically after tripping, so the operator must not assume the line is dead without confirmation from the owner. D: Stepping down onto </w:t>
      </w:r>
      <w:proofErr w:type="spellStart"/>
      <w:r w:rsidRPr="00054E34">
        <w:rPr>
          <w:rFonts w:ascii="Calibri" w:hAnsi="Calibri"/>
          <w:i/>
          <w:iCs/>
          <w:color w:val="555555"/>
          <w:sz w:val="18"/>
          <w:szCs w:val="18"/>
        </w:rPr>
        <w:t>energised</w:t>
      </w:r>
      <w:proofErr w:type="spellEnd"/>
      <w:r w:rsidRPr="00054E34">
        <w:rPr>
          <w:rFonts w:ascii="Calibri" w:hAnsi="Calibri"/>
          <w:i/>
          <w:iCs/>
          <w:color w:val="555555"/>
          <w:sz w:val="18"/>
          <w:szCs w:val="18"/>
        </w:rPr>
        <w:t xml:space="preserve"> ground can pass current through the body, and </w:t>
      </w:r>
      <w:proofErr w:type="spellStart"/>
      <w:r w:rsidRPr="00054E34">
        <w:rPr>
          <w:rFonts w:ascii="Calibri" w:hAnsi="Calibri"/>
          <w:i/>
          <w:iCs/>
          <w:color w:val="555555"/>
          <w:sz w:val="18"/>
          <w:szCs w:val="18"/>
        </w:rPr>
        <w:t>tyres</w:t>
      </w:r>
      <w:proofErr w:type="spellEnd"/>
      <w:r w:rsidRPr="00054E34">
        <w:rPr>
          <w:rFonts w:ascii="Calibri" w:hAnsi="Calibri"/>
          <w:i/>
          <w:iCs/>
          <w:color w:val="555555"/>
          <w:sz w:val="18"/>
          <w:szCs w:val="18"/>
        </w:rPr>
        <w:t xml:space="preserve"> do not reliably insulate a machine.</w:t>
      </w:r>
    </w:p>
    <w:p w14:paraId="00BB808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a line which has tripped or a rubber-</w:t>
      </w:r>
      <w:proofErr w:type="spellStart"/>
      <w:r w:rsidRPr="00054E34">
        <w:rPr>
          <w:rFonts w:ascii="Calibri" w:hAnsi="Calibri"/>
          <w:b/>
          <w:bCs/>
          <w:color w:val="auto"/>
          <w:sz w:val="18"/>
          <w:szCs w:val="18"/>
        </w:rPr>
        <w:t>tyred</w:t>
      </w:r>
      <w:proofErr w:type="spellEnd"/>
      <w:r w:rsidRPr="00054E34">
        <w:rPr>
          <w:rFonts w:ascii="Calibri" w:hAnsi="Calibri"/>
          <w:b/>
          <w:bCs/>
          <w:color w:val="auto"/>
          <w:sz w:val="18"/>
          <w:szCs w:val="18"/>
        </w:rPr>
        <w:t xml:space="preserve"> machine means the contact is no longer dangerous.</w:t>
      </w:r>
    </w:p>
    <w:p w14:paraId="343E4E4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28. B — Equipment must only be connected to the supply it is designed for, and defective equipment must be withdrawn and </w:t>
      </w:r>
      <w:r w:rsidRPr="00054E34">
        <w:rPr>
          <w:rFonts w:ascii="Calibri" w:hAnsi="Calibri"/>
          <w:b/>
          <w:bCs/>
          <w:color w:val="auto"/>
          <w:sz w:val="19"/>
          <w:szCs w:val="19"/>
        </w:rPr>
        <w:lastRenderedPageBreak/>
        <w:t>repaired by someone competent.</w:t>
      </w:r>
    </w:p>
    <w:p w14:paraId="554EAD9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An RCD does not correct the wrong voltage and the tool is designed to run on a reduced supply. C: Using any plug that fits ignores the </w:t>
      </w:r>
      <w:proofErr w:type="spellStart"/>
      <w:r w:rsidRPr="00054E34">
        <w:rPr>
          <w:rFonts w:ascii="Calibri" w:hAnsi="Calibri"/>
          <w:i/>
          <w:iCs/>
          <w:color w:val="555555"/>
          <w:sz w:val="18"/>
          <w:szCs w:val="18"/>
        </w:rPr>
        <w:t>colour</w:t>
      </w:r>
      <w:proofErr w:type="spellEnd"/>
      <w:r w:rsidRPr="00054E34">
        <w:rPr>
          <w:rFonts w:ascii="Calibri" w:hAnsi="Calibri"/>
          <w:i/>
          <w:iCs/>
          <w:color w:val="555555"/>
          <w:sz w:val="18"/>
          <w:szCs w:val="18"/>
        </w:rPr>
        <w:t>-coded system that prevents 110 V tools from being connected to 230 V. D: A damaged plug is a defect and the tool should be withdrawn at once, rather than waiting for a test date.</w:t>
      </w:r>
    </w:p>
    <w:p w14:paraId="4666B2D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Fitting whatever plug is to hand and trusting an RCD to make up for it.</w:t>
      </w:r>
    </w:p>
    <w:p w14:paraId="6CE6D13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29. D — Suppressing dust at source reduces nuisance, while controlling the water prevents silt and contaminants entering the drain, so both effects are managed together.</w:t>
      </w:r>
    </w:p>
    <w:p w14:paraId="6DF439C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Dry sweeping makes more airborne dust and does nothing to protect the school from it during the work. B: Washing silty water into a surface-water drain is a pollution offence, however it is described. C: A hoarding does not stop dust drifting over it, and it does nothing to control run-off.</w:t>
      </w:r>
    </w:p>
    <w:p w14:paraId="4D58DC8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Solving one environmental problem, such as dust, by creating another, such as polluted run-off.</w:t>
      </w:r>
    </w:p>
    <w:p w14:paraId="65104C0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30. B — A tree preservation order covers cutting roots as well as felling and lopping, so consent is needed and the work should be changed or </w:t>
      </w:r>
      <w:proofErr w:type="spellStart"/>
      <w:r w:rsidRPr="00054E34">
        <w:rPr>
          <w:rFonts w:ascii="Calibri" w:hAnsi="Calibri"/>
          <w:b/>
          <w:bCs/>
          <w:color w:val="auto"/>
          <w:sz w:val="19"/>
          <w:szCs w:val="19"/>
        </w:rPr>
        <w:t>authorised</w:t>
      </w:r>
      <w:proofErr w:type="spellEnd"/>
      <w:r w:rsidRPr="00054E34">
        <w:rPr>
          <w:rFonts w:ascii="Calibri" w:hAnsi="Calibri"/>
          <w:b/>
          <w:bCs/>
          <w:color w:val="auto"/>
          <w:sz w:val="19"/>
          <w:szCs w:val="19"/>
        </w:rPr>
        <w:t xml:space="preserve"> first.</w:t>
      </w:r>
    </w:p>
    <w:p w14:paraId="3D40A7F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Damaging a tree is prohibited as well, and cutting major roots can destroy it. C: Only the local planning authority can consent, and a contractor's agreement does not substitute for that. D: The order protects roots too, and a clean cut does not remove the need for consent.</w:t>
      </w:r>
    </w:p>
    <w:p w14:paraId="7478944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Thinking a tree preservation order protects only the parts of the tree above ground.</w:t>
      </w:r>
    </w:p>
    <w:p w14:paraId="50DC868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31. C — Regulation 12 of CDM 2015 makes the principal contractor responsible for the construction phase plan, to be in place before setting up the site and reviewed as the work develops.</w:t>
      </w:r>
    </w:p>
    <w:p w14:paraId="3722189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plan is the principal contractor's duty, and it is needed before the site is set up rather than added to afterwards. B: This confuses contractors' method statements with the single plan the principal contractor must produce and own. D: The duty requires the plan before setting up the site, not a draft completed later.</w:t>
      </w:r>
    </w:p>
    <w:p w14:paraId="321695D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the construction phase plan is a client or designer document that can be finished after work has started.</w:t>
      </w:r>
    </w:p>
    <w:p w14:paraId="277E9D3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32. A — Under regulation 12 of CDM 2015, if the principal </w:t>
      </w:r>
      <w:r w:rsidRPr="00054E34">
        <w:rPr>
          <w:rFonts w:ascii="Calibri" w:hAnsi="Calibri"/>
          <w:b/>
          <w:bCs/>
          <w:color w:val="auto"/>
          <w:sz w:val="19"/>
          <w:szCs w:val="19"/>
        </w:rPr>
        <w:t>designer's appointment ends before the project does, the file passes to the principal contractor, who must keep it up to date.</w:t>
      </w:r>
    </w:p>
    <w:p w14:paraId="3F6301F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A principal designer whose appointment has ended no longer holds duties and must hand the file over. C: The file must reflect changes as work progresses and is not frozen when one duty holder leaves. D: The principal contractor inherits the duty to maintain the file when the principal designer's role ends early.</w:t>
      </w:r>
    </w:p>
    <w:p w14:paraId="544FC55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the health and safety file as a one-off document that is finished once the structure is complete.</w:t>
      </w:r>
    </w:p>
    <w:p w14:paraId="1352553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33. B — Controls should be </w:t>
      </w:r>
      <w:proofErr w:type="spellStart"/>
      <w:r w:rsidRPr="00054E34">
        <w:rPr>
          <w:rFonts w:ascii="Calibri" w:hAnsi="Calibri"/>
          <w:b/>
          <w:bCs/>
          <w:color w:val="auto"/>
          <w:sz w:val="19"/>
          <w:szCs w:val="19"/>
        </w:rPr>
        <w:t>prioritised</w:t>
      </w:r>
      <w:proofErr w:type="spellEnd"/>
      <w:r w:rsidRPr="00054E34">
        <w:rPr>
          <w:rFonts w:ascii="Calibri" w:hAnsi="Calibri"/>
          <w:b/>
          <w:bCs/>
          <w:color w:val="auto"/>
          <w:sz w:val="19"/>
          <w:szCs w:val="19"/>
        </w:rPr>
        <w:t xml:space="preserve"> by the level of risk, so the most serious risk is dealt with first, and recording owners and dates ensures that remaining actions are completed.</w:t>
      </w:r>
    </w:p>
    <w:p w14:paraId="589B610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A score of 20 means serious harm is likely now, and the risk remains until a control is in place, so waiting does not keep it unchanged. C: Ease or cost of a fix should not outrank severity, and leaving the highest risk exposed while quick wins are done is poor </w:t>
      </w:r>
      <w:proofErr w:type="spellStart"/>
      <w:r w:rsidRPr="00054E34">
        <w:rPr>
          <w:rFonts w:ascii="Calibri" w:hAnsi="Calibri"/>
          <w:i/>
          <w:iCs/>
          <w:color w:val="555555"/>
          <w:sz w:val="18"/>
          <w:szCs w:val="18"/>
        </w:rPr>
        <w:t>prioritisation</w:t>
      </w:r>
      <w:proofErr w:type="spellEnd"/>
      <w:r w:rsidRPr="00054E34">
        <w:rPr>
          <w:rFonts w:ascii="Calibri" w:hAnsi="Calibri"/>
          <w:i/>
          <w:iCs/>
          <w:color w:val="555555"/>
          <w:sz w:val="18"/>
          <w:szCs w:val="18"/>
        </w:rPr>
        <w:t>. D: The purpose of scoring risks is to rank them so that those with the greatest potential for serious harm are controlled first.</w:t>
      </w:r>
    </w:p>
    <w:p w14:paraId="5BE5A7F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Letting cost and convenience decide the order of actions, instead of the severity of harm and the number of people exposed.</w:t>
      </w:r>
    </w:p>
    <w:p w14:paraId="1469ED4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34. A — Peak sound pressure has its own action values, separate from the daily average, and exceeding the upper peak value of 137 dB(C) triggers the upper-level duties.</w:t>
      </w:r>
    </w:p>
    <w:p w14:paraId="3EC06CE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At 138 dB(C) the upper peak action value of 137 dB(C) has been passed, so the lower-level duties alone are not enough. C: Compulsory use applies from the upper action value, and the limit value is a ceiling that must not be exceeded even with protection. D: The regulations set separate peak sound pressure values that apply even where the daily average is low.</w:t>
      </w:r>
    </w:p>
    <w:p w14:paraId="771E7E8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Judging noise risk only from the daily average and forgetting that sudden loud impacts have their own peak limits.</w:t>
      </w:r>
    </w:p>
    <w:p w14:paraId="67EA06F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35. D — Chemical resistance varies by glove material, product and substance, so selection should rely on the maker's breakthrough data for the actual chemical, with replacement before that time is reached.</w:t>
      </w:r>
    </w:p>
    <w:p w14:paraId="181A3BD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Resistance differs between chemicals, and a glove can be permeated without any visible damage. B: Gloves should prevent contact before irritation appears, and absorbent cotton holds the </w:t>
      </w:r>
      <w:r w:rsidRPr="00054E34">
        <w:rPr>
          <w:rFonts w:ascii="Calibri" w:hAnsi="Calibri"/>
          <w:i/>
          <w:iCs/>
          <w:color w:val="555555"/>
          <w:sz w:val="18"/>
          <w:szCs w:val="18"/>
        </w:rPr>
        <w:lastRenderedPageBreak/>
        <w:t>chemical against the skin. C: Thickness is not a substitute for tested resistance to the specific chemical, and doubling up can reduce dexterity and mask contamination.</w:t>
      </w:r>
    </w:p>
    <w:p w14:paraId="4175DE6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Choosing gloves by the material name or thickness rather than by the maker's breakthrough data for the chemical in use.</w:t>
      </w:r>
    </w:p>
    <w:p w14:paraId="61E2CE1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36. A — Work restraint keeps the worker inside the basket so a fall cannot happen, and repositioning the platform removes the need to lean out or climb.</w:t>
      </w:r>
    </w:p>
    <w:p w14:paraId="55094808"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A guardrail is not an anchor point, and clipping to it would allow a person to be thrown out of the basket. C: Fall arrest in a basket risks ejection and heavy loads on an anchor not rated for it, and restraint prevents the fall in the first place. D: A waist belt is not acceptable fall protection because it can cause injury and does not hold the body securely.</w:t>
      </w:r>
    </w:p>
    <w:p w14:paraId="601D488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Believing that being clipped on makes it acceptable to climb on or lean over the guardrails of a basket.</w:t>
      </w:r>
    </w:p>
    <w:p w14:paraId="5E7432E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37. A — Guidance is to treat all services as live until proven dead, keep drivers in the cab and people away, and inform the owner, because a damaged cable may re-</w:t>
      </w:r>
      <w:proofErr w:type="spellStart"/>
      <w:r w:rsidRPr="00054E34">
        <w:rPr>
          <w:rFonts w:ascii="Calibri" w:hAnsi="Calibri"/>
          <w:b/>
          <w:bCs/>
          <w:color w:val="auto"/>
          <w:sz w:val="19"/>
          <w:szCs w:val="19"/>
        </w:rPr>
        <w:t>energise</w:t>
      </w:r>
      <w:proofErr w:type="spellEnd"/>
      <w:r w:rsidRPr="00054E34">
        <w:rPr>
          <w:rFonts w:ascii="Calibri" w:hAnsi="Calibri"/>
          <w:b/>
          <w:bCs/>
          <w:color w:val="auto"/>
          <w:sz w:val="19"/>
          <w:szCs w:val="19"/>
        </w:rPr>
        <w:t xml:space="preserve"> or have hidden damage.</w:t>
      </w:r>
    </w:p>
    <w:p w14:paraId="2AD22CFA"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B: Interfering with a possibly live cable is dangerous, and only the owner or a competent </w:t>
      </w:r>
      <w:proofErr w:type="spellStart"/>
      <w:r w:rsidRPr="00054E34">
        <w:rPr>
          <w:rFonts w:ascii="Calibri" w:hAnsi="Calibri"/>
          <w:i/>
          <w:iCs/>
          <w:color w:val="555555"/>
          <w:sz w:val="18"/>
          <w:szCs w:val="18"/>
        </w:rPr>
        <w:t>authorised</w:t>
      </w:r>
      <w:proofErr w:type="spellEnd"/>
      <w:r w:rsidRPr="00054E34">
        <w:rPr>
          <w:rFonts w:ascii="Calibri" w:hAnsi="Calibri"/>
          <w:i/>
          <w:iCs/>
          <w:color w:val="555555"/>
          <w:sz w:val="18"/>
          <w:szCs w:val="18"/>
        </w:rPr>
        <w:t xml:space="preserve"> person may make it safe. C: A cable that has tripped may re-</w:t>
      </w:r>
      <w:proofErr w:type="spellStart"/>
      <w:r w:rsidRPr="00054E34">
        <w:rPr>
          <w:rFonts w:ascii="Calibri" w:hAnsi="Calibri"/>
          <w:i/>
          <w:iCs/>
          <w:color w:val="555555"/>
          <w:sz w:val="18"/>
          <w:szCs w:val="18"/>
        </w:rPr>
        <w:t>energise</w:t>
      </w:r>
      <w:proofErr w:type="spellEnd"/>
      <w:r w:rsidRPr="00054E34">
        <w:rPr>
          <w:rFonts w:ascii="Calibri" w:hAnsi="Calibri"/>
          <w:i/>
          <w:iCs/>
          <w:color w:val="555555"/>
          <w:sz w:val="18"/>
          <w:szCs w:val="18"/>
        </w:rPr>
        <w:t xml:space="preserve"> and can be damaged internally, so nobody should approach it. D: Leaving the cab risks electrocution, and backfilling would hide the damage before the owner has inspected it.</w:t>
      </w:r>
    </w:p>
    <w:p w14:paraId="5C1430D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a cable that has tripped or looks undamaged after a strike is dead and safe to approach.</w:t>
      </w:r>
    </w:p>
    <w:p w14:paraId="0DA3510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38. B — A </w:t>
      </w:r>
      <w:proofErr w:type="spellStart"/>
      <w:r w:rsidRPr="00054E34">
        <w:rPr>
          <w:rFonts w:ascii="Calibri" w:hAnsi="Calibri"/>
          <w:b/>
          <w:bCs/>
          <w:color w:val="auto"/>
          <w:sz w:val="19"/>
          <w:szCs w:val="19"/>
        </w:rPr>
        <w:t>stabiliser</w:t>
      </w:r>
      <w:proofErr w:type="spellEnd"/>
      <w:r w:rsidRPr="00054E34">
        <w:rPr>
          <w:rFonts w:ascii="Calibri" w:hAnsi="Calibri"/>
          <w:b/>
          <w:bCs/>
          <w:color w:val="auto"/>
          <w:sz w:val="19"/>
          <w:szCs w:val="19"/>
        </w:rPr>
        <w:t xml:space="preserve"> on a weak, hollow surface can punch through and overturn the vehicle, and lifting over pedestrians exposes them to a dropped or swinging load.</w:t>
      </w:r>
    </w:p>
    <w:p w14:paraId="4D690D2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The road is flat and the </w:t>
      </w:r>
      <w:proofErr w:type="spellStart"/>
      <w:r w:rsidRPr="00054E34">
        <w:rPr>
          <w:rFonts w:ascii="Calibri" w:hAnsi="Calibri"/>
          <w:i/>
          <w:iCs/>
          <w:color w:val="555555"/>
          <w:sz w:val="18"/>
          <w:szCs w:val="18"/>
        </w:rPr>
        <w:t>stabilisers</w:t>
      </w:r>
      <w:proofErr w:type="spellEnd"/>
      <w:r w:rsidRPr="00054E34">
        <w:rPr>
          <w:rFonts w:ascii="Calibri" w:hAnsi="Calibri"/>
          <w:i/>
          <w:iCs/>
          <w:color w:val="555555"/>
          <w:sz w:val="18"/>
          <w:szCs w:val="18"/>
        </w:rPr>
        <w:t xml:space="preserve"> carry the load, so rolling is not the key problem shown. C: The driver is wearing a hard hat and hi-vis, so this is not what makes the lift unsafe. D: The sling in the picture is in good condition, and nothing shows an overdue examination.</w:t>
      </w:r>
    </w:p>
    <w:p w14:paraId="522987A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 xml:space="preserve">Judging a lift safe from the load rating alone without checking what is supporting the </w:t>
      </w:r>
      <w:proofErr w:type="spellStart"/>
      <w:r w:rsidRPr="00054E34">
        <w:rPr>
          <w:rFonts w:ascii="Calibri" w:hAnsi="Calibri"/>
          <w:b/>
          <w:bCs/>
          <w:color w:val="auto"/>
          <w:sz w:val="18"/>
          <w:szCs w:val="18"/>
        </w:rPr>
        <w:t>stabilisers</w:t>
      </w:r>
      <w:proofErr w:type="spellEnd"/>
      <w:r w:rsidRPr="00054E34">
        <w:rPr>
          <w:rFonts w:ascii="Calibri" w:hAnsi="Calibri"/>
          <w:b/>
          <w:bCs/>
          <w:color w:val="auto"/>
          <w:sz w:val="18"/>
          <w:szCs w:val="18"/>
        </w:rPr>
        <w:t xml:space="preserve"> and who is beneath the load path.</w:t>
      </w:r>
    </w:p>
    <w:p w14:paraId="1E46C5C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39. C — Capacity depends on how far the load's </w:t>
      </w:r>
      <w:proofErr w:type="spellStart"/>
      <w:r w:rsidRPr="00054E34">
        <w:rPr>
          <w:rFonts w:ascii="Calibri" w:hAnsi="Calibri"/>
          <w:b/>
          <w:bCs/>
          <w:color w:val="auto"/>
          <w:sz w:val="19"/>
          <w:szCs w:val="19"/>
        </w:rPr>
        <w:t>centre</w:t>
      </w:r>
      <w:proofErr w:type="spellEnd"/>
      <w:r w:rsidRPr="00054E34">
        <w:rPr>
          <w:rFonts w:ascii="Calibri" w:hAnsi="Calibri"/>
          <w:b/>
          <w:bCs/>
          <w:color w:val="auto"/>
          <w:sz w:val="19"/>
          <w:szCs w:val="19"/>
        </w:rPr>
        <w:t xml:space="preserve"> of </w:t>
      </w:r>
      <w:r w:rsidRPr="00054E34">
        <w:rPr>
          <w:rFonts w:ascii="Calibri" w:hAnsi="Calibri"/>
          <w:b/>
          <w:bCs/>
          <w:color w:val="auto"/>
          <w:sz w:val="19"/>
          <w:szCs w:val="19"/>
        </w:rPr>
        <w:t>gravity is from the forks, so a longer reach means the nameplate figure no longer applies.</w:t>
      </w:r>
    </w:p>
    <w:p w14:paraId="1C1E132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Ground conditions are a separate issue, and extensions reduce capacity on any surface. B: Level forks do not change the load </w:t>
      </w:r>
      <w:proofErr w:type="spellStart"/>
      <w:r w:rsidRPr="00054E34">
        <w:rPr>
          <w:rFonts w:ascii="Calibri" w:hAnsi="Calibri"/>
          <w:i/>
          <w:iCs/>
          <w:color w:val="555555"/>
          <w:sz w:val="18"/>
          <w:szCs w:val="18"/>
        </w:rPr>
        <w:t>centre</w:t>
      </w:r>
      <w:proofErr w:type="spellEnd"/>
      <w:r w:rsidRPr="00054E34">
        <w:rPr>
          <w:rFonts w:ascii="Calibri" w:hAnsi="Calibri"/>
          <w:i/>
          <w:iCs/>
          <w:color w:val="555555"/>
          <w:sz w:val="18"/>
          <w:szCs w:val="18"/>
        </w:rPr>
        <w:t xml:space="preserve"> distance, which is the factor that reduces the safe capacity. D: A retracted boom does not offset the longer forks, as the load </w:t>
      </w:r>
      <w:proofErr w:type="spellStart"/>
      <w:r w:rsidRPr="00054E34">
        <w:rPr>
          <w:rFonts w:ascii="Calibri" w:hAnsi="Calibri"/>
          <w:i/>
          <w:iCs/>
          <w:color w:val="555555"/>
          <w:sz w:val="18"/>
          <w:szCs w:val="18"/>
        </w:rPr>
        <w:t>centre</w:t>
      </w:r>
      <w:proofErr w:type="spellEnd"/>
      <w:r w:rsidRPr="00054E34">
        <w:rPr>
          <w:rFonts w:ascii="Calibri" w:hAnsi="Calibri"/>
          <w:i/>
          <w:iCs/>
          <w:color w:val="555555"/>
          <w:sz w:val="18"/>
          <w:szCs w:val="18"/>
        </w:rPr>
        <w:t xml:space="preserve"> has still moved away from the front axle.</w:t>
      </w:r>
    </w:p>
    <w:p w14:paraId="48D25B7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 xml:space="preserve">Assuming the rated capacity on the machine plate still applies after the load </w:t>
      </w:r>
      <w:proofErr w:type="spellStart"/>
      <w:r w:rsidRPr="00054E34">
        <w:rPr>
          <w:rFonts w:ascii="Calibri" w:hAnsi="Calibri"/>
          <w:b/>
          <w:bCs/>
          <w:color w:val="auto"/>
          <w:sz w:val="18"/>
          <w:szCs w:val="18"/>
        </w:rPr>
        <w:t>centre</w:t>
      </w:r>
      <w:proofErr w:type="spellEnd"/>
      <w:r w:rsidRPr="00054E34">
        <w:rPr>
          <w:rFonts w:ascii="Calibri" w:hAnsi="Calibri"/>
          <w:b/>
          <w:bCs/>
          <w:color w:val="auto"/>
          <w:sz w:val="18"/>
          <w:szCs w:val="18"/>
        </w:rPr>
        <w:t xml:space="preserve"> has been changed by an attachment.</w:t>
      </w:r>
    </w:p>
    <w:p w14:paraId="490B03C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40. A — Waste duty of care requires accurate paperwork for every transfer, hazardous waste needs a consignment note, and copies must be retained for the minimum periods of two years and three years respectively.</w:t>
      </w:r>
    </w:p>
    <w:p w14:paraId="469D8BB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Dried oil residue is still hazardous contamination, and the note retention periods are not twelve months. C: The producer keeps its own copies, since the duty of care follows waste from site until its final disposal. D: Hazardous waste must not be mixed with non-hazardous waste, and notes must be retained well beyond acceptance of the load.</w:t>
      </w:r>
    </w:p>
    <w:p w14:paraId="2505C6D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Thinking the waste duty of care ends when the skip leaves site and that paperwork can be thrown away afterwards.</w:t>
      </w:r>
    </w:p>
    <w:p w14:paraId="69A929D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41. D — The Health and Safety at Work Act extends duties to the self-employed for the safety of non-employees, so a pit left open beside a public footpath is his breach whatever the principal contractor also owes.</w:t>
      </w:r>
    </w:p>
    <w:p w14:paraId="19B84A1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Statutory duties to non-employees exist by law and do not depend on any contract wording. B: This wrongly limits the Act to employees, when section 3 protects other people affected by a self-employed person's work. C: The hazard he created remains his responsibility, and leaving it unfenced and unlit is the failing.</w:t>
      </w:r>
    </w:p>
    <w:p w14:paraId="4DFE6A42"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health and safety duties belong only to employers and only to their own workers.</w:t>
      </w:r>
    </w:p>
    <w:p w14:paraId="343F3806"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42. A — Reasonably practicable means a measure is required unless its cost, time and trouble are grossly disproportionate to the risk, and severe potential harm raises the cost that can be justified.</w:t>
      </w:r>
    </w:p>
    <w:p w14:paraId="7855140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B: The test weighs cost against the risk reduction and severity, not against a typical claim for a minor injury. C: Signs and instruction sit at the bottom of the hierarchy and do not replace collective edge </w:t>
      </w:r>
      <w:r w:rsidRPr="00054E34">
        <w:rPr>
          <w:rFonts w:ascii="Calibri" w:hAnsi="Calibri"/>
          <w:i/>
          <w:iCs/>
          <w:color w:val="555555"/>
          <w:sz w:val="18"/>
          <w:szCs w:val="18"/>
        </w:rPr>
        <w:lastRenderedPageBreak/>
        <w:t>protection that is reasonably practicable. D: The regulations follow a hierarchy and use reasonably practicable wording, so cost is weighed and other measures may be suitable.</w:t>
      </w:r>
    </w:p>
    <w:p w14:paraId="72EEF05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Judging a control by how rarely an accident is expected instead of by how severe the outcome would be.</w:t>
      </w:r>
    </w:p>
    <w:p w14:paraId="53872DA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43. C — Removing an embedded object can increase bleeding, so pressure is applied beside it with padding, and emergency help is summoned immediately.</w:t>
      </w:r>
    </w:p>
    <w:p w14:paraId="03EFE0E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Removing the object can worsen bleeding and tissue damage, and it is left for hospital staff to remove. B: Pressing on the object can drive it deeper, and a heavily bleeding casualty needs an ambulance, not a van journey. D: Direct pressure around the object comes first, and a tourniquet is not the initial step for this wound.</w:t>
      </w:r>
    </w:p>
    <w:p w14:paraId="2493A0FD"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the quickest way to stop bleeding is to remove whatever has caused the wound.</w:t>
      </w:r>
    </w:p>
    <w:p w14:paraId="4E93BDA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44. A — Short-term limits protect against effects such as irritation from brief high exposure, and a low shift average does not show that any 15-minute period stays within its limit.</w:t>
      </w:r>
    </w:p>
    <w:p w14:paraId="14E0D01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A short-term limit is defined over a 15-minute reference period, so much shorter exposure is exactly what it is designed to cover. C: The 15-minute limit applies to any such period in the shift, and averaging over eight hours can hide harmful peaks. D: Exposure limits are compared with airborne levels, and a respirator is a last resort used after reasonably practicable controls, not a way to ignore them.</w:t>
      </w:r>
    </w:p>
    <w:p w14:paraId="0F9CFE2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Relying on a shift average to show a task is safe when the harm comes from short, intense bursts of exposure.</w:t>
      </w:r>
    </w:p>
    <w:p w14:paraId="14CF875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45. D — Water left stagnant at 20 to 45 degrees allows Legionella to multiply, and showers create breathable droplets, so the system should be flushed, checked and controlled before reopening.</w:t>
      </w:r>
    </w:p>
    <w:p w14:paraId="78881EF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The route of infection is inhaling droplets, so a warning about swallowing water does not control the risk. B: Legionella thrives in stagnant water between about 20 and 45 degrees, including in warm cold-water tanks, and is killed only by sustained high temperatures. C: Whoever controls the site water system has duties to assess and control the risk, which covers storage tanks and showers.</w:t>
      </w:r>
    </w:p>
    <w:p w14:paraId="191A094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Thinking that water systems are safe to use again straight after a period of standing unused.</w:t>
      </w:r>
    </w:p>
    <w:p w14:paraId="16E2F7A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 xml:space="preserve">46. B — PPE must not add a new risk, and HSE advises avoiding </w:t>
      </w:r>
      <w:r w:rsidRPr="00054E34">
        <w:rPr>
          <w:rFonts w:ascii="Calibri" w:hAnsi="Calibri"/>
          <w:b/>
          <w:bCs/>
          <w:color w:val="auto"/>
          <w:sz w:val="19"/>
          <w:szCs w:val="19"/>
        </w:rPr>
        <w:t>gloves on machines such as bench drills where they could be caught, so the swarf is handled safely after the drill stops.</w:t>
      </w:r>
    </w:p>
    <w:p w14:paraId="1C44B6F7"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Taping cuffs still leaves the glove able to snag, and it replaces the safer step of removing it. C: A guard reduces contact but does not remove the entanglement risk while the operator's hands are near the spindle. D: Gloves of any fit can snag on a rotating spindle, and the entanglement injury would be far more severe than a cut.</w:t>
      </w:r>
    </w:p>
    <w:p w14:paraId="132BD2A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more protective equipment always means a safer worker, even around rotating machinery.</w:t>
      </w:r>
    </w:p>
    <w:p w14:paraId="133D685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47. D — The picture shows head, face, hearing, hand and foot protection but plain denim jeans, and cut-resistant leg protection is the essential item for chainsaw use.</w:t>
      </w:r>
    </w:p>
    <w:p w14:paraId="35D80435"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A: Green timber cutting is not a respirable silica task, and the visible gap in the PPE is leg protection. B: The thigh is the usual injury site, and arm guards are not the standard missing item here. C: He is working at ground level beside a trestle, so a harness is not relevant to the hazard shown.</w:t>
      </w:r>
    </w:p>
    <w:p w14:paraId="3B2626B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Checking that a worker has a full set of PPE without checking that it matches the part of the body the tool threatens.</w:t>
      </w:r>
    </w:p>
    <w:p w14:paraId="41A9176C"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48. A — A defective ladder must be withdrawn, and a climber needs a secure handhold, so heavy items should be raised separately rather than carried.</w:t>
      </w:r>
    </w:p>
    <w:p w14:paraId="0EF4604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B: Taping a cracked stile does not restore its strength, and carrying a heavy bucket removes a secure handhold. C: Footing does not cure damage to the ladder, and it never replaces the climber's own secure handhold. D: A lighter load does not remove the structural defect, and the damaged stile could still fail under body weight.</w:t>
      </w:r>
    </w:p>
    <w:p w14:paraId="501D652B"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Assuming that a short job, a helper or a lighter load makes it acceptable to use a ladder that has a visible defect.</w:t>
      </w:r>
    </w:p>
    <w:p w14:paraId="12BF0E5F"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49. C — The Construction (Design and Management) Regulations require steps against collapse of any excavation, including supports or battering, and against overloading of the excavation or adjacent ground by materials.</w:t>
      </w:r>
    </w:p>
    <w:p w14:paraId="46970DA1"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No 1.2 m exemption exists in the regulations, and the spoil is an overloading hazard to the sides and the wall. B: Spoil beside the edge adds load at any depth, and vertical unsupported sides invite collapse near a footing. D: The duty concerns preventing collapse that could endanger anyone, including people at the edge and </w:t>
      </w:r>
      <w:proofErr w:type="spellStart"/>
      <w:r w:rsidRPr="00054E34">
        <w:rPr>
          <w:rFonts w:ascii="Calibri" w:hAnsi="Calibri"/>
          <w:i/>
          <w:iCs/>
          <w:color w:val="555555"/>
          <w:sz w:val="18"/>
          <w:szCs w:val="18"/>
        </w:rPr>
        <w:lastRenderedPageBreak/>
        <w:t>neighbouring</w:t>
      </w:r>
      <w:proofErr w:type="spellEnd"/>
      <w:r w:rsidRPr="00054E34">
        <w:rPr>
          <w:rFonts w:ascii="Calibri" w:hAnsi="Calibri"/>
          <w:i/>
          <w:iCs/>
          <w:color w:val="555555"/>
          <w:sz w:val="18"/>
          <w:szCs w:val="18"/>
        </w:rPr>
        <w:t xml:space="preserve"> structures.</w:t>
      </w:r>
    </w:p>
    <w:p w14:paraId="2BF2BF64"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Treating a particular depth as the point at which excavation safety starts to matter.</w:t>
      </w:r>
    </w:p>
    <w:p w14:paraId="1AA53A5E"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b/>
          <w:bCs/>
          <w:color w:val="auto"/>
          <w:sz w:val="19"/>
          <w:szCs w:val="19"/>
        </w:rPr>
        <w:t>50. D — Leg tension rises as the included angle widens, so the working load limit falls beyond the angle marked on the sling, and the rigging must be changed to keep within that rating.</w:t>
      </w:r>
    </w:p>
    <w:p w14:paraId="4FBCF639"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Calibri" w:hAnsi="Calibri"/>
          <w:i/>
          <w:iCs/>
          <w:color w:val="555555"/>
          <w:sz w:val="18"/>
          <w:szCs w:val="18"/>
        </w:rPr>
        <w:t xml:space="preserve">A: Slings are never tested on site by trial lifts, and the correct step is </w:t>
      </w:r>
      <w:r w:rsidRPr="00054E34">
        <w:rPr>
          <w:rFonts w:ascii="Calibri" w:hAnsi="Calibri"/>
          <w:i/>
          <w:iCs/>
          <w:color w:val="555555"/>
          <w:sz w:val="18"/>
          <w:szCs w:val="18"/>
        </w:rPr>
        <w:t>to rig within the rating. B: The 120-degree figure is an upper limit for use, not a statement that the rating is unchanged at every angle below it. C: No plan or signature can override a sling's marked working load limit at the angle used.</w:t>
      </w:r>
    </w:p>
    <w:p w14:paraId="1F3ECCE3" w14:textId="77777777" w:rsidR="00054E34" w:rsidRPr="00054E34" w:rsidRDefault="00054E34" w:rsidP="00054E34">
      <w:pPr>
        <w:widowControl w:val="0"/>
        <w:spacing w:after="0" w:line="360" w:lineRule="auto"/>
        <w:jc w:val="left"/>
        <w:rPr>
          <w:rFonts w:eastAsia="Times New Roman" w:cs="Times New Roman"/>
          <w:color w:val="auto"/>
          <w:sz w:val="20"/>
          <w:szCs w:val="20"/>
        </w:rPr>
      </w:pPr>
      <w:r w:rsidRPr="00054E34">
        <w:rPr>
          <w:rFonts w:ascii="Arial" w:eastAsia="Arial" w:hAnsi="Arial" w:cs="Arial"/>
          <w:b/>
          <w:bCs/>
          <w:color w:val="auto"/>
          <w:sz w:val="18"/>
          <w:szCs w:val="18"/>
        </w:rPr>
        <w:t xml:space="preserve"> COMMON MISTAKE: </w:t>
      </w:r>
      <w:r w:rsidRPr="00054E34">
        <w:rPr>
          <w:rFonts w:ascii="Calibri" w:hAnsi="Calibri"/>
          <w:b/>
          <w:bCs/>
          <w:color w:val="auto"/>
          <w:sz w:val="18"/>
          <w:szCs w:val="18"/>
        </w:rPr>
        <w:t>Comparing the load only with the number on the sling tag and ignoring the angle at which that number applies.</w:t>
      </w:r>
    </w:p>
    <w:p w14:paraId="6AEB0C11" w14:textId="77777777" w:rsidR="00962BC4" w:rsidRDefault="00962BC4">
      <w:pPr>
        <w:spacing w:line="259" w:lineRule="auto"/>
        <w:jc w:val="left"/>
        <w:rPr>
          <w:color w:val="auto"/>
        </w:rPr>
        <w:sectPr w:rsidR="00962BC4" w:rsidSect="00962BC4">
          <w:type w:val="continuous"/>
          <w:pgSz w:w="12240" w:h="15840" w:code="1"/>
          <w:pgMar w:top="720" w:right="720" w:bottom="720" w:left="720" w:header="720" w:footer="720" w:gutter="0"/>
          <w:cols w:num="2" w:sep="1" w:space="720"/>
          <w:docGrid w:linePitch="360"/>
        </w:sectPr>
      </w:pPr>
    </w:p>
    <w:p w14:paraId="794E45E5" w14:textId="563AD9B1" w:rsidR="00962BC4" w:rsidRDefault="00962BC4">
      <w:pPr>
        <w:spacing w:line="259" w:lineRule="auto"/>
        <w:jc w:val="left"/>
        <w:rPr>
          <w:color w:val="auto"/>
        </w:rPr>
      </w:pPr>
      <w:r>
        <w:rPr>
          <w:color w:val="auto"/>
        </w:rPr>
        <w:br w:type="page"/>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80"/>
      </w:tblGrid>
      <w:tr w:rsidR="00BB5045" w:rsidRPr="00BB5045" w14:paraId="3DDB649C" w14:textId="77777777" w:rsidTr="00BB5045">
        <w:trPr>
          <w:trHeight w:val="993"/>
        </w:trPr>
        <w:tc>
          <w:tcPr>
            <w:tcW w:w="9680" w:type="dxa"/>
            <w:shd w:val="clear" w:color="auto" w:fill="262626"/>
            <w:tcMar>
              <w:top w:w="220" w:type="dxa"/>
              <w:left w:w="240" w:type="dxa"/>
              <w:bottom w:w="220" w:type="dxa"/>
              <w:right w:w="240" w:type="dxa"/>
            </w:tcMar>
          </w:tcPr>
          <w:p w14:paraId="3D6034AD" w14:textId="77777777" w:rsidR="00BB5045" w:rsidRPr="00BB5045" w:rsidRDefault="00BB5045" w:rsidP="00BB5045">
            <w:pPr>
              <w:pStyle w:val="Heading1"/>
              <w:rPr>
                <w:rFonts w:eastAsia="Times New Roman" w:cs="Times New Roman"/>
                <w:color w:val="auto"/>
              </w:rPr>
            </w:pPr>
            <w:r w:rsidRPr="00BB5045">
              <w:lastRenderedPageBreak/>
              <w:t>PRACTICE TEST 6</w:t>
            </w:r>
          </w:p>
          <w:p w14:paraId="2ED1B361" w14:textId="77777777" w:rsidR="00BB5045" w:rsidRPr="00BB5045" w:rsidRDefault="00BB5045" w:rsidP="00BB5045">
            <w:pPr>
              <w:spacing w:after="0" w:line="360" w:lineRule="auto"/>
              <w:jc w:val="left"/>
              <w:rPr>
                <w:rFonts w:eastAsia="Times New Roman" w:cs="Times New Roman"/>
                <w:color w:val="auto"/>
                <w:sz w:val="20"/>
                <w:szCs w:val="20"/>
              </w:rPr>
            </w:pPr>
            <w:r w:rsidRPr="00BB5045">
              <w:rPr>
                <w:rFonts w:ascii="Arial" w:eastAsia="Arial" w:hAnsi="Arial" w:cs="Arial"/>
                <w:b/>
                <w:bCs/>
                <w:color w:val="FFFFFF"/>
                <w:sz w:val="26"/>
                <w:szCs w:val="26"/>
              </w:rPr>
              <w:t>50 QUESTIONS</w:t>
            </w:r>
          </w:p>
        </w:tc>
      </w:tr>
    </w:tbl>
    <w:p w14:paraId="24AF7C6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auto"/>
          <w:sz w:val="20"/>
          <w:szCs w:val="20"/>
        </w:rPr>
        <w:t>Answer all questions. Each question has one correct answer. Tick the box next to your choice.</w:t>
      </w:r>
    </w:p>
    <w:p w14:paraId="7B43688E" w14:textId="77777777" w:rsidR="00BB5045" w:rsidRPr="00BB5045" w:rsidRDefault="00BB5045" w:rsidP="00BB5045">
      <w:pPr>
        <w:widowControl w:val="0"/>
        <w:spacing w:after="0" w:line="360" w:lineRule="auto"/>
        <w:jc w:val="left"/>
        <w:rPr>
          <w:rFonts w:eastAsia="Times New Roman" w:cs="Times New Roman"/>
          <w:color w:val="auto"/>
          <w:sz w:val="20"/>
          <w:szCs w:val="20"/>
        </w:rPr>
        <w:sectPr w:rsidR="00BB5045" w:rsidRPr="00BB5045">
          <w:type w:val="continuous"/>
          <w:pgSz w:w="12240" w:h="15840"/>
          <w:pgMar w:top="720" w:right="720" w:bottom="720" w:left="720" w:header="360" w:footer="360" w:gutter="0"/>
          <w:cols w:space="360"/>
          <w:docGrid w:linePitch="360"/>
        </w:sectPr>
      </w:pPr>
    </w:p>
    <w:p w14:paraId="640F0F3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 A substantial part of a 12 m tubular scaffold collapses onto an empty pavement, injuring nobody. Later that day a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breaks a finger and is off work for three days. Which statement about reporting under RIDDOR is correct?</w:t>
      </w:r>
    </w:p>
    <w:p w14:paraId="30C68B2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Neither event is reportable, because RIDDOR applies only when someone is injured and the finger injury did not reach seven days off work</w:t>
      </w:r>
    </w:p>
    <w:p w14:paraId="4BD5A53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collapse is a reportable dangerous occurrence despite no injury, while the finger fracture is not reportable but should still be entered in the accident book</w:t>
      </w:r>
    </w:p>
    <w:p w14:paraId="5E3042D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Only the finger injury is reportable, because harm to a worker triggers a report while an event with no casualties is just an internal near miss</w:t>
      </w:r>
    </w:p>
    <w:p w14:paraId="7C800DDC"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Both events are reportable, because any diagnosed fracture and any scaffold failure on a construction site must be notified to the enforcing authority</w:t>
      </w:r>
    </w:p>
    <w:p w14:paraId="57A0AB2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 A foreman who does the task daily and knows the site writes his gang's RAMS. The principal contractor rejects them because he holds no safety qualification. At the briefing, one operative signs but admits he did not follow the work sequence. What is the correct position?</w:t>
      </w:r>
    </w:p>
    <w:p w14:paraId="49D1F4B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Knowing the task and site makes the foreman competent to write them, but the operative must have the RAMS re-explained before starting</w:t>
      </w:r>
    </w:p>
    <w:p w14:paraId="16A6079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foreman may write them, and the signature protects the firm, so work may start if the operative's comment is noted in the daily diary</w:t>
      </w:r>
    </w:p>
    <w:p w14:paraId="7A7F0AE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RAMS must be rewritten by a qualified safety professional, and the operative's signature is valid once he has been given a full copy to read first</w:t>
      </w:r>
    </w:p>
    <w:p w14:paraId="76D1CC8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foreman may write them only if the client's adviser co-signs, and the briefing is complete once every operative has been handed a copy</w:t>
      </w:r>
    </w:p>
    <w:p w14:paraId="699F5E7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 A small fire starts in an electrical panel inside a 3 m by 2 m unventilated switch room. A CO2 and a powder extinguisher stand by the door and the alarm has been raised. Which action is soundest?</w:t>
      </w:r>
    </w:p>
    <w:p w14:paraId="21F88AF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Tackle it from the doorway only if small, with the exit behind you, then leave and ventilate, as CO2 gas and powder cloud both endanger people in tight rooms</w:t>
      </w:r>
    </w:p>
    <w:p w14:paraId="56F92B35"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Step in, close the door to keep the gas concentrated, and empty the CO2 extinguisher, because CO2 smothers electrical fires without leaving residue</w:t>
      </w:r>
    </w:p>
    <w:p w14:paraId="2FFB708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Discharge the powder extinguisher from inside the room, since powder is the multi-purpose agent that suits electrical fires and its cloud settles harmlessly within seconds of use</w:t>
      </w:r>
    </w:p>
    <w:p w14:paraId="5C192144"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Stay inside until the fire is fully out whichever extinguisher is used, since leaving a live electrical fire alone lets it spread through cable runs</w:t>
      </w:r>
    </w:p>
    <w:p w14:paraId="4B1E245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 A site's fire roll call at the assembly point is checked against that morning's list of directly employed staff. Today a </w:t>
      </w:r>
      <w:proofErr w:type="spellStart"/>
      <w:r w:rsidRPr="00BB5045">
        <w:rPr>
          <w:rFonts w:ascii="Calibri" w:hAnsi="Calibri"/>
          <w:b/>
          <w:bCs/>
          <w:color w:val="auto"/>
          <w:sz w:val="19"/>
          <w:szCs w:val="19"/>
        </w:rPr>
        <w:t>labour</w:t>
      </w:r>
      <w:proofErr w:type="spellEnd"/>
      <w:r w:rsidRPr="00BB5045">
        <w:rPr>
          <w:rFonts w:ascii="Calibri" w:hAnsi="Calibri"/>
          <w:b/>
          <w:bCs/>
          <w:color w:val="auto"/>
          <w:sz w:val="19"/>
          <w:szCs w:val="19"/>
        </w:rPr>
        <w:t>-only gang, two delivery drivers and three visitors were also on site. How should the roll call be arranged?</w:t>
      </w:r>
    </w:p>
    <w:p w14:paraId="5E63FF8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Use a register that includes contractors and visitors, but compile it at the assembly point afterwards from whoever comes forward</w:t>
      </w:r>
    </w:p>
    <w:p w14:paraId="3D4DEE0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Keep the staff list and rely on hosts to bring their own visitors and drivers to the muster point, since accompanied people are already accounted for</w:t>
      </w:r>
    </w:p>
    <w:p w14:paraId="71B1472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Check the staff list only, and let visitors and drivers leave by the nearest gate, since people not employed on the site take no part in the muster</w:t>
      </w:r>
    </w:p>
    <w:p w14:paraId="390471E0"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Use a sign-in register covering everyone on site, taken to the assembly point and checked against each contractor supervisor's headcount</w:t>
      </w:r>
    </w:p>
    <w:p w14:paraId="7A9160D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5. A bench saw with a water feed cuts sandstone </w:t>
      </w:r>
      <w:proofErr w:type="spellStart"/>
      <w:r w:rsidRPr="00BB5045">
        <w:rPr>
          <w:rFonts w:ascii="Calibri" w:hAnsi="Calibri"/>
          <w:b/>
          <w:bCs/>
          <w:color w:val="auto"/>
          <w:sz w:val="19"/>
          <w:szCs w:val="19"/>
        </w:rPr>
        <w:t>cills</w:t>
      </w:r>
      <w:proofErr w:type="spellEnd"/>
      <w:r w:rsidRPr="00BB5045">
        <w:rPr>
          <w:rFonts w:ascii="Calibri" w:hAnsi="Calibri"/>
          <w:b/>
          <w:bCs/>
          <w:color w:val="auto"/>
          <w:sz w:val="19"/>
          <w:szCs w:val="19"/>
        </w:rPr>
        <w:t xml:space="preserve">. The </w:t>
      </w:r>
      <w:r w:rsidRPr="00BB5045">
        <w:rPr>
          <w:rFonts w:ascii="Calibri" w:hAnsi="Calibri"/>
          <w:b/>
          <w:bCs/>
          <w:color w:val="auto"/>
          <w:sz w:val="19"/>
          <w:szCs w:val="19"/>
        </w:rPr>
        <w:lastRenderedPageBreak/>
        <w:t>operator says water captures all the silica so no mask is needed, although the water jet is partly blocked. What is the best response?</w:t>
      </w:r>
    </w:p>
    <w:p w14:paraId="363CD00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Add a basic FFP1 disposable mask and carry on, because a mask is an effective answer to silica dust even when the water flow is poor</w:t>
      </w:r>
    </w:p>
    <w:p w14:paraId="56047D5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Clear the jet and add suitable RPE as a backup, because water does not capture all the silica and a blocked jet lets dust escape</w:t>
      </w:r>
    </w:p>
    <w:p w14:paraId="05488D2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Let him continue while the stone looks wet, as dust is harmful only when a visible cloud forms around the operator's face</w:t>
      </w:r>
    </w:p>
    <w:p w14:paraId="4B5BED4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Accept it once the jet is cleared, since wet cutting is the approved method for stone and a mask then adds only discomfort and a fit-test burden</w:t>
      </w:r>
    </w:p>
    <w:p w14:paraId="20A9B98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6. Two </w:t>
      </w:r>
      <w:proofErr w:type="spellStart"/>
      <w:r w:rsidRPr="00BB5045">
        <w:rPr>
          <w:rFonts w:ascii="Calibri" w:hAnsi="Calibri"/>
          <w:b/>
          <w:bCs/>
          <w:color w:val="auto"/>
          <w:sz w:val="19"/>
          <w:szCs w:val="19"/>
        </w:rPr>
        <w:t>labourers</w:t>
      </w:r>
      <w:proofErr w:type="spellEnd"/>
      <w:r w:rsidRPr="00BB5045">
        <w:rPr>
          <w:rFonts w:ascii="Calibri" w:hAnsi="Calibri"/>
          <w:b/>
          <w:bCs/>
          <w:color w:val="auto"/>
          <w:sz w:val="19"/>
          <w:szCs w:val="19"/>
        </w:rPr>
        <w:t>, each comfortable lifting about 25 kg, carry 45 kg precast lintels about once a minute across a rough yard all shift. The supervisor says 25 + 25 is 50 kg, so it is acceptable. What should the assessment conclude?</w:t>
      </w:r>
    </w:p>
    <w:p w14:paraId="2A3EF42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It is acceptable, because the 45 kg load is below the combined 50 kg and a rough yard is only a minor short-term factor to allow for</w:t>
      </w:r>
    </w:p>
    <w:p w14:paraId="4C29C8B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It is unacceptable only until a third person joins, since a team of three can lift the full sum of the individuals' safe limits</w:t>
      </w:r>
    </w:p>
    <w:p w14:paraId="7A06366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It is acceptable if the pair swap carrying ends every hour, since rotating the handlers is enough to offset both the heavy load and the frequency</w:t>
      </w:r>
    </w:p>
    <w:p w14:paraId="5B61D50C"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A pair can handle less than the sum of two people, and repetition lowers limits further, so use a mechanical aid or lighter units</w:t>
      </w:r>
    </w:p>
    <w:p w14:paraId="5337201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7. Roofers refurbishing a flat roof 8 m up rely on the existing 600 mm brick parapet as edge protection and stack rolls of felt tight against it. How should the edge be dealt with?</w:t>
      </w:r>
    </w:p>
    <w:p w14:paraId="04D6564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Accept the parapet, because a solid brick wall is stronger than any rail, and just keep the felt stacks below its top edge</w:t>
      </w:r>
    </w:p>
    <w:p w14:paraId="2DB82E9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Rely on harnesses clipped to the parapet instead, because a brick wall makes a strong anchor and collective protection is then not needed on a roof</w:t>
      </w:r>
    </w:p>
    <w:p w14:paraId="0DE13AE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Add a toe board along the parapet top and nothing else, </w:t>
      </w:r>
      <w:r w:rsidRPr="00BB5045">
        <w:rPr>
          <w:rFonts w:ascii="Calibri" w:hAnsi="Calibri"/>
          <w:color w:val="auto"/>
          <w:sz w:val="19"/>
          <w:szCs w:val="19"/>
        </w:rPr>
        <w:t>since a toe board stops a person falling from an edge of any height</w:t>
      </w:r>
    </w:p>
    <w:p w14:paraId="149E02D8"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Raise protection to a top rail at least 950 mm high with intermediate protection, and keep stacks clear so they cannot be climbed</w:t>
      </w:r>
    </w:p>
    <w:p w14:paraId="0DC1656C" w14:textId="719217DF" w:rsidR="00BB5045" w:rsidRPr="00BB5045" w:rsidRDefault="00D91314" w:rsidP="00D9131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0CAAC7A4" wp14:editId="7A2F49C3">
            <wp:extent cx="3021364" cy="170053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22799" cy="1701338"/>
                    </a:xfrm>
                    <a:prstGeom prst="rect">
                      <a:avLst/>
                    </a:prstGeom>
                  </pic:spPr>
                </pic:pic>
              </a:graphicData>
            </a:graphic>
          </wp:inline>
        </w:drawing>
      </w:r>
    </w:p>
    <w:p w14:paraId="4F5C8E2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8. Look at the scene. A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is carrying material up to the first-floor slab edge. Which combination of faults makes a fall most likely?</w:t>
      </w:r>
    </w:p>
    <w:p w14:paraId="2CC6C85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feet are on firm ground at the correct angle, but the climber is using a damaged rung and wearing unsuitable footwear</w:t>
      </w:r>
    </w:p>
    <w:p w14:paraId="610148D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feet rest on stacked blocks at a shallow angle, and a heavy sack on one shoulder stops the climber holding on firmly</w:t>
      </w:r>
    </w:p>
    <w:p w14:paraId="09551F2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ladder is too steep and not tied at the top, while its feet stand on firm level ground and the load carried is within a safe weight</w:t>
      </w:r>
    </w:p>
    <w:p w14:paraId="2198DEFB"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ladder stops short of the slab edge and is unsecured at the top, while a second person is also climbing it at the same time</w:t>
      </w:r>
    </w:p>
    <w:p w14:paraId="00AF056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9. A crew will enter a deep foul-sewer chamber. The plan says the attendant will call 999 if anyone collapses, and no harness, lifeline or lifting gear is on site because 'the fire service has all that'. What is the correct position?</w:t>
      </w:r>
    </w:p>
    <w:p w14:paraId="556FC99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Rescue arrangements must be in place before entry, with equipment and trained people ready to act at once, as emergency services cannot be the only plan</w:t>
      </w:r>
    </w:p>
    <w:p w14:paraId="3C95790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plan is acceptable, because the emergency services are the proper rescuers and the attendant calling 999 meets the duty to provide a rescue plan</w:t>
      </w:r>
    </w:p>
    <w:p w14:paraId="4D50D84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Harnesses alone would be enough, since the attendant can then pull out a casualty alone, so no trained rescue team or </w:t>
      </w:r>
      <w:r w:rsidRPr="00BB5045">
        <w:rPr>
          <w:rFonts w:ascii="Calibri" w:hAnsi="Calibri"/>
          <w:color w:val="auto"/>
          <w:sz w:val="19"/>
          <w:szCs w:val="19"/>
        </w:rPr>
        <w:lastRenderedPageBreak/>
        <w:t>practice drills are needed here</w:t>
      </w:r>
    </w:p>
    <w:p w14:paraId="31873594"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attendant should enter after a casualty to give first aid, because a 999 delay makes a trained attendant the nearest rescue available</w:t>
      </w:r>
    </w:p>
    <w:p w14:paraId="2B1F314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10. During a mobile crane lift of steel beams, the slinger and the site manager both wave signals, and the operator follows whichever he sees first. Operatives walk under the load's route to reach a cabin. What is the main correction?</w:t>
      </w:r>
    </w:p>
    <w:p w14:paraId="66B33C3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 xml:space="preserve">Keep both people </w:t>
      </w:r>
      <w:proofErr w:type="spellStart"/>
      <w:r w:rsidRPr="00BB5045">
        <w:rPr>
          <w:rFonts w:ascii="Calibri" w:hAnsi="Calibri"/>
          <w:color w:val="auto"/>
          <w:sz w:val="19"/>
          <w:szCs w:val="19"/>
        </w:rPr>
        <w:t>signalling</w:t>
      </w:r>
      <w:proofErr w:type="spellEnd"/>
      <w:r w:rsidRPr="00BB5045">
        <w:rPr>
          <w:rFonts w:ascii="Calibri" w:hAnsi="Calibri"/>
          <w:color w:val="auto"/>
          <w:sz w:val="19"/>
          <w:szCs w:val="19"/>
        </w:rPr>
        <w:t xml:space="preserve"> and have the operator slow the load, since slower movement gives walkers time to get clear of the route</w:t>
      </w:r>
    </w:p>
    <w:p w14:paraId="05195995"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 xml:space="preserve">Keep the slinger as </w:t>
      </w:r>
      <w:proofErr w:type="spellStart"/>
      <w:r w:rsidRPr="00BB5045">
        <w:rPr>
          <w:rFonts w:ascii="Calibri" w:hAnsi="Calibri"/>
          <w:color w:val="auto"/>
          <w:sz w:val="19"/>
          <w:szCs w:val="19"/>
        </w:rPr>
        <w:t>signaller</w:t>
      </w:r>
      <w:proofErr w:type="spellEnd"/>
      <w:r w:rsidRPr="00BB5045">
        <w:rPr>
          <w:rFonts w:ascii="Calibri" w:hAnsi="Calibri"/>
          <w:color w:val="auto"/>
          <w:sz w:val="19"/>
          <w:szCs w:val="19"/>
        </w:rPr>
        <w:t xml:space="preserve"> but allow operatives across when the load is held still and the slinger waves them through the route</w:t>
      </w:r>
    </w:p>
    <w:p w14:paraId="388E4F9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Use one trained, competent </w:t>
      </w:r>
      <w:proofErr w:type="spellStart"/>
      <w:r w:rsidRPr="00BB5045">
        <w:rPr>
          <w:rFonts w:ascii="Calibri" w:hAnsi="Calibri"/>
          <w:color w:val="auto"/>
          <w:sz w:val="19"/>
          <w:szCs w:val="19"/>
        </w:rPr>
        <w:t>signaller</w:t>
      </w:r>
      <w:proofErr w:type="spellEnd"/>
      <w:r w:rsidRPr="00BB5045">
        <w:rPr>
          <w:rFonts w:ascii="Calibri" w:hAnsi="Calibri"/>
          <w:color w:val="auto"/>
          <w:sz w:val="19"/>
          <w:szCs w:val="19"/>
        </w:rPr>
        <w:t xml:space="preserve"> the operator </w:t>
      </w:r>
      <w:proofErr w:type="spellStart"/>
      <w:r w:rsidRPr="00BB5045">
        <w:rPr>
          <w:rFonts w:ascii="Calibri" w:hAnsi="Calibri"/>
          <w:color w:val="auto"/>
          <w:sz w:val="19"/>
          <w:szCs w:val="19"/>
        </w:rPr>
        <w:t>recognises</w:t>
      </w:r>
      <w:proofErr w:type="spellEnd"/>
      <w:r w:rsidRPr="00BB5045">
        <w:rPr>
          <w:rFonts w:ascii="Calibri" w:hAnsi="Calibri"/>
          <w:color w:val="auto"/>
          <w:sz w:val="19"/>
          <w:szCs w:val="19"/>
        </w:rPr>
        <w:t>, and keep the load path and slew area clear of anyone uninvolved</w:t>
      </w:r>
    </w:p>
    <w:p w14:paraId="468F4E7C"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Let the manager take over all </w:t>
      </w:r>
      <w:proofErr w:type="spellStart"/>
      <w:r w:rsidRPr="00BB5045">
        <w:rPr>
          <w:rFonts w:ascii="Calibri" w:hAnsi="Calibri"/>
          <w:color w:val="auto"/>
          <w:sz w:val="19"/>
          <w:szCs w:val="19"/>
        </w:rPr>
        <w:t>signalling</w:t>
      </w:r>
      <w:proofErr w:type="spellEnd"/>
      <w:r w:rsidRPr="00BB5045">
        <w:rPr>
          <w:rFonts w:ascii="Calibri" w:hAnsi="Calibri"/>
          <w:color w:val="auto"/>
          <w:sz w:val="19"/>
          <w:szCs w:val="19"/>
        </w:rPr>
        <w:t xml:space="preserve"> because seniority gives clarity, and shout a warning to anyone who crosses beneath the load route</w:t>
      </w:r>
    </w:p>
    <w:p w14:paraId="02C2B89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11. A trade union safety representative gives the site manager reasonable written notice of an inspection of the welfare and storage areas, last inspected five months ago. The manager says only HSE inspectors may inspect, and any time taken is unpaid. Which statement is correct?</w:t>
      </w:r>
    </w:p>
    <w:p w14:paraId="03309F5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Inspections are allowed only after a notifiable accident or dangerous occurrence, and paid time off is limited to approved training courses</w:t>
      </w:r>
    </w:p>
    <w:p w14:paraId="7B5DE40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Representatives may inspect once a year to limit disruption, and must use their own break time or annual leave to carry it out</w:t>
      </w:r>
    </w:p>
    <w:p w14:paraId="5C0221C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inspection may go ahead because more than three months have passed since the last one, and the employer must allow paid time off for it</w:t>
      </w:r>
    </w:p>
    <w:p w14:paraId="58D6B2DF"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manager may refuse any inspection unless he agrees each visit in advance, because representatives only advise and cannot enter work areas</w:t>
      </w:r>
    </w:p>
    <w:p w14:paraId="3F98FE3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12. A bricklayer who was usually cheerful has been withdrawn and irritable for six weeks, arrives late, skips breaks and has made </w:t>
      </w:r>
      <w:r w:rsidRPr="00BB5045">
        <w:rPr>
          <w:rFonts w:ascii="Calibri" w:hAnsi="Calibri"/>
          <w:b/>
          <w:bCs/>
          <w:color w:val="auto"/>
          <w:sz w:val="19"/>
          <w:szCs w:val="19"/>
        </w:rPr>
        <w:t>several measuring errors. His supervisor is unsure how to react. What is the most appropriate action?</w:t>
      </w:r>
    </w:p>
    <w:p w14:paraId="6B5D385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Wait until he brings a doctor's note, because stress can only be treated as a work issue once a medical professional has confirmed it exists</w:t>
      </w:r>
    </w:p>
    <w:p w14:paraId="7247D39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Mention the changes at the next toolbox talk so colleagues can look out for him, as open discussion is the quickest way to get help</w:t>
      </w:r>
    </w:p>
    <w:p w14:paraId="488E6F9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Start the capability procedure for the measuring errors, since repeated mistakes are a matter of performance and not of wellbeing or workload</w:t>
      </w:r>
    </w:p>
    <w:p w14:paraId="1B5B3B23"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Talk to him privately and supportively, ask about work pressures, listen without diagnosing, and signpost occupational health support</w:t>
      </w:r>
    </w:p>
    <w:p w14:paraId="15F8744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13. On a cloudy April morning, a roofer works in a short-sleeved T-shirt without a hat, saying there is no sun risk. He also has a mole on his shoulder that has darkened and itches, which he blames on old sunburn. Which advice is best?</w:t>
      </w:r>
    </w:p>
    <w:p w14:paraId="7792657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Wear long sleeves in July and August only, and cover the mole with a plaster, as itching moles are a normal reaction to earlier burning</w:t>
      </w:r>
    </w:p>
    <w:p w14:paraId="464C837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Apply sunscreen once at the start of the shift and rely on it alone, since moles often change in outdoor workers and can wait for a check</w:t>
      </w:r>
    </w:p>
    <w:p w14:paraId="005C4D4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Cloud blocks most harmful UV, so protection is only needed in summer sun, and he should watch the mole for a few months to see if it settles</w:t>
      </w:r>
    </w:p>
    <w:p w14:paraId="700CE5CB"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UV still reaches skin through cloud, so cover up, use SPF30 or higher on exposed skin, and see his GP promptly about the mole</w:t>
      </w:r>
    </w:p>
    <w:p w14:paraId="116F05F8" w14:textId="0D8CF5FD" w:rsidR="00BB5045" w:rsidRPr="00BB5045" w:rsidRDefault="00D91314" w:rsidP="00D9131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3C593D2" wp14:editId="7796DD5B">
            <wp:extent cx="2971800" cy="1672634"/>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72109" cy="1672808"/>
                    </a:xfrm>
                    <a:prstGeom prst="rect">
                      <a:avLst/>
                    </a:prstGeom>
                  </pic:spPr>
                </pic:pic>
              </a:graphicData>
            </a:graphic>
          </wp:inline>
        </w:drawing>
      </w:r>
    </w:p>
    <w:p w14:paraId="6B44B1D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14. Look at the scene. The foreman says everyone is correctly </w:t>
      </w:r>
      <w:r w:rsidRPr="00BB5045">
        <w:rPr>
          <w:rFonts w:ascii="Calibri" w:hAnsi="Calibri"/>
          <w:b/>
          <w:bCs/>
          <w:color w:val="auto"/>
          <w:sz w:val="19"/>
          <w:szCs w:val="19"/>
        </w:rPr>
        <w:lastRenderedPageBreak/>
        <w:t>protected because the operator wears glasses, ear defenders and a hard hat. What is the most significant problem?</w:t>
      </w:r>
    </w:p>
    <w:p w14:paraId="45686305"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operator is not wearing a respirator, which is the greatest risk because cutting steel always produces dangerous respirable dust</w:t>
      </w:r>
    </w:p>
    <w:p w14:paraId="50AB9AD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 xml:space="preserve">The operator has no face shield over his eyewear, and a colleague with </w:t>
      </w:r>
      <w:proofErr w:type="spellStart"/>
      <w:r w:rsidRPr="00BB5045">
        <w:rPr>
          <w:rFonts w:ascii="Calibri" w:hAnsi="Calibri"/>
          <w:color w:val="auto"/>
          <w:sz w:val="19"/>
          <w:szCs w:val="19"/>
        </w:rPr>
        <w:t>bare</w:t>
      </w:r>
      <w:proofErr w:type="spellEnd"/>
      <w:r w:rsidRPr="00BB5045">
        <w:rPr>
          <w:rFonts w:ascii="Calibri" w:hAnsi="Calibri"/>
          <w:color w:val="auto"/>
          <w:sz w:val="19"/>
          <w:szCs w:val="19"/>
        </w:rPr>
        <w:t xml:space="preserve"> arms and no eye protection stands in the spark stream</w:t>
      </w:r>
    </w:p>
    <w:p w14:paraId="62603D1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operator wears leather gloves close to a rotating disc, which creates the main entanglement hazard and means gloves must be removed</w:t>
      </w:r>
    </w:p>
    <w:p w14:paraId="211569E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disc guard is missing, so the operator is exposed to fragments that safety glasses could not stop and no extra PPE can replace</w:t>
      </w:r>
    </w:p>
    <w:p w14:paraId="4D8CEA7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15. A carpenter's daily noise exposure is about 82 dB(A) and he asks for ear plugs. A breaker operator exposed to about 96 dB(A) pulls his ear muffs off between jobs to chat for a few minutes at a time. Which pair of statements is correct?</w:t>
      </w:r>
    </w:p>
    <w:p w14:paraId="320B6A0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carpenter must be forced to wear protectors from 80 dB(A), and the operator can leave his off for talking because speech must be understood</w:t>
      </w:r>
    </w:p>
    <w:p w14:paraId="7AEFCBC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Protectors must be available to the carpenter on request, and the operator must wear his throughout, as brief removal cuts protection sharply</w:t>
      </w:r>
    </w:p>
    <w:p w14:paraId="5C6ABDA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Both men may have protectors on request, but the operator can remove his during pauses since the exposure value is averaged over the shift</w:t>
      </w:r>
    </w:p>
    <w:p w14:paraId="05FAC0CF"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carpenter has no entitlement to protectors below 85 dB(A), and the operator need wear his muffs only while the breaker itself is running</w:t>
      </w:r>
    </w:p>
    <w:p w14:paraId="7FC3727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16. A telehandler loads pallets through an extendable gate on a scaffold. Workers lift the gate handles while standing at the platform edge beside the gap. The mesh panel is held with one plastic cable tie. Which arrangement is correct?</w:t>
      </w:r>
    </w:p>
    <w:p w14:paraId="080AC14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Open the gate from 2 m back using a rope over a rail, secure the mesh as the supplier specifies, and check it at each 7-day inspection</w:t>
      </w:r>
    </w:p>
    <w:p w14:paraId="1FA4B0D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 xml:space="preserve">Keep lifting the handles at the edge but clip a harness to the ledger, and add a second tie to the mesh panel whenever it </w:t>
      </w:r>
      <w:r w:rsidRPr="00BB5045">
        <w:rPr>
          <w:rFonts w:ascii="Calibri" w:hAnsi="Calibri"/>
          <w:color w:val="auto"/>
          <w:sz w:val="19"/>
          <w:szCs w:val="19"/>
        </w:rPr>
        <w:t>loosens</w:t>
      </w:r>
    </w:p>
    <w:p w14:paraId="0C219E0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Leave the single plastic tie in place, since the weekly scaffold inspection will pick up any slipping mesh before a person is harmed</w:t>
      </w:r>
    </w:p>
    <w:p w14:paraId="00B80534"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Take the gate off during deliveries and hang a chain across the opening, as the telehandler operator will warn all workers to keep back</w:t>
      </w:r>
    </w:p>
    <w:p w14:paraId="2EAC582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17. An electrician must fix </w:t>
      </w:r>
      <w:proofErr w:type="spellStart"/>
      <w:r w:rsidRPr="00BB5045">
        <w:rPr>
          <w:rFonts w:ascii="Calibri" w:hAnsi="Calibri"/>
          <w:b/>
          <w:bCs/>
          <w:color w:val="auto"/>
          <w:sz w:val="19"/>
          <w:szCs w:val="19"/>
        </w:rPr>
        <w:t>trunking</w:t>
      </w:r>
      <w:proofErr w:type="spellEnd"/>
      <w:r w:rsidRPr="00BB5045">
        <w:rPr>
          <w:rFonts w:ascii="Calibri" w:hAnsi="Calibri"/>
          <w:b/>
          <w:bCs/>
          <w:color w:val="auto"/>
          <w:sz w:val="19"/>
          <w:szCs w:val="19"/>
        </w:rPr>
        <w:t xml:space="preserve"> to a 2.6 m corridor ceiling. The job takes all morning, needs both hands and means lifting 15 kg lengths overhead. He proposes a stepladder, saying ladders are fine for short jobs. Which is the best approach?</w:t>
      </w:r>
    </w:p>
    <w:p w14:paraId="24BDEBB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Stand on a 500 mm hop-up without rails, as a fall from such a low height cannot realistically cause serious injury to a fit adult</w:t>
      </w:r>
    </w:p>
    <w:p w14:paraId="2507B46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Use a podium step or low-level platform with guardrails, because long two-handed work with heavy lengths suits a platform, not a stepladder</w:t>
      </w:r>
    </w:p>
    <w:p w14:paraId="33A01C4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Work from the second step from the top with a colleague footing the ladder, since footing makes a long task acceptable here</w:t>
      </w:r>
    </w:p>
    <w:p w14:paraId="206AD8D5"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Use the stepladder but come down every 30 minutes, which keeps each stint within the recommended duration limit for ladder use</w:t>
      </w:r>
    </w:p>
    <w:p w14:paraId="3E0D223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18. A workshop's only roller door is used by forklifts going to the yard and by workers walking to the yard cabins. Near-misses keep occurring in the doorway. The manager proposes horns on each truck and hi-vis jackets for pedestrians. Which change best controls the risk?</w:t>
      </w:r>
    </w:p>
    <w:p w14:paraId="18E61DA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Provide a separate pedestrian door whose route stays clear of the vehicle door and approach, with vision panels in both doors</w:t>
      </w:r>
    </w:p>
    <w:p w14:paraId="4F0BD83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Fit the horns and hi-vis as proposed and add a 5 mph limit, since drivers will then see and hear anyone nearing the doorway</w:t>
      </w:r>
    </w:p>
    <w:p w14:paraId="1472CCA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Paint a pedestrian lane through the doorway and appoint a trained banksman at the opening, who will stop forklifts for walkers</w:t>
      </w:r>
    </w:p>
    <w:p w14:paraId="132253F4"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Install a mirror and a traffic light at the door so pedestrians wait for green, with drivers expected to give way on red</w:t>
      </w:r>
    </w:p>
    <w:p w14:paraId="26FB61F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lastRenderedPageBreak/>
        <w:t>19. A mobile crane stands on a stone platform approved in dry weather, with timber mats under its outriggers. After overnight heavy rain one mat sits in soft, wet ground. The operator proposes using a shorter radius all day. What is the correct approach?</w:t>
      </w:r>
    </w:p>
    <w:p w14:paraId="14EA7F5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Leave the decision to the operator, who checks the outriggers before each lift, provided the pads still look level and firm</w:t>
      </w:r>
    </w:p>
    <w:p w14:paraId="032456C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Push loose timber offcuts under the soft mat to raise it, and watch the crane's level indicator as the day's lifts proceed</w:t>
      </w:r>
    </w:p>
    <w:p w14:paraId="24218A7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Carry on at the shorter radius, since outrigger loads fall as the radius shrinks and the earlier dry-weather approval still applies</w:t>
      </w:r>
    </w:p>
    <w:p w14:paraId="35C9312D"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Stop lifting until the appointed person and a competent person reassess the ground against outrigger loads and revise the plan</w:t>
      </w:r>
    </w:p>
    <w:p w14:paraId="02705C3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20. While clearing a boundary, a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finds tall plants with purple-blotched hollow stems and huge white flower heads, identified as giant hogweed. A colleague wants to </w:t>
      </w:r>
      <w:proofErr w:type="spellStart"/>
      <w:r w:rsidRPr="00BB5045">
        <w:rPr>
          <w:rFonts w:ascii="Calibri" w:hAnsi="Calibri"/>
          <w:b/>
          <w:bCs/>
          <w:color w:val="auto"/>
          <w:sz w:val="19"/>
          <w:szCs w:val="19"/>
        </w:rPr>
        <w:t>strim</w:t>
      </w:r>
      <w:proofErr w:type="spellEnd"/>
      <w:r w:rsidRPr="00BB5045">
        <w:rPr>
          <w:rFonts w:ascii="Calibri" w:hAnsi="Calibri"/>
          <w:b/>
          <w:bCs/>
          <w:color w:val="auto"/>
          <w:sz w:val="19"/>
          <w:szCs w:val="19"/>
        </w:rPr>
        <w:t xml:space="preserve"> them in shorts and a T-shirt on a sunny day, then rake the cuttings into nearby woodland. Which response is most accurate?</w:t>
      </w:r>
    </w:p>
    <w:p w14:paraId="2B8DC3A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sap can cause severe burns in sunlight, so cover skin and face, and keep cuttings where the plant cannot grow in the wild</w:t>
      </w:r>
    </w:p>
    <w:p w14:paraId="7896CCA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proofErr w:type="spellStart"/>
      <w:r w:rsidRPr="00BB5045">
        <w:rPr>
          <w:rFonts w:ascii="Calibri" w:hAnsi="Calibri"/>
          <w:color w:val="auto"/>
          <w:sz w:val="19"/>
          <w:szCs w:val="19"/>
        </w:rPr>
        <w:t>Strimming</w:t>
      </w:r>
      <w:proofErr w:type="spellEnd"/>
      <w:r w:rsidRPr="00BB5045">
        <w:rPr>
          <w:rFonts w:ascii="Calibri" w:hAnsi="Calibri"/>
          <w:color w:val="auto"/>
          <w:sz w:val="19"/>
          <w:szCs w:val="19"/>
        </w:rPr>
        <w:t xml:space="preserve"> is fine with gloves on, as only direct touching harms the skin, and the cuttings will rot down harmlessly in the woodland</w:t>
      </w:r>
    </w:p>
    <w:p w14:paraId="4C373435"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Report it to Natural England and leave it undisturbed, since giant hogweed is a protected species that nobody is allowed to touch</w:t>
      </w:r>
    </w:p>
    <w:p w14:paraId="7CDABEF9"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Spray it with household weedkiller straight away, because a garden weed is not a hazardous substance and COSHH does not apply to it</w:t>
      </w:r>
    </w:p>
    <w:p w14:paraId="6EDD61F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21. A permit to work covers isolating a distribution board before a cable is replaced. The electrician switches off the breaker, sees the lights go out, hangs a 'Do not switch on' tag and starts stripping the cable. What is the main failing?</w:t>
      </w:r>
    </w:p>
    <w:p w14:paraId="3E046FB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 xml:space="preserve">The breaker should also have been taped in the off position, because tape together with the tag is enough to secure </w:t>
      </w:r>
      <w:r w:rsidRPr="00BB5045">
        <w:rPr>
          <w:rFonts w:ascii="Calibri" w:hAnsi="Calibri"/>
          <w:color w:val="auto"/>
          <w:sz w:val="19"/>
          <w:szCs w:val="19"/>
        </w:rPr>
        <w:t>and prove the isolation of a circuit</w:t>
      </w:r>
    </w:p>
    <w:p w14:paraId="4B3D91D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isolation was not locked off with his own lock and proved dead with a tested voltage indicator, so dark lights prove nothing about the cable</w:t>
      </w:r>
    </w:p>
    <w:p w14:paraId="1411F72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A non-contact voltage pen should have been held near the cable, because a pen reading removes any need to lock off the supply first</w:t>
      </w:r>
    </w:p>
    <w:p w14:paraId="104420B0"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The permit should have been signed by the site manager instead of the electrician, since only a manager is able to </w:t>
      </w:r>
      <w:proofErr w:type="spellStart"/>
      <w:r w:rsidRPr="00BB5045">
        <w:rPr>
          <w:rFonts w:ascii="Calibri" w:hAnsi="Calibri"/>
          <w:color w:val="auto"/>
          <w:sz w:val="19"/>
          <w:szCs w:val="19"/>
        </w:rPr>
        <w:t>authorise</w:t>
      </w:r>
      <w:proofErr w:type="spellEnd"/>
      <w:r w:rsidRPr="00BB5045">
        <w:rPr>
          <w:rFonts w:ascii="Calibri" w:hAnsi="Calibri"/>
          <w:color w:val="auto"/>
          <w:sz w:val="19"/>
          <w:szCs w:val="19"/>
        </w:rPr>
        <w:t xml:space="preserve"> any electrical isolation on site</w:t>
      </w:r>
    </w:p>
    <w:p w14:paraId="20A6C14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22. In the site cabin, boiling water from a kettle splashes over a </w:t>
      </w:r>
      <w:proofErr w:type="spellStart"/>
      <w:r w:rsidRPr="00BB5045">
        <w:rPr>
          <w:rFonts w:ascii="Calibri" w:hAnsi="Calibri"/>
          <w:b/>
          <w:bCs/>
          <w:color w:val="auto"/>
          <w:sz w:val="19"/>
          <w:szCs w:val="19"/>
        </w:rPr>
        <w:t>labourer's</w:t>
      </w:r>
      <w:proofErr w:type="spellEnd"/>
      <w:r w:rsidRPr="00BB5045">
        <w:rPr>
          <w:rFonts w:ascii="Calibri" w:hAnsi="Calibri"/>
          <w:b/>
          <w:bCs/>
          <w:color w:val="auto"/>
          <w:sz w:val="19"/>
          <w:szCs w:val="19"/>
        </w:rPr>
        <w:t xml:space="preserve"> forearm. His sleeve is soaked, he wears a watch, and blisters are forming. A colleague suggests ice, then bursting the blisters. What should the first aider do?</w:t>
      </w:r>
    </w:p>
    <w:p w14:paraId="3851834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Cool the burn under cool running water for a long time, remove the watch and loose clothing, then cover it loosely with cling film</w:t>
      </w:r>
    </w:p>
    <w:p w14:paraId="2A2532E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Pack the area in ice to stop the burning quickly, peel away the sleeve even where it sticks, and spread a thick layer of burn cream over the skin</w:t>
      </w:r>
    </w:p>
    <w:p w14:paraId="701D822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Burst the blisters to drain the fluid and avoid infection, then wrap the whole arm firmly in a dry fluffy bandage to keep the wound clean</w:t>
      </w:r>
    </w:p>
    <w:p w14:paraId="37181180"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Leave the watch on so the burn is not disturbed, dab on a greasy ointment to soothe it, and begin cooling only once the pain has eased a little</w:t>
      </w:r>
    </w:p>
    <w:p w14:paraId="31643FD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23. Opening up a ceiling in a 1970s school refurbishment, a joiner uncovers a grey flat board. No refurbishment survey was provided. A colleague says to bag it quickly, as his asbestos awareness course qualifies him to handle it. What is the correct action?</w:t>
      </w:r>
    </w:p>
    <w:p w14:paraId="6DF18A2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Carry on with the rest of the ceiling wearing an FFP3 mask and cutting wet, then send a sample off for testing once the board has been taken out of the building later</w:t>
      </w:r>
    </w:p>
    <w:p w14:paraId="664E91E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Stop work, but let the crew sweep up the dust already released and bag it themselves so that nothing spreads further around the rooms while the survey is being arranged</w:t>
      </w:r>
    </w:p>
    <w:p w14:paraId="6F3F1AC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Stop work, keep others away, report it to the supervisor or client and treat the board as asbestos until assessed, as such </w:t>
      </w:r>
      <w:r w:rsidRPr="00BB5045">
        <w:rPr>
          <w:rFonts w:ascii="Calibri" w:hAnsi="Calibri"/>
          <w:color w:val="auto"/>
          <w:sz w:val="19"/>
          <w:szCs w:val="19"/>
        </w:rPr>
        <w:lastRenderedPageBreak/>
        <w:t>board usually needs licensed contractors</w:t>
      </w:r>
    </w:p>
    <w:p w14:paraId="62F2834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Wet the board and lift it out in one piece, because the awareness training he has completed lets any worker remove a board that is kept damp throughout the job</w:t>
      </w:r>
    </w:p>
    <w:p w14:paraId="0CA23B5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24. A joiner who cuts hardwood and cement board has had night-time coughing and wheezing for months. It eases over a weekend away and returns on Mondays. He assumes it is hay fever and tells nobody. What should he do?</w:t>
      </w:r>
    </w:p>
    <w:p w14:paraId="46CB539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Switch to a basic disposable mask for every dusty task and carry on, since a mask removes the need to mention the symptoms to anyone at work</w:t>
      </w:r>
    </w:p>
    <w:p w14:paraId="0151CF2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Wait until the symptoms last through holidays too, because a constant pattern of symptoms is the sole sign that work is the real cause</w:t>
      </w:r>
    </w:p>
    <w:p w14:paraId="3A84A6B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Use a reliever inhaler and keep quiet, because asthma that starts in adulthood is not caused by dust and cannot be linked to his job at all</w:t>
      </w:r>
    </w:p>
    <w:p w14:paraId="0DFD9ADF"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Report the symptoms to his employer and see a doctor, as this pattern suggests occupational asthma and the dust controls need reviewing</w:t>
      </w:r>
    </w:p>
    <w:p w14:paraId="552B25C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25. A roofer's fall is arrested at the edge and the team lowers him to the ground within minutes, unhurt. His harness shows no visible damage, and the foreman proposes using it again next shift after a quick look. Which approach is correct?</w:t>
      </w:r>
    </w:p>
    <w:p w14:paraId="7354B85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 xml:space="preserve">Return it to service once it has been washed and dried, because a harness spreads its load widely and a single fall cannot weaken the </w:t>
      </w:r>
      <w:proofErr w:type="spellStart"/>
      <w:r w:rsidRPr="00BB5045">
        <w:rPr>
          <w:rFonts w:ascii="Calibri" w:hAnsi="Calibri"/>
          <w:color w:val="auto"/>
          <w:sz w:val="19"/>
          <w:szCs w:val="19"/>
        </w:rPr>
        <w:t>fibres</w:t>
      </w:r>
      <w:proofErr w:type="spellEnd"/>
    </w:p>
    <w:p w14:paraId="143140F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Reuse the harness but replace only the lanyard's energy absorber, since the absorber is the one component that takes real load in a fall</w:t>
      </w:r>
    </w:p>
    <w:p w14:paraId="40962FB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Withdraw the harness and lanyard until a competent person has examined them to the manufacturer's instructions, and review the rescue plan</w:t>
      </w:r>
    </w:p>
    <w:p w14:paraId="5CB0DC6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Reuse it if the stitching and buckles look sound, because a harness is retired only when its webbing is visibly cut, frayed or torn</w:t>
      </w:r>
    </w:p>
    <w:p w14:paraId="00FA30E3" w14:textId="0DB5C494" w:rsidR="00BB5045" w:rsidRPr="00BB5045" w:rsidRDefault="00D91314" w:rsidP="00D9131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11431A0A" wp14:editId="5E60AC67">
            <wp:extent cx="3111500" cy="1751262"/>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113515" cy="1752396"/>
                    </a:xfrm>
                    <a:prstGeom prst="rect">
                      <a:avLst/>
                    </a:prstGeom>
                  </pic:spPr>
                </pic:pic>
              </a:graphicData>
            </a:graphic>
          </wp:inline>
        </w:drawing>
      </w:r>
    </w:p>
    <w:p w14:paraId="19321FC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26. Look at the operative working near the edge of this flat roof, wearing a harness. What is the main weakness in his fall protection?</w:t>
      </w:r>
    </w:p>
    <w:p w14:paraId="32F9DF5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 harness should not be used on roofs at all, because only fixed collective edge protection is acceptable in any circumstance</w:t>
      </w:r>
    </w:p>
    <w:p w14:paraId="36F8FED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lanyard is attached at the back of the harness, whereas it should clip to a front chest point so he faces any fall that occurs</w:t>
      </w:r>
    </w:p>
    <w:p w14:paraId="0954ACE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He should be wearing a hard hat fitted with a chin strap, which is the key item missing from his protection near a roof edge</w:t>
      </w:r>
    </w:p>
    <w:p w14:paraId="107937D7"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lanyard is clipped to a slender pipe that is not a designed anchor point, so it could bend or tear away under a fall</w:t>
      </w:r>
    </w:p>
    <w:p w14:paraId="155FEF8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27. A 2.5 m trench is supported by trench sheets and was inspected on Monday morning. On Wednesday, heavy overnight rain runs into the trench and part of the spoil slumps. The foreman says Monday's inspection covers the week. Which statement is correct?</w:t>
      </w:r>
    </w:p>
    <w:p w14:paraId="1C73C46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 competent person must inspect at the start of each shift and after the rain and slump, and report in writing any unsafe finding</w:t>
      </w:r>
    </w:p>
    <w:p w14:paraId="2042D1D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Inspection is needed weekly, but after rain the machine operator only has to look from the edge before work restarts, without any record</w:t>
      </w:r>
    </w:p>
    <w:p w14:paraId="3E796CA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Work can continue in the sound sections while the slumped part is fenced off, as the inspection duty applies solely to the part that moved</w:t>
      </w:r>
    </w:p>
    <w:p w14:paraId="53499E4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A fresh inspection is needed after rain only if water has risen over the trench floor, otherwise the supports are assumed to be coping</w:t>
      </w:r>
    </w:p>
    <w:p w14:paraId="4A48F2D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lastRenderedPageBreak/>
        <w:t xml:space="preserve">28. Before using a 110 V angle grinder, a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sees the cable sheath is cut near the plug, showing a </w:t>
      </w:r>
      <w:proofErr w:type="spellStart"/>
      <w:r w:rsidRPr="00BB5045">
        <w:rPr>
          <w:rFonts w:ascii="Calibri" w:hAnsi="Calibri"/>
          <w:b/>
          <w:bCs/>
          <w:color w:val="auto"/>
          <w:sz w:val="19"/>
          <w:szCs w:val="19"/>
        </w:rPr>
        <w:t>coloured</w:t>
      </w:r>
      <w:proofErr w:type="spellEnd"/>
      <w:r w:rsidRPr="00BB5045">
        <w:rPr>
          <w:rFonts w:ascii="Calibri" w:hAnsi="Calibri"/>
          <w:b/>
          <w:bCs/>
          <w:color w:val="auto"/>
          <w:sz w:val="19"/>
          <w:szCs w:val="19"/>
        </w:rPr>
        <w:t xml:space="preserve"> core. The PAT label on the grinder is in date. A colleague wraps the cut in insulating tape. Which action is correct?</w:t>
      </w:r>
    </w:p>
    <w:p w14:paraId="6B97EF2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Do not use it; label it defective and withdraw it for a competent person to repair, since an in-date label does not cover new damage</w:t>
      </w:r>
    </w:p>
    <w:p w14:paraId="3EBF747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Use it for the rest of the shift and report the cut at the end, because the in-date PAT label shows the grinder passed its last inspection</w:t>
      </w:r>
    </w:p>
    <w:p w14:paraId="51E4522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Use it with the taped repair, since the 110 V supply limits the shock risk to a level that insulating tape can hold safely for a day</w:t>
      </w:r>
    </w:p>
    <w:p w14:paraId="3F304FE0"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Cut off the damaged section and refit the plug himself, since shortening the cable removes the fault and any </w:t>
      </w:r>
      <w:proofErr w:type="spellStart"/>
      <w:r w:rsidRPr="00BB5045">
        <w:rPr>
          <w:rFonts w:ascii="Calibri" w:hAnsi="Calibri"/>
          <w:color w:val="auto"/>
          <w:sz w:val="19"/>
          <w:szCs w:val="19"/>
        </w:rPr>
        <w:t>labourer</w:t>
      </w:r>
      <w:proofErr w:type="spellEnd"/>
      <w:r w:rsidRPr="00BB5045">
        <w:rPr>
          <w:rFonts w:ascii="Calibri" w:hAnsi="Calibri"/>
          <w:color w:val="auto"/>
          <w:sz w:val="19"/>
          <w:szCs w:val="19"/>
        </w:rPr>
        <w:t xml:space="preserve"> can do this safely</w:t>
      </w:r>
    </w:p>
    <w:p w14:paraId="3B75169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29. Hedge removal for a new site access is programmed for late April. An ecologist walked the hedge five weeks ago and saw no nests. The ground crew say clearance can start straight away because that check is on file. What is the correct approach?</w:t>
      </w:r>
    </w:p>
    <w:p w14:paraId="15EFC2D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Clear only the sections that look empty and move any nests found into nearby bushes, which keeps the birds from being harmed in the process</w:t>
      </w:r>
    </w:p>
    <w:p w14:paraId="2A12B03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Have a competent person check again just before cutting, and leave any active nest until the young fledge, as birds may have nested since</w:t>
      </w:r>
    </w:p>
    <w:p w14:paraId="29FED5F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Start clearing now because the earlier check stands for the whole season, and watch for nests as the machine strips the hedge from one end</w:t>
      </w:r>
    </w:p>
    <w:p w14:paraId="30644AF7"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Clear the whole length in a single visit to keep disturbance brief, as an offence arises only where work drags on over several days</w:t>
      </w:r>
    </w:p>
    <w:p w14:paraId="129CA97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30. After a pump pour, a crew dig an unlined hole beside a ditch to flush the pump and chute, planning to backfill it with the slurry. They say cement is only stone and sand, so it will soak away harmlessly. What is the correct view?</w:t>
      </w:r>
    </w:p>
    <w:p w14:paraId="1F1E1BD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Washings are alkaline and can pollute soil and water, so collect them in a sealed washout away from ditches and dispose of them lawfully</w:t>
      </w:r>
    </w:p>
    <w:p w14:paraId="611FBAC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 xml:space="preserve">The slurry is harmless once diluted with a hose, so the hole is acceptable provided it sits a few </w:t>
      </w:r>
      <w:proofErr w:type="spellStart"/>
      <w:r w:rsidRPr="00BB5045">
        <w:rPr>
          <w:rFonts w:ascii="Calibri" w:hAnsi="Calibri"/>
          <w:color w:val="auto"/>
          <w:sz w:val="19"/>
          <w:szCs w:val="19"/>
        </w:rPr>
        <w:t>metres</w:t>
      </w:r>
      <w:proofErr w:type="spellEnd"/>
      <w:r w:rsidRPr="00BB5045">
        <w:rPr>
          <w:rFonts w:ascii="Calibri" w:hAnsi="Calibri"/>
          <w:color w:val="auto"/>
          <w:sz w:val="19"/>
          <w:szCs w:val="19"/>
        </w:rPr>
        <w:t xml:space="preserve"> away from the ditch bank</w:t>
      </w:r>
    </w:p>
    <w:p w14:paraId="194C9DA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Burying the slurry is acceptable if the hole is topped with clean soil, because covered waste cannot reach the groundwater or the ditch</w:t>
      </w:r>
    </w:p>
    <w:p w14:paraId="2B48450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Pump the washings into the ditch once the lumps have settled, as flowing water dilutes cement quickly and so avoids any waste duty at all</w:t>
      </w:r>
    </w:p>
    <w:p w14:paraId="0E8D6DC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31. An agency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with a valid CSCS card arrives at 7 am. The supervisor says the card proves competence, gives a quick verbal walk-round of the cabins and sends him to the trench gang. Which statement about his induction is correct?</w:t>
      </w:r>
    </w:p>
    <w:p w14:paraId="62B8EFF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His CSCS card covers the legal induction requirement, because it shows he passed the health, safety and environment test and holds the correct skills card</w:t>
      </w:r>
    </w:p>
    <w:p w14:paraId="6BD9AE1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A verbal walk-round is acceptable on day one, provided the full written induction is completed and signed within his first working week</w:t>
      </w:r>
    </w:p>
    <w:p w14:paraId="18F7A0E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principal contractor must give a suitable site-specific induction before work starts, with a signed record kept of what was covered</w:t>
      </w:r>
    </w:p>
    <w:p w14:paraId="6EE3EEB7"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agency alone must induct him, because he is its worker and the principal contractor's duty applies only to its own direct employees</w:t>
      </w:r>
    </w:p>
    <w:p w14:paraId="3949E2E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32. A new-build site backs onto a footpath used by schoolchildren. During deliveries the gate is left open, and the hoarding has a gap behind the skips. The contractor says his duties end at the site boundary and children are not his responsibility. Which statement is most accurate?</w:t>
      </w:r>
    </w:p>
    <w:p w14:paraId="6292C50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Duties to the public arise only after an actual incident, so the contractor may rely on his public liability insurance until a child enters the site</w:t>
      </w:r>
    </w:p>
    <w:p w14:paraId="339CB8B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His duties extend to others affected by the work, so access must be controlled with secure hoarding, managed gates and end-of-day checks</w:t>
      </w:r>
    </w:p>
    <w:p w14:paraId="1E66256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A warning sign at the gate stating that </w:t>
      </w:r>
      <w:proofErr w:type="spellStart"/>
      <w:r w:rsidRPr="00BB5045">
        <w:rPr>
          <w:rFonts w:ascii="Calibri" w:hAnsi="Calibri"/>
          <w:color w:val="auto"/>
          <w:sz w:val="19"/>
          <w:szCs w:val="19"/>
        </w:rPr>
        <w:t>unauthorised</w:t>
      </w:r>
      <w:proofErr w:type="spellEnd"/>
      <w:r w:rsidRPr="00BB5045">
        <w:rPr>
          <w:rFonts w:ascii="Calibri" w:hAnsi="Calibri"/>
          <w:color w:val="auto"/>
          <w:sz w:val="19"/>
          <w:szCs w:val="19"/>
        </w:rPr>
        <w:t xml:space="preserve"> entry is prohibited is enough, since anyone who ignores it accepts responsibility for their own safety</w:t>
      </w:r>
    </w:p>
    <w:p w14:paraId="4FB5EF15"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lastRenderedPageBreak/>
        <w:t>☐</w:t>
      </w:r>
      <w:r w:rsidRPr="00BB5045">
        <w:rPr>
          <w:rFonts w:ascii="Calibri" w:hAnsi="Calibri"/>
          <w:b/>
          <w:bCs/>
          <w:color w:val="auto"/>
          <w:sz w:val="19"/>
          <w:szCs w:val="19"/>
        </w:rPr>
        <w:t xml:space="preserve">  D)  </w:t>
      </w:r>
      <w:r w:rsidRPr="00BB5045">
        <w:rPr>
          <w:rFonts w:ascii="Calibri" w:hAnsi="Calibri"/>
          <w:color w:val="auto"/>
          <w:sz w:val="19"/>
          <w:szCs w:val="19"/>
        </w:rPr>
        <w:t>Securing the site is the council's concern because the footpath is public, and the contractor needs only to protect people who work inside the fence</w:t>
      </w:r>
    </w:p>
    <w:p w14:paraId="11A1CC7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33. A plumber plans to braze copper pipes in a shared loft the day insulation fitters lay foil-faced foam boards there. Each firm has its own approved RAMS, and neither mentions the other. What should happen before the work starts?</w:t>
      </w:r>
    </w:p>
    <w:p w14:paraId="072E219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plumber carries on first because brazing was booked earlier, and the fitters are then expected to adjust their own plan around what is already there</w:t>
      </w:r>
    </w:p>
    <w:p w14:paraId="0FCC4DD8"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Each firm follows its own RAMS and keeps a fire extinguisher at hand, since separately approved documents already show every risk has been assessed</w:t>
      </w:r>
    </w:p>
    <w:p w14:paraId="2BD307B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Both firms should raise the clash with the principal contractor, who coordinates sequencing or controls, and the RAMS are revised to cover the combined risk</w:t>
      </w:r>
    </w:p>
    <w:p w14:paraId="59DC1D25"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plumber agrees a start time verbally with the fitters' foreman, which is enough because direct contact between the two firms replaces any need for site coordination</w:t>
      </w:r>
    </w:p>
    <w:p w14:paraId="6C57059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34. A welder joins mild steel brackets inside an open-sided fabrication shed with a large pedestal fan blowing across the bench. The foreman says only stainless steel fume is harmful. Which statement about control is most accurate?</w:t>
      </w:r>
    </w:p>
    <w:p w14:paraId="617E099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All welding fume, including mild steel, can cause lung cancer, so extraction at source is needed and respirators cover the remaining exposure</w:t>
      </w:r>
    </w:p>
    <w:p w14:paraId="3B436F7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open sides and fan give enough dilution, so no further control is needed provided the welder stays upwind of the fume plume while working</w:t>
      </w:r>
    </w:p>
    <w:p w14:paraId="251871F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Annual lung function tests are the main control, as health surveillance picks up damage early and removes the need to reduce exposure at source</w:t>
      </w:r>
    </w:p>
    <w:p w14:paraId="35D7DD2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A well-fitted respirator on its own is acceptable, because personal protection removes the exposure and makes extraction an optional extra for mild steel</w:t>
      </w:r>
    </w:p>
    <w:p w14:paraId="354B05C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35. On a cabin door a new starter sees a red circle with a diagonal bar over a mobile phone, a blue circle with ear defenders, and a green rectangle with a running figure and arrow. Which reading of the three signs is correct?</w:t>
      </w:r>
    </w:p>
    <w:p w14:paraId="1A2914A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Phones are a hazard to watch for, hearing protection is advised if wanted, and the green sign shows where staff may leave when the work is finished</w:t>
      </w:r>
    </w:p>
    <w:p w14:paraId="350B474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Phones must be switched on, hearing protection is prohibited near the door, and the green sign marks the first-aid point nearest to this cabin</w:t>
      </w:r>
    </w:p>
    <w:p w14:paraId="0CBB4AF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Phones are prohibited here, hearing protection must be worn, and the green sign marks an escape route that must be kept clear</w:t>
      </w:r>
    </w:p>
    <w:p w14:paraId="0838829D"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Phones are banned unless a supervisor allows them, ear defenders are needed only during noisy tasks, and the green sign can be covered when not in use</w:t>
      </w:r>
    </w:p>
    <w:p w14:paraId="7AF7651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36. A three-day re-tile of a terraced house roof is planned. The foreman proposes roof ladders hooked over the ridge and no scaffold, saying his tilers are experienced and the pitch is under 45 degrees. What is the correct view?</w:t>
      </w:r>
    </w:p>
    <w:p w14:paraId="7FED71E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Ladders are acceptable for the full duration if each is securely hooked and tied, because experienced tilers can safely work from them over several days</w:t>
      </w:r>
    </w:p>
    <w:p w14:paraId="5337894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Pitches below 45 degrees count as low risk, so a harness clipped to the roof ladder rung is a reasonable substitute for edge protection</w:t>
      </w:r>
    </w:p>
    <w:p w14:paraId="1499507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Scaffold is needed only at the street side, since the rear is a private garden where a fall will not endanger members of the public</w:t>
      </w:r>
    </w:p>
    <w:p w14:paraId="58B0B481"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Roof ladders suit only very short jobs; three days needs scaffold with edge protection at the eaves, at both front and rear of the house</w:t>
      </w:r>
    </w:p>
    <w:p w14:paraId="0E09997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37. A groundworks crew is given a new diesel generator to run lights and tools in a 2 m trench. The supervisor must choose the supply and position. Which arrangement is correct?</w:t>
      </w:r>
    </w:p>
    <w:p w14:paraId="2150896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 230 V output with RCD protection on every socket, placed beside the trench so that leads reach the working face with fewer joints</w:t>
      </w:r>
    </w:p>
    <w:p w14:paraId="29B4DA5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 xml:space="preserve">A 110 V </w:t>
      </w:r>
      <w:proofErr w:type="spellStart"/>
      <w:r w:rsidRPr="00BB5045">
        <w:rPr>
          <w:rFonts w:ascii="Calibri" w:hAnsi="Calibri"/>
          <w:color w:val="auto"/>
          <w:sz w:val="19"/>
          <w:szCs w:val="19"/>
        </w:rPr>
        <w:t>centre</w:t>
      </w:r>
      <w:proofErr w:type="spellEnd"/>
      <w:r w:rsidRPr="00BB5045">
        <w:rPr>
          <w:rFonts w:ascii="Calibri" w:hAnsi="Calibri"/>
          <w:color w:val="auto"/>
          <w:sz w:val="19"/>
          <w:szCs w:val="19"/>
        </w:rPr>
        <w:t>-tapped earthed output sited well clear of the trench, needing no checks because new sets are tested by the manufacturer</w:t>
      </w:r>
    </w:p>
    <w:p w14:paraId="1A29EB5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 xml:space="preserve">A 110 V </w:t>
      </w:r>
      <w:proofErr w:type="spellStart"/>
      <w:r w:rsidRPr="00BB5045">
        <w:rPr>
          <w:rFonts w:ascii="Calibri" w:hAnsi="Calibri"/>
          <w:color w:val="auto"/>
          <w:sz w:val="19"/>
          <w:szCs w:val="19"/>
        </w:rPr>
        <w:t>centre</w:t>
      </w:r>
      <w:proofErr w:type="spellEnd"/>
      <w:r w:rsidRPr="00BB5045">
        <w:rPr>
          <w:rFonts w:ascii="Calibri" w:hAnsi="Calibri"/>
          <w:color w:val="auto"/>
          <w:sz w:val="19"/>
          <w:szCs w:val="19"/>
        </w:rPr>
        <w:t xml:space="preserve">-tapped earthed output, set on timber mats at the trench edge with its exhaust blowing across the opening </w:t>
      </w:r>
      <w:r w:rsidRPr="00BB5045">
        <w:rPr>
          <w:rFonts w:ascii="Calibri" w:hAnsi="Calibri"/>
          <w:color w:val="auto"/>
          <w:sz w:val="19"/>
          <w:szCs w:val="19"/>
        </w:rPr>
        <w:lastRenderedPageBreak/>
        <w:t>to keep leads short</w:t>
      </w:r>
    </w:p>
    <w:p w14:paraId="553736DC"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A 110 V </w:t>
      </w:r>
      <w:proofErr w:type="spellStart"/>
      <w:r w:rsidRPr="00BB5045">
        <w:rPr>
          <w:rFonts w:ascii="Calibri" w:hAnsi="Calibri"/>
          <w:color w:val="auto"/>
          <w:sz w:val="19"/>
          <w:szCs w:val="19"/>
        </w:rPr>
        <w:t>centre</w:t>
      </w:r>
      <w:proofErr w:type="spellEnd"/>
      <w:r w:rsidRPr="00BB5045">
        <w:rPr>
          <w:rFonts w:ascii="Calibri" w:hAnsi="Calibri"/>
          <w:color w:val="auto"/>
          <w:sz w:val="19"/>
          <w:szCs w:val="19"/>
        </w:rPr>
        <w:t>-tapped earthed output, sited well clear of the trench edge with exhaust directed away from it, and checked by the user before first use</w:t>
      </w:r>
    </w:p>
    <w:p w14:paraId="3BE7B95B" w14:textId="75413932" w:rsidR="00BB5045" w:rsidRPr="00BB5045" w:rsidRDefault="00D91314" w:rsidP="00D9131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623C2C52" wp14:editId="65B30C31">
            <wp:extent cx="2882900" cy="162259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884680" cy="1623600"/>
                    </a:xfrm>
                    <a:prstGeom prst="rect">
                      <a:avLst/>
                    </a:prstGeom>
                  </pic:spPr>
                </pic:pic>
              </a:graphicData>
            </a:graphic>
          </wp:inline>
        </w:drawing>
      </w:r>
    </w:p>
    <w:p w14:paraId="43BE9D3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38. Look at the scene. The operator says the pallet is well inside the telehandler's rated capacity at this boom position. What is the most significant problem?</w:t>
      </w:r>
    </w:p>
    <w:p w14:paraId="02A239E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 xml:space="preserve">The telehandler is working on hardcore with no </w:t>
      </w:r>
      <w:proofErr w:type="spellStart"/>
      <w:r w:rsidRPr="00BB5045">
        <w:rPr>
          <w:rFonts w:ascii="Calibri" w:hAnsi="Calibri"/>
          <w:color w:val="auto"/>
          <w:sz w:val="19"/>
          <w:szCs w:val="19"/>
        </w:rPr>
        <w:t>stabilisers</w:t>
      </w:r>
      <w:proofErr w:type="spellEnd"/>
      <w:r w:rsidRPr="00BB5045">
        <w:rPr>
          <w:rFonts w:ascii="Calibri" w:hAnsi="Calibri"/>
          <w:color w:val="auto"/>
          <w:sz w:val="19"/>
          <w:szCs w:val="19"/>
        </w:rPr>
        <w:t xml:space="preserve"> shown, which makes overturning the greatest danger when placing blocks at this height</w:t>
      </w:r>
    </w:p>
    <w:p w14:paraId="2494DEA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boom is raised too far for the pallet weight, since the rated capacity chart applies only when the boom is fully lowered and retracted</w:t>
      </w:r>
    </w:p>
    <w:p w14:paraId="7E2DED2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A worker is positioned under the raised, unsecured stack of blocks, so one slipping block or a shifting load could crush him</w:t>
      </w:r>
    </w:p>
    <w:p w14:paraId="42EEFAA2"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worker steadying the pallet should be using a lifting hook instead of his hands, because handling such loads manually is the main fault</w:t>
      </w:r>
    </w:p>
    <w:p w14:paraId="6511E53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39. A flatbed delivers four packs of paving slabs on bearers. Two ratchet straps hold the front two packs; the rear two sit on anti-slip matting only. The driver says the matting gives enough grip for the short site road. What is the correct view?</w:t>
      </w:r>
    </w:p>
    <w:p w14:paraId="7A92D93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Load restraint rules apply only on public roads, so on a private site track the matting alone is acceptable for the short journey</w:t>
      </w:r>
    </w:p>
    <w:p w14:paraId="6EA55286"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A third strap over the front packs gives the best extra security, as forward braking forces matter most when slowing for the gate</w:t>
      </w:r>
    </w:p>
    <w:p w14:paraId="575BDCA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Every pack needs positive restraint that withstands braking and cornering, so the rear packs must be strapped as well before moving</w:t>
      </w:r>
    </w:p>
    <w:p w14:paraId="7A2C19B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The restraint is adequate if the combined rating of the two straps comfortably exceeds the total weight of all four packs together</w:t>
      </w:r>
    </w:p>
    <w:p w14:paraId="08E3DD7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40. Digging a foundation trench, an operator exposes dark, oily-smelling soil and a corroded drum. The foreman says to keep digging, tip the spoil on the next plot to keep to </w:t>
      </w:r>
      <w:proofErr w:type="spellStart"/>
      <w:r w:rsidRPr="00BB5045">
        <w:rPr>
          <w:rFonts w:ascii="Calibri" w:hAnsi="Calibri"/>
          <w:b/>
          <w:bCs/>
          <w:color w:val="auto"/>
          <w:sz w:val="19"/>
          <w:szCs w:val="19"/>
        </w:rPr>
        <w:t>programme</w:t>
      </w:r>
      <w:proofErr w:type="spellEnd"/>
      <w:r w:rsidRPr="00BB5045">
        <w:rPr>
          <w:rFonts w:ascii="Calibri" w:hAnsi="Calibri"/>
          <w:b/>
          <w:bCs/>
          <w:color w:val="auto"/>
          <w:sz w:val="19"/>
          <w:szCs w:val="19"/>
        </w:rPr>
        <w:t>, and wash hands at lunch. What is the correct response?</w:t>
      </w:r>
    </w:p>
    <w:p w14:paraId="28B429D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Carry on unless the soil visibly reaches a watercourse, as environmental controls apply only once pollution has left the site boundary</w:t>
      </w:r>
    </w:p>
    <w:p w14:paraId="22B5465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Carry on with dust masks worn, and spread the soil on the next plot because moving it around the same site avoids waste rules</w:t>
      </w:r>
    </w:p>
    <w:p w14:paraId="1F58446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Lift the drum out, then bury it deeper in the trench and backfill over it, so the contamination is not left exposed to rain or workers</w:t>
      </w:r>
    </w:p>
    <w:p w14:paraId="18452A97"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Stop digging, keep people clear and report it so the soil is assessed before any leaves, with hygiene controls for those exposed</w:t>
      </w:r>
    </w:p>
    <w:p w14:paraId="307FB06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41. A bricklaying subcontractor hires a </w:t>
      </w:r>
      <w:proofErr w:type="spellStart"/>
      <w:r w:rsidRPr="00BB5045">
        <w:rPr>
          <w:rFonts w:ascii="Calibri" w:hAnsi="Calibri"/>
          <w:b/>
          <w:bCs/>
          <w:color w:val="auto"/>
          <w:sz w:val="19"/>
          <w:szCs w:val="19"/>
        </w:rPr>
        <w:t>labour</w:t>
      </w:r>
      <w:proofErr w:type="spellEnd"/>
      <w:r w:rsidRPr="00BB5045">
        <w:rPr>
          <w:rFonts w:ascii="Calibri" w:hAnsi="Calibri"/>
          <w:b/>
          <w:bCs/>
          <w:color w:val="auto"/>
          <w:sz w:val="19"/>
          <w:szCs w:val="19"/>
        </w:rPr>
        <w:t>-only gang of self-employed brickies, supplies its materials and directs their daily tasks. One falls from an unprotected edge. The subcontractor says self-employed workers are responsible for themselves. Which statement is most accurate?</w:t>
      </w:r>
    </w:p>
    <w:p w14:paraId="2D9F5F8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Only the principal contractor can hold duty for the gang, because subcontractors have no legal control over how workers are directed</w:t>
      </w:r>
    </w:p>
    <w:p w14:paraId="5621489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The subcontractor controls how the work is done, so it must plan and supervise it, whatever label the gang has</w:t>
      </w:r>
    </w:p>
    <w:p w14:paraId="55E999D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The gang's own risk assessments transfer the duty, provided the subcontractor has asked to see them before work starts on site</w:t>
      </w:r>
    </w:p>
    <w:p w14:paraId="7DBF0180"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Self-employed status moves legal duty to the gang, leaving the subcontractor responsible only for supplying the materials it has provided</w:t>
      </w:r>
    </w:p>
    <w:p w14:paraId="23A9812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42. Operatives opening a ceiling void under an approved method statement find several </w:t>
      </w:r>
      <w:proofErr w:type="spellStart"/>
      <w:r w:rsidRPr="00BB5045">
        <w:rPr>
          <w:rFonts w:ascii="Calibri" w:hAnsi="Calibri"/>
          <w:b/>
          <w:bCs/>
          <w:color w:val="auto"/>
          <w:sz w:val="19"/>
          <w:szCs w:val="19"/>
        </w:rPr>
        <w:t>unlabelled</w:t>
      </w:r>
      <w:proofErr w:type="spellEnd"/>
      <w:r w:rsidRPr="00BB5045">
        <w:rPr>
          <w:rFonts w:ascii="Calibri" w:hAnsi="Calibri"/>
          <w:b/>
          <w:bCs/>
          <w:color w:val="auto"/>
          <w:sz w:val="19"/>
          <w:szCs w:val="19"/>
        </w:rPr>
        <w:t xml:space="preserve"> cables that were not on the drawings or in the risk assessment. The supervisor says the paperwork is signed off, so the work should carry on as written. </w:t>
      </w:r>
      <w:r w:rsidRPr="00BB5045">
        <w:rPr>
          <w:rFonts w:ascii="Calibri" w:hAnsi="Calibri"/>
          <w:b/>
          <w:bCs/>
          <w:color w:val="auto"/>
          <w:sz w:val="19"/>
          <w:szCs w:val="19"/>
        </w:rPr>
        <w:lastRenderedPageBreak/>
        <w:t>What is the correct response?</w:t>
      </w:r>
    </w:p>
    <w:p w14:paraId="38CBFC7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Tag the cables as live and work around them, which is enough as long as the changes are mentioned at the end of the day</w:t>
      </w:r>
    </w:p>
    <w:p w14:paraId="04A08E5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Carry on with extra care, as skilled operatives can judge the cables themselves and recording a finding would only slow the job down</w:t>
      </w:r>
    </w:p>
    <w:p w14:paraId="1E823D4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Stop, make the area safe, carry out a fresh assessment of the new hazard, and update the paperwork and brief the crew before resuming</w:t>
      </w:r>
    </w:p>
    <w:p w14:paraId="0576CA08"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Carry on as written, since a signed-off method statement covers the task and anything unexpected is dealt with at the next review</w:t>
      </w:r>
    </w:p>
    <w:p w14:paraId="39314F9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43. A stack of plasterboard slides off its trolley and narrowly misses an apprentice. Nobody is hurt, so the manager says nothing needs recording. A safety rep wants it investigated. Which approach is correct?</w:t>
      </w:r>
    </w:p>
    <w:p w14:paraId="33C69CD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Investigate who stacked the load and discipline them, since identifying the individual at fault is the best way to prevent a repeat</w:t>
      </w:r>
    </w:p>
    <w:p w14:paraId="657C715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Record it and investigate underlying causes, such as stacking and supervision, then share the learning with the workforce</w:t>
      </w:r>
    </w:p>
    <w:p w14:paraId="721448F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Leave it unrecorded and watch for a repeat, since a single event without injury gives too little evidence to justify any changes</w:t>
      </w:r>
    </w:p>
    <w:p w14:paraId="0F409822"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Report it to the HSE within ten days, because any near miss involving falling materials must be formally notified under RIDDOR</w:t>
      </w:r>
    </w:p>
    <w:p w14:paraId="3C1906D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44. A crew will break out a thick concrete slab using pneumatic breakers all week. Daily exposure is assessed above the upper action value. The supervisor plans extra ear defenders. A hire firm offers a hydraulic crusher. What is the best approach?</w:t>
      </w:r>
    </w:p>
    <w:p w14:paraId="2727A88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Keep the breakers and issue higher-rated ear defenders, because protection that cuts noise sufficiently satisfies the regulations</w:t>
      </w:r>
    </w:p>
    <w:p w14:paraId="37789DF4"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Use the crusher but skip the noise assessment, since a quieter machine means the exposure limits cannot be reached in the work area</w:t>
      </w:r>
    </w:p>
    <w:p w14:paraId="295076D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Use the quieter, lower-vibration crusher if it suits the job, with hearing protection kept for any remaining noise</w:t>
      </w:r>
    </w:p>
    <w:p w14:paraId="0EEC618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Keep the breakers and shorten each operative's turn on the tool, since limiting time is the preferred way to control noise exposure</w:t>
      </w:r>
    </w:p>
    <w:p w14:paraId="1D66A48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45. Four workers are laying drainage with an excavator on a remote rural plot. The nearest hospital is about 45 minutes away and mobile signal is patchy. The foreman has bought a boxed kit and thinks the arrangements are complete. What is the best assessment?</w:t>
      </w:r>
    </w:p>
    <w:p w14:paraId="05C2AE2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A boxed kit meeting the British Standard is a legal requirement and, once bought, is enough for any site with fewer than five workers</w:t>
      </w:r>
    </w:p>
    <w:p w14:paraId="189EEEB9"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Base cover on a needs assessment: a trained first aider, a suitable kit, and a reliable way to call help and give the location</w:t>
      </w:r>
    </w:p>
    <w:p w14:paraId="2438F4A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An appointed person with no training is enough, because a small crew means serious injuries are unlikely to need a first aider</w:t>
      </w:r>
    </w:p>
    <w:p w14:paraId="380F0635"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Nothing more is needed if the foreman checks the route to the hospital, since the ambulance service will provide treatment on arrival</w:t>
      </w:r>
    </w:p>
    <w:p w14:paraId="336E010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46. At dusk, a </w:t>
      </w:r>
      <w:proofErr w:type="spellStart"/>
      <w:r w:rsidRPr="00BB5045">
        <w:rPr>
          <w:rFonts w:ascii="Calibri" w:hAnsi="Calibri"/>
          <w:b/>
          <w:bCs/>
          <w:color w:val="auto"/>
          <w:sz w:val="19"/>
          <w:szCs w:val="19"/>
        </w:rPr>
        <w:t>labourer</w:t>
      </w:r>
      <w:proofErr w:type="spellEnd"/>
      <w:r w:rsidRPr="00BB5045">
        <w:rPr>
          <w:rFonts w:ascii="Calibri" w:hAnsi="Calibri"/>
          <w:b/>
          <w:bCs/>
          <w:color w:val="auto"/>
          <w:sz w:val="19"/>
          <w:szCs w:val="19"/>
        </w:rPr>
        <w:t xml:space="preserve"> crosses a haul road used by reversing dumpers, wearing an old faded vest left open over a dark jacket. His supervisor says that hi-vis makes him safe to cross. What is the correct view?</w:t>
      </w:r>
    </w:p>
    <w:p w14:paraId="1E2A91A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 xml:space="preserve">Fluorescent </w:t>
      </w:r>
      <w:proofErr w:type="spellStart"/>
      <w:r w:rsidRPr="00BB5045">
        <w:rPr>
          <w:rFonts w:ascii="Calibri" w:hAnsi="Calibri"/>
          <w:color w:val="auto"/>
          <w:sz w:val="19"/>
          <w:szCs w:val="19"/>
        </w:rPr>
        <w:t>colour</w:t>
      </w:r>
      <w:proofErr w:type="spellEnd"/>
      <w:r w:rsidRPr="00BB5045">
        <w:rPr>
          <w:rFonts w:ascii="Calibri" w:hAnsi="Calibri"/>
          <w:color w:val="auto"/>
          <w:sz w:val="19"/>
          <w:szCs w:val="19"/>
        </w:rPr>
        <w:t xml:space="preserve"> alone is enough at dusk, so reflective bands matter only on night shifts when street lighting is the only light</w:t>
      </w:r>
    </w:p>
    <w:p w14:paraId="6223B120"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Hi-vis removes the need for crossing points and barriers, since a driver who sees the vest is certain to stop in time</w:t>
      </w:r>
    </w:p>
    <w:p w14:paraId="0E4F0E9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Clean, fastened hi-vis with reflective bands helps drivers see him in poor light, but it supplements crossing controls</w:t>
      </w:r>
    </w:p>
    <w:p w14:paraId="09EE8069"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Any hi-vis vest worn over the jacket is adequate, because the </w:t>
      </w:r>
      <w:proofErr w:type="spellStart"/>
      <w:r w:rsidRPr="00BB5045">
        <w:rPr>
          <w:rFonts w:ascii="Calibri" w:hAnsi="Calibri"/>
          <w:color w:val="auto"/>
          <w:sz w:val="19"/>
          <w:szCs w:val="19"/>
        </w:rPr>
        <w:t>colour</w:t>
      </w:r>
      <w:proofErr w:type="spellEnd"/>
      <w:r w:rsidRPr="00BB5045">
        <w:rPr>
          <w:rFonts w:ascii="Calibri" w:hAnsi="Calibri"/>
          <w:color w:val="auto"/>
          <w:sz w:val="19"/>
          <w:szCs w:val="19"/>
        </w:rPr>
        <w:t xml:space="preserve"> is what matters and the condition of the garment is secondary</w:t>
      </w:r>
    </w:p>
    <w:p w14:paraId="4DC1DFDD" w14:textId="7178F87C" w:rsidR="00BB5045" w:rsidRPr="00BB5045" w:rsidRDefault="00D91314" w:rsidP="00D91314">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lastRenderedPageBreak/>
        <w:drawing>
          <wp:inline distT="0" distB="0" distL="0" distR="0" wp14:anchorId="48E19EB6" wp14:editId="350A0AAA">
            <wp:extent cx="3136900" cy="1765558"/>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37817" cy="1766074"/>
                    </a:xfrm>
                    <a:prstGeom prst="rect">
                      <a:avLst/>
                    </a:prstGeom>
                  </pic:spPr>
                </pic:pic>
              </a:graphicData>
            </a:graphic>
          </wp:inline>
        </w:drawing>
      </w:r>
    </w:p>
    <w:p w14:paraId="21B5F83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47. Look at the scene. A carpenter is fixing timber with a pneumatic nail gun. Which problem is the most significant?</w:t>
      </w:r>
    </w:p>
    <w:p w14:paraId="5CFFB15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The air hose looping across the subfloor is the main hazard, because a trip while holding the loaded tool is the likeliest harm</w:t>
      </w:r>
    </w:p>
    <w:p w14:paraId="58433743"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His thin gloves would not stop a nail, so heavy leather gloves should be issued, which would make working near the nozzle safe</w:t>
      </w:r>
    </w:p>
    <w:p w14:paraId="25ABEB52"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His eyes are unprotected and his free hand is close to the nail's path, risking an eye injury or a nail through the hand</w:t>
      </w:r>
    </w:p>
    <w:p w14:paraId="4F6F646E"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He wears no dust mask, and wood dust from fixing is the most serious risk because it causes long-term harm to the lungs</w:t>
      </w:r>
    </w:p>
    <w:p w14:paraId="7F6CC04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48. On a scaffold, the self-closing gate over the ladder opening has been wedged open with a brick so bags of plaster can be passed up quickly. A plasterer steps back and falls through the opening. What should the supervisor have done?</w:t>
      </w:r>
    </w:p>
    <w:p w14:paraId="0A19485A"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Kept the gate closed and working, and arranged another way to lift materials, such as a hoist</w:t>
      </w:r>
    </w:p>
    <w:p w14:paraId="06F94F2F"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Told the plasterers to pass bags up only when no one else is on the platform, which lets the opening be left unprotected safely</w:t>
      </w:r>
    </w:p>
    <w:p w14:paraId="255F712D"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Left the brick in place and added a warning sign, because workers who know about an opening can be expected to avoid it</w:t>
      </w:r>
    </w:p>
    <w:p w14:paraId="5985A08A"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 xml:space="preserve">Replaced the gate with a loose rail the workers can lift out </w:t>
      </w:r>
      <w:r w:rsidRPr="00BB5045">
        <w:rPr>
          <w:rFonts w:ascii="Calibri" w:hAnsi="Calibri"/>
          <w:color w:val="auto"/>
          <w:sz w:val="19"/>
          <w:szCs w:val="19"/>
        </w:rPr>
        <w:t>when needed, since a removable rail is as good as a self-closing gate</w:t>
      </w:r>
    </w:p>
    <w:p w14:paraId="766CBC2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49. Two workers are in a 2 m deep sewer manhole with a personal gas monitor that begins to alarm. One says he feels fine and the alarm is probably faulty. The attendant at the top wants to switch it off and finish the job. What is the correct action?</w:t>
      </w:r>
    </w:p>
    <w:p w14:paraId="447A0A57"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Send the attendant down to help him climb out, because a second worker in the chamber is the quickest way to get him clear</w:t>
      </w:r>
    </w:p>
    <w:p w14:paraId="18EB890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Switch the monitor off and complete the task quickly, then have it checked at the end of the shift to find out whether it was faulty</w:t>
      </w:r>
    </w:p>
    <w:p w14:paraId="1EF531E1"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Carry on while he feels well, since a person can sense a dangerous atmosphere and an alarm without symptoms is most likely a false reading</w:t>
      </w:r>
    </w:p>
    <w:p w14:paraId="3F875822"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Leave the chamber at once, raise the alarm, and re-enter only when the cause is found and the air is shown to be safe</w:t>
      </w:r>
    </w:p>
    <w:p w14:paraId="464CF08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50. Site pedestrians cross a haul road at a corner where stacked cabins block the view of approaching lorries. The manager's only action is a 10 mph sign at the gate. Which approach best controls the risk?</w:t>
      </w:r>
    </w:p>
    <w:p w14:paraId="10B5807C"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A)  </w:t>
      </w:r>
      <w:r w:rsidRPr="00BB5045">
        <w:rPr>
          <w:rFonts w:ascii="Calibri" w:hAnsi="Calibri"/>
          <w:color w:val="auto"/>
          <w:sz w:val="19"/>
          <w:szCs w:val="19"/>
        </w:rPr>
        <w:t>Open up the sight lines, mark a barriered pedestrian crossing, and back up the speed limit with physical measures</w:t>
      </w:r>
    </w:p>
    <w:p w14:paraId="1E0EC30E"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B)  </w:t>
      </w:r>
      <w:r w:rsidRPr="00BB5045">
        <w:rPr>
          <w:rFonts w:ascii="Calibri" w:hAnsi="Calibri"/>
          <w:color w:val="auto"/>
          <w:sz w:val="19"/>
          <w:szCs w:val="19"/>
        </w:rPr>
        <w:t>Leave the cabins where they are and fit a convex mirror at the corner, as a mirror lets drivers and pedestrians see each other clearly</w:t>
      </w:r>
    </w:p>
    <w:p w14:paraId="375DB7CB" w14:textId="77777777" w:rsidR="00BB5045" w:rsidRPr="00BB5045" w:rsidRDefault="00BB5045" w:rsidP="00BB5045">
      <w:pPr>
        <w:widowControl w:val="0"/>
        <w:spacing w:after="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C)  </w:t>
      </w:r>
      <w:r w:rsidRPr="00BB5045">
        <w:rPr>
          <w:rFonts w:ascii="Calibri" w:hAnsi="Calibri"/>
          <w:color w:val="auto"/>
          <w:sz w:val="19"/>
          <w:szCs w:val="19"/>
        </w:rPr>
        <w:t>Keep the sign and rely on drivers sounding the horn at the junction, since an audible warning is enough to protect anyone crossing</w:t>
      </w:r>
    </w:p>
    <w:p w14:paraId="2160BA12" w14:textId="77777777" w:rsidR="00BB5045" w:rsidRPr="00BB5045" w:rsidRDefault="00BB5045" w:rsidP="00BB5045">
      <w:pPr>
        <w:widowControl w:val="0"/>
        <w:spacing w:after="80" w:line="360" w:lineRule="auto"/>
        <w:ind w:left="200"/>
        <w:jc w:val="left"/>
        <w:rPr>
          <w:rFonts w:eastAsia="Times New Roman" w:cs="Times New Roman"/>
          <w:color w:val="auto"/>
          <w:sz w:val="20"/>
          <w:szCs w:val="20"/>
        </w:rPr>
      </w:pPr>
      <w:r w:rsidRPr="00BB5045">
        <w:rPr>
          <w:rFonts w:ascii="Segoe UI Symbol" w:hAnsi="Segoe UI Symbol" w:cs="Segoe UI Symbol"/>
          <w:b/>
          <w:bCs/>
          <w:color w:val="auto"/>
          <w:sz w:val="19"/>
          <w:szCs w:val="19"/>
        </w:rPr>
        <w:t>☐</w:t>
      </w:r>
      <w:r w:rsidRPr="00BB5045">
        <w:rPr>
          <w:rFonts w:ascii="Calibri" w:hAnsi="Calibri"/>
          <w:b/>
          <w:bCs/>
          <w:color w:val="auto"/>
          <w:sz w:val="19"/>
          <w:szCs w:val="19"/>
        </w:rPr>
        <w:t xml:space="preserve">  D)  </w:t>
      </w:r>
      <w:r w:rsidRPr="00BB5045">
        <w:rPr>
          <w:rFonts w:ascii="Calibri" w:hAnsi="Calibri"/>
          <w:color w:val="auto"/>
          <w:sz w:val="19"/>
          <w:szCs w:val="19"/>
        </w:rPr>
        <w:t>Station a banksman at the gate to check speeds, since the traffic is restricted to site speed once vehicles are inside the entrance</w:t>
      </w:r>
    </w:p>
    <w:p w14:paraId="16CEF76B" w14:textId="77777777" w:rsidR="00BB5045" w:rsidRPr="00BB5045" w:rsidRDefault="00BB5045" w:rsidP="00BB5045">
      <w:pPr>
        <w:widowControl w:val="0"/>
        <w:spacing w:after="0" w:line="360" w:lineRule="auto"/>
        <w:jc w:val="left"/>
        <w:rPr>
          <w:rFonts w:eastAsia="Times New Roman" w:cs="Times New Roman"/>
          <w:color w:val="auto"/>
          <w:sz w:val="20"/>
          <w:szCs w:val="20"/>
        </w:rPr>
        <w:sectPr w:rsidR="00BB5045" w:rsidRPr="00BB5045">
          <w:type w:val="continuous"/>
          <w:pgSz w:w="12240" w:h="15840"/>
          <w:pgMar w:top="720" w:right="720" w:bottom="720" w:left="720" w:header="360" w:footer="360" w:gutter="0"/>
          <w:cols w:num="2" w:sep="1" w:space="360"/>
          <w:docGrid w:linePitch="360"/>
        </w:sectPr>
      </w:pPr>
    </w:p>
    <w:p w14:paraId="2AFC5365" w14:textId="77777777" w:rsidR="00D91314" w:rsidRDefault="00D91314">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1CF68429" w14:textId="5D47EA82" w:rsidR="00BB5045" w:rsidRPr="00BB5045" w:rsidRDefault="00BB5045" w:rsidP="00D91314">
      <w:pPr>
        <w:pStyle w:val="Heading2"/>
        <w:rPr>
          <w:sz w:val="20"/>
          <w:szCs w:val="20"/>
        </w:rPr>
      </w:pPr>
      <w:r w:rsidRPr="00BB5045">
        <w:rPr>
          <w:rFonts w:eastAsia="Arial"/>
        </w:rPr>
        <w:lastRenderedPageBreak/>
        <w:t>Answer Key</w:t>
      </w:r>
    </w:p>
    <w:p w14:paraId="48AC73E7" w14:textId="77777777" w:rsidR="00014EA8" w:rsidRDefault="00014EA8" w:rsidP="00BB5045">
      <w:pPr>
        <w:widowControl w:val="0"/>
        <w:spacing w:after="0" w:line="360" w:lineRule="auto"/>
        <w:jc w:val="left"/>
        <w:rPr>
          <w:rFonts w:ascii="Calibri" w:hAnsi="Calibri"/>
          <w:b/>
          <w:bCs/>
          <w:color w:val="auto"/>
          <w:sz w:val="19"/>
          <w:szCs w:val="19"/>
        </w:rPr>
        <w:sectPr w:rsidR="00014EA8">
          <w:type w:val="continuous"/>
          <w:pgSz w:w="12240" w:h="15840"/>
          <w:pgMar w:top="720" w:right="720" w:bottom="720" w:left="720" w:header="360" w:footer="360" w:gutter="0"/>
          <w:cols w:space="360"/>
          <w:docGrid w:linePitch="360"/>
        </w:sectPr>
      </w:pPr>
    </w:p>
    <w:p w14:paraId="3838ECE4" w14:textId="43630465"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 B — Collapse of a substantial part of a scaffold over 5 </w:t>
      </w:r>
      <w:proofErr w:type="spellStart"/>
      <w:r w:rsidRPr="00BB5045">
        <w:rPr>
          <w:rFonts w:ascii="Calibri" w:hAnsi="Calibri"/>
          <w:b/>
          <w:bCs/>
          <w:color w:val="auto"/>
          <w:sz w:val="19"/>
          <w:szCs w:val="19"/>
        </w:rPr>
        <w:t>metres</w:t>
      </w:r>
      <w:proofErr w:type="spellEnd"/>
      <w:r w:rsidRPr="00BB5045">
        <w:rPr>
          <w:rFonts w:ascii="Calibri" w:hAnsi="Calibri"/>
          <w:b/>
          <w:bCs/>
          <w:color w:val="auto"/>
          <w:sz w:val="19"/>
          <w:szCs w:val="19"/>
        </w:rPr>
        <w:t xml:space="preserve"> high is a listed dangerous occurrence whether or not anyone is hurt, whereas a broken finger is excluded from specified injuries and the absence was under seven days.</w:t>
      </w:r>
    </w:p>
    <w:p w14:paraId="7AE4B20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Listed dangerous occurrences are reportable without any injury, so the scaffold collapse must be reported. C: This reverses the position, since the injury is not reportable while the listed dangerous occurrence is. D: Fractures of a finger, thumb or toe are excluded from specified injuries, and only a substantial collapse of a scaffold over 5 </w:t>
      </w:r>
      <w:proofErr w:type="spellStart"/>
      <w:r w:rsidRPr="00BB5045">
        <w:rPr>
          <w:rFonts w:ascii="Calibri" w:hAnsi="Calibri"/>
          <w:i/>
          <w:iCs/>
          <w:color w:val="555555"/>
          <w:sz w:val="18"/>
          <w:szCs w:val="18"/>
        </w:rPr>
        <w:t>metres</w:t>
      </w:r>
      <w:proofErr w:type="spellEnd"/>
      <w:r w:rsidRPr="00BB5045">
        <w:rPr>
          <w:rFonts w:ascii="Calibri" w:hAnsi="Calibri"/>
          <w:i/>
          <w:iCs/>
          <w:color w:val="555555"/>
          <w:sz w:val="18"/>
          <w:szCs w:val="18"/>
        </w:rPr>
        <w:t xml:space="preserve"> is listed.</w:t>
      </w:r>
    </w:p>
    <w:p w14:paraId="328FAB0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a RIDDOR report is only ever triggered when somebody is hurt.</w:t>
      </w:r>
    </w:p>
    <w:p w14:paraId="4CA0698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 A — A competent person with real knowledge of the task and site can write RAMS, and an operative's signature only shows understanding if the briefing has genuinely been understood.</w:t>
      </w:r>
    </w:p>
    <w:p w14:paraId="40FD5F4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A signature without understanding does not make the briefing effective, and noting a concern is no substitute for resolving it. C: No formal safety qualification is required to write RAMS, and receiving a copy does not prove the operative understood the controls. D: No co-signature is required for competent authorship, and handing out copies does not equal a briefing that people understand.</w:t>
      </w:r>
    </w:p>
    <w:p w14:paraId="533CC43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a signature on a briefing sheet as proof that the operative understood the RAMS.</w:t>
      </w:r>
    </w:p>
    <w:p w14:paraId="5D4140C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 A — In a small enclosed room CO2 can displace oxygen and powder can blind and choke, so any attack should be brief from the doorway with an escape route kept clear.</w:t>
      </w:r>
    </w:p>
    <w:p w14:paraId="2B5E423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Closing yourself in with discharged CO2 risks asphyxiation as the gas displaces oxygen in a small space. C: Powder clouds cut visibility and can be inhaled in a small room, and they do not settle harmlessly. D: Staying in a confined smoke-filled room puts the person at greater risk than the fire, and they should leave if it is not quickly controlled.</w:t>
      </w:r>
    </w:p>
    <w:p w14:paraId="5A1E4B5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the right extinguisher type for the fire makes it safe to use in any room size.</w:t>
      </w:r>
    </w:p>
    <w:p w14:paraId="573CED8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 D — A roll call is only reliable if it lists everyone present, including visitors, drivers and subcontractors, so that anyone missing can be identified and reported to the fire service.</w:t>
      </w:r>
    </w:p>
    <w:p w14:paraId="5771DC6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A list built afterwards from those present cannot show who is missing, because it excludes the people who never arrived. B: The </w:t>
      </w:r>
      <w:r w:rsidRPr="00BB5045">
        <w:rPr>
          <w:rFonts w:ascii="Calibri" w:hAnsi="Calibri"/>
          <w:i/>
          <w:iCs/>
          <w:color w:val="555555"/>
          <w:sz w:val="18"/>
          <w:szCs w:val="18"/>
        </w:rPr>
        <w:t>staff list omits subcontractors, drivers and visitors, so a missing person outside the list would never be noticed. C: Everyone on site must be accounted for, and people who have left unrecorded cannot be told apart from those still inside.</w:t>
      </w:r>
    </w:p>
    <w:p w14:paraId="4620BB9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the roll call only needs to cover the people on the firm's own payroll.</w:t>
      </w:r>
    </w:p>
    <w:p w14:paraId="70C8C8A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5. B — Water suppression reduces but does not eliminate respirable crystalline silica, so the jet must be maintained and RPE used as a further layer for what remains.</w:t>
      </w:r>
    </w:p>
    <w:p w14:paraId="61C7594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FFP1 gives too little protection for silica, and RPE should back up good source controls rather than replace them. C: The harmful respirable fraction is too fine to see, so a visible cloud is not a reliable test of safety. D: Water is not a complete control, so residual dust still needs RPE as a backup.</w:t>
      </w:r>
    </w:p>
    <w:p w14:paraId="37B80CA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Believing that wet cutting alone removes the silica risk and makes a mask unnecessary.</w:t>
      </w:r>
    </w:p>
    <w:p w14:paraId="2ACAF83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6. D — Team lifting is less efficient than the sum of individual capacities, and frequent repeated lifting plus uneven ground reduces the safe load again, so the task should be redesigned.</w:t>
      </w:r>
    </w:p>
    <w:p w14:paraId="47A0B4F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This adds the individual limits directly and ignores both the team reduction and the effect of repetition over a whole shift. B: A three-person team is also reduced compared with the sum of individuals, so adding a person does not restore the full capacity. C: Rotation helps to share fatigue but does not bring a load that is too heavy for the team within safe limits.</w:t>
      </w:r>
    </w:p>
    <w:p w14:paraId="7B4A310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Adding up individual lifting limits to find a team's safe load and forgetting the effect of repetition.</w:t>
      </w:r>
    </w:p>
    <w:p w14:paraId="6848C61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7. D — A parapet below the required height does not give adequate protection, and stored materials beside an edge reduce effective height and add load, so protection must be raised and stacks kept back.</w:t>
      </w:r>
    </w:p>
    <w:p w14:paraId="4AE36E3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At 600 mm the parapet is lower than the required top rail height, so strength alone does not make it adequate. B: A parapet is not a rated anchor point, and collective edge protection takes priority over personal protection. C: A toe board stops objects and does not prevent a person falling over a low edge.</w:t>
      </w:r>
    </w:p>
    <w:p w14:paraId="120901D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any existing wall at a roof edge counts as edge protection whatever its height.</w:t>
      </w:r>
    </w:p>
    <w:p w14:paraId="7E993DB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8. B — An unstable base at the wrong angle makes the ladder liable to slide, and a heavy load carried in one hand prevents </w:t>
      </w:r>
      <w:r w:rsidRPr="00BB5045">
        <w:rPr>
          <w:rFonts w:ascii="Calibri" w:hAnsi="Calibri"/>
          <w:b/>
          <w:bCs/>
          <w:color w:val="auto"/>
          <w:sz w:val="19"/>
          <w:szCs w:val="19"/>
        </w:rPr>
        <w:lastRenderedPageBreak/>
        <w:t>keeping three points of contact.</w:t>
      </w:r>
    </w:p>
    <w:p w14:paraId="57E2A6A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The base is packed up with blocks at a shallow angle, and the rungs and footwear look sound, so this misses the real faults. C: The picture shows a shallow, tied ladder on a packed-up base carrying a heavy load, so every part of this description is wrong. D: The ladder extends above the edge, is tied, and carries only one climber, so none of these faults appears.</w:t>
      </w:r>
    </w:p>
    <w:p w14:paraId="2D1FF54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Checking only the top of a ladder and ignoring its base, angle and the load being carried.</w:t>
      </w:r>
    </w:p>
    <w:p w14:paraId="3E10E5B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9. A — Confined-space rescue needs equipment and trained rescuers on hand to act immediately, and the public emergency services must not be relied on alone.</w:t>
      </w:r>
    </w:p>
    <w:p w14:paraId="2949067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Reliance on the emergency services alone does not satisfy the requirement for on-site rescue arrangements. C: A lone untrained attendant may be unable to lift a casualty, and rescuers need training and regular practice. D: An attendant who enters risks becoming a second casualty and leaves nobody outside to raise the alarm and control the rescue.</w:t>
      </w:r>
    </w:p>
    <w:p w14:paraId="718A593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a plan to call 999 as if it were a rescue plan.</w:t>
      </w:r>
    </w:p>
    <w:p w14:paraId="638DD6E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10. C — Conflicting signals confuse the operator, so a single competent </w:t>
      </w:r>
      <w:proofErr w:type="spellStart"/>
      <w:r w:rsidRPr="00BB5045">
        <w:rPr>
          <w:rFonts w:ascii="Calibri" w:hAnsi="Calibri"/>
          <w:b/>
          <w:bCs/>
          <w:color w:val="auto"/>
          <w:sz w:val="19"/>
          <w:szCs w:val="19"/>
        </w:rPr>
        <w:t>signaller</w:t>
      </w:r>
      <w:proofErr w:type="spellEnd"/>
      <w:r w:rsidRPr="00BB5045">
        <w:rPr>
          <w:rFonts w:ascii="Calibri" w:hAnsi="Calibri"/>
          <w:b/>
          <w:bCs/>
          <w:color w:val="auto"/>
          <w:sz w:val="19"/>
          <w:szCs w:val="19"/>
        </w:rPr>
        <w:t xml:space="preserve"> must control the lift, and people not involved must be kept out of the area a load could fall or swing into.</w:t>
      </w:r>
    </w:p>
    <w:p w14:paraId="537ACEE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Two </w:t>
      </w:r>
      <w:proofErr w:type="spellStart"/>
      <w:r w:rsidRPr="00BB5045">
        <w:rPr>
          <w:rFonts w:ascii="Calibri" w:hAnsi="Calibri"/>
          <w:i/>
          <w:iCs/>
          <w:color w:val="555555"/>
          <w:sz w:val="18"/>
          <w:szCs w:val="18"/>
        </w:rPr>
        <w:t>signallers</w:t>
      </w:r>
      <w:proofErr w:type="spellEnd"/>
      <w:r w:rsidRPr="00BB5045">
        <w:rPr>
          <w:rFonts w:ascii="Calibri" w:hAnsi="Calibri"/>
          <w:i/>
          <w:iCs/>
          <w:color w:val="555555"/>
          <w:sz w:val="18"/>
          <w:szCs w:val="18"/>
        </w:rPr>
        <w:t xml:space="preserve"> still give conflicting signals, and a slow load is still dangerous to anyone beneath it. B: Nobody should pass beneath a suspended load, even when it is held, because it can still slip or fail. D: Seniority is not competence, and a shouted warning is no substitute for keeping people out of the danger area.</w:t>
      </w:r>
    </w:p>
    <w:p w14:paraId="29609CC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Thinking anyone who is visible and experienced may give crane signals, and that a stationary suspended load is safe to walk under.</w:t>
      </w:r>
    </w:p>
    <w:p w14:paraId="7A6C74B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11. C — Under the Safety Representatives and Safety Committees Regulations 1977, a representative who gives reasonable written notice can inspect at three-monthly intervals, and the employer must permit paid time off for these functions.</w:t>
      </w:r>
    </w:p>
    <w:p w14:paraId="2DC636D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Routine inspections are a representative's right, and the accident-triggered inspection is an extra right, not the only one; paid time off covers functions as well as training. B: The regulations allow inspection every three months, and employees cannot be required to give up their own time for these functions. D: The right of inspection </w:t>
      </w:r>
      <w:r w:rsidRPr="00BB5045">
        <w:rPr>
          <w:rFonts w:ascii="Calibri" w:hAnsi="Calibri"/>
          <w:i/>
          <w:iCs/>
          <w:color w:val="555555"/>
          <w:sz w:val="18"/>
          <w:szCs w:val="18"/>
        </w:rPr>
        <w:t>does not depend on the manager's permission each time, as the regulations require only reasonable written notice.</w:t>
      </w:r>
    </w:p>
    <w:p w14:paraId="2832D64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only HSE inspectors can inspect a site, and that a safety representative's duties must be fitted around unpaid time.</w:t>
      </w:r>
    </w:p>
    <w:p w14:paraId="4154665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12. D — Changes in </w:t>
      </w:r>
      <w:proofErr w:type="spellStart"/>
      <w:r w:rsidRPr="00BB5045">
        <w:rPr>
          <w:rFonts w:ascii="Calibri" w:hAnsi="Calibri"/>
          <w:b/>
          <w:bCs/>
          <w:color w:val="auto"/>
          <w:sz w:val="19"/>
          <w:szCs w:val="19"/>
        </w:rPr>
        <w:t>behaviour</w:t>
      </w:r>
      <w:proofErr w:type="spellEnd"/>
      <w:r w:rsidRPr="00BB5045">
        <w:rPr>
          <w:rFonts w:ascii="Calibri" w:hAnsi="Calibri"/>
          <w:b/>
          <w:bCs/>
          <w:color w:val="auto"/>
          <w:sz w:val="19"/>
          <w:szCs w:val="19"/>
        </w:rPr>
        <w:t xml:space="preserve"> and performance are </w:t>
      </w:r>
      <w:proofErr w:type="spellStart"/>
      <w:r w:rsidRPr="00BB5045">
        <w:rPr>
          <w:rFonts w:ascii="Calibri" w:hAnsi="Calibri"/>
          <w:b/>
          <w:bCs/>
          <w:color w:val="auto"/>
          <w:sz w:val="19"/>
          <w:szCs w:val="19"/>
        </w:rPr>
        <w:t>recognised</w:t>
      </w:r>
      <w:proofErr w:type="spellEnd"/>
      <w:r w:rsidRPr="00BB5045">
        <w:rPr>
          <w:rFonts w:ascii="Calibri" w:hAnsi="Calibri"/>
          <w:b/>
          <w:bCs/>
          <w:color w:val="auto"/>
          <w:sz w:val="19"/>
          <w:szCs w:val="19"/>
        </w:rPr>
        <w:t xml:space="preserve"> early warning signs of stress, and employers should act on them through a confidential conversation and support without waiting for a medical diagnosis.</w:t>
      </w:r>
    </w:p>
    <w:p w14:paraId="5DE823E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 diagnosis is not needed before acting, and waiting lets the problem and the risk of further errors on site grow. B: Raising one person's circumstances in front of the team breaches confidentiality and may deepen his withdrawal. C: Treating warning signs as a disciplinary matter ignores a possible cause and is likely to make stress worse.</w:t>
      </w:r>
    </w:p>
    <w:p w14:paraId="2DB6232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Assuming that a manager must wait for a medical diagnosis before responding to clear changes in a worker's </w:t>
      </w:r>
      <w:proofErr w:type="spellStart"/>
      <w:r w:rsidRPr="00BB5045">
        <w:rPr>
          <w:rFonts w:ascii="Calibri" w:hAnsi="Calibri"/>
          <w:b/>
          <w:bCs/>
          <w:color w:val="auto"/>
          <w:sz w:val="18"/>
          <w:szCs w:val="18"/>
        </w:rPr>
        <w:t>behaviour</w:t>
      </w:r>
      <w:proofErr w:type="spellEnd"/>
      <w:r w:rsidRPr="00BB5045">
        <w:rPr>
          <w:rFonts w:ascii="Calibri" w:hAnsi="Calibri"/>
          <w:b/>
          <w:bCs/>
          <w:color w:val="auto"/>
          <w:sz w:val="18"/>
          <w:szCs w:val="18"/>
        </w:rPr>
        <w:t>.</w:t>
      </w:r>
    </w:p>
    <w:p w14:paraId="3F6F0E3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13. D — UV is not blocked by cloud, so covering up and using sunscreen on exposed skin reduces risk, while a mole that changes </w:t>
      </w:r>
      <w:proofErr w:type="spellStart"/>
      <w:r w:rsidRPr="00BB5045">
        <w:rPr>
          <w:rFonts w:ascii="Calibri" w:hAnsi="Calibri"/>
          <w:b/>
          <w:bCs/>
          <w:color w:val="auto"/>
          <w:sz w:val="19"/>
          <w:szCs w:val="19"/>
        </w:rPr>
        <w:t>colour</w:t>
      </w:r>
      <w:proofErr w:type="spellEnd"/>
      <w:r w:rsidRPr="00BB5045">
        <w:rPr>
          <w:rFonts w:ascii="Calibri" w:hAnsi="Calibri"/>
          <w:b/>
          <w:bCs/>
          <w:color w:val="auto"/>
          <w:sz w:val="19"/>
          <w:szCs w:val="19"/>
        </w:rPr>
        <w:t xml:space="preserve"> or itches should be checked promptly because early diagnosis of skin cancer matters.</w:t>
      </w:r>
    </w:p>
    <w:p w14:paraId="2280602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Protection is needed on any day with significant UV, and an itching, darkening mole is a </w:t>
      </w:r>
      <w:proofErr w:type="spellStart"/>
      <w:r w:rsidRPr="00BB5045">
        <w:rPr>
          <w:rFonts w:ascii="Calibri" w:hAnsi="Calibri"/>
          <w:i/>
          <w:iCs/>
          <w:color w:val="555555"/>
          <w:sz w:val="18"/>
          <w:szCs w:val="18"/>
        </w:rPr>
        <w:t>recognised</w:t>
      </w:r>
      <w:proofErr w:type="spellEnd"/>
      <w:r w:rsidRPr="00BB5045">
        <w:rPr>
          <w:rFonts w:ascii="Calibri" w:hAnsi="Calibri"/>
          <w:i/>
          <w:iCs/>
          <w:color w:val="555555"/>
          <w:sz w:val="18"/>
          <w:szCs w:val="18"/>
        </w:rPr>
        <w:t xml:space="preserve"> warning sign, not a normal reaction. B: Sunscreen supplements clothing and shade rather than replacing them, and a mole that is changing needs prompt medical assessment. C: UV passes through cloud, and a changing mole should not be left for months before it is examined.</w:t>
      </w:r>
    </w:p>
    <w:p w14:paraId="31F525F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Judging sun risk by warmth or brightness and shrugging off a changing mole as an old sunburn mark.</w:t>
      </w:r>
    </w:p>
    <w:p w14:paraId="24BE22E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14. B — Abrasive cutting throws sparks and possible disc fragments at the face, so a face shield is needed over eye protection, and anyone in the spark path must be protected or kept clear.</w:t>
      </w:r>
    </w:p>
    <w:p w14:paraId="2D4D341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Dust from steel is secondary to the immediate spark and fragment hazard to the face and to a bystander. C: Suitable close-fitting gloves protect against heat and sharp edges, and the gloves are not the main failure in the scene. D: The guard is clearly fitted over the disc, so this is not the problem shown in the scene.</w:t>
      </w:r>
    </w:p>
    <w:p w14:paraId="05D4E14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Counting the number of PPE items worn instead of checking whether each one suits the hazard and covers everyone in its path.</w:t>
      </w:r>
    </w:p>
    <w:p w14:paraId="52D22E3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lastRenderedPageBreak/>
        <w:t>15. B — Employers must make protectors available on request at the lower exposure action value, and protection only works if worn for the whole exposure because short periods without it greatly reduce its benefit.</w:t>
      </w:r>
    </w:p>
    <w:p w14:paraId="6444B9C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Wearing is compulsory only at the upper exposure action value, and conversation is no reason to remove protection in a loud area. C: Averaging describes the exposure value and does not mean unprotected gaps are harmless, since each period without protection adds substantially to exposure. D: Protectors must be available on request from the lower action value, and noise at 96 dB(A) is not limited to the machine's running time.</w:t>
      </w:r>
    </w:p>
    <w:p w14:paraId="3B978BB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Believing hearing protection is only an issue above 85 dB(A) and that taking it off for a few minutes makes no difference.</w:t>
      </w:r>
    </w:p>
    <w:p w14:paraId="3FD7BA7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16. A — HSE's safety bulletin on loading bay gates advises operating them from the rear of the platform, at least 2 m from the open edge, and properly securing and inspecting the mesh so it gives edge protection equal to rails.</w:t>
      </w:r>
    </w:p>
    <w:p w14:paraId="5218DF3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B: Working at the edge beside a gap more than a </w:t>
      </w:r>
      <w:proofErr w:type="spellStart"/>
      <w:r w:rsidRPr="00BB5045">
        <w:rPr>
          <w:rFonts w:ascii="Calibri" w:hAnsi="Calibri"/>
          <w:i/>
          <w:iCs/>
          <w:color w:val="555555"/>
          <w:sz w:val="18"/>
          <w:szCs w:val="18"/>
        </w:rPr>
        <w:t>metre</w:t>
      </w:r>
      <w:proofErr w:type="spellEnd"/>
      <w:r w:rsidRPr="00BB5045">
        <w:rPr>
          <w:rFonts w:ascii="Calibri" w:hAnsi="Calibri"/>
          <w:i/>
          <w:iCs/>
          <w:color w:val="555555"/>
          <w:sz w:val="18"/>
          <w:szCs w:val="18"/>
        </w:rPr>
        <w:t xml:space="preserve"> high remains unsafe, and a ledger is not a designed anchor point. C: One plastic tie is inadequate to hold the mesh, and relying on the inspection allows an unsafe gate to be used for days. D: A chain provides no equivalent of rails, mesh and toe board, and relying on the operator's warning is not edge protection.</w:t>
      </w:r>
    </w:p>
    <w:p w14:paraId="1F380A1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the loading gate as a temporary nuisance during deliveries instead of as edge protection that must work whether open or closed.</w:t>
      </w:r>
    </w:p>
    <w:p w14:paraId="43E8B8C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17. B — Ladders suit light, low-risk work of short duration, whereas sustained two-handed work with heavy items calls for a platform with collective protection such as guardrails.</w:t>
      </w:r>
    </w:p>
    <w:p w14:paraId="5206682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Falls from low height cause many injuries, and an unguarded step offers no protection while lifting heavy items overhead. C: The top three steps should not be used without a handhold, and footing is a last resort, not a control for heavy work. D: Duration is only a guide, and restarting a timer does not change the unsuitability of ladders for heavy two-handed work.</w:t>
      </w:r>
    </w:p>
    <w:p w14:paraId="5AD5F47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Choosing a stepladder because it is the quickest kit to hand without asking whether the task's duration and loads suit it.</w:t>
      </w:r>
    </w:p>
    <w:p w14:paraId="5D1116D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18. A — HSE advises separate vehicle and pedestrian doors wherever possible, with vehicle routes kept clear of pedestrian doors, because removing the interaction is more reliable than </w:t>
      </w:r>
      <w:r w:rsidRPr="00BB5045">
        <w:rPr>
          <w:rFonts w:ascii="Calibri" w:hAnsi="Calibri"/>
          <w:b/>
          <w:bCs/>
          <w:color w:val="auto"/>
          <w:sz w:val="19"/>
          <w:szCs w:val="19"/>
        </w:rPr>
        <w:t>relying on warnings.</w:t>
      </w:r>
    </w:p>
    <w:p w14:paraId="73A6B94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Warning devices and clothing rely on people noticing and reacting, and do not remove the conflict at the doorway. C: Painted lines and a banksman are weaker than separate routes and leave pedestrians within reach of the trucks. D: Signals and mirrors still leave both groups sharing one opening and depend on everyone obeying them every time.</w:t>
      </w:r>
    </w:p>
    <w:p w14:paraId="5E1EE44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Adding horns and hi-vis to a shared doorway instead of designing the pedestrians out of the vehicle's path.</w:t>
      </w:r>
    </w:p>
    <w:p w14:paraId="62298CE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19. D — Changed ground conditions invalidate the earlier approval, and outrigger loads depend on the crane's configuration and can be concentrated on one outrigger, so the plan must be reviewed before lifting resumes.</w:t>
      </w:r>
    </w:p>
    <w:p w14:paraId="6F10655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 visual check by the operator does not replace a calculated reassessment of ground bearing capacity against the outrigger loads. B: Loose packing is unstable, does not spread the load properly, and a level indicator will not show ground failing until it is too late. C: Wet ground has lost strength, and one outrigger can still carry most of the load, so the original approval cannot be assumed to apply.</w:t>
      </w:r>
    </w:p>
    <w:p w14:paraId="630BD2F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a ground approval given in good weather remains valid whatever happens to the site conditions afterwards.</w:t>
      </w:r>
    </w:p>
    <w:p w14:paraId="57A9B91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20. A — Giant hogweed sap makes skin sensitive to light and causes severe burns, and moving cuttings into the wild risks spreading an invasive plant, which is an offence under the Wildlife and Countryside Act 1981.</w:t>
      </w:r>
    </w:p>
    <w:p w14:paraId="252E229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B: </w:t>
      </w:r>
      <w:proofErr w:type="spellStart"/>
      <w:r w:rsidRPr="00BB5045">
        <w:rPr>
          <w:rFonts w:ascii="Calibri" w:hAnsi="Calibri"/>
          <w:i/>
          <w:iCs/>
          <w:color w:val="555555"/>
          <w:sz w:val="18"/>
          <w:szCs w:val="18"/>
        </w:rPr>
        <w:t>Strimming</w:t>
      </w:r>
      <w:proofErr w:type="spellEnd"/>
      <w:r w:rsidRPr="00BB5045">
        <w:rPr>
          <w:rFonts w:ascii="Calibri" w:hAnsi="Calibri"/>
          <w:i/>
          <w:iCs/>
          <w:color w:val="555555"/>
          <w:sz w:val="18"/>
          <w:szCs w:val="18"/>
        </w:rPr>
        <w:t xml:space="preserve"> throws sap spray onto unprotected skin and face, and dumping cuttings in woodland can spread the plant. C: Giant hogweed is an invasive plant that must be controlled and not spread, and it is not a protected species. D: Herbicide use needs a competent operator and a COSHH assessment, and the sap itself is the immediate hazard.</w:t>
      </w:r>
    </w:p>
    <w:p w14:paraId="75F0B02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invasive weeds as a gardening matter and clearing them without protective clothing or a plan for the cuttings.</w:t>
      </w:r>
    </w:p>
    <w:p w14:paraId="2DA37B3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21. B — Safe isolation means locking off with a personal lock and proving the conductors dead with a suitable tester that is checked on a known source, because lights going out proves nothing about the cable itself.</w:t>
      </w:r>
    </w:p>
    <w:p w14:paraId="73BB21A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Tape and tags are warnings that can be ignored, and neither locks </w:t>
      </w:r>
      <w:r w:rsidRPr="00BB5045">
        <w:rPr>
          <w:rFonts w:ascii="Calibri" w:hAnsi="Calibri"/>
          <w:i/>
          <w:iCs/>
          <w:color w:val="555555"/>
          <w:sz w:val="18"/>
          <w:szCs w:val="18"/>
        </w:rPr>
        <w:lastRenderedPageBreak/>
        <w:t>the supply off nor proves the conductors are dead. C: A non-contact pen is not a proving device for isolation, and no test result replaces securing the supply against re-</w:t>
      </w:r>
      <w:proofErr w:type="spellStart"/>
      <w:r w:rsidRPr="00BB5045">
        <w:rPr>
          <w:rFonts w:ascii="Calibri" w:hAnsi="Calibri"/>
          <w:i/>
          <w:iCs/>
          <w:color w:val="555555"/>
          <w:sz w:val="18"/>
          <w:szCs w:val="18"/>
        </w:rPr>
        <w:t>energising</w:t>
      </w:r>
      <w:proofErr w:type="spellEnd"/>
      <w:r w:rsidRPr="00BB5045">
        <w:rPr>
          <w:rFonts w:ascii="Calibri" w:hAnsi="Calibri"/>
          <w:i/>
          <w:iCs/>
          <w:color w:val="555555"/>
          <w:sz w:val="18"/>
          <w:szCs w:val="18"/>
        </w:rPr>
        <w:t xml:space="preserve">. D: A permit is issued by a competent, </w:t>
      </w:r>
      <w:proofErr w:type="spellStart"/>
      <w:r w:rsidRPr="00BB5045">
        <w:rPr>
          <w:rFonts w:ascii="Calibri" w:hAnsi="Calibri"/>
          <w:i/>
          <w:iCs/>
          <w:color w:val="555555"/>
          <w:sz w:val="18"/>
          <w:szCs w:val="18"/>
        </w:rPr>
        <w:t>authorised</w:t>
      </w:r>
      <w:proofErr w:type="spellEnd"/>
      <w:r w:rsidRPr="00BB5045">
        <w:rPr>
          <w:rFonts w:ascii="Calibri" w:hAnsi="Calibri"/>
          <w:i/>
          <w:iCs/>
          <w:color w:val="555555"/>
          <w:sz w:val="18"/>
          <w:szCs w:val="18"/>
        </w:rPr>
        <w:t xml:space="preserve"> person, and signing it at a higher rank would not make the isolation any safer.</w:t>
      </w:r>
    </w:p>
    <w:p w14:paraId="6D061B3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a switched-off breaker and a warning tag mean a circuit is dead without locking it off and testing it.</w:t>
      </w:r>
    </w:p>
    <w:p w14:paraId="1E4F056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22. A — Prolonged cooling limits tissue damage, </w:t>
      </w:r>
      <w:proofErr w:type="spellStart"/>
      <w:r w:rsidRPr="00BB5045">
        <w:rPr>
          <w:rFonts w:ascii="Calibri" w:hAnsi="Calibri"/>
          <w:b/>
          <w:bCs/>
          <w:color w:val="auto"/>
          <w:sz w:val="19"/>
          <w:szCs w:val="19"/>
        </w:rPr>
        <w:t>jewellery</w:t>
      </w:r>
      <w:proofErr w:type="spellEnd"/>
      <w:r w:rsidRPr="00BB5045">
        <w:rPr>
          <w:rFonts w:ascii="Calibri" w:hAnsi="Calibri"/>
          <w:b/>
          <w:bCs/>
          <w:color w:val="auto"/>
          <w:sz w:val="19"/>
          <w:szCs w:val="19"/>
        </w:rPr>
        <w:t xml:space="preserve"> must come off before swelling, and loose non-stick cover protects the area, while anything stuck to the burn is left for medical staff.</w:t>
      </w:r>
    </w:p>
    <w:p w14:paraId="588EA34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Ice can damage tissue further, stuck clothing must be left in place, and creams trap heat and hinder later medical assessment. C: Bursting blisters opens the skin to infection, and a fluffy or tight dressing sticks to the wound and can restrict swelling. D: A watch can constrict a swelling limb, greasy substances hold heat in, and cooling must begin immediately, not wait for pain relief.</w:t>
      </w:r>
    </w:p>
    <w:p w14:paraId="731A750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Reaching for ice, creams or burst blisters when the proven first response to a burn is simply cool running water.</w:t>
      </w:r>
    </w:p>
    <w:p w14:paraId="59080A5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23. C — Work must stop and be reported until the material is identified, and awareness training does not allow anyone to handle asbestos, with most insulating board work needing a licensed contractor.</w:t>
      </w:r>
    </w:p>
    <w:p w14:paraId="2480CCF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Work must stop until the material is identified, and testing after removal comes too late to prevent exposure. B: Cleaning up released debris disturbs </w:t>
      </w:r>
      <w:proofErr w:type="spellStart"/>
      <w:r w:rsidRPr="00BB5045">
        <w:rPr>
          <w:rFonts w:ascii="Calibri" w:hAnsi="Calibri"/>
          <w:i/>
          <w:iCs/>
          <w:color w:val="555555"/>
          <w:sz w:val="18"/>
          <w:szCs w:val="18"/>
        </w:rPr>
        <w:t>fibres</w:t>
      </w:r>
      <w:proofErr w:type="spellEnd"/>
      <w:r w:rsidRPr="00BB5045">
        <w:rPr>
          <w:rFonts w:ascii="Calibri" w:hAnsi="Calibri"/>
          <w:i/>
          <w:iCs/>
          <w:color w:val="555555"/>
          <w:sz w:val="18"/>
          <w:szCs w:val="18"/>
        </w:rPr>
        <w:t xml:space="preserve"> again and is work for trained, equipped specialists rather than the original crew. D: Awareness training teaches recognition and does not </w:t>
      </w:r>
      <w:proofErr w:type="spellStart"/>
      <w:r w:rsidRPr="00BB5045">
        <w:rPr>
          <w:rFonts w:ascii="Calibri" w:hAnsi="Calibri"/>
          <w:i/>
          <w:iCs/>
          <w:color w:val="555555"/>
          <w:sz w:val="18"/>
          <w:szCs w:val="18"/>
        </w:rPr>
        <w:t>authorise</w:t>
      </w:r>
      <w:proofErr w:type="spellEnd"/>
      <w:r w:rsidRPr="00BB5045">
        <w:rPr>
          <w:rFonts w:ascii="Calibri" w:hAnsi="Calibri"/>
          <w:i/>
          <w:iCs/>
          <w:color w:val="555555"/>
          <w:sz w:val="18"/>
          <w:szCs w:val="18"/>
        </w:rPr>
        <w:t xml:space="preserve"> removal, and most insulating board work is licensable whatever the damping method.</w:t>
      </w:r>
    </w:p>
    <w:p w14:paraId="7C44367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Believing that an awareness course gives permission to touch suspect material, when its purpose is to help workers </w:t>
      </w:r>
      <w:proofErr w:type="spellStart"/>
      <w:r w:rsidRPr="00BB5045">
        <w:rPr>
          <w:rFonts w:ascii="Calibri" w:hAnsi="Calibri"/>
          <w:b/>
          <w:bCs/>
          <w:color w:val="auto"/>
          <w:sz w:val="18"/>
          <w:szCs w:val="18"/>
        </w:rPr>
        <w:t>recognise</w:t>
      </w:r>
      <w:proofErr w:type="spellEnd"/>
      <w:r w:rsidRPr="00BB5045">
        <w:rPr>
          <w:rFonts w:ascii="Calibri" w:hAnsi="Calibri"/>
          <w:b/>
          <w:bCs/>
          <w:color w:val="auto"/>
          <w:sz w:val="18"/>
          <w:szCs w:val="18"/>
        </w:rPr>
        <w:t xml:space="preserve"> it and stop.</w:t>
      </w:r>
    </w:p>
    <w:p w14:paraId="5FEB1E9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24. D — Symptoms that improve away from work point to a workplace cause, and early reporting allows diagnosis and a review of dust control before the condition becomes permanent.</w:t>
      </w:r>
    </w:p>
    <w:p w14:paraId="5A0093B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A basic mask may not give adequate protection, and an employer cannot review controls it has not been told about. B: A pattern that improves away from work is itself a </w:t>
      </w:r>
      <w:proofErr w:type="spellStart"/>
      <w:r w:rsidRPr="00BB5045">
        <w:rPr>
          <w:rFonts w:ascii="Calibri" w:hAnsi="Calibri"/>
          <w:i/>
          <w:iCs/>
          <w:color w:val="555555"/>
          <w:sz w:val="18"/>
          <w:szCs w:val="18"/>
        </w:rPr>
        <w:t>recognised</w:t>
      </w:r>
      <w:proofErr w:type="spellEnd"/>
      <w:r w:rsidRPr="00BB5045">
        <w:rPr>
          <w:rFonts w:ascii="Calibri" w:hAnsi="Calibri"/>
          <w:i/>
          <w:iCs/>
          <w:color w:val="555555"/>
          <w:sz w:val="18"/>
          <w:szCs w:val="18"/>
        </w:rPr>
        <w:t xml:space="preserve"> warning sign, and waiting risks lasting lung damage. C: Dusts such as wood can cause </w:t>
      </w:r>
      <w:r w:rsidRPr="00BB5045">
        <w:rPr>
          <w:rFonts w:ascii="Calibri" w:hAnsi="Calibri"/>
          <w:i/>
          <w:iCs/>
          <w:color w:val="555555"/>
          <w:sz w:val="18"/>
          <w:szCs w:val="18"/>
        </w:rPr>
        <w:t>asthma in adults, and treating symptoms alone leaves the cause in place.</w:t>
      </w:r>
    </w:p>
    <w:p w14:paraId="632EC02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Putting work-related breathing symptoms down to allergies and staying silent, when early reporting is what prevents lasting harm.</w:t>
      </w:r>
    </w:p>
    <w:p w14:paraId="138F2DC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25. C — Equipment that has arrested a fall may be damaged internally, so it must be withdrawn and examined by a competent person, and the rescue plan should be reviewed to learn from the event.</w:t>
      </w:r>
    </w:p>
    <w:p w14:paraId="76DC044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Washing does nothing to restore strength lost in an arrest, and a competent examination is what decides reuse. B: The load passes through the harness webbing, stitching and fittings as well, so every part needs examination. D: Shock loading can damage </w:t>
      </w:r>
      <w:proofErr w:type="spellStart"/>
      <w:r w:rsidRPr="00BB5045">
        <w:rPr>
          <w:rFonts w:ascii="Calibri" w:hAnsi="Calibri"/>
          <w:i/>
          <w:iCs/>
          <w:color w:val="555555"/>
          <w:sz w:val="18"/>
          <w:szCs w:val="18"/>
        </w:rPr>
        <w:t>fibres</w:t>
      </w:r>
      <w:proofErr w:type="spellEnd"/>
      <w:r w:rsidRPr="00BB5045">
        <w:rPr>
          <w:rFonts w:ascii="Calibri" w:hAnsi="Calibri"/>
          <w:i/>
          <w:iCs/>
          <w:color w:val="555555"/>
          <w:sz w:val="18"/>
          <w:szCs w:val="18"/>
        </w:rPr>
        <w:t xml:space="preserve"> and stitching without any visible sign, so a quick look cannot clear it for reuse.</w:t>
      </w:r>
    </w:p>
    <w:p w14:paraId="719E1C7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Judging fall-arrest equipment by how it looks after a fall instead of withdrawing it for competent examination.</w:t>
      </w:r>
    </w:p>
    <w:p w14:paraId="59B621D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26. D — A fall-arrest anchor must be a suitable, assessed structure able to take the shock load, and a lightweight pipe on a small bracket may fail and leave him unprotected.</w:t>
      </w:r>
    </w:p>
    <w:p w14:paraId="3B3D52F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Personal fall protection can be used where collective measures are not reasonably practicable, provided anchors and rescue are suitable. B: The rear dorsal point is the normal arrest connection, and a front point is used for other purposes such as ladder climbing. C: His helmet is already fastened with a chin strap, and it does not address whether the fall can be arrested.</w:t>
      </w:r>
    </w:p>
    <w:p w14:paraId="3AA5362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wearing a harness and being clipped on to something is enough, without asking whether that something can take a fall.</w:t>
      </w:r>
    </w:p>
    <w:p w14:paraId="6F1B879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27. A — Supported excavations need inspection at the start of every shift and after any event that may affect stability or any fall of material, with a written report if safe working is in doubt.</w:t>
      </w:r>
    </w:p>
    <w:p w14:paraId="0E2E0E7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Inspection is required at the start of each shift, and it must be done by a competent person who is able to judge stability. C: The excavation must be reinspected as a whole after an event affecting stability, and a fenced-off defect does not clear the rest. D: Any event that may affect stability triggers inspection, and a slump of spoil is itself a clear warning that supports may be compromised.</w:t>
      </w:r>
    </w:p>
    <w:p w14:paraId="17ECC35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Treating an excavation inspection as a weekly tick-box instead of a check before every shift and after any </w:t>
      </w:r>
      <w:r w:rsidRPr="00BB5045">
        <w:rPr>
          <w:rFonts w:ascii="Calibri" w:hAnsi="Calibri"/>
          <w:b/>
          <w:bCs/>
          <w:color w:val="auto"/>
          <w:sz w:val="18"/>
          <w:szCs w:val="18"/>
        </w:rPr>
        <w:lastRenderedPageBreak/>
        <w:t>event.</w:t>
      </w:r>
    </w:p>
    <w:p w14:paraId="710DD21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28. A — Damage found at a pre-use check means the tool is unsafe whatever the label says, so it must be withdrawn and repaired properly by a competent person, not patched with tape.</w:t>
      </w:r>
    </w:p>
    <w:p w14:paraId="3A41AA2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A label records a past test and cannot show the condition of the cable today, so a known defect means stopping use immediately. C: Tape is not a proper repair for a cut cable, and a reduced voltage lowers the risk without removing it. D: Re-terminating a cable is work for a competent person, and a wrongly wired plug creates a fresh hazard.</w:t>
      </w:r>
    </w:p>
    <w:p w14:paraId="04286B8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Trusting a valid test label over what is plainly visible on the cable at the pre-use check.</w:t>
      </w:r>
    </w:p>
    <w:p w14:paraId="1DB14AE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29. B — Nests can appear at any time in the breeding season, so a fresh check is needed immediately before clearance, and active nests must not be disturbed until nesting has finished.</w:t>
      </w:r>
    </w:p>
    <w:p w14:paraId="3593FA6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Interfering with or relocating an active nest can be an offence, and relocating does not protect eggs or chicks. C: A check done weeks earlier cannot show whether birds have since begun nesting, and a machine moving along the hedge destroys nests before they are seen. D: The offence concerns damaging or disturbing an active nest, however quickly the work is done.</w:t>
      </w:r>
    </w:p>
    <w:p w14:paraId="08FA23E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Relying on a survey from weeks ago during the breeding season, when nesting can start at any point.</w:t>
      </w:r>
    </w:p>
    <w:p w14:paraId="7F3F15C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30. A — Cement washings are highly alkaline and harm water life, so they must be contained, kept clear of ditches and drains, and treated or disposed of lawfully under the waste duty of care.</w:t>
      </w:r>
    </w:p>
    <w:p w14:paraId="32333F1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B: Dilution does not remove the alkalinity, and ground contamination can still reach the ditch. C: Burying washings is disposal to land without control, and covering it does not stop alkaline liquid moving through the ground. D: Discharging cement-laden water into a watercourse is a pollution offence, and settling does not </w:t>
      </w:r>
      <w:proofErr w:type="spellStart"/>
      <w:r w:rsidRPr="00BB5045">
        <w:rPr>
          <w:rFonts w:ascii="Calibri" w:hAnsi="Calibri"/>
          <w:i/>
          <w:iCs/>
          <w:color w:val="555555"/>
          <w:sz w:val="18"/>
          <w:szCs w:val="18"/>
        </w:rPr>
        <w:t>neutralise</w:t>
      </w:r>
      <w:proofErr w:type="spellEnd"/>
      <w:r w:rsidRPr="00BB5045">
        <w:rPr>
          <w:rFonts w:ascii="Calibri" w:hAnsi="Calibri"/>
          <w:i/>
          <w:iCs/>
          <w:color w:val="555555"/>
          <w:sz w:val="18"/>
          <w:szCs w:val="18"/>
        </w:rPr>
        <w:t xml:space="preserve"> the alkalinity.</w:t>
      </w:r>
    </w:p>
    <w:p w14:paraId="73095B3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Thinking cement washings are harmless because the ingredients are natural, when the water is strongly alkaline.</w:t>
      </w:r>
    </w:p>
    <w:p w14:paraId="48FCDD0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31. C — Under CDM 2015 regulation 13 the principal contractor must ensure a suitable site induction is provided; a card shows general competence only, and a record proves the content and attendance.</w:t>
      </w:r>
    </w:p>
    <w:p w14:paraId="27B7B78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A card shows general knowledge and does not cover site-specific </w:t>
      </w:r>
      <w:r w:rsidRPr="00BB5045">
        <w:rPr>
          <w:rFonts w:ascii="Calibri" w:hAnsi="Calibri"/>
          <w:i/>
          <w:iCs/>
          <w:color w:val="555555"/>
          <w:sz w:val="18"/>
          <w:szCs w:val="18"/>
        </w:rPr>
        <w:t>hazards, routes, emergency arrangements or rules. B: Induction must be suitable before work begins, so delaying it leaves him exposed to site hazards he has not been told about. D: The principal contractor's induction duty covers everyone working on site, whoever employs them.</w:t>
      </w:r>
    </w:p>
    <w:p w14:paraId="4E07633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a competence card as a substitute for being told about the specific hazards and arrangements of the site you are about to work on.</w:t>
      </w:r>
    </w:p>
    <w:p w14:paraId="0C7549C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32. B — The Health and Safety at Work etc. Act covers non-workers affected by the work, and CDM 2015 requires the principal contractor to prevent </w:t>
      </w:r>
      <w:proofErr w:type="spellStart"/>
      <w:r w:rsidRPr="00BB5045">
        <w:rPr>
          <w:rFonts w:ascii="Calibri" w:hAnsi="Calibri"/>
          <w:b/>
          <w:bCs/>
          <w:color w:val="auto"/>
          <w:sz w:val="19"/>
          <w:szCs w:val="19"/>
        </w:rPr>
        <w:t>unauthorised</w:t>
      </w:r>
      <w:proofErr w:type="spellEnd"/>
      <w:r w:rsidRPr="00BB5045">
        <w:rPr>
          <w:rFonts w:ascii="Calibri" w:hAnsi="Calibri"/>
          <w:b/>
          <w:bCs/>
          <w:color w:val="auto"/>
          <w:sz w:val="19"/>
          <w:szCs w:val="19"/>
        </w:rPr>
        <w:t xml:space="preserve"> access to the site.</w:t>
      </w:r>
    </w:p>
    <w:p w14:paraId="0A9B741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Duties are preventive and apply before any incident; insurance does not discharge the legal duty to control foreseeable risks. C: Signs alone do not prevent foreseeable trespass by children, who cannot be assumed to read or heed them. D: The contractor's duty is to those affected by his work, including pedestrians outside the fence, regardless of who owns the path.</w:t>
      </w:r>
    </w:p>
    <w:p w14:paraId="08C15D5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health and safety duties stop at the site fence and cover only the people who are paid to be inside it.</w:t>
      </w:r>
    </w:p>
    <w:p w14:paraId="7D25A06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33. C — Where trades' work interacts, the principal contractor must coordinate and the contractors must cooperate, so the assessments are updated for the combined fire risk.</w:t>
      </w:r>
    </w:p>
    <w:p w14:paraId="278851B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First-come priority ignores the need for coordinated sequencing and leaves the fire risk to foam boards unmanaged. B: Separate assessments do not capture the new risk created when two trades overlap in one space. D: An informal chat leaves no coordinated control and bypasses the principal contractor's coordination duty.</w:t>
      </w:r>
    </w:p>
    <w:p w14:paraId="33B2898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Believing that two separately approved method statements add up to a safe shared workplace when the trades interact.</w:t>
      </w:r>
    </w:p>
    <w:p w14:paraId="6353E46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34. A — HSE treats mild steel welding fume as a human carcinogen; general ventilation does not control it, so local exhaust ventilation is expected, with suitable RPE for residual fume.</w:t>
      </w:r>
    </w:p>
    <w:p w14:paraId="246E18C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General ventilation and fans do not achieve adequate control of welding fume and may blow it into the breathing zone. C: Surveillance monitors harm but does not prevent exposure, so it cannot replace controlling the fume. D: RPE is for residual exposure after engineering controls, not a replacement for them.</w:t>
      </w:r>
    </w:p>
    <w:p w14:paraId="2EB8C66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Assuming that fresh air in a large or open building is enough to deal with welding fume from ordinary mild </w:t>
      </w:r>
      <w:r w:rsidRPr="00BB5045">
        <w:rPr>
          <w:rFonts w:ascii="Calibri" w:hAnsi="Calibri"/>
          <w:b/>
          <w:bCs/>
          <w:color w:val="auto"/>
          <w:sz w:val="18"/>
          <w:szCs w:val="18"/>
        </w:rPr>
        <w:lastRenderedPageBreak/>
        <w:t>steel.</w:t>
      </w:r>
    </w:p>
    <w:p w14:paraId="01A06E4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35. C — Red circle with a bar is a prohibition, blue circle is a mandatory instruction, and green marks a safe condition such as an escape route, which must stay unobstructed.</w:t>
      </w:r>
    </w:p>
    <w:p w14:paraId="02B291B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 red barred circle prohibits an action, a blue circle is mandatory, and green marks emergency escape rather than ordinary finishing routes. B: This reverses the meanings: the barred circle forbids the action shown, and a running figure marks an escape route, not first aid. D: Prohibitions and mandatory signs apply as shown, and an escape route sign must not be covered or the route obstructed.</w:t>
      </w:r>
    </w:p>
    <w:p w14:paraId="178D457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Judging a safety sign by its picture alone without checking its shape and </w:t>
      </w:r>
      <w:proofErr w:type="spellStart"/>
      <w:r w:rsidRPr="00BB5045">
        <w:rPr>
          <w:rFonts w:ascii="Calibri" w:hAnsi="Calibri"/>
          <w:b/>
          <w:bCs/>
          <w:color w:val="auto"/>
          <w:sz w:val="18"/>
          <w:szCs w:val="18"/>
        </w:rPr>
        <w:t>colour</w:t>
      </w:r>
      <w:proofErr w:type="spellEnd"/>
      <w:r w:rsidRPr="00BB5045">
        <w:rPr>
          <w:rFonts w:ascii="Calibri" w:hAnsi="Calibri"/>
          <w:b/>
          <w:bCs/>
          <w:color w:val="auto"/>
          <w:sz w:val="18"/>
          <w:szCs w:val="18"/>
        </w:rPr>
        <w:t>, which tell you whether it forbids, requires or merely informs.</w:t>
      </w:r>
    </w:p>
    <w:p w14:paraId="21ADE039"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36. D — HSE guidance restricts roof ladders to jobs lasting minutes and requires edge protection at the eaves of any roof, on terraced houses at front and rear.</w:t>
      </w:r>
    </w:p>
    <w:p w14:paraId="267F9F9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Roof ladders are only for short tasks, and securing them does not make them a safe platform for days of work. B: There is no pitch below which edge protection is unnecessary, and a ladder rung is not a reliable anchor point. C: Edge protection is needed at the eaves on both sides, as workers falling in the garden are equally at risk.</w:t>
      </w:r>
    </w:p>
    <w:p w14:paraId="0919705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roof ladders as a cheap substitute for scaffold on any roof job a competent crew says is quick.</w:t>
      </w:r>
    </w:p>
    <w:p w14:paraId="2FF819C1"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37. D — Centre-tap earthing limits voltage to earth to 55 V, engines and generators should not stand near excavation edges where fumes collect, and new equipment still needs a pre-use check.</w:t>
      </w:r>
    </w:p>
    <w:p w14:paraId="5C00D64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230 V is unsuitable for portable tools on a wet groundworks site, and a unit beside the trench edge is also wrongly positioned. B: Manufacturer testing does not remove the need for checks on the set and its leads before first use on site. C: Placing a generator at the edge of an excavation risks collapse and lets exhaust fumes collect in the trench.</w:t>
      </w:r>
    </w:p>
    <w:p w14:paraId="2728EC6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because equipment is new and the voltage is reduced, its siting and set-up need no further thought.</w:t>
      </w:r>
    </w:p>
    <w:p w14:paraId="6801C03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38. C — No one should stand beneath or within the fall zone of a raised load, and loosely stacked blocks without wrapping or a load cage can shed material.</w:t>
      </w:r>
    </w:p>
    <w:p w14:paraId="26391DC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Ground and stability matter, but the immediate, visible danger is the worker directly under the unretained load. B: Rated capacity is </w:t>
      </w:r>
      <w:r w:rsidRPr="00BB5045">
        <w:rPr>
          <w:rFonts w:ascii="Calibri" w:hAnsi="Calibri"/>
          <w:i/>
          <w:iCs/>
          <w:color w:val="555555"/>
          <w:sz w:val="18"/>
          <w:szCs w:val="18"/>
        </w:rPr>
        <w:t>given for each boom position on the chart; the stem states the load is within it, so this is not the main fault. D: The hazard is his position under the load, not the choice of steadying tool; a hook would still leave him in the fall zone.</w:t>
      </w:r>
    </w:p>
    <w:p w14:paraId="7837726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Letting a load be steadied by hand from beneath because the machine is within its rated capacity.</w:t>
      </w:r>
    </w:p>
    <w:p w14:paraId="022C5B2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39. C — Friction alone cannot be relied on to hold a load; each unit must be restrained against the forces of stopping and turning, wherever the vehicle is driven.</w:t>
      </w:r>
    </w:p>
    <w:p w14:paraId="7AB154C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General health and safety duties apply on site, and a slipping load can still injure people and damage plant. B: More straps at the front leave the rear packs unrestrained, so they could still slide or fall. D: Unstrapped packs are not held by straps rated for other packs, and restraint must resist dynamic forces, not just static weight.</w:t>
      </w:r>
    </w:p>
    <w:p w14:paraId="000F762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Relying on friction mats and a partial set of straps for loads that are only travelling a short distance at low speed.</w:t>
      </w:r>
    </w:p>
    <w:p w14:paraId="6C345E6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40. D — Unexpected contamination must be investigated and classified before disturbance or removal continues, to protect workers from exposure and prevent it spreading to other ground or water.</w:t>
      </w:r>
    </w:p>
    <w:p w14:paraId="3016840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A: Duties to prevent pollution apply before it escapes, and worker exposure risks exist whether or not water is affected. B: Unassessed contaminated soil moved on site can spread pollution, and masks do not control skin contact or </w:t>
      </w:r>
      <w:proofErr w:type="spellStart"/>
      <w:r w:rsidRPr="00BB5045">
        <w:rPr>
          <w:rFonts w:ascii="Calibri" w:hAnsi="Calibri"/>
          <w:i/>
          <w:iCs/>
          <w:color w:val="555555"/>
          <w:sz w:val="18"/>
          <w:szCs w:val="18"/>
        </w:rPr>
        <w:t>vapour</w:t>
      </w:r>
      <w:proofErr w:type="spellEnd"/>
      <w:r w:rsidRPr="00BB5045">
        <w:rPr>
          <w:rFonts w:ascii="Calibri" w:hAnsi="Calibri"/>
          <w:i/>
          <w:iCs/>
          <w:color w:val="555555"/>
          <w:sz w:val="18"/>
          <w:szCs w:val="18"/>
        </w:rPr>
        <w:t>. C: Concealing the drum risks leaving a pollution source and breaks duties to assess and dispose of hazardous waste properly.</w:t>
      </w:r>
    </w:p>
    <w:p w14:paraId="6AD3529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Pressing on with excavation when something unexpected turns up in the ground because stopping would disrupt the </w:t>
      </w:r>
      <w:proofErr w:type="spellStart"/>
      <w:r w:rsidRPr="00BB5045">
        <w:rPr>
          <w:rFonts w:ascii="Calibri" w:hAnsi="Calibri"/>
          <w:b/>
          <w:bCs/>
          <w:color w:val="auto"/>
          <w:sz w:val="18"/>
          <w:szCs w:val="18"/>
        </w:rPr>
        <w:t>programme</w:t>
      </w:r>
      <w:proofErr w:type="spellEnd"/>
      <w:r w:rsidRPr="00BB5045">
        <w:rPr>
          <w:rFonts w:ascii="Calibri" w:hAnsi="Calibri"/>
          <w:b/>
          <w:bCs/>
          <w:color w:val="auto"/>
          <w:sz w:val="18"/>
          <w:szCs w:val="18"/>
        </w:rPr>
        <w:t>.</w:t>
      </w:r>
    </w:p>
    <w:p w14:paraId="48151D9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41. B — Under CDM 2015 and the Health and Safety at Work Act, duties follow control of the work rather than contract wording, so directing the gang brings a duty to plan, manage and monitor their safety.</w:t>
      </w:r>
    </w:p>
    <w:p w14:paraId="6D1DDC1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Contractors who control work have their own duties, and the principal contractor's coordination duty sits alongside them rather than replacing them. C: Reviewing paperwork does not discharge a duty to plan, supervise and monitor the work actually being directed. D: Self-employment does not remove duties from a contractor who directs the work and controls how it is done.</w:t>
      </w:r>
    </w:p>
    <w:p w14:paraId="2D911FD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Believing that a worker's self-employed label decides who is legally responsible for managing the work.</w:t>
      </w:r>
    </w:p>
    <w:p w14:paraId="337F7205"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lastRenderedPageBreak/>
        <w:t>42. C — Unexpected hazards need an immediate dynamic reassessment, and where they change the method the written documents must be revised.</w:t>
      </w:r>
    </w:p>
    <w:p w14:paraId="3B45E76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The assessment and briefing must come before work resumes, not after. B: Skill is no substitute for assessing and controlling a new hazard. D: Approval does not cover hazards that the assessment never considered.</w:t>
      </w:r>
    </w:p>
    <w:p w14:paraId="03CB667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Treating a signed-off assessment as covering hazards nobody knew about when it was written.</w:t>
      </w:r>
    </w:p>
    <w:p w14:paraId="2D26830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43. B — Near-miss reports reveal the same weaknesses that cause injuries, so finding root causes like unstable stacking and poor supervision lets controls be improved before someone is hurt.</w:t>
      </w:r>
    </w:p>
    <w:p w14:paraId="397C717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Focusing on blame discourages reporting and ignores system causes such as the trolley, the storage method and supervision. C: Waiting for a second event, which could cause injury, wastes the warning that this one has already given. D: A near miss of this kind is not a RIDDOR-reportable event, though it should still be recorded and investigated internally.</w:t>
      </w:r>
    </w:p>
    <w:p w14:paraId="7618B8B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Ignoring close calls because nobody was hurt, when they point to the same causes as injuries.</w:t>
      </w:r>
    </w:p>
    <w:p w14:paraId="2D742FC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 xml:space="preserve">44. C — Reducing noise and vibration at source by changing the method ranks above relying on hearing protection, which is only the last line of </w:t>
      </w:r>
      <w:proofErr w:type="spellStart"/>
      <w:r w:rsidRPr="00BB5045">
        <w:rPr>
          <w:rFonts w:ascii="Calibri" w:hAnsi="Calibri"/>
          <w:b/>
          <w:bCs/>
          <w:color w:val="auto"/>
          <w:sz w:val="19"/>
          <w:szCs w:val="19"/>
        </w:rPr>
        <w:t>defence</w:t>
      </w:r>
      <w:proofErr w:type="spellEnd"/>
      <w:r w:rsidRPr="00BB5045">
        <w:rPr>
          <w:rFonts w:ascii="Calibri" w:hAnsi="Calibri"/>
          <w:b/>
          <w:bCs/>
          <w:color w:val="auto"/>
          <w:sz w:val="19"/>
          <w:szCs w:val="19"/>
        </w:rPr>
        <w:t xml:space="preserve"> once other measures have been used.</w:t>
      </w:r>
    </w:p>
    <w:p w14:paraId="5D5AE97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Hearing protection comes after reducing noise at source, and does nothing for the vibration the breakers also cause. B: A quieter machine reduces exposure but the assessment still has to confirm the remaining levels and what controls are needed. D: Limiting time is a weaker administrative control than removing the noise source through a quieter method.</w:t>
      </w:r>
    </w:p>
    <w:p w14:paraId="03BC8A0D"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Reaching for ear defenders first instead of asking whether a quieter method could remove the noise.</w:t>
      </w:r>
    </w:p>
    <w:p w14:paraId="7308D130"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45. B — First-aid arrangements must reflect the hazards, the distance to emergency help and the means of communication, so a boxed kit alone does not meet the duty.</w:t>
      </w:r>
    </w:p>
    <w:p w14:paraId="344E0EA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The British Standard is guidance rather than law, and no worker-number threshold removes the need for a needs assessment. C: Plant work and a long journey time make a trained first aider more likely to be needed, and an appointed person only takes charge of arrangements. D: Delays in reaching a remote site make immediate first aid and a dependable way of calling help essential.</w:t>
      </w:r>
    </w:p>
    <w:p w14:paraId="319606F3"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Assuming that buying a first-aid box covers every legal duty regardless of the site's location and hazards.</w:t>
      </w:r>
    </w:p>
    <w:p w14:paraId="639554A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46. C — Hi-vis improves conspicuousness only when it is clean, in good condition, fastened and has retroreflective material for low light, and it never replaces traffic management.</w:t>
      </w:r>
    </w:p>
    <w:p w14:paraId="72DE0D64"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At dusk the background light is low and retroreflective bands are needed for headlights to illuminate the wearer. B: Being seen does not guarantee a reversing driver can stop, so separating people and vehicles remains the primary control. D: Faded, dirty or unfastened garments lose their effect, and the dark jacket then hides the high-visibility area.</w:t>
      </w:r>
    </w:p>
    <w:p w14:paraId="4BB4BD66"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Thinking that wearing hi-vis, whatever its condition, lets people share routes with moving vehicles.</w:t>
      </w:r>
    </w:p>
    <w:p w14:paraId="6FD2C67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47. C — Nail guns can fire fast fragments and nails, so eye protection is essential and the free hand must be kept clear of the discharge point.</w:t>
      </w:r>
    </w:p>
    <w:p w14:paraId="0415EB2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The hose is a housekeeping issue but is less serious than unprotected eyes and a hand in the line of fire. B: No glove will stop a nail fired from a nail gun, so keeping the hand away from the nozzle is the real control. D: Fixing a noggin produces little dust, so the immediate risk of eye or hand injury is far more significant.</w:t>
      </w:r>
    </w:p>
    <w:p w14:paraId="57EBECB2"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Thinking gloves protect the hand holding the timber, when the safe approach is to keep it clear of the discharge point.</w:t>
      </w:r>
    </w:p>
    <w:p w14:paraId="10E45038"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48. A — The gate is part of the scaffold's edge protection, so it must work as designed, and materials should be raised by a suitable alternative rather than by defeating the protection.</w:t>
      </w:r>
    </w:p>
    <w:p w14:paraId="21E628D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B: Leaving the opening unprotected still exposes anyone who steps back, even when one person is working near it. C: A sign does not stop someone stepping back into the opening, so physical protection must remain in place. D: A loose rail depends on someone remembering to put it back, which is the weakness the self-closing gate was designed to remove.</w:t>
      </w:r>
    </w:p>
    <w:p w14:paraId="15BAB327"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Defeating a gate or guard to speed up a task and relying on people to remember the opening is there.</w:t>
      </w:r>
    </w:p>
    <w:p w14:paraId="3677A53A"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49. D — A gas alarm must be treated as real, because toxic gas and low oxygen can disable a person without warning.</w:t>
      </w:r>
    </w:p>
    <w:p w14:paraId="270A758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A: An attendant must not enter, as he could become a second casualty. B: Ignoring an alarm removes the only warning of a deadly atmosphere. C: People cannot reliably sense toxic gas or low oxygen.</w:t>
      </w:r>
    </w:p>
    <w:p w14:paraId="574C164F"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 xml:space="preserve">Trusting how you feel over a gas alarm in </w:t>
      </w:r>
      <w:r w:rsidRPr="00BB5045">
        <w:rPr>
          <w:rFonts w:ascii="Calibri" w:hAnsi="Calibri"/>
          <w:b/>
          <w:bCs/>
          <w:color w:val="auto"/>
          <w:sz w:val="18"/>
          <w:szCs w:val="18"/>
        </w:rPr>
        <w:lastRenderedPageBreak/>
        <w:t>a space where the air cannot be seen.</w:t>
      </w:r>
    </w:p>
    <w:p w14:paraId="1D00B31C"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b/>
          <w:bCs/>
          <w:color w:val="auto"/>
          <w:sz w:val="19"/>
          <w:szCs w:val="19"/>
        </w:rPr>
        <w:t>50. A — Good traffic management removes the blind spot, separates pedestrians from vehicles at a defined crossing, and enforces speed with physical measures instead of relying on a sign alone.</w:t>
      </w:r>
    </w:p>
    <w:p w14:paraId="3EE40DEB"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Calibri" w:hAnsi="Calibri"/>
          <w:i/>
          <w:iCs/>
          <w:color w:val="555555"/>
          <w:sz w:val="18"/>
          <w:szCs w:val="18"/>
        </w:rPr>
        <w:t xml:space="preserve">B: A mirror gives a limited view and does not remove the blind corner or separate people from traffic. C: Horn sounding is a weak warning </w:t>
      </w:r>
      <w:r w:rsidRPr="00BB5045">
        <w:rPr>
          <w:rFonts w:ascii="Calibri" w:hAnsi="Calibri"/>
          <w:i/>
          <w:iCs/>
          <w:color w:val="555555"/>
          <w:sz w:val="18"/>
          <w:szCs w:val="18"/>
        </w:rPr>
        <w:t>that depends on drivers and pedestrians hearing it and acting in time. D: A banksman at the gate cannot control speed or movements at the blind corner further inside the site.</w:t>
      </w:r>
    </w:p>
    <w:p w14:paraId="4DF6B48E" w14:textId="77777777" w:rsidR="00BB5045" w:rsidRPr="00BB5045" w:rsidRDefault="00BB5045" w:rsidP="00BB5045">
      <w:pPr>
        <w:widowControl w:val="0"/>
        <w:spacing w:after="0" w:line="360" w:lineRule="auto"/>
        <w:jc w:val="left"/>
        <w:rPr>
          <w:rFonts w:eastAsia="Times New Roman" w:cs="Times New Roman"/>
          <w:color w:val="auto"/>
          <w:sz w:val="20"/>
          <w:szCs w:val="20"/>
        </w:rPr>
      </w:pPr>
      <w:r w:rsidRPr="00BB5045">
        <w:rPr>
          <w:rFonts w:ascii="Arial" w:eastAsia="Arial" w:hAnsi="Arial" w:cs="Arial"/>
          <w:b/>
          <w:bCs/>
          <w:color w:val="auto"/>
          <w:sz w:val="18"/>
          <w:szCs w:val="18"/>
        </w:rPr>
        <w:t xml:space="preserve"> COMMON MISTAKE: </w:t>
      </w:r>
      <w:r w:rsidRPr="00BB5045">
        <w:rPr>
          <w:rFonts w:ascii="Calibri" w:hAnsi="Calibri"/>
          <w:b/>
          <w:bCs/>
          <w:color w:val="auto"/>
          <w:sz w:val="18"/>
          <w:szCs w:val="18"/>
        </w:rPr>
        <w:t>Relying on a speed sign alone to protect pedestrians when the layout still hides them from drivers.</w:t>
      </w:r>
    </w:p>
    <w:p w14:paraId="2ABE3C56" w14:textId="2354D40F" w:rsidR="00BB5045" w:rsidRDefault="00BB5045">
      <w:pPr>
        <w:spacing w:line="259" w:lineRule="auto"/>
        <w:jc w:val="left"/>
        <w:rPr>
          <w:color w:val="auto"/>
        </w:rPr>
      </w:pPr>
      <w:r>
        <w:rPr>
          <w:color w:val="auto"/>
        </w:rPr>
        <w:br w:type="page"/>
      </w:r>
    </w:p>
    <w:p w14:paraId="3425ECBC" w14:textId="77777777" w:rsidR="00014EA8" w:rsidRDefault="00014EA8" w:rsidP="00014EA8">
      <w:pPr>
        <w:spacing w:after="0" w:line="360" w:lineRule="auto"/>
        <w:jc w:val="left"/>
        <w:rPr>
          <w:rFonts w:ascii="Arial" w:eastAsia="Arial" w:hAnsi="Arial" w:cs="Arial"/>
          <w:b/>
          <w:bCs/>
          <w:color w:val="CCCCCC"/>
          <w:spacing w:val="20"/>
          <w:sz w:val="20"/>
          <w:szCs w:val="20"/>
        </w:rPr>
        <w:sectPr w:rsidR="00014EA8" w:rsidSect="00014EA8">
          <w:type w:val="continuous"/>
          <w:pgSz w:w="12240" w:h="15840"/>
          <w:pgMar w:top="720" w:right="720" w:bottom="720" w:left="720" w:header="360" w:footer="360" w:gutter="0"/>
          <w:cols w:num="2"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0"/>
      </w:tblGrid>
      <w:tr w:rsidR="00014EA8" w:rsidRPr="00014EA8" w14:paraId="40A7B9B1" w14:textId="77777777" w:rsidTr="00C40F28">
        <w:tc>
          <w:tcPr>
            <w:tcW w:w="10800" w:type="dxa"/>
            <w:shd w:val="clear" w:color="auto" w:fill="262626"/>
            <w:tcMar>
              <w:top w:w="220" w:type="dxa"/>
              <w:left w:w="240" w:type="dxa"/>
              <w:bottom w:w="220" w:type="dxa"/>
              <w:right w:w="240" w:type="dxa"/>
            </w:tcMar>
          </w:tcPr>
          <w:p w14:paraId="3812C2A9" w14:textId="1AE73D43" w:rsidR="00014EA8" w:rsidRPr="00014EA8" w:rsidRDefault="00014EA8" w:rsidP="00014EA8">
            <w:pPr>
              <w:spacing w:after="0" w:line="360" w:lineRule="auto"/>
              <w:jc w:val="left"/>
              <w:rPr>
                <w:rFonts w:eastAsia="Times New Roman" w:cs="Times New Roman"/>
                <w:color w:val="auto"/>
                <w:sz w:val="20"/>
                <w:szCs w:val="20"/>
              </w:rPr>
            </w:pPr>
            <w:r w:rsidRPr="00014EA8">
              <w:rPr>
                <w:rFonts w:ascii="Arial" w:eastAsia="Arial" w:hAnsi="Arial" w:cs="Arial"/>
                <w:b/>
                <w:bCs/>
                <w:color w:val="CCCCCC"/>
                <w:spacing w:val="20"/>
                <w:sz w:val="20"/>
                <w:szCs w:val="20"/>
              </w:rPr>
              <w:lastRenderedPageBreak/>
              <w:t>PRACTICE TEST 7</w:t>
            </w:r>
          </w:p>
          <w:p w14:paraId="42C2A7AF" w14:textId="77777777" w:rsidR="00014EA8" w:rsidRPr="00014EA8" w:rsidRDefault="00014EA8" w:rsidP="00014EA8">
            <w:pPr>
              <w:spacing w:after="0" w:line="360" w:lineRule="auto"/>
              <w:jc w:val="left"/>
              <w:rPr>
                <w:rFonts w:eastAsia="Times New Roman" w:cs="Times New Roman"/>
                <w:color w:val="auto"/>
                <w:sz w:val="20"/>
                <w:szCs w:val="20"/>
              </w:rPr>
            </w:pPr>
            <w:r w:rsidRPr="00014EA8">
              <w:rPr>
                <w:rFonts w:ascii="Arial" w:eastAsia="Arial" w:hAnsi="Arial" w:cs="Arial"/>
                <w:b/>
                <w:bCs/>
                <w:color w:val="FFFFFF"/>
                <w:sz w:val="26"/>
                <w:szCs w:val="26"/>
              </w:rPr>
              <w:t>50 QUESTIONS</w:t>
            </w:r>
          </w:p>
        </w:tc>
      </w:tr>
    </w:tbl>
    <w:p w14:paraId="7D8BA25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auto"/>
          <w:sz w:val="20"/>
          <w:szCs w:val="20"/>
        </w:rPr>
        <w:t>Answer all questions. Each question has one correct answer. Tick the box next to your choice.</w:t>
      </w:r>
    </w:p>
    <w:p w14:paraId="70DF40FC" w14:textId="77777777" w:rsidR="00014EA8" w:rsidRPr="00014EA8" w:rsidRDefault="00014EA8" w:rsidP="00014EA8">
      <w:pPr>
        <w:widowControl w:val="0"/>
        <w:spacing w:after="0" w:line="360" w:lineRule="auto"/>
        <w:jc w:val="left"/>
        <w:rPr>
          <w:rFonts w:eastAsia="Times New Roman" w:cs="Times New Roman"/>
          <w:color w:val="auto"/>
          <w:sz w:val="20"/>
          <w:szCs w:val="20"/>
        </w:rPr>
        <w:sectPr w:rsidR="00014EA8" w:rsidRPr="00014EA8">
          <w:type w:val="continuous"/>
          <w:pgSz w:w="12240" w:h="15840"/>
          <w:pgMar w:top="720" w:right="720" w:bottom="720" w:left="720" w:header="360" w:footer="360" w:gutter="0"/>
          <w:cols w:space="360"/>
          <w:docGrid w:linePitch="360"/>
        </w:sectPr>
      </w:pPr>
    </w:p>
    <w:p w14:paraId="3FCD070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 A designer's scheme needs a plant-room roof lantern that will be cleaned and serviced twice a year. She can specify either a fixed internal access platform or leave it to maintenance contractors to rig edge protection later. Which approach best meets her duties?</w:t>
      </w:r>
    </w:p>
    <w:p w14:paraId="379428C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Leave access to the maintenance contractors, because a designer's legal duties apply to the construction phase and not to later cleaning or servicing</w:t>
      </w:r>
    </w:p>
    <w:p w14:paraId="49EE51A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Ask the principal contractor to choose the access method on site later, since the designer's role ends once the drawings have been issued</w:t>
      </w:r>
    </w:p>
    <w:p w14:paraId="56C0812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Specify permanent safe access to the lantern, and record any remaining risk in the pre-construction information so it reaches those who need it</w:t>
      </w:r>
    </w:p>
    <w:p w14:paraId="3227F2E3"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Note on the drawings that operatives must wear harnesses, which passes the risk to the people who will eventually carry out the cleaning work</w:t>
      </w:r>
    </w:p>
    <w:p w14:paraId="419DC50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 A contractor will strip the front of a corner shop on a busy road opposite a primary school. His assessor writes that only employees are at risk, as members of the public are not on his payroll. Which statement is most accurate?</w:t>
      </w:r>
    </w:p>
    <w:p w14:paraId="5C9BAFB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The assessment must also cover pedestrians and schoolchildren, with controls such as hoarding, protected walkways and timed deliveries</w:t>
      </w:r>
    </w:p>
    <w:p w14:paraId="5BB034E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Employee-only assessments are acceptable, as the local council is responsible for keeping the pavements and school routes safe near building work</w:t>
      </w:r>
    </w:p>
    <w:p w14:paraId="11EB4C3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A single warning sign at the site entrance removes the duty, since people choosing to walk past have accepted the risk themselves</w:t>
      </w:r>
    </w:p>
    <w:p w14:paraId="0AD73425"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public only need covering if an incident occurs, so keeping a record of any near misses involving passers-by is enough for now</w:t>
      </w:r>
    </w:p>
    <w:p w14:paraId="7CF82D5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 A gang needs somewhere to keep six full and four empty LPG </w:t>
      </w:r>
      <w:r w:rsidRPr="00014EA8">
        <w:rPr>
          <w:rFonts w:ascii="Calibri" w:hAnsi="Calibri"/>
          <w:b/>
          <w:bCs/>
          <w:color w:val="auto"/>
          <w:sz w:val="19"/>
          <w:szCs w:val="19"/>
        </w:rPr>
        <w:t>cylinders for roofing torches on a site with a basement car park and a surface-water drain beside the compound. Which storage arrangement best controls the fire and explosion risk?</w:t>
      </w:r>
    </w:p>
    <w:p w14:paraId="57EFF11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Inside a locked, unventilated store room within the main building, because shelter from the weather and from theft is the main concern</w:t>
      </w:r>
    </w:p>
    <w:p w14:paraId="2AFFF54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A locked steel container at the lowest point of the car park, with cylinders laid flat so that they cannot fall over and rupture a valve</w:t>
      </w:r>
    </w:p>
    <w:p w14:paraId="3870EE3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A secure, ventilated outdoor cage on level ground with cylinders upright, valves closed, clear of drains and the basement, and full and empty kept apart</w:t>
      </w:r>
    </w:p>
    <w:p w14:paraId="5F70B7BC"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Beside the drain under a tarpaulin, so that any leaking gas drains away from the working areas and out of the site altogether</w:t>
      </w:r>
    </w:p>
    <w:p w14:paraId="024580C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is struck by a swinging pallet and suffers a bruised shoulder. The supervisor writes the entry in the accident book, leaves it open on the cabin desk, and asks the two witnesses to agree what happened together before writing it down. What is wrong?</w:t>
      </w:r>
    </w:p>
    <w:p w14:paraId="3F698E0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Nothing is wrong, since agreed accounts avoid conflicting versions of events, and the book is a site document that anyone on site may read freely</w:t>
      </w:r>
    </w:p>
    <w:p w14:paraId="4F7AB6E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Only the supervisor's opinion on blame really matters, so witness accounts are unnecessary once the cause looks obvious from the scene</w:t>
      </w:r>
    </w:p>
    <w:p w14:paraId="31C79F4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A bruise is too minor to record, so the entry should be skipped unless a doctor later confirms that the injury needs time off work</w:t>
      </w:r>
    </w:p>
    <w:p w14:paraId="523614B9"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Witnesses should give separate, prompt, factual statements, and the entry's personal details should stay confidential</w:t>
      </w:r>
    </w:p>
    <w:p w14:paraId="7FC5E44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5. A new floor resin arrives with a label showing a pictogram of a human silhouette with a star burst on the chest. A flooring </w:t>
      </w:r>
      <w:r w:rsidRPr="00014EA8">
        <w:rPr>
          <w:rFonts w:ascii="Calibri" w:hAnsi="Calibri"/>
          <w:b/>
          <w:bCs/>
          <w:color w:val="auto"/>
          <w:sz w:val="19"/>
          <w:szCs w:val="19"/>
        </w:rPr>
        <w:lastRenderedPageBreak/>
        <w:t>operative says only the skull and crossbones means serious harm. How should the supervisor respond?</w:t>
      </w:r>
    </w:p>
    <w:p w14:paraId="65D4822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It matters little because the label is for transport rules only, and site controls can rely on the operative's own long experience</w:t>
      </w:r>
    </w:p>
    <w:p w14:paraId="2491780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It signals serious long-term effects such as </w:t>
      </w:r>
      <w:proofErr w:type="spellStart"/>
      <w:r w:rsidRPr="00014EA8">
        <w:rPr>
          <w:rFonts w:ascii="Calibri" w:hAnsi="Calibri"/>
          <w:color w:val="auto"/>
          <w:sz w:val="19"/>
          <w:szCs w:val="19"/>
        </w:rPr>
        <w:t>sensitisation</w:t>
      </w:r>
      <w:proofErr w:type="spellEnd"/>
      <w:r w:rsidRPr="00014EA8">
        <w:rPr>
          <w:rFonts w:ascii="Calibri" w:hAnsi="Calibri"/>
          <w:color w:val="auto"/>
          <w:sz w:val="19"/>
          <w:szCs w:val="19"/>
        </w:rPr>
        <w:t>, so the safety data sheet should feed into the COSHH assessment</w:t>
      </w:r>
    </w:p>
    <w:p w14:paraId="7BB6229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It marks a flammable product, so the main step is to keep ignition sources away and a separate COSHH assessment can be skipped entirely</w:t>
      </w:r>
    </w:p>
    <w:p w14:paraId="155A05B3"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It only warns of short-lived skin irritation, so basic gloves are enough and the safety data sheet is only needed after any exposure occurs</w:t>
      </w:r>
    </w:p>
    <w:p w14:paraId="39996DD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6. Two joiners must carry 2.4 m by 1.2 m plywood sheets 60 m across an open, exposed site on a gusty day. The sheets weigh 25 kg each, and one joiner suggests simply carrying them flat overhead to be quick. What is the best response?</w:t>
      </w:r>
    </w:p>
    <w:p w14:paraId="4E175AF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Include the wind in the task assessment, and use a sheet trolley or other aid, or wait for the gusts to ease, as the sheet acts like a sail</w:t>
      </w:r>
    </w:p>
    <w:p w14:paraId="710AC19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Let each joiner carry a sheet alone, which halves the time exposed and so reduces the chance of a gust catching the load</w:t>
      </w:r>
    </w:p>
    <w:p w14:paraId="44B1158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Go ahead, since 25 kg is within a fit adult's capacity and the weight of a load alone decides whether a carry is acceptable</w:t>
      </w:r>
    </w:p>
    <w:p w14:paraId="58945A20"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Carry each sheet one-handed on the windward side, so the wind pushes it against the body and steadies the person carrying it</w:t>
      </w:r>
    </w:p>
    <w:p w14:paraId="4E52554A"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7. A bricklayer foreman needs more space at a window reveal and tells his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to shift a ledger and a transom on the facade scaffold, saying it is only two tubes and he will refit them tonight. What is the most accurate response?</w:t>
      </w:r>
    </w:p>
    <w:p w14:paraId="479EE5A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 xml:space="preserve">A </w:t>
      </w:r>
      <w:proofErr w:type="spellStart"/>
      <w:r w:rsidRPr="00014EA8">
        <w:rPr>
          <w:rFonts w:ascii="Calibri" w:hAnsi="Calibri"/>
          <w:color w:val="auto"/>
          <w:sz w:val="19"/>
          <w:szCs w:val="19"/>
        </w:rPr>
        <w:t>labourer</w:t>
      </w:r>
      <w:proofErr w:type="spellEnd"/>
      <w:r w:rsidRPr="00014EA8">
        <w:rPr>
          <w:rFonts w:ascii="Calibri" w:hAnsi="Calibri"/>
          <w:color w:val="auto"/>
          <w:sz w:val="19"/>
          <w:szCs w:val="19"/>
        </w:rPr>
        <w:t xml:space="preserve"> may make minor changes provided the tubes go back by the end of the shift and the foreman checks them by eye afterwards</w:t>
      </w:r>
    </w:p>
    <w:p w14:paraId="35DD157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Moving tubes within a single bay is allowed if a second person holds them in place, since the only risk is from falling objects</w:t>
      </w:r>
    </w:p>
    <w:p w14:paraId="7D8DD30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Only competent scaffolders should alter it, and it must be inspected again before use, as the missing members could </w:t>
      </w:r>
      <w:r w:rsidRPr="00014EA8">
        <w:rPr>
          <w:rFonts w:ascii="Calibri" w:hAnsi="Calibri"/>
          <w:color w:val="auto"/>
          <w:sz w:val="19"/>
          <w:szCs w:val="19"/>
        </w:rPr>
        <w:t>weaken the whole scaffold</w:t>
      </w:r>
    </w:p>
    <w:p w14:paraId="44E6322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Alterations are fine if the bay is closed to workers overnight, because a scaffold is only loaded while people are working on it</w:t>
      </w:r>
    </w:p>
    <w:p w14:paraId="27FA36BC" w14:textId="4F4DB088" w:rsidR="00014EA8" w:rsidRPr="00014EA8" w:rsidRDefault="00A7223F" w:rsidP="00A7223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727A33DC" wp14:editId="3B6B464A">
            <wp:extent cx="3089057" cy="17386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089675" cy="1738978"/>
                    </a:xfrm>
                    <a:prstGeom prst="rect">
                      <a:avLst/>
                    </a:prstGeom>
                  </pic:spPr>
                </pic:pic>
              </a:graphicData>
            </a:graphic>
          </wp:inline>
        </w:drawing>
      </w:r>
    </w:p>
    <w:p w14:paraId="4512904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8. A bricklayer is about to start loading the first lift of this scaffold. Look closely at the scaffold. Which combination of problems is the most serious, and what should happen first?</w:t>
      </w:r>
    </w:p>
    <w:p w14:paraId="7435E6A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The ties are visible at height, so the scaffold is stable overall and the bricks only need packing with extra offcuts under the standards</w:t>
      </w:r>
    </w:p>
    <w:p w14:paraId="52DEA65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Soft ground is the only issue here, so a thin plank laid under the bricks is enough while the bricklayer starts with light loads</w:t>
      </w:r>
    </w:p>
    <w:p w14:paraId="429FC28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standards lack proper support and the frame lacks bracing, so loading must stop until a scaffolder corrects it and it is inspected</w:t>
      </w:r>
    </w:p>
    <w:p w14:paraId="05F7737E"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guardrails and boards look complete, so loading can begin once the bricklayer has been shown the bracing at the end return of the scaffold</w:t>
      </w:r>
    </w:p>
    <w:p w14:paraId="01165B3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9. A service plan shows a medium-pressure gas main running about 1 m from the line of a new drainage run. The operator proposes using a 360 excavator along the whole line since the plan shows the pipe is clear. What is the best approach?</w:t>
      </w:r>
    </w:p>
    <w:p w14:paraId="51B596B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 xml:space="preserve">Rely on the plan's printed distance, since drawings issued by the gas company are accurate to the </w:t>
      </w:r>
      <w:proofErr w:type="spellStart"/>
      <w:r w:rsidRPr="00014EA8">
        <w:rPr>
          <w:rFonts w:ascii="Calibri" w:hAnsi="Calibri"/>
          <w:color w:val="auto"/>
          <w:sz w:val="19"/>
          <w:szCs w:val="19"/>
        </w:rPr>
        <w:t>centimetre</w:t>
      </w:r>
      <w:proofErr w:type="spellEnd"/>
      <w:r w:rsidRPr="00014EA8">
        <w:rPr>
          <w:rFonts w:ascii="Calibri" w:hAnsi="Calibri"/>
          <w:color w:val="auto"/>
          <w:sz w:val="19"/>
          <w:szCs w:val="19"/>
        </w:rPr>
        <w:t xml:space="preserve"> and do not need checking</w:t>
      </w:r>
    </w:p>
    <w:p w14:paraId="3E6470A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Treat the plan as a guide, scan with a locator, then hand-dig trial holes to prove the pipe before the machine digs near it</w:t>
      </w:r>
    </w:p>
    <w:p w14:paraId="2E42B17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Dig with the machine in thin layers and rely on the operator's feel for the bucket touching the pipe before it can be badly damaged</w:t>
      </w:r>
    </w:p>
    <w:p w14:paraId="4F9F63FF"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lastRenderedPageBreak/>
        <w:t>☐</w:t>
      </w:r>
      <w:r w:rsidRPr="00014EA8">
        <w:rPr>
          <w:rFonts w:ascii="Calibri" w:hAnsi="Calibri"/>
          <w:b/>
          <w:bCs/>
          <w:color w:val="auto"/>
          <w:sz w:val="19"/>
          <w:szCs w:val="19"/>
        </w:rPr>
        <w:t xml:space="preserve">  D)  </w:t>
      </w:r>
      <w:r w:rsidRPr="00014EA8">
        <w:rPr>
          <w:rFonts w:ascii="Calibri" w:hAnsi="Calibri"/>
          <w:color w:val="auto"/>
          <w:sz w:val="19"/>
          <w:szCs w:val="19"/>
        </w:rPr>
        <w:t>Use a pick to loosen soil directly above the pipe line so digging is quicker, then switch to the machine for removing the spoil</w:t>
      </w:r>
    </w:p>
    <w:p w14:paraId="30CBFCD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10. A tracked excavator with a rollover-protective cab will work along the edge of a deep trench on made-up ground. The operator wants to leave the seatbelt off to jump out quickly and sees no need for stop blocks. What is the most accurate response?</w:t>
      </w:r>
    </w:p>
    <w:p w14:paraId="1CAF775C"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A rollover cab alone is enough protection, so the belt is optional when the operator is very experienced and works carefully at slow speed</w:t>
      </w:r>
    </w:p>
    <w:p w14:paraId="1282C13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Check the ground, keep back with stop blocks at the edge, and wear the belt, as the cab protects only an operator who stays inside</w:t>
      </w:r>
    </w:p>
    <w:p w14:paraId="3D3A343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Jumping clear is the safest escape if the machine tips, so the belt should stay off and the cab door should be left open for a quick exit</w:t>
      </w:r>
    </w:p>
    <w:p w14:paraId="7CF108E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Stop blocks are only needed for dumpers, because a tracked excavator is stable enough on any kind of ground near an excavation edge</w:t>
      </w:r>
    </w:p>
    <w:p w14:paraId="45EF5C3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11.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is told to use a hired trench compactor he has never been trained on, as the usual operator is off sick. The supervisor says it works like the old one. Which statement about duties is most accurate?</w:t>
      </w:r>
    </w:p>
    <w:p w14:paraId="0AB24D3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He may start once he has read the hire company's handbook, because an employee's only duty is to follow the manufacturer's written instructions</w:t>
      </w:r>
    </w:p>
    <w:p w14:paraId="7549855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Training is required only for self-propelled plant, so he can use the compactor as directed and raise any concern after the shift</w:t>
      </w:r>
    </w:p>
    <w:p w14:paraId="208CF0D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The employer must give training on this machine, and the </w:t>
      </w:r>
      <w:proofErr w:type="spellStart"/>
      <w:r w:rsidRPr="00014EA8">
        <w:rPr>
          <w:rFonts w:ascii="Calibri" w:hAnsi="Calibri"/>
          <w:color w:val="auto"/>
          <w:sz w:val="19"/>
          <w:szCs w:val="19"/>
        </w:rPr>
        <w:t>labourer</w:t>
      </w:r>
      <w:proofErr w:type="spellEnd"/>
      <w:r w:rsidRPr="00014EA8">
        <w:rPr>
          <w:rFonts w:ascii="Calibri" w:hAnsi="Calibri"/>
          <w:color w:val="auto"/>
          <w:sz w:val="19"/>
          <w:szCs w:val="19"/>
        </w:rPr>
        <w:t xml:space="preserve"> should tell the supervisor he is untrained instead of just starting it</w:t>
      </w:r>
    </w:p>
    <w:p w14:paraId="5A00FFD0"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Following the supervisor's instruction passes all responsibility to the supervisor, so he meets his own duty by using the machine as carefully as he can</w:t>
      </w:r>
    </w:p>
    <w:p w14:paraId="7362AAD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12. Two groundworkers eat lunch in a closed van with a petrol-</w:t>
      </w:r>
      <w:proofErr w:type="spellStart"/>
      <w:r w:rsidRPr="00014EA8">
        <w:rPr>
          <w:rFonts w:ascii="Calibri" w:hAnsi="Calibri"/>
          <w:b/>
          <w:bCs/>
          <w:color w:val="auto"/>
          <w:sz w:val="19"/>
          <w:szCs w:val="19"/>
        </w:rPr>
        <w:t>fuelled</w:t>
      </w:r>
      <w:proofErr w:type="spellEnd"/>
      <w:r w:rsidRPr="00014EA8">
        <w:rPr>
          <w:rFonts w:ascii="Calibri" w:hAnsi="Calibri"/>
          <w:b/>
          <w:bCs/>
          <w:color w:val="auto"/>
          <w:sz w:val="19"/>
          <w:szCs w:val="19"/>
        </w:rPr>
        <w:t xml:space="preserve"> cab heater running. Afterwards both have a headache and feel drowsy and nauseous. One says it is just a hangover, and the </w:t>
      </w:r>
      <w:r w:rsidRPr="00014EA8">
        <w:rPr>
          <w:rFonts w:ascii="Calibri" w:hAnsi="Calibri"/>
          <w:b/>
          <w:bCs/>
          <w:color w:val="auto"/>
          <w:sz w:val="19"/>
          <w:szCs w:val="19"/>
        </w:rPr>
        <w:t>other says they would smell any harmful gas. What should happen?</w:t>
      </w:r>
    </w:p>
    <w:p w14:paraId="2B4224D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Let them rest in the van with the heater on so they warm up, and only seek help if either one collapses or loses consciousness</w:t>
      </w:r>
    </w:p>
    <w:p w14:paraId="238B773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Give them water and send them back to work, because headaches after a break are most often caused by dehydration and not by gas</w:t>
      </w:r>
    </w:p>
    <w:p w14:paraId="3869342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Open the van door briefly, keep the heater on low, and watch how they feel for the rest of lunch, since any harmful gas would have a smell that they would notice</w:t>
      </w:r>
    </w:p>
    <w:p w14:paraId="370368DB"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Get them into fresh air, stop using the heater and seek medical advice, as carbon monoxide has no smell and mimics flu or tiredness</w:t>
      </w:r>
    </w:p>
    <w:p w14:paraId="18DA707A"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13.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who lifts and carries all day has had recurring lower back pain for three weeks. He keeps quiet, fearing he will be taken off the job, and his supervisor says anyone with back pain should stop work completely until it has gone. What is the best approach?</w:t>
      </w:r>
    </w:p>
    <w:p w14:paraId="0F19C6C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Treat it as a personal matter outside work, since back pain is common in adults and an employer has no part in dealing with it</w:t>
      </w:r>
    </w:p>
    <w:p w14:paraId="6AEB543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Encourage early reporting, review his tasks and handling aids, and agree adjusted duties so he can stay active rather than resting fully</w:t>
      </w:r>
    </w:p>
    <w:p w14:paraId="610AF4A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Send him home until he is completely pain-free, because any work while he has back pain will make the condition worse and cause lasting damage</w:t>
      </w:r>
    </w:p>
    <w:p w14:paraId="7C59BFA7"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Issue a back support belt and let him carry on as before, because the belt removes the need to review the lifting tasks he does</w:t>
      </w:r>
    </w:p>
    <w:p w14:paraId="0F196550" w14:textId="162BBC52" w:rsidR="00014EA8" w:rsidRPr="00014EA8" w:rsidRDefault="00A7223F" w:rsidP="00A7223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lastRenderedPageBreak/>
        <w:drawing>
          <wp:inline distT="0" distB="0" distL="0" distR="0" wp14:anchorId="26E445BF" wp14:editId="4B4B81FA">
            <wp:extent cx="3175000" cy="1787002"/>
            <wp:effectExtent l="0" t="0" r="635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76254" cy="1787708"/>
                    </a:xfrm>
                    <a:prstGeom prst="rect">
                      <a:avLst/>
                    </a:prstGeom>
                  </pic:spPr>
                </pic:pic>
              </a:graphicData>
            </a:graphic>
          </wp:inline>
        </w:drawing>
      </w:r>
    </w:p>
    <w:p w14:paraId="5C506EC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14. Look at the operative loading the mixer. Which combination of PPE omissions presents the greatest risk to his health?</w:t>
      </w:r>
    </w:p>
    <w:p w14:paraId="14B785E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No safety boots and no ear defenders, which leave him exposed to crushed toes and to hearing damage from the mixer drum</w:t>
      </w:r>
    </w:p>
    <w:p w14:paraId="5F993AD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No eye or respiratory protection in the dust, and wet fabric gloves with bare forearms that leave skin in contact with cement</w:t>
      </w:r>
    </w:p>
    <w:p w14:paraId="1474673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No hard hat and no hi-vis clothing, which leave him exposed to falling objects and to being struck by passing site vehicles</w:t>
      </w:r>
    </w:p>
    <w:p w14:paraId="50A75EAC"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No harness and no gloves, which leave him exposed to a fall from height and to bare-handed contact with the wet cement</w:t>
      </w:r>
    </w:p>
    <w:p w14:paraId="3FE7DC3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15. A tiler with a full beard, kept for religious reasons, must dry-cut porcelain tiles that create silica dust. The supervisor suggests wearing a tight-fitting FFP3 half-mask over the beard. What is the correct approach?</w:t>
      </w:r>
    </w:p>
    <w:p w14:paraId="3CF78A1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Pass a face-fit test with the beard in place and treat the result as proof, since a passed test shows the seal is good whatever the facial hair</w:t>
      </w:r>
    </w:p>
    <w:p w14:paraId="7F78531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Wear a second disposable mask over the FFP3 half-mask to close the gaps round the beard, which doubles the protection provided</w:t>
      </w:r>
    </w:p>
    <w:p w14:paraId="46196E6E"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Trim the beard along the mask's edge and then wear the half-mask, since only hair under the sealing line affects protection</w:t>
      </w:r>
    </w:p>
    <w:p w14:paraId="58AE4535"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Provide loose-fitting RPE such as a powered hood or helmet that does not rely on a face seal, and use water suppression or extraction too</w:t>
      </w:r>
    </w:p>
    <w:p w14:paraId="30A1D48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16. Steel fixers on a high working platform keep spanners and offcuts on the deck beside a toe board, and a spanner has just fallen to the ground floor where trades pass beneath. Which combination of controls best deals with falling objects here?</w:t>
      </w:r>
    </w:p>
    <w:p w14:paraId="4B63037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Place a warning sign at the base and stop work on the platform when anyone walks beneath, relying on the fixers to watch the people below</w:t>
      </w:r>
    </w:p>
    <w:p w14:paraId="30884CC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Tether tools with lanyards, keep the deck tidy with toe boards or brick guards, and fence off the area below as an exclusion zone, using netting if needed</w:t>
      </w:r>
    </w:p>
    <w:p w14:paraId="77F5A39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Raise the toe boards on the platform and leave the ground floor open, since a taller board stops anything from ever leaving the platform</w:t>
      </w:r>
    </w:p>
    <w:p w14:paraId="2591AE0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Issue hard hats to everyone working below and ask the fixers to take more care with their tools, because head protection removes the danger from anything that falls</w:t>
      </w:r>
    </w:p>
    <w:p w14:paraId="60CDF1D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17. An operator in a boom MEWP must replace a lamp on a column beside a live carriageway. The plan shows a few cones around the base, and the basket will extend towards the traffic lane. What is the best control?</w:t>
      </w:r>
    </w:p>
    <w:p w14:paraId="57C2F6B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Fit a harness with a long adjustable lanyard so he stays in the basket if it is struck, which is the main protection from vehicle impact</w:t>
      </w:r>
    </w:p>
    <w:p w14:paraId="6D803DEC"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Rely on the operator's hi-vis and a beacon to warn drivers, because a visible basket will be avoided by motorists approaching at speed</w:t>
      </w:r>
    </w:p>
    <w:p w14:paraId="6BD4665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Agree traffic management with the highway authority, keep the basket clear of live lanes and have a trained ground person ready to rescue</w:t>
      </w:r>
    </w:p>
    <w:p w14:paraId="4E670F1E"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Work at night when traffic is lighter and keep the same cones, since fewer vehicles lowers the chance of a collision with the platform</w:t>
      </w:r>
    </w:p>
    <w:p w14:paraId="62BBC0F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18. At the start of a shift, a driver finds a telehandler's hydraulic hose weeping oil and its reversing alarm silent. The previous driver's sheet is ticked 'all OK'. The supervisor says to finish the morning deliveries and report the faults at lunch. What is correct?</w:t>
      </w:r>
    </w:p>
    <w:p w14:paraId="57E5F5F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Rely on the previous driver's sheet, since a tick entered by a trained operator remains a valid check until the next weekly inspection</w:t>
      </w:r>
    </w:p>
    <w:p w14:paraId="2C197D0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lastRenderedPageBreak/>
        <w:t>☐</w:t>
      </w:r>
      <w:r w:rsidRPr="00014EA8">
        <w:rPr>
          <w:rFonts w:ascii="Calibri" w:hAnsi="Calibri"/>
          <w:b/>
          <w:bCs/>
          <w:color w:val="auto"/>
          <w:sz w:val="19"/>
          <w:szCs w:val="19"/>
        </w:rPr>
        <w:t xml:space="preserve">  B)  </w:t>
      </w:r>
      <w:r w:rsidRPr="00014EA8">
        <w:rPr>
          <w:rFonts w:ascii="Calibri" w:hAnsi="Calibri"/>
          <w:color w:val="auto"/>
          <w:sz w:val="19"/>
          <w:szCs w:val="19"/>
        </w:rPr>
        <w:t>Do not use it: record the check yourself, report both defects, and keep it out of service until a competent person has repaired them</w:t>
      </w:r>
    </w:p>
    <w:p w14:paraId="68DDC11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Use it for the morning deliveries only with a banksman covering the missing alarm, then report both faults to the hire company at lunch</w:t>
      </w:r>
    </w:p>
    <w:p w14:paraId="1E4589DE"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Wrap the weeping hose with tape and top up the oil, then work normally because the alarm is only a secondary warning aid</w:t>
      </w:r>
    </w:p>
    <w:p w14:paraId="6CC6BC7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19. At finish, a driver parks a forward-tip dumper facing downhill on a sloping track beside the cabins, handbrake on, engine off, with the skip still raised from the last tip. He says the handbrake alone will hold it. What is wrong?</w:t>
      </w:r>
    </w:p>
    <w:p w14:paraId="1F38677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Nothing is wrong, because a parking brake is designed to hold a machine on a slope and the raised skip only helps rain drain away</w:t>
      </w:r>
    </w:p>
    <w:p w14:paraId="51E5F20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He should leave the engine running in gear, so the transmission also holds the machine, which is safer than shutting it down</w:t>
      </w:r>
    </w:p>
    <w:p w14:paraId="7D83FB4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skip should be lowered, but chocks are needed only on public roads, because the brake secures plant on private land</w:t>
      </w:r>
    </w:p>
    <w:p w14:paraId="4B4B6D64"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brake alone is not enough, so the machine should go on level ground away from routes, or be chocked, lowered and keyed off</w:t>
      </w:r>
    </w:p>
    <w:p w14:paraId="27B081C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20. Lorries leaving a wet site track mud onto a residential road. The foreman plans to hose it into the nearby gully each evening and says the road is the council's responsibility. Which approach is best?</w:t>
      </w:r>
    </w:p>
    <w:p w14:paraId="396E763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Put up a mud warning sign at the gate and leave the clean-up to the council, which as highway authority owns any mud on its roads</w:t>
      </w:r>
    </w:p>
    <w:p w14:paraId="5DBA298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Hose the road down after each shift using clean mains water, because diluted mud passes through the surface-water gully without harm</w:t>
      </w:r>
    </w:p>
    <w:p w14:paraId="49D7B1B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Stop mud leaving at source with </w:t>
      </w:r>
      <w:proofErr w:type="spellStart"/>
      <w:r w:rsidRPr="00014EA8">
        <w:rPr>
          <w:rFonts w:ascii="Calibri" w:hAnsi="Calibri"/>
          <w:color w:val="auto"/>
          <w:sz w:val="19"/>
          <w:szCs w:val="19"/>
        </w:rPr>
        <w:t>hardstanding</w:t>
      </w:r>
      <w:proofErr w:type="spellEnd"/>
      <w:r w:rsidRPr="00014EA8">
        <w:rPr>
          <w:rFonts w:ascii="Calibri" w:hAnsi="Calibri"/>
          <w:color w:val="auto"/>
          <w:sz w:val="19"/>
          <w:szCs w:val="19"/>
        </w:rPr>
        <w:t>, a wheel wash and sweeping, and keep washings out of drains, as mud on roads can be an offence</w:t>
      </w:r>
    </w:p>
    <w:p w14:paraId="72CA0150"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 xml:space="preserve">Brush the road once a week and warn drivers with signs, since occasional cleaning satisfies the duty once the hazard is </w:t>
      </w:r>
      <w:r w:rsidRPr="00014EA8">
        <w:rPr>
          <w:rFonts w:ascii="Calibri" w:hAnsi="Calibri"/>
          <w:color w:val="auto"/>
          <w:sz w:val="19"/>
          <w:szCs w:val="19"/>
        </w:rPr>
        <w:t>flagged</w:t>
      </w:r>
    </w:p>
    <w:p w14:paraId="4AA1449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21. A client is tendering a refurbishment of a 1960s office. It already holds an asbestos survey and a structural report noting a weak floor slab. The principal designer proposes sending bidders only the drawings and </w:t>
      </w:r>
      <w:proofErr w:type="spellStart"/>
      <w:r w:rsidRPr="00014EA8">
        <w:rPr>
          <w:rFonts w:ascii="Calibri" w:hAnsi="Calibri"/>
          <w:b/>
          <w:bCs/>
          <w:color w:val="auto"/>
          <w:sz w:val="19"/>
          <w:szCs w:val="19"/>
        </w:rPr>
        <w:t>programme</w:t>
      </w:r>
      <w:proofErr w:type="spellEnd"/>
      <w:r w:rsidRPr="00014EA8">
        <w:rPr>
          <w:rFonts w:ascii="Calibri" w:hAnsi="Calibri"/>
          <w:b/>
          <w:bCs/>
          <w:color w:val="auto"/>
          <w:sz w:val="19"/>
          <w:szCs w:val="19"/>
        </w:rPr>
        <w:t>. What should be passed to the contractors?</w:t>
      </w:r>
    </w:p>
    <w:p w14:paraId="27D1F9E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A general statement that hazards exist, with detail on request, because the client's duty ends once a competent contractor accepts the work</w:t>
      </w:r>
    </w:p>
    <w:p w14:paraId="3D6CD59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The survey summary once the principal contractor is appointed, because only that firm needs site hazard information to prepare its plan</w:t>
      </w:r>
    </w:p>
    <w:p w14:paraId="134B681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Drawings and </w:t>
      </w:r>
      <w:proofErr w:type="spellStart"/>
      <w:r w:rsidRPr="00014EA8">
        <w:rPr>
          <w:rFonts w:ascii="Calibri" w:hAnsi="Calibri"/>
          <w:color w:val="auto"/>
          <w:sz w:val="19"/>
          <w:szCs w:val="19"/>
        </w:rPr>
        <w:t>programme</w:t>
      </w:r>
      <w:proofErr w:type="spellEnd"/>
      <w:r w:rsidRPr="00014EA8">
        <w:rPr>
          <w:rFonts w:ascii="Calibri" w:hAnsi="Calibri"/>
          <w:color w:val="auto"/>
          <w:sz w:val="19"/>
          <w:szCs w:val="19"/>
        </w:rPr>
        <w:t xml:space="preserve"> only, since hazards in an existing building are best found by each contractor's own survey once work is under way</w:t>
      </w:r>
    </w:p>
    <w:p w14:paraId="4EE5DAFB"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survey and structural findings, with known service routes, issued before tender so contractors can plan and write their construction phase plans around them</w:t>
      </w:r>
    </w:p>
    <w:p w14:paraId="630E9CB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22.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wearing contact lenses is splashed in one eye by a solvent degreaser. A tap with a hose is 3 m away, while the plumbed eyewash station is 40 m away across the site. What is the best first response?</w:t>
      </w:r>
    </w:p>
    <w:p w14:paraId="429FB21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Flush briefly with the hose, then dab the eye dry and let him resume light duties if the pain settles within the following half hour</w:t>
      </w:r>
    </w:p>
    <w:p w14:paraId="037EDA8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Hold the eyelids apart and flush with clean running water from the nearby tap for at least 10 minutes, then send him to hospital with the product label</w:t>
      </w:r>
    </w:p>
    <w:p w14:paraId="3491D77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Take out the contact lens first, wait until it is out, then flush for about two minutes before covering the eye with a clean pad</w:t>
      </w:r>
    </w:p>
    <w:p w14:paraId="5A03BE14"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Walk him to the plumbed eyewash 40 m away and flush there, because tap water is not clean enough to be used on a chemically burned eye</w:t>
      </w:r>
    </w:p>
    <w:p w14:paraId="5C9FFAE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23. A concrete-cutting team is regularly exposed above 85 dB(A) and has annual hearing checks. This year one man's results show a clear drop since last time. His manager plans to keep the same schedule and issue stronger ear defenders. What should happen?</w:t>
      </w:r>
    </w:p>
    <w:p w14:paraId="0069508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 xml:space="preserve">He should be asked to report any further difficulty </w:t>
      </w:r>
      <w:r w:rsidRPr="00014EA8">
        <w:rPr>
          <w:rFonts w:ascii="Calibri" w:hAnsi="Calibri"/>
          <w:color w:val="auto"/>
          <w:sz w:val="19"/>
          <w:szCs w:val="19"/>
        </w:rPr>
        <w:lastRenderedPageBreak/>
        <w:t>hearing, with the team's records kept by the manager and checked only if he complains again</w:t>
      </w:r>
    </w:p>
    <w:p w14:paraId="63421D8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He should keep to the usual check cycle, because stronger ear defenders deal with the cause and remove any need for further action</w:t>
      </w:r>
    </w:p>
    <w:p w14:paraId="7A72EA5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He should be moved to quieter work and the matter closed, because the damage is his individual problem and not a sign of a wider fault</w:t>
      </w:r>
    </w:p>
    <w:p w14:paraId="25957D07"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He should be examined by a doctor, checks made more frequent, and the noise risk assessment and controls reviewed for the whole team</w:t>
      </w:r>
    </w:p>
    <w:p w14:paraId="72EA329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24. A tarmac gang uses vibrating rammers daily. One man mentions tingling fingers that turn white in the cold and difficulty with buttons. His supervisor says it comes with the job and the annual questionnaire is not due until spring. What is the correct response?</w:t>
      </w:r>
    </w:p>
    <w:p w14:paraId="1DA465F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Refer him promptly to occupational health for assessment and review the gang's vibration controls, since continued exposure can make the damage permanent</w:t>
      </w:r>
    </w:p>
    <w:p w14:paraId="46E764F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Wait for the annual questionnaire, because routine surveillance is the proper route and out-of-cycle referral is only for confirmed injuries</w:t>
      </w:r>
    </w:p>
    <w:p w14:paraId="3618CA6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Provide thicker gloves and carry on with the same tools and hours, since keeping the hands warm will stop the symptoms progressing</w:t>
      </w:r>
    </w:p>
    <w:p w14:paraId="701951CA"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Shorten his trigger time below the action value and note it down, because reduced exposure makes referral and assessment unnecessary</w:t>
      </w:r>
    </w:p>
    <w:p w14:paraId="1663AF1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25. A tiler keeps the day's slates on the top working lift of a facade scaffold. Bundles are stacked along the outer edge, higher than the toe board, while pedestrians use the pavement below. How should the supervisor deal with it?</w:t>
      </w:r>
    </w:p>
    <w:p w14:paraId="093FDC3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Keep the bundles at the edge but cap their individual weight, since the weight on the lift matters for safety and the stack height does not</w:t>
      </w:r>
    </w:p>
    <w:p w14:paraId="71F111C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Leave the stacks, because the guardrails are fitted and would stop any bundle that slides, provided the weight is spread evenly along the bay</w:t>
      </w:r>
    </w:p>
    <w:p w14:paraId="48442F0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Leave the stacks and put a cone and sign on the pavement </w:t>
      </w:r>
      <w:r w:rsidRPr="00014EA8">
        <w:rPr>
          <w:rFonts w:ascii="Calibri" w:hAnsi="Calibri"/>
          <w:color w:val="auto"/>
          <w:sz w:val="19"/>
          <w:szCs w:val="19"/>
        </w:rPr>
        <w:t>below, since warning the public is enough while the load is within capacity</w:t>
      </w:r>
    </w:p>
    <w:p w14:paraId="7ACBEAE3"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Keep only the day's quantity on the lift, stacked below toe-board height and within the rated load, and lower surplus to the ground by hoist</w:t>
      </w:r>
    </w:p>
    <w:p w14:paraId="7319D15D" w14:textId="1100507E" w:rsidR="00014EA8" w:rsidRPr="00014EA8" w:rsidRDefault="00A7223F" w:rsidP="00A7223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541C9A15" wp14:editId="083CC4A2">
            <wp:extent cx="3009900" cy="1694078"/>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11276" cy="1694852"/>
                    </a:xfrm>
                    <a:prstGeom prst="rect">
                      <a:avLst/>
                    </a:prstGeom>
                  </pic:spPr>
                </pic:pic>
              </a:graphicData>
            </a:graphic>
          </wp:inline>
        </w:drawing>
      </w:r>
    </w:p>
    <w:p w14:paraId="4081E45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26. Look at the first-floor slab in the photograph. A plasterboard delivery must be carried across this level this afternoon. What should the supervisor do before anyone carries boards across it?</w:t>
      </w:r>
    </w:p>
    <w:p w14:paraId="52215AF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Fit guardrails and toe boards, or a secured and marked cover, to the opening and check them before boards are moved</w:t>
      </w:r>
    </w:p>
    <w:p w14:paraId="64AC41AC"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Rely on the tape and tell the carriers to keep to the far side, since trained operatives can judge a safe distance from an open edge</w:t>
      </w:r>
    </w:p>
    <w:p w14:paraId="3F60524E"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Have the </w:t>
      </w:r>
      <w:proofErr w:type="spellStart"/>
      <w:r w:rsidRPr="00014EA8">
        <w:rPr>
          <w:rFonts w:ascii="Calibri" w:hAnsi="Calibri"/>
          <w:color w:val="auto"/>
          <w:sz w:val="19"/>
          <w:szCs w:val="19"/>
        </w:rPr>
        <w:t>labourers</w:t>
      </w:r>
      <w:proofErr w:type="spellEnd"/>
      <w:r w:rsidRPr="00014EA8">
        <w:rPr>
          <w:rFonts w:ascii="Calibri" w:hAnsi="Calibri"/>
          <w:color w:val="auto"/>
          <w:sz w:val="19"/>
          <w:szCs w:val="19"/>
        </w:rPr>
        <w:t xml:space="preserve"> carry sheets two to a board, so that a better view of the floor ahead is kept while moving around the opening</w:t>
      </w:r>
    </w:p>
    <w:p w14:paraId="6D42469C"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Issue harnesses to all carriers and clip them to the nearest column, because personal protection is enough for work lasting one afternoon</w:t>
      </w:r>
    </w:p>
    <w:p w14:paraId="229BCB6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27. A 2 m deep drainage trench has a trench box fitted. A ladder stands inside with its top level with the ground, spoil is heaped at the edge, and the excavator is parked alongside. Which set of changes is most appropriate?</w:t>
      </w:r>
    </w:p>
    <w:p w14:paraId="4DD7FF1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Secure the ladder at least 1 m above the landing, fit guardrails and toe boards at the edge, and move the spoil and excavator back</w:t>
      </w:r>
    </w:p>
    <w:p w14:paraId="726133A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Run hazard tape round the trench and use a banksman for the excavator, as the trench box makes extending the ladder or barriers unnecessary</w:t>
      </w:r>
    </w:p>
    <w:p w14:paraId="1607468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Tie the ladder at its top but keep the spoil heap as it is, since a raised heap works as a barrier that stops anyone walking </w:t>
      </w:r>
      <w:r w:rsidRPr="00014EA8">
        <w:rPr>
          <w:rFonts w:ascii="Calibri" w:hAnsi="Calibri"/>
          <w:color w:val="auto"/>
          <w:sz w:val="19"/>
          <w:szCs w:val="19"/>
        </w:rPr>
        <w:lastRenderedPageBreak/>
        <w:t>in</w:t>
      </w:r>
    </w:p>
    <w:p w14:paraId="3029F0E1"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Extend the ladder and fit an edge barrier, but leave the spoil and parked machine in place, since the trench box supports the sides</w:t>
      </w:r>
    </w:p>
    <w:p w14:paraId="540AABE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28. An operative gets a sharp jolt from a damaged mains drill lead, shakes his hand and says he feels fine apart from tingling and a small mark on one finger. He wants to carry on. What is the correct response?</w:t>
      </w:r>
    </w:p>
    <w:p w14:paraId="387261D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Swap the lead for a new one so work can carry on, and ask the operative to say if the tingling returns at any time during the shift</w:t>
      </w:r>
    </w:p>
    <w:p w14:paraId="171F43AE"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Isolate and tag the drill, get him medically assessed that day as shocks can upset heart rhythm or burn deeper than shows, and investigate</w:t>
      </w:r>
    </w:p>
    <w:p w14:paraId="257418E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Cool the mark under running water and send him back to work, reporting the event only if he ends up off work for more than seven days</w:t>
      </w:r>
    </w:p>
    <w:p w14:paraId="71EBC2E2"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Let him rest for ten minutes and resume if the tingling fades, replacing the lead later, because no obvious injury means no need for assessment</w:t>
      </w:r>
    </w:p>
    <w:p w14:paraId="7CA0530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29. After heavy rain, the bund around a site diesel tank is nearly full of water with a faint oil sheen. The bund has a drain valve, and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proposes opening it to the surface-water gully to restore capacity. What is correct?</w:t>
      </w:r>
    </w:p>
    <w:p w14:paraId="2D9F432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Do not drain it to the gully; pump the water into containers, treat it as oily waste for a licensed carrier, and check the tank for leaks</w:t>
      </w:r>
    </w:p>
    <w:p w14:paraId="51DF63B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Leave the water in place, because oil floats and the bund is still containing it, with action needed only once it actually overflows</w:t>
      </w:r>
    </w:p>
    <w:p w14:paraId="020140B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Open the valve slowly and skim the sheen with absorbent pads as it drains, because the water is mostly rain and the oil is only a trace amount</w:t>
      </w:r>
    </w:p>
    <w:p w14:paraId="051B9EA5"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Scatter absorbent granules to bind the oil and open the valve once the sheen is gone, since clear water can safely go to the gully</w:t>
      </w:r>
    </w:p>
    <w:p w14:paraId="0FA1D95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30. A plasterer drops offcuts of plasterboard into the clean brick and concrete skip, saying both are non-hazardous. The skip would normally be crushed for reuse as hardcore. What should the site </w:t>
      </w:r>
      <w:r w:rsidRPr="00014EA8">
        <w:rPr>
          <w:rFonts w:ascii="Calibri" w:hAnsi="Calibri"/>
          <w:b/>
          <w:bCs/>
          <w:color w:val="auto"/>
          <w:sz w:val="19"/>
          <w:szCs w:val="19"/>
        </w:rPr>
        <w:t>manager do?</w:t>
      </w:r>
    </w:p>
    <w:p w14:paraId="4F1BAE5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Bag the offcuts and put them in the general waste skip, since sulphate-bearing waste can be landfilled together with ordinary refuse</w:t>
      </w:r>
    </w:p>
    <w:p w14:paraId="73FB549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Leave it in, because plasterboard is non-hazardous like the other contents and the crushing plant will screen out the small amounts of it later</w:t>
      </w:r>
    </w:p>
    <w:p w14:paraId="0BE83FD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Remove the plasterboard to its own marked container for recycling or suitable disposal, as gypsum contaminates and devalues the rubble load</w:t>
      </w:r>
    </w:p>
    <w:p w14:paraId="67E66DBA"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Wet the offcuts down to bind the gypsum dust and leave them in the skip, so the whole load can still be classed as clean rubble</w:t>
      </w:r>
    </w:p>
    <w:p w14:paraId="0E0C691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31. A client's office fit-out is programmed for 24 working days with a peak of 15 workers, but the contractors' own </w:t>
      </w:r>
      <w:proofErr w:type="spellStart"/>
      <w:r w:rsidRPr="00014EA8">
        <w:rPr>
          <w:rFonts w:ascii="Calibri" w:hAnsi="Calibri"/>
          <w:b/>
          <w:bCs/>
          <w:color w:val="auto"/>
          <w:sz w:val="19"/>
          <w:szCs w:val="19"/>
        </w:rPr>
        <w:t>programmes</w:t>
      </w:r>
      <w:proofErr w:type="spellEnd"/>
      <w:r w:rsidRPr="00014EA8">
        <w:rPr>
          <w:rFonts w:ascii="Calibri" w:hAnsi="Calibri"/>
          <w:b/>
          <w:bCs/>
          <w:color w:val="auto"/>
          <w:sz w:val="19"/>
          <w:szCs w:val="19"/>
        </w:rPr>
        <w:t xml:space="preserve"> total 620 person days. The principal contractor says it is under both 30 days and 20 workers, so nothing needs sending. Who must act, and why?</w:t>
      </w:r>
    </w:p>
    <w:p w14:paraId="0D2950A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The client must notify the HSE in writing before the construction phase starts, because exceeding 500 person days alone makes the project notifiable</w:t>
      </w:r>
    </w:p>
    <w:p w14:paraId="05071B3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The principal designer must notify the HSE, because preparing pre-construction information makes notification a core part of that role under CDM 2015</w:t>
      </w:r>
    </w:p>
    <w:p w14:paraId="7CAACD1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principal contractor must notify the local authority once appointed, because it takes over the notification duty from the client at that point</w:t>
      </w:r>
    </w:p>
    <w:p w14:paraId="3F8ABE3A"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principal contractor is right, because the 30-day and 20-worker limits must both be exceeded together before any project becomes notifiable to the HSE</w:t>
      </w:r>
    </w:p>
    <w:p w14:paraId="48B08D0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32. A designer specifies 25 kg concrete lintels for a first-floor opening, although a 12 kg lightweight alternative of similar cost meets the load requirements. She adds a drawing note saying 'handle with care' and moves on. What should she have done?</w:t>
      </w:r>
    </w:p>
    <w:p w14:paraId="381E930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Chosen the lighter lintel to reduce the handling risk at source, then passed on information about any remaining risk to the principal designer</w:t>
      </w:r>
    </w:p>
    <w:p w14:paraId="07FBD68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Kept the heavy lintel and listed its weight in the specification, as residual risk information is reserved for major </w:t>
      </w:r>
      <w:r w:rsidRPr="00014EA8">
        <w:rPr>
          <w:rFonts w:ascii="Calibri" w:hAnsi="Calibri"/>
          <w:color w:val="auto"/>
          <w:sz w:val="19"/>
          <w:szCs w:val="19"/>
        </w:rPr>
        <w:lastRenderedPageBreak/>
        <w:t>hazards like asbestos or collapse</w:t>
      </w:r>
    </w:p>
    <w:p w14:paraId="6360CD9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Kept the 25 kg lintel, since her note shifts responsibility to the contractor who will be carrying out the lifting on site</w:t>
      </w:r>
    </w:p>
    <w:p w14:paraId="13BC9CBC"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Left the choice of lintel to the principal contractor on site, because designers have no duties over how work is carried out during construction</w:t>
      </w:r>
    </w:p>
    <w:p w14:paraId="45D5A19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33. On Friday afternoon the client orders extra partition work to start on Monday. The supervisor reuses the RAMS from a similar job last month, adds the new room numbers and tells the gang to 'work the same way'. What is the main weakness?</w:t>
      </w:r>
    </w:p>
    <w:p w14:paraId="2FA476F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There is none, because RAMS from a comparable job remain valid for like-for-like tasks done by the same trade with the same tools</w:t>
      </w:r>
    </w:p>
    <w:p w14:paraId="5374D78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The missing client signature, because a written variation order becomes the method statement once the client has </w:t>
      </w:r>
      <w:proofErr w:type="spellStart"/>
      <w:r w:rsidRPr="00014EA8">
        <w:rPr>
          <w:rFonts w:ascii="Calibri" w:hAnsi="Calibri"/>
          <w:color w:val="auto"/>
          <w:sz w:val="19"/>
          <w:szCs w:val="19"/>
        </w:rPr>
        <w:t>authorised</w:t>
      </w:r>
      <w:proofErr w:type="spellEnd"/>
      <w:r w:rsidRPr="00014EA8">
        <w:rPr>
          <w:rFonts w:ascii="Calibri" w:hAnsi="Calibri"/>
          <w:color w:val="auto"/>
          <w:sz w:val="19"/>
          <w:szCs w:val="19"/>
        </w:rPr>
        <w:t xml:space="preserve"> the extra work</w:t>
      </w:r>
    </w:p>
    <w:p w14:paraId="447CD17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RAMS was not reviewed for this job's conditions or briefed to the operatives, so it needs revising and communicating before work begins</w:t>
      </w:r>
    </w:p>
    <w:p w14:paraId="037CE5BA"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Short notice waives the need for a written RAMS on a variation, and a toolbox talk on Monday morning is enough to cover the added scope</w:t>
      </w:r>
    </w:p>
    <w:p w14:paraId="6985D11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34. A site painter must spray a two-pack polyurethane coating on steelwork in a bay. He plans to wear a disposable FFP3 mask with the doors open for ventilation, and nobody has arranged any health checks for him. Which approach reflects good practice?</w:t>
      </w:r>
    </w:p>
    <w:p w14:paraId="4DB2FB8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Keep the FFP3 mask for the fine paint droplets and arrange a health check once he later develops a persistent cough, wheeze or tight chest</w:t>
      </w:r>
    </w:p>
    <w:p w14:paraId="66684F4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Spray in an extracted enclosure in air-fed breathing apparatus, keep others out, and arrange health surveillance for occupational asthma</w:t>
      </w:r>
    </w:p>
    <w:p w14:paraId="4AB5F31E"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Use a full-face respirator with </w:t>
      </w:r>
      <w:proofErr w:type="spellStart"/>
      <w:r w:rsidRPr="00014EA8">
        <w:rPr>
          <w:rFonts w:ascii="Calibri" w:hAnsi="Calibri"/>
          <w:color w:val="auto"/>
          <w:sz w:val="19"/>
          <w:szCs w:val="19"/>
        </w:rPr>
        <w:t>vapour</w:t>
      </w:r>
      <w:proofErr w:type="spellEnd"/>
      <w:r w:rsidRPr="00014EA8">
        <w:rPr>
          <w:rFonts w:ascii="Calibri" w:hAnsi="Calibri"/>
          <w:color w:val="auto"/>
          <w:sz w:val="19"/>
          <w:szCs w:val="19"/>
        </w:rPr>
        <w:t xml:space="preserve"> cartridges and change them when he can smell the paint coming through the filter</w:t>
      </w:r>
    </w:p>
    <w:p w14:paraId="413C92B3"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Wear a half-mask with combined filters and apply barrier cream in place of gloves so he keeps full feeling in his hands</w:t>
      </w:r>
    </w:p>
    <w:p w14:paraId="4BD4BDD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35. On a plant-room refit, one operative grinds steel brackets and </w:t>
      </w:r>
      <w:r w:rsidRPr="00014EA8">
        <w:rPr>
          <w:rFonts w:ascii="Calibri" w:hAnsi="Calibri"/>
          <w:b/>
          <w:bCs/>
          <w:color w:val="auto"/>
          <w:sz w:val="19"/>
          <w:szCs w:val="19"/>
        </w:rPr>
        <w:t>another decants a corrosive descaling acid into small containers. The supervisor issues everyone the same clear safety glasses with side shields, saying eye protection is eye protection. Which view is most accurate?</w:t>
      </w:r>
    </w:p>
    <w:p w14:paraId="3B83884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A face shield alone is the best choice for both people, since it covers the whole face and so replaces any need for glasses or goggles</w:t>
      </w:r>
    </w:p>
    <w:p w14:paraId="40107F0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Goggles are needed for the grinder but the acid handler can wear glasses, as splashes are slower than flying particles and rarely reach the eyes</w:t>
      </w:r>
    </w:p>
    <w:p w14:paraId="53E560C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Glasses suit the grinder's flying particles, but the acid handler needs sealed goggles for splash, with a face shield added over them for larger pours</w:t>
      </w:r>
    </w:p>
    <w:p w14:paraId="21BF2942"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Side-shielded glasses are enough for both tasks, because the shields stop splashes arriving from the sides and the front lens stops them from the front</w:t>
      </w:r>
    </w:p>
    <w:p w14:paraId="3D9E96D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36. A facade scaffold is to be erected over a busy public footway outside a shop, leaving only a narrow gap beside the road. The scaffolder suggests tying a few cones along the edge and fitting brick guards on the lifts above. What is the best arrangement?</w:t>
      </w:r>
    </w:p>
    <w:p w14:paraId="080D124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Let pedestrians use the road beside the scaffold with a flagger on duty, since the footway can then be fully enclosed with hoarding</w:t>
      </w:r>
    </w:p>
    <w:p w14:paraId="7883817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Fix the cones and brick guards as suggested, because guards keep items on the scaffold and cones are enough to guide pedestrians past</w:t>
      </w:r>
    </w:p>
    <w:p w14:paraId="680A913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Glasses suit the grinder's flying particles, but the acid handler needs sealed goggles, with a face shield over them for large pours</w:t>
      </w:r>
    </w:p>
    <w:p w14:paraId="7872B749"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Erect the scaffold only at night when fewer people pass, then take it down by morning so the footway stays open during the day</w:t>
      </w:r>
    </w:p>
    <w:p w14:paraId="63EE5B7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37. A 110 V floodlight set and a heater run from a 50 m cable reel left fully wound, standing in a puddle on a slab. The casing feels warm, and the supervisor says the reel's thermal trip will protect it. What is the best response?</w:t>
      </w:r>
    </w:p>
    <w:p w14:paraId="4A37A61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Unwind the cable fully, check the rating plate figure for the unwound load, and lift the reel clear of the wet ground</w:t>
      </w:r>
    </w:p>
    <w:p w14:paraId="53EBB39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Keep it wound and rely on the thermal trip, because the </w:t>
      </w:r>
      <w:r w:rsidRPr="00014EA8">
        <w:rPr>
          <w:rFonts w:ascii="Calibri" w:hAnsi="Calibri"/>
          <w:color w:val="auto"/>
          <w:sz w:val="19"/>
          <w:szCs w:val="19"/>
        </w:rPr>
        <w:lastRenderedPageBreak/>
        <w:t>cut-out will act before the cable insulation can be damaged by heat</w:t>
      </w:r>
    </w:p>
    <w:p w14:paraId="1455B5F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Leave it wound and switch off the floodlights, because a reel overheats only when its full length is drawn out under a heavy load</w:t>
      </w:r>
    </w:p>
    <w:p w14:paraId="3733C111"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Swap to a 230 V reel on the same circuit, because the higher voltage draws less current and so heats the cable less</w:t>
      </w:r>
    </w:p>
    <w:p w14:paraId="719B3E70" w14:textId="06E868DA" w:rsidR="00014EA8" w:rsidRPr="00014EA8" w:rsidRDefault="00A7223F" w:rsidP="00A7223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1D0B30CA" wp14:editId="52C232DD">
            <wp:extent cx="2997200" cy="168693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97858" cy="1687300"/>
                    </a:xfrm>
                    <a:prstGeom prst="rect">
                      <a:avLst/>
                    </a:prstGeom>
                  </pic:spPr>
                </pic:pic>
              </a:graphicData>
            </a:graphic>
          </wp:inline>
        </w:drawing>
      </w:r>
    </w:p>
    <w:p w14:paraId="6BB73B5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38. Look at the scene. Which action is most urgent?</w:t>
      </w:r>
    </w:p>
    <w:p w14:paraId="6F6C1467"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Let him carry on if he stays in sight of the operator through the cab window and his hi-vis jacket is clean and bright</w:t>
      </w:r>
    </w:p>
    <w:p w14:paraId="20579C3F"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Ask the operator to slow the slewing speed so the </w:t>
      </w:r>
      <w:proofErr w:type="spellStart"/>
      <w:r w:rsidRPr="00014EA8">
        <w:rPr>
          <w:rFonts w:ascii="Calibri" w:hAnsi="Calibri"/>
          <w:color w:val="auto"/>
          <w:sz w:val="19"/>
          <w:szCs w:val="19"/>
        </w:rPr>
        <w:t>labourer</w:t>
      </w:r>
      <w:proofErr w:type="spellEnd"/>
      <w:r w:rsidRPr="00014EA8">
        <w:rPr>
          <w:rFonts w:ascii="Calibri" w:hAnsi="Calibri"/>
          <w:color w:val="auto"/>
          <w:sz w:val="19"/>
          <w:szCs w:val="19"/>
        </w:rPr>
        <w:t xml:space="preserve"> has time to step clear if the machine turns towards him</w:t>
      </w:r>
    </w:p>
    <w:p w14:paraId="5C11D4D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Give him ear defenders before he passes, since noise from the engine is the main hazard to a person walking at that distance</w:t>
      </w:r>
    </w:p>
    <w:p w14:paraId="331FC9B3"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Stop the machine and keep pedestrians outside its swing radius, using barriers or a separate route</w:t>
      </w:r>
    </w:p>
    <w:p w14:paraId="6589A05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39. A pickup is being coupled to a plant trailer carrying a light tower.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stands between the vehicles to guide the tow ball onto the hitch as the driver reverses slowly. Once the handle drops shut, they set off. What is wrong with this procedure?</w:t>
      </w:r>
    </w:p>
    <w:p w14:paraId="6BD8C19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Nothing, because slow reversing with a guide standing close is the usual method and the coupling can be trusted once the handle drops shut</w:t>
      </w:r>
    </w:p>
    <w:p w14:paraId="75874FC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The only fault is the guide being too close; the trailer's brake and lighting connections can wait until the weekly plant inspection</w:t>
      </w:r>
    </w:p>
    <w:p w14:paraId="630BD59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guide may stand between the vehicles if the driver keeps the engine running and a foot on the brake, so that the brakes hold if the vehicle moves</w:t>
      </w:r>
    </w:p>
    <w:p w14:paraId="580CDA8A"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 xml:space="preserve">Nobody should stand between the vehicles while </w:t>
      </w:r>
      <w:r w:rsidRPr="00014EA8">
        <w:rPr>
          <w:rFonts w:ascii="Calibri" w:hAnsi="Calibri"/>
          <w:color w:val="auto"/>
          <w:sz w:val="19"/>
          <w:szCs w:val="19"/>
        </w:rPr>
        <w:t>reversing; guide from the side, then check lock, chain, lights and jockey wheel</w:t>
      </w:r>
    </w:p>
    <w:p w14:paraId="0028C93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40. A sump pump clears groundwater from a pit and discharges by hose into a nearby stream. An excavator working in the pit leaks hydraulic oil and the pumped water shows a rainbow sheen. The foreman says the stream will dilute it. What is the right action?</w:t>
      </w:r>
    </w:p>
    <w:p w14:paraId="37BADCE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Stop pumping to the stream, stop the leak and contain the oily water, then agree a compliant disposal route with the Environment Agency</w:t>
      </w:r>
    </w:p>
    <w:p w14:paraId="16B85E3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Redirect the hose into the foul sewer instead, since sewers can take oily water from sites without any consent being needed</w:t>
      </w:r>
    </w:p>
    <w:p w14:paraId="3A020D0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Keep pumping but pass the discharge through a silt bag first, since filtering will remove the oil along with the soil particles</w:t>
      </w:r>
    </w:p>
    <w:p w14:paraId="7BBA010E"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Place an absorbent boom in the stream below the outlet and carry on pumping, since a boom will capture any oil that arrives</w:t>
      </w:r>
    </w:p>
    <w:p w14:paraId="29C7758A"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41. A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sees a guardrail on a loading platform has been left unclipped, but nobody has fallen. He decides not to mention it, because RIDDOR only covers injuries and dangerous occurrences. What is the correct view of his duty?</w:t>
      </w:r>
    </w:p>
    <w:p w14:paraId="63F507EC"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He should wait to see whether the rail is reinstated, because reports are only needed when a hazard persists beyond the end of a shift</w:t>
      </w:r>
    </w:p>
    <w:p w14:paraId="4A3DCBF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He should write it in the accident book instead, because the book is where unsafe conditions are recorded once no injury has occurred</w:t>
      </w:r>
    </w:p>
    <w:p w14:paraId="3FC5A2E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He need only report it if the platform is on his own work route, because the duty covers just the task he is personally doing that day</w:t>
      </w:r>
    </w:p>
    <w:p w14:paraId="1C078DA1"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He should tell his supervisor promptly, as employees must report serious danger and shortcomings in protection, whatever RIDDOR says</w:t>
      </w:r>
    </w:p>
    <w:p w14:paraId="68D109D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42. A night crew takes over a partly dismantled temporary propped wall. The day supervisor says verbally, "All fine, nothing changed since the briefing." Two props were removed this afternoon to clear access. What should the incoming supervisor </w:t>
      </w:r>
      <w:r w:rsidRPr="00014EA8">
        <w:rPr>
          <w:rFonts w:ascii="Calibri" w:hAnsi="Calibri"/>
          <w:b/>
          <w:bCs/>
          <w:color w:val="auto"/>
          <w:sz w:val="19"/>
          <w:szCs w:val="19"/>
        </w:rPr>
        <w:lastRenderedPageBreak/>
        <w:t>do?</w:t>
      </w:r>
    </w:p>
    <w:p w14:paraId="367276D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Rely on the morning briefing and start work, since a briefing already given covers the whole job until the task is finished and signed off</w:t>
      </w:r>
    </w:p>
    <w:p w14:paraId="6045B666"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Replace the two props and carry on, since restoring the original layout removes the need for any further review or briefing at all</w:t>
      </w:r>
    </w:p>
    <w:p w14:paraId="6D734BE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Take a documented handover of props removed and controls remaining, review the assessment for the changed wall, then brief the crew</w:t>
      </w:r>
    </w:p>
    <w:p w14:paraId="7B33EFD9"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Ask the day supervisor to stay for an hour to watch the crew, since his presence is a sufficient substitute for a written handover</w:t>
      </w:r>
    </w:p>
    <w:p w14:paraId="12855FA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43. A cabin fire is put out. A worker pulled from it coughs, has soot around his nose, a hoarse voice and no visible burns. He says he is fine and wants to return to work. What should the first aider do?</w:t>
      </w:r>
    </w:p>
    <w:p w14:paraId="21B455D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Call 999, keep him in fresh air sitting upright and watch his breathing, as airway swelling can develop later</w:t>
      </w:r>
    </w:p>
    <w:p w14:paraId="1E4D61A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Lay him flat on his back and give oxygen from the cabin kit, since any casualty with smoke exposure must lie down first</w:t>
      </w:r>
    </w:p>
    <w:p w14:paraId="19A85A5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Let him return once the cough settles, because no visible burns means that smoke has not caused any internal injury at all</w:t>
      </w:r>
    </w:p>
    <w:p w14:paraId="6A9EECE2"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Let him rest on site with water and a long break, then send him to his GP if the cough lasts into the following day</w:t>
      </w:r>
    </w:p>
    <w:p w14:paraId="6DF2912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44. A crew must lay 90 concrete </w:t>
      </w:r>
      <w:proofErr w:type="spellStart"/>
      <w:r w:rsidRPr="00014EA8">
        <w:rPr>
          <w:rFonts w:ascii="Calibri" w:hAnsi="Calibri"/>
          <w:b/>
          <w:bCs/>
          <w:color w:val="auto"/>
          <w:sz w:val="19"/>
          <w:szCs w:val="19"/>
        </w:rPr>
        <w:t>kerbs</w:t>
      </w:r>
      <w:proofErr w:type="spellEnd"/>
      <w:r w:rsidRPr="00014EA8">
        <w:rPr>
          <w:rFonts w:ascii="Calibri" w:hAnsi="Calibri"/>
          <w:b/>
          <w:bCs/>
          <w:color w:val="auto"/>
          <w:sz w:val="19"/>
          <w:szCs w:val="19"/>
        </w:rPr>
        <w:t xml:space="preserve">, each about 70 kg, along a new access road. The foreman proposes two </w:t>
      </w:r>
      <w:proofErr w:type="spellStart"/>
      <w:r w:rsidRPr="00014EA8">
        <w:rPr>
          <w:rFonts w:ascii="Calibri" w:hAnsi="Calibri"/>
          <w:b/>
          <w:bCs/>
          <w:color w:val="auto"/>
          <w:sz w:val="19"/>
          <w:szCs w:val="19"/>
        </w:rPr>
        <w:t>labourers</w:t>
      </w:r>
      <w:proofErr w:type="spellEnd"/>
      <w:r w:rsidRPr="00014EA8">
        <w:rPr>
          <w:rFonts w:ascii="Calibri" w:hAnsi="Calibri"/>
          <w:b/>
          <w:bCs/>
          <w:color w:val="auto"/>
          <w:sz w:val="19"/>
          <w:szCs w:val="19"/>
        </w:rPr>
        <w:t xml:space="preserve"> lifting each one with </w:t>
      </w:r>
      <w:proofErr w:type="spellStart"/>
      <w:r w:rsidRPr="00014EA8">
        <w:rPr>
          <w:rFonts w:ascii="Calibri" w:hAnsi="Calibri"/>
          <w:b/>
          <w:bCs/>
          <w:color w:val="auto"/>
          <w:sz w:val="19"/>
          <w:szCs w:val="19"/>
        </w:rPr>
        <w:t>kerb</w:t>
      </w:r>
      <w:proofErr w:type="spellEnd"/>
      <w:r w:rsidRPr="00014EA8">
        <w:rPr>
          <w:rFonts w:ascii="Calibri" w:hAnsi="Calibri"/>
          <w:b/>
          <w:bCs/>
          <w:color w:val="auto"/>
          <w:sz w:val="19"/>
          <w:szCs w:val="19"/>
        </w:rPr>
        <w:t xml:space="preserve"> dogs, saying that with two people the weight is shared. A vacuum lifter fitted to the excavator is available. What is the best decision?</w:t>
      </w:r>
    </w:p>
    <w:p w14:paraId="0DB7C3C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 xml:space="preserve">Continue with two-person </w:t>
      </w:r>
      <w:proofErr w:type="spellStart"/>
      <w:r w:rsidRPr="00014EA8">
        <w:rPr>
          <w:rFonts w:ascii="Calibri" w:hAnsi="Calibri"/>
          <w:color w:val="auto"/>
          <w:sz w:val="19"/>
          <w:szCs w:val="19"/>
        </w:rPr>
        <w:t>kerb</w:t>
      </w:r>
      <w:proofErr w:type="spellEnd"/>
      <w:r w:rsidRPr="00014EA8">
        <w:rPr>
          <w:rFonts w:ascii="Calibri" w:hAnsi="Calibri"/>
          <w:color w:val="auto"/>
          <w:sz w:val="19"/>
          <w:szCs w:val="19"/>
        </w:rPr>
        <w:t xml:space="preserve"> dogs but rotate the pairs each hour, because sharing the weight and varying the people brings the task within safe limits</w:t>
      </w:r>
    </w:p>
    <w:p w14:paraId="5DDED37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 xml:space="preserve">Have the </w:t>
      </w:r>
      <w:proofErr w:type="spellStart"/>
      <w:r w:rsidRPr="00014EA8">
        <w:rPr>
          <w:rFonts w:ascii="Calibri" w:hAnsi="Calibri"/>
          <w:color w:val="auto"/>
          <w:sz w:val="19"/>
          <w:szCs w:val="19"/>
        </w:rPr>
        <w:t>labourers</w:t>
      </w:r>
      <w:proofErr w:type="spellEnd"/>
      <w:r w:rsidRPr="00014EA8">
        <w:rPr>
          <w:rFonts w:ascii="Calibri" w:hAnsi="Calibri"/>
          <w:color w:val="auto"/>
          <w:sz w:val="19"/>
          <w:szCs w:val="19"/>
        </w:rPr>
        <w:t xml:space="preserve"> roll each </w:t>
      </w:r>
      <w:proofErr w:type="spellStart"/>
      <w:r w:rsidRPr="00014EA8">
        <w:rPr>
          <w:rFonts w:ascii="Calibri" w:hAnsi="Calibri"/>
          <w:color w:val="auto"/>
          <w:sz w:val="19"/>
          <w:szCs w:val="19"/>
        </w:rPr>
        <w:t>kerb</w:t>
      </w:r>
      <w:proofErr w:type="spellEnd"/>
      <w:r w:rsidRPr="00014EA8">
        <w:rPr>
          <w:rFonts w:ascii="Calibri" w:hAnsi="Calibri"/>
          <w:color w:val="auto"/>
          <w:sz w:val="19"/>
          <w:szCs w:val="19"/>
        </w:rPr>
        <w:t xml:space="preserve"> on its edge along the road to the trench, since dragging avoids the need to lift anything off the ground</w:t>
      </w:r>
    </w:p>
    <w:p w14:paraId="4862F66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 xml:space="preserve">Use the vacuum lifter but let a </w:t>
      </w:r>
      <w:proofErr w:type="spellStart"/>
      <w:r w:rsidRPr="00014EA8">
        <w:rPr>
          <w:rFonts w:ascii="Calibri" w:hAnsi="Calibri"/>
          <w:color w:val="auto"/>
          <w:sz w:val="19"/>
          <w:szCs w:val="19"/>
        </w:rPr>
        <w:t>labourer</w:t>
      </w:r>
      <w:proofErr w:type="spellEnd"/>
      <w:r w:rsidRPr="00014EA8">
        <w:rPr>
          <w:rFonts w:ascii="Calibri" w:hAnsi="Calibri"/>
          <w:color w:val="auto"/>
          <w:sz w:val="19"/>
          <w:szCs w:val="19"/>
        </w:rPr>
        <w:t xml:space="preserve"> steady each </w:t>
      </w:r>
      <w:proofErr w:type="spellStart"/>
      <w:r w:rsidRPr="00014EA8">
        <w:rPr>
          <w:rFonts w:ascii="Calibri" w:hAnsi="Calibri"/>
          <w:color w:val="auto"/>
          <w:sz w:val="19"/>
          <w:szCs w:val="19"/>
        </w:rPr>
        <w:t>kerb</w:t>
      </w:r>
      <w:proofErr w:type="spellEnd"/>
      <w:r w:rsidRPr="00014EA8">
        <w:rPr>
          <w:rFonts w:ascii="Calibri" w:hAnsi="Calibri"/>
          <w:color w:val="auto"/>
          <w:sz w:val="19"/>
          <w:szCs w:val="19"/>
        </w:rPr>
        <w:t xml:space="preserve"> by hand directly underneath, since the suction would hold even if the load swung</w:t>
      </w:r>
    </w:p>
    <w:p w14:paraId="1793075D"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 xml:space="preserve">Use the vacuum lifter, run by a trained operator on clean dry </w:t>
      </w:r>
      <w:proofErr w:type="spellStart"/>
      <w:r w:rsidRPr="00014EA8">
        <w:rPr>
          <w:rFonts w:ascii="Calibri" w:hAnsi="Calibri"/>
          <w:color w:val="auto"/>
          <w:sz w:val="19"/>
          <w:szCs w:val="19"/>
        </w:rPr>
        <w:t>kerbs</w:t>
      </w:r>
      <w:proofErr w:type="spellEnd"/>
      <w:r w:rsidRPr="00014EA8">
        <w:rPr>
          <w:rFonts w:ascii="Calibri" w:hAnsi="Calibri"/>
          <w:color w:val="auto"/>
          <w:sz w:val="19"/>
          <w:szCs w:val="19"/>
        </w:rPr>
        <w:t>, with everyone kept out from under the suspended load</w:t>
      </w:r>
    </w:p>
    <w:p w14:paraId="7E8E34A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45. Roofers cleaning hot bitumen off their hands and forearms use rags soaked in white spirit, then eat sandwiches. The supervisor says skin checks are only needed if someone complains of a rash. What should the employer do?</w:t>
      </w:r>
    </w:p>
    <w:p w14:paraId="3085E70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Keep the white spirit but issue barrier cream, since cream applied before work lets rags be used safely and replaces checks</w:t>
      </w:r>
    </w:p>
    <w:p w14:paraId="1BFC7F43"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Provide skin cleansers with hot and cold water, stop solvent cleaning, and have trained staff check skin regularly</w:t>
      </w:r>
    </w:p>
    <w:p w14:paraId="40AAFC0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Change nothing until a worker reports a rash, because health surveillance is only triggered once a problem has been reported by a worker</w:t>
      </w:r>
    </w:p>
    <w:p w14:paraId="7A92F4A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Allow the rags but provide a clean eating area in the cabin, because separating eating from cleaning deals with skin exposure</w:t>
      </w:r>
    </w:p>
    <w:p w14:paraId="2074AE9E" w14:textId="788A0E2B" w:rsidR="00014EA8" w:rsidRPr="00014EA8" w:rsidRDefault="00A7223F" w:rsidP="00A7223F">
      <w:pPr>
        <w:widowControl w:val="0"/>
        <w:spacing w:after="0" w:line="360" w:lineRule="auto"/>
        <w:jc w:val="center"/>
        <w:rPr>
          <w:rFonts w:eastAsia="Times New Roman" w:cs="Times New Roman"/>
          <w:color w:val="auto"/>
          <w:sz w:val="20"/>
          <w:szCs w:val="20"/>
        </w:rPr>
      </w:pPr>
      <w:r>
        <w:rPr>
          <w:rFonts w:eastAsia="Times New Roman" w:cs="Times New Roman"/>
          <w:noProof/>
          <w:color w:val="auto"/>
          <w:sz w:val="20"/>
          <w:szCs w:val="20"/>
        </w:rPr>
        <w:drawing>
          <wp:inline distT="0" distB="0" distL="0" distR="0" wp14:anchorId="634E813A" wp14:editId="13F3DE24">
            <wp:extent cx="2885978" cy="16243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87054" cy="1624936"/>
                    </a:xfrm>
                    <a:prstGeom prst="rect">
                      <a:avLst/>
                    </a:prstGeom>
                  </pic:spPr>
                </pic:pic>
              </a:graphicData>
            </a:graphic>
          </wp:inline>
        </w:drawing>
      </w:r>
    </w:p>
    <w:p w14:paraId="375BA0D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46. Look at the scene. The yard supervisor says the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is properly protected because he wears everything the site rules list. What is the most significant PPE gap, and what should be done?</w:t>
      </w:r>
    </w:p>
    <w:p w14:paraId="51362FD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His footwear gives no toe or sole protection for handling steel, so he needs safety boots or wellingtons to the correct standard</w:t>
      </w:r>
    </w:p>
    <w:p w14:paraId="26D6663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His gloves are leather-palmed, so heavier rubber gauntlets should replace them to give better grip on wet steel</w:t>
      </w:r>
    </w:p>
    <w:p w14:paraId="0A1BD8F2"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His hard hat has no chin strap, so one should be fitted because loose helmets fail whenever someone bends over</w:t>
      </w:r>
    </w:p>
    <w:p w14:paraId="695E7FA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He has no hearing protection while handling steel, so ear defenders should be worn for the duration of the loading work</w:t>
      </w:r>
    </w:p>
    <w:p w14:paraId="6953E4E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47. A store holds unissued helmets stamped with a manufacture date four years ago. The maker's guidance gives a five-year </w:t>
      </w:r>
      <w:r w:rsidRPr="00014EA8">
        <w:rPr>
          <w:rFonts w:ascii="Calibri" w:hAnsi="Calibri"/>
          <w:b/>
          <w:bCs/>
          <w:color w:val="auto"/>
          <w:sz w:val="19"/>
          <w:szCs w:val="19"/>
        </w:rPr>
        <w:lastRenderedPageBreak/>
        <w:t>service life. The foreman says the clock starts when a helmet is issued, and wants crews to write their names on shells with solvent marker. What is correct?</w:t>
      </w:r>
    </w:p>
    <w:p w14:paraId="528298AA"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The helmets are already out of life, because any helmet over three years old must be binned whatever the maker's guidance says on it</w:t>
      </w:r>
    </w:p>
    <w:p w14:paraId="7727848D"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Life runs from the manufacture date, leaving about a year, and no solvents or adhesives should touch shells unless the maker approves</w:t>
      </w:r>
    </w:p>
    <w:p w14:paraId="42150A69"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clock starts at issue, so the helmets are good for five years from then, and a solvent marker is fine on a thick plastic shell</w:t>
      </w:r>
    </w:p>
    <w:p w14:paraId="3C3D3B48"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helmets can be used until cracked, because the date stamp is advisory and visible damage is the only reason to replace them</w:t>
      </w:r>
    </w:p>
    <w:p w14:paraId="14180A8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48. Scaffolders will erect a tube scaffold beside bare overhead lines, about 3 m from the nearest conductor. The foreman says no scaffold will touch the wire, so the work is safe. What should the contractor do before starting?</w:t>
      </w:r>
    </w:p>
    <w:p w14:paraId="7958C0E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 xml:space="preserve">Use </w:t>
      </w:r>
      <w:proofErr w:type="spellStart"/>
      <w:r w:rsidRPr="00014EA8">
        <w:rPr>
          <w:rFonts w:ascii="Calibri" w:hAnsi="Calibri"/>
          <w:color w:val="auto"/>
          <w:sz w:val="19"/>
          <w:szCs w:val="19"/>
        </w:rPr>
        <w:t>aluminium</w:t>
      </w:r>
      <w:proofErr w:type="spellEnd"/>
      <w:r w:rsidRPr="00014EA8">
        <w:rPr>
          <w:rFonts w:ascii="Calibri" w:hAnsi="Calibri"/>
          <w:color w:val="auto"/>
          <w:sz w:val="19"/>
          <w:szCs w:val="19"/>
        </w:rPr>
        <w:t xml:space="preserve"> tubes instead of steel, because lighter tubes are easier to keep well clear and conduct less than steel tubes do, so contact is harmless</w:t>
      </w:r>
    </w:p>
    <w:p w14:paraId="5CEDFC7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Keep the scaffold at least 3 m from the wire and carry on, because a visible gap of that size removes any risk of electrical injury to anyone</w:t>
      </w:r>
    </w:p>
    <w:p w14:paraId="30FA6BAB"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Issue scaffolders with insulated gloves and boots, then proceed carefully, since insulation prevents harm from near but non-contact exposure to the wire</w:t>
      </w:r>
    </w:p>
    <w:p w14:paraId="12015930"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Contact the network operator to have the lines made dead, or agree a written safe system with set clearances and barriers</w:t>
      </w:r>
    </w:p>
    <w:p w14:paraId="58C746A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49. Groundwater seeps into a 2 m supported trench. A groundworker places a petrol-</w:t>
      </w:r>
      <w:proofErr w:type="spellStart"/>
      <w:r w:rsidRPr="00014EA8">
        <w:rPr>
          <w:rFonts w:ascii="Calibri" w:hAnsi="Calibri"/>
          <w:b/>
          <w:bCs/>
          <w:color w:val="auto"/>
          <w:sz w:val="19"/>
          <w:szCs w:val="19"/>
        </w:rPr>
        <w:t>engined</w:t>
      </w:r>
      <w:proofErr w:type="spellEnd"/>
      <w:r w:rsidRPr="00014EA8">
        <w:rPr>
          <w:rFonts w:ascii="Calibri" w:hAnsi="Calibri"/>
          <w:b/>
          <w:bCs/>
          <w:color w:val="auto"/>
          <w:sz w:val="19"/>
          <w:szCs w:val="19"/>
        </w:rPr>
        <w:t xml:space="preserve"> pump on the trench floor to clear it and carries on laying pipe beside it. What is the best assessment?</w:t>
      </w:r>
    </w:p>
    <w:p w14:paraId="6FEE41B1"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Exhaust can fill the trench with carbon monoxide, so site the pump at the surface or use electric, and re-inspect the support after the ingress</w:t>
      </w:r>
    </w:p>
    <w:p w14:paraId="225B1904"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The pump is acceptable because trenches are open to the air, and any fumes will rise out of the top and disperse quickly in normal weather</w:t>
      </w:r>
    </w:p>
    <w:p w14:paraId="1BDB6FB8"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Move the pump to the surface but skip further checks, because the support was inspected at the start of the shift this morning and passed</w:t>
      </w:r>
    </w:p>
    <w:p w14:paraId="4C59A156"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The pump is acceptable if run with the choke half open, since a rich mixture produces fewer fumes and lowers the poisoning risk in the trench</w:t>
      </w:r>
    </w:p>
    <w:p w14:paraId="258F42A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50. A front-tip dumper rated at 3 </w:t>
      </w:r>
      <w:proofErr w:type="spellStart"/>
      <w:r w:rsidRPr="00014EA8">
        <w:rPr>
          <w:rFonts w:ascii="Calibri" w:hAnsi="Calibri"/>
          <w:b/>
          <w:bCs/>
          <w:color w:val="auto"/>
          <w:sz w:val="19"/>
          <w:szCs w:val="19"/>
        </w:rPr>
        <w:t>tonnes</w:t>
      </w:r>
      <w:proofErr w:type="spellEnd"/>
      <w:r w:rsidRPr="00014EA8">
        <w:rPr>
          <w:rFonts w:ascii="Calibri" w:hAnsi="Calibri"/>
          <w:b/>
          <w:bCs/>
          <w:color w:val="auto"/>
          <w:sz w:val="19"/>
          <w:szCs w:val="19"/>
        </w:rPr>
        <w:t xml:space="preserve"> is heaped with wet sand above the skip rim, hiding the route ahead. The driver says the volume is within the skip's heaped rating and he will sound the horn. What is the main flaw?</w:t>
      </w:r>
    </w:p>
    <w:p w14:paraId="03FBBA9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A)  </w:t>
      </w:r>
      <w:r w:rsidRPr="00014EA8">
        <w:rPr>
          <w:rFonts w:ascii="Calibri" w:hAnsi="Calibri"/>
          <w:color w:val="auto"/>
          <w:sz w:val="19"/>
          <w:szCs w:val="19"/>
        </w:rPr>
        <w:t>A heaped load is acceptable if a banksman walks ahead, because the banksman then replaces the driver's need to see the route</w:t>
      </w:r>
    </w:p>
    <w:p w14:paraId="6B30CFE5"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B)  </w:t>
      </w:r>
      <w:r w:rsidRPr="00014EA8">
        <w:rPr>
          <w:rFonts w:ascii="Calibri" w:hAnsi="Calibri"/>
          <w:color w:val="auto"/>
          <w:sz w:val="19"/>
          <w:szCs w:val="19"/>
        </w:rPr>
        <w:t>The volume rating is the limit, so the skip cannot be overloaded, and the view can be fixed by fitting a camera</w:t>
      </w:r>
    </w:p>
    <w:p w14:paraId="4AA47D20" w14:textId="77777777" w:rsidR="00014EA8" w:rsidRPr="00014EA8" w:rsidRDefault="00014EA8" w:rsidP="00014EA8">
      <w:pPr>
        <w:widowControl w:val="0"/>
        <w:spacing w:after="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C)  </w:t>
      </w:r>
      <w:r w:rsidRPr="00014EA8">
        <w:rPr>
          <w:rFonts w:ascii="Calibri" w:hAnsi="Calibri"/>
          <w:color w:val="auto"/>
          <w:sz w:val="19"/>
          <w:szCs w:val="19"/>
        </w:rPr>
        <w:t>The load is acceptable at below walking pace, because the overload and visibility risks both fall away when the dumper moves slowly</w:t>
      </w:r>
    </w:p>
    <w:p w14:paraId="2361150F" w14:textId="77777777" w:rsidR="00014EA8" w:rsidRPr="00014EA8" w:rsidRDefault="00014EA8" w:rsidP="00014EA8">
      <w:pPr>
        <w:widowControl w:val="0"/>
        <w:spacing w:after="80" w:line="360" w:lineRule="auto"/>
        <w:ind w:left="200"/>
        <w:jc w:val="left"/>
        <w:rPr>
          <w:rFonts w:eastAsia="Times New Roman" w:cs="Times New Roman"/>
          <w:color w:val="auto"/>
          <w:sz w:val="20"/>
          <w:szCs w:val="20"/>
        </w:rPr>
      </w:pPr>
      <w:r w:rsidRPr="00014EA8">
        <w:rPr>
          <w:rFonts w:ascii="Segoe UI Symbol" w:hAnsi="Segoe UI Symbol" w:cs="Segoe UI Symbol"/>
          <w:b/>
          <w:bCs/>
          <w:color w:val="auto"/>
          <w:sz w:val="19"/>
          <w:szCs w:val="19"/>
        </w:rPr>
        <w:t>☐</w:t>
      </w:r>
      <w:r w:rsidRPr="00014EA8">
        <w:rPr>
          <w:rFonts w:ascii="Calibri" w:hAnsi="Calibri"/>
          <w:b/>
          <w:bCs/>
          <w:color w:val="auto"/>
          <w:sz w:val="19"/>
          <w:szCs w:val="19"/>
        </w:rPr>
        <w:t xml:space="preserve">  D)  </w:t>
      </w:r>
      <w:r w:rsidRPr="00014EA8">
        <w:rPr>
          <w:rFonts w:ascii="Calibri" w:hAnsi="Calibri"/>
          <w:color w:val="auto"/>
          <w:sz w:val="19"/>
          <w:szCs w:val="19"/>
        </w:rPr>
        <w:t>Rated payload is a weight limit and wet sand is heavy, so the load may be over it, and a load hiding the route must be reduced</w:t>
      </w:r>
    </w:p>
    <w:p w14:paraId="5E71B185" w14:textId="77777777" w:rsidR="00014EA8" w:rsidRPr="00014EA8" w:rsidRDefault="00014EA8" w:rsidP="00014EA8">
      <w:pPr>
        <w:widowControl w:val="0"/>
        <w:spacing w:after="0" w:line="360" w:lineRule="auto"/>
        <w:jc w:val="left"/>
        <w:rPr>
          <w:rFonts w:eastAsia="Times New Roman" w:cs="Times New Roman"/>
          <w:color w:val="auto"/>
          <w:sz w:val="20"/>
          <w:szCs w:val="20"/>
        </w:rPr>
        <w:sectPr w:rsidR="00014EA8" w:rsidRPr="00014EA8">
          <w:type w:val="continuous"/>
          <w:pgSz w:w="12240" w:h="15840"/>
          <w:pgMar w:top="720" w:right="720" w:bottom="720" w:left="720" w:header="360" w:footer="360" w:gutter="0"/>
          <w:cols w:num="2" w:sep="1" w:space="360"/>
          <w:docGrid w:linePitch="360"/>
        </w:sectPr>
      </w:pPr>
    </w:p>
    <w:p w14:paraId="798FA924" w14:textId="77777777" w:rsidR="00A7223F" w:rsidRDefault="00A7223F">
      <w:pPr>
        <w:spacing w:line="259" w:lineRule="auto"/>
        <w:jc w:val="left"/>
        <w:rPr>
          <w:rFonts w:ascii="Arial" w:eastAsia="Arial" w:hAnsi="Arial" w:cs="Arial"/>
          <w:b/>
          <w:bCs/>
          <w:color w:val="auto"/>
          <w:szCs w:val="24"/>
        </w:rPr>
      </w:pPr>
      <w:r>
        <w:rPr>
          <w:rFonts w:ascii="Arial" w:eastAsia="Arial" w:hAnsi="Arial" w:cs="Arial"/>
          <w:b/>
          <w:bCs/>
          <w:color w:val="auto"/>
          <w:szCs w:val="24"/>
        </w:rPr>
        <w:br w:type="page"/>
      </w:r>
    </w:p>
    <w:p w14:paraId="4AB429AF" w14:textId="0D9DCB5F" w:rsidR="00014EA8" w:rsidRPr="00014EA8" w:rsidRDefault="00014EA8" w:rsidP="00A7223F">
      <w:pPr>
        <w:pStyle w:val="Heading2"/>
        <w:rPr>
          <w:sz w:val="20"/>
          <w:szCs w:val="20"/>
        </w:rPr>
      </w:pPr>
      <w:r w:rsidRPr="00014EA8">
        <w:rPr>
          <w:rFonts w:eastAsia="Arial"/>
        </w:rPr>
        <w:lastRenderedPageBreak/>
        <w:t>Answer Key</w:t>
      </w:r>
    </w:p>
    <w:p w14:paraId="7101E50C" w14:textId="77777777" w:rsidR="00305401" w:rsidRDefault="00305401" w:rsidP="00014EA8">
      <w:pPr>
        <w:widowControl w:val="0"/>
        <w:spacing w:after="0" w:line="360" w:lineRule="auto"/>
        <w:jc w:val="left"/>
        <w:rPr>
          <w:rFonts w:ascii="Calibri" w:hAnsi="Calibri"/>
          <w:b/>
          <w:bCs/>
          <w:color w:val="auto"/>
          <w:sz w:val="19"/>
          <w:szCs w:val="19"/>
        </w:rPr>
        <w:sectPr w:rsidR="00305401" w:rsidSect="006467EE">
          <w:type w:val="continuous"/>
          <w:pgSz w:w="12240" w:h="15840" w:code="1"/>
          <w:pgMar w:top="720" w:right="720" w:bottom="720" w:left="720" w:header="720" w:footer="720" w:gutter="0"/>
          <w:cols w:space="720"/>
          <w:docGrid w:linePitch="360"/>
        </w:sectPr>
      </w:pPr>
    </w:p>
    <w:p w14:paraId="7CB00DC4" w14:textId="7AA6EDE8"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 C — Designers must eliminate foreseeable risks, including those in later maintenance, so far as reasonably practicable, and share what remains so others can plan for it.</w:t>
      </w:r>
    </w:p>
    <w:p w14:paraId="090D075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Designers' duties cover the foreseeable risks of maintaining and using the structure, not just its construction. B: Design duties are not discharged by deferring to the contractor, and the risk should be dealt with while the design can still change. D: Relying on PPE is the last resort, and a designer cannot simply hand a risk she could have designed out to others.</w:t>
      </w:r>
    </w:p>
    <w:p w14:paraId="53DEBD0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a designer's responsibility stops at construction and that maintenance risks can be left for contractors to sort out later.</w:t>
      </w:r>
    </w:p>
    <w:p w14:paraId="23060F5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 A — Employers must assess risks to other people affected by their work, and vulnerable groups such as children near a site need specific controls.</w:t>
      </w:r>
    </w:p>
    <w:p w14:paraId="3A86F14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The contractor creating the risk holds the duty and cannot pass it to the council. C: A sign alone is a weak control and passers-by, especially children, cannot accept risks they cannot see. D: Risks to the public must be assessed beforehand, and waiting for harm to occur is not prevention.</w:t>
      </w:r>
    </w:p>
    <w:p w14:paraId="65E393A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 xml:space="preserve">Believing that duties to assess risk apply only to your own workforce and not to passers-by or </w:t>
      </w:r>
      <w:proofErr w:type="spellStart"/>
      <w:r w:rsidRPr="00014EA8">
        <w:rPr>
          <w:rFonts w:ascii="Calibri" w:hAnsi="Calibri"/>
          <w:b/>
          <w:bCs/>
          <w:color w:val="auto"/>
          <w:sz w:val="18"/>
          <w:szCs w:val="18"/>
        </w:rPr>
        <w:t>neighbours</w:t>
      </w:r>
      <w:proofErr w:type="spellEnd"/>
      <w:r w:rsidRPr="00014EA8">
        <w:rPr>
          <w:rFonts w:ascii="Calibri" w:hAnsi="Calibri"/>
          <w:b/>
          <w:bCs/>
          <w:color w:val="auto"/>
          <w:sz w:val="18"/>
          <w:szCs w:val="18"/>
        </w:rPr>
        <w:t>.</w:t>
      </w:r>
    </w:p>
    <w:p w14:paraId="66A52DF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 C — LPG </w:t>
      </w:r>
      <w:proofErr w:type="spellStart"/>
      <w:r w:rsidRPr="00014EA8">
        <w:rPr>
          <w:rFonts w:ascii="Calibri" w:hAnsi="Calibri"/>
          <w:b/>
          <w:bCs/>
          <w:color w:val="auto"/>
          <w:sz w:val="19"/>
          <w:szCs w:val="19"/>
        </w:rPr>
        <w:t>vapour</w:t>
      </w:r>
      <w:proofErr w:type="spellEnd"/>
      <w:r w:rsidRPr="00014EA8">
        <w:rPr>
          <w:rFonts w:ascii="Calibri" w:hAnsi="Calibri"/>
          <w:b/>
          <w:bCs/>
          <w:color w:val="auto"/>
          <w:sz w:val="19"/>
          <w:szCs w:val="19"/>
        </w:rPr>
        <w:t xml:space="preserve"> is heavier than air and collects in low points and drains, so open-air, upright, secure storage away from ignition sources and below-ground spaces limits the risk.</w:t>
      </w:r>
    </w:p>
    <w:p w14:paraId="69E20A1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Enclosed storage lets leaking gas build up to explosive concentrations, so ventilation matters more than shelter. B: Low points collect heavy LPG </w:t>
      </w:r>
      <w:proofErr w:type="spellStart"/>
      <w:r w:rsidRPr="00014EA8">
        <w:rPr>
          <w:rFonts w:ascii="Calibri" w:hAnsi="Calibri"/>
          <w:i/>
          <w:iCs/>
          <w:color w:val="555555"/>
          <w:sz w:val="18"/>
          <w:szCs w:val="18"/>
        </w:rPr>
        <w:t>vapour</w:t>
      </w:r>
      <w:proofErr w:type="spellEnd"/>
      <w:r w:rsidRPr="00014EA8">
        <w:rPr>
          <w:rFonts w:ascii="Calibri" w:hAnsi="Calibri"/>
          <w:i/>
          <w:iCs/>
          <w:color w:val="555555"/>
          <w:sz w:val="18"/>
          <w:szCs w:val="18"/>
        </w:rPr>
        <w:t xml:space="preserve">, and cylinders should be stored upright rather than lying flat. D: </w:t>
      </w:r>
      <w:proofErr w:type="spellStart"/>
      <w:r w:rsidRPr="00014EA8">
        <w:rPr>
          <w:rFonts w:ascii="Calibri" w:hAnsi="Calibri"/>
          <w:i/>
          <w:iCs/>
          <w:color w:val="555555"/>
          <w:sz w:val="18"/>
          <w:szCs w:val="18"/>
        </w:rPr>
        <w:t>Vapour</w:t>
      </w:r>
      <w:proofErr w:type="spellEnd"/>
      <w:r w:rsidRPr="00014EA8">
        <w:rPr>
          <w:rFonts w:ascii="Calibri" w:hAnsi="Calibri"/>
          <w:i/>
          <w:iCs/>
          <w:color w:val="555555"/>
          <w:sz w:val="18"/>
          <w:szCs w:val="18"/>
        </w:rPr>
        <w:t xml:space="preserve"> entering a drain can travel and collect elsewhere, and a tarpaulin traps leaks rather than letting gas disperse.</w:t>
      </w:r>
    </w:p>
    <w:p w14:paraId="1FAA03A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Choosing a lockable low or enclosed store to prevent theft without thinking about where heavier-than-air gas would collect.</w:t>
      </w:r>
    </w:p>
    <w:p w14:paraId="5859E0D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 D — Independent accounts taken promptly are more reliable for the investigation, and accident book details are personal data that should be protected from casual view.</w:t>
      </w:r>
    </w:p>
    <w:p w14:paraId="0B13C8D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Joint accounts distort individual recollection, and personal injury details are not for general viewing. B: Statements establish facts and </w:t>
      </w:r>
      <w:r w:rsidRPr="00014EA8">
        <w:rPr>
          <w:rFonts w:ascii="Calibri" w:hAnsi="Calibri"/>
          <w:i/>
          <w:iCs/>
          <w:color w:val="555555"/>
          <w:sz w:val="18"/>
          <w:szCs w:val="18"/>
        </w:rPr>
        <w:t>underlying causes, and an early opinion on blame can bias the investigation. C: Work-related injuries should be recorded whatever their severity, without waiting for medical confirmation.</w:t>
      </w:r>
    </w:p>
    <w:p w14:paraId="110D8C9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the accident book as a casual site log and letting witnesses compare stories before they give their own account.</w:t>
      </w:r>
    </w:p>
    <w:p w14:paraId="4FD67F0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5. B — The health hazard pictogram can indicate carcinogenic, </w:t>
      </w:r>
      <w:proofErr w:type="spellStart"/>
      <w:r w:rsidRPr="00014EA8">
        <w:rPr>
          <w:rFonts w:ascii="Calibri" w:hAnsi="Calibri"/>
          <w:b/>
          <w:bCs/>
          <w:color w:val="auto"/>
          <w:sz w:val="19"/>
          <w:szCs w:val="19"/>
        </w:rPr>
        <w:t>sensitising</w:t>
      </w:r>
      <w:proofErr w:type="spellEnd"/>
      <w:r w:rsidRPr="00014EA8">
        <w:rPr>
          <w:rFonts w:ascii="Calibri" w:hAnsi="Calibri"/>
          <w:b/>
          <w:bCs/>
          <w:color w:val="auto"/>
          <w:sz w:val="19"/>
          <w:szCs w:val="19"/>
        </w:rPr>
        <w:t xml:space="preserve"> or organ-damaging effects, and the safety data sheet gives the information needed to assess and control exposure.</w:t>
      </w:r>
    </w:p>
    <w:p w14:paraId="72D4F08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Labels and data sheets are to inform users about workplace risks, and experience alone cannot detect a long-term effect. C: Flammability has a different pictogram, and COSHH still applies to this product's health risks. D: The symbol relates to serious chronic effects, and the data sheet is needed beforehand to plan controls.</w:t>
      </w:r>
    </w:p>
    <w:p w14:paraId="6E1C974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only the skull and crossbones means a product is seriously harmful to health.</w:t>
      </w:r>
    </w:p>
    <w:p w14:paraId="59E5559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6. A — Environment is one of the factors in a manual handling assessment, and large flat sheets catch wind, so avoiding or </w:t>
      </w:r>
      <w:proofErr w:type="spellStart"/>
      <w:r w:rsidRPr="00014EA8">
        <w:rPr>
          <w:rFonts w:ascii="Calibri" w:hAnsi="Calibri"/>
          <w:b/>
          <w:bCs/>
          <w:color w:val="auto"/>
          <w:sz w:val="19"/>
          <w:szCs w:val="19"/>
        </w:rPr>
        <w:t>mechanising</w:t>
      </w:r>
      <w:proofErr w:type="spellEnd"/>
      <w:r w:rsidRPr="00014EA8">
        <w:rPr>
          <w:rFonts w:ascii="Calibri" w:hAnsi="Calibri"/>
          <w:b/>
          <w:bCs/>
          <w:color w:val="auto"/>
          <w:sz w:val="19"/>
          <w:szCs w:val="19"/>
        </w:rPr>
        <w:t xml:space="preserve"> the move is better than relying on strength.</w:t>
      </w:r>
    </w:p>
    <w:p w14:paraId="4E115BF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A single carrier has less control of a large sheet, and spending less time does not remove the wind hazard. C: Weight is only one factor, and the sheet's size, shape and the wind can make a lighter load hazardous. D: A one-handed carry gives poor control, and a gust can swing or lift the sheet unpredictably.</w:t>
      </w:r>
    </w:p>
    <w:p w14:paraId="0B030CD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Judging a carrying task by weight alone and ignoring the size of the load and the weather.</w:t>
      </w:r>
    </w:p>
    <w:p w14:paraId="0F0F9D3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7. C — Scaffolds are designed as a whole, so alterations must be done by competent scaffolders and the scaffold inspected before use to confirm it remains stable and safe.</w:t>
      </w:r>
    </w:p>
    <w:p w14:paraId="650E56E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Competence for scaffold work is required, and a foreman's visual check is not a formal inspection of the altered structure. B: Holding tubes is no substitute for competence, and the main risk is the loss of the structure's stability. D: A weakened scaffold can still fail in wind or under its own weight, even when nobody is on it.</w:t>
      </w:r>
    </w:p>
    <w:p w14:paraId="7228267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a couple of scaffold tubes as a small thing that anyone can move and put back.</w:t>
      </w:r>
    </w:p>
    <w:p w14:paraId="09599C6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8. C — Standards need base plates on sole boards to spread the load and bracing to keep the frame rigid, so the scaffold is unfit for loading until corrected and inspected.</w:t>
      </w:r>
    </w:p>
    <w:p w14:paraId="4DD29D6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lastRenderedPageBreak/>
        <w:t>A: Ties do not replace proper support under the standards, and packing with offcuts is not a safe fix. B: Missing bracing is a separate serious defect, and improvised packing is not a scaffolder's rectification. D: Neat upper lifts do not make up for defective foundations and missing bracing, and bricklayers cannot judge them.</w:t>
      </w:r>
    </w:p>
    <w:p w14:paraId="23ED147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Judging a scaffold by its guardrails and boards while overlooking its foundations and bracing.</w:t>
      </w:r>
    </w:p>
    <w:p w14:paraId="59360A5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9. B — Plans are indicative and may be inaccurate, so services are located with a detector and proved by hand digging, with machines kept away from the pipe until its position is known.</w:t>
      </w:r>
    </w:p>
    <w:p w14:paraId="09379CE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Service plans are indicative and not drawn to be accurate, so they should not be used to measure safe distances. C: Mechanical digging is a main cause of strikes, and a plastic pipe can be torn before the operator senses it. D: Picks risk puncturing the pipe, and digging directly above a service is poor practice.</w:t>
      </w:r>
    </w:p>
    <w:p w14:paraId="358AEF9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Trusting a service plan as an exact map and letting a machine dig near the marked line.</w:t>
      </w:r>
    </w:p>
    <w:p w14:paraId="2E16F52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10. B — Overturn risks are controlled by ground assessment, safe distances and stop blocks, and the belt keeps the operator within the protected space if the machine does tip.</w:t>
      </w:r>
    </w:p>
    <w:p w14:paraId="41C7F64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The cab and belt work as a pair, and experience does not stop a ground collapse from tipping the machine. C: Operators thrown out or jumping are often crushed by the machine, and the protective structure only protects those held inside. D: Excavators can overturn or slip into trenches, especially on poorly compacted ground at the edge.</w:t>
      </w:r>
    </w:p>
    <w:p w14:paraId="2F40714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an experienced operator is safer jumping clear than staying belted inside the protective cab.</w:t>
      </w:r>
    </w:p>
    <w:p w14:paraId="5646054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11. C — Employers must provide adequate information and training, and employees must follow the training they have had and raise concerns, so an untrained worker should not operate unfamiliar plant.</w:t>
      </w:r>
    </w:p>
    <w:p w14:paraId="5744A0B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handbook does not replace the employer's duty to train, and employee duties are wider than following manufacturer's instructions. B: Training duties apply to any work equipment that carries a risk, and concerns must be raised before use, not afterwards. D: Employees keep their own duty to use equipment as trained and to take reasonable care, whatever the instruction given.</w:t>
      </w:r>
    </w:p>
    <w:p w14:paraId="7ED6BAA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a supervisor's instruction or a similar-looking machine removes the need for specific training before use.</w:t>
      </w:r>
    </w:p>
    <w:p w14:paraId="0EC4D7D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12. D — Carbon monoxide is </w:t>
      </w:r>
      <w:proofErr w:type="spellStart"/>
      <w:r w:rsidRPr="00014EA8">
        <w:rPr>
          <w:rFonts w:ascii="Calibri" w:hAnsi="Calibri"/>
          <w:b/>
          <w:bCs/>
          <w:color w:val="auto"/>
          <w:sz w:val="19"/>
          <w:szCs w:val="19"/>
        </w:rPr>
        <w:t>odourless</w:t>
      </w:r>
      <w:proofErr w:type="spellEnd"/>
      <w:r w:rsidRPr="00014EA8">
        <w:rPr>
          <w:rFonts w:ascii="Calibri" w:hAnsi="Calibri"/>
          <w:b/>
          <w:bCs/>
          <w:color w:val="auto"/>
          <w:sz w:val="19"/>
          <w:szCs w:val="19"/>
        </w:rPr>
        <w:t xml:space="preserve"> and its early symptoms are easily mistaken for other illness, so removing people from the source and obtaining medical advice is essential.</w:t>
      </w:r>
    </w:p>
    <w:p w14:paraId="30992E2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Waiting for collapse delays treatment, and staying with the source increases the exposure. B: Assuming a harmless cause ignores the evidence of a fuel-burning appliance in an enclosed space and leaves the hazard in place. C: Carbon monoxide cannot be smelt, so the lack of an </w:t>
      </w:r>
      <w:proofErr w:type="spellStart"/>
      <w:r w:rsidRPr="00014EA8">
        <w:rPr>
          <w:rFonts w:ascii="Calibri" w:hAnsi="Calibri"/>
          <w:i/>
          <w:iCs/>
          <w:color w:val="555555"/>
          <w:sz w:val="18"/>
          <w:szCs w:val="18"/>
        </w:rPr>
        <w:t>odour</w:t>
      </w:r>
      <w:proofErr w:type="spellEnd"/>
      <w:r w:rsidRPr="00014EA8">
        <w:rPr>
          <w:rFonts w:ascii="Calibri" w:hAnsi="Calibri"/>
          <w:i/>
          <w:iCs/>
          <w:color w:val="555555"/>
          <w:sz w:val="18"/>
          <w:szCs w:val="18"/>
        </w:rPr>
        <w:t xml:space="preserve"> gives no reassurance, and the heater remains a continuing source.</w:t>
      </w:r>
    </w:p>
    <w:p w14:paraId="7F8C0F8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Trusting your nose to warn you about dangerous fumes, or putting headaches and drowsiness down to tiredness when a fuel-burning heater is running.</w:t>
      </w:r>
    </w:p>
    <w:p w14:paraId="3B3C1F2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13. B — Early reporting lets the employer look at the work causes, and staying active with adjusted duties usually aids recovery better than prolonged rest.</w:t>
      </w:r>
    </w:p>
    <w:p w14:paraId="0C832FA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Work factors can cause or worsen back pain and the employer must assess them. C: Prolonged rest generally slows recovery, and the work causes still need reviewing. D: Belts are not a reliable control and do not replace assessing and reducing the handling.</w:t>
      </w:r>
    </w:p>
    <w:p w14:paraId="1FC7B40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workers with back pain either need complete rest or have a problem unrelated to the job.</w:t>
      </w:r>
    </w:p>
    <w:p w14:paraId="4B52E17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14. B — The picture shows dust rising without goggles or a mask, and cement soaking through fabric gloves onto bare forearms, risking eye injury, lung harm and cement burns or dermatitis.</w:t>
      </w:r>
    </w:p>
    <w:p w14:paraId="459F5E8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He is wearing safety boots, and the main health problem in the picture is dust and skin contact rather than noise. C: He is wearing both a hard hat and a hi-vis vest, so these are not the omissions shown. D: He is working at ground level with no fall hazard, and he is wearing gloves, though they are unsuitable.</w:t>
      </w:r>
    </w:p>
    <w:p w14:paraId="0DFB316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wearing a helmet, vest and boots makes someone fully protected when dust and skin contact are the real hazards.</w:t>
      </w:r>
    </w:p>
    <w:p w14:paraId="78A2D84A"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15. D — A beard prevents a tight-fitting mask from sealing, so loose-fitting RPE is the suitable alternative, while controls at source reduce the dust the worker is exposed to.</w:t>
      </w:r>
    </w:p>
    <w:p w14:paraId="1A507E9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Facial hair in the seal area stops a reliable fit, so a test result cannot make a tight-fitting mask safe over a beard. B: Stacking masks does not seal the gaps and can make the fit worse, so protection is not doubled. C: Hair around the seal area, including the beard line and stubble, still lets air leak and trimming does not give a </w:t>
      </w:r>
      <w:r w:rsidRPr="00014EA8">
        <w:rPr>
          <w:rFonts w:ascii="Calibri" w:hAnsi="Calibri"/>
          <w:i/>
          <w:iCs/>
          <w:color w:val="555555"/>
          <w:sz w:val="18"/>
          <w:szCs w:val="18"/>
        </w:rPr>
        <w:lastRenderedPageBreak/>
        <w:t>dependable seal.</w:t>
      </w:r>
    </w:p>
    <w:p w14:paraId="1D15AD3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a tight-fitting mask, a trimmed beard or a double mask can seal over facial hair, rather than choosing RPE that does not need a seal.</w:t>
      </w:r>
    </w:p>
    <w:p w14:paraId="63A2031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16. B — Preventing items from falling comes first, using lanyards and tidy edges, and the area below is then kept clear or protected to limit harm if something still drops.</w:t>
      </w:r>
    </w:p>
    <w:p w14:paraId="595CB45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Signs and lookouts depend on constant human attention and do not stop objects from falling or protect people who are not looking. C: Toe boards help but cannot hold every item, particularly dropped tools, so the area below must still be protected from anything that falls. D: A hard hat is the last line of </w:t>
      </w:r>
      <w:proofErr w:type="spellStart"/>
      <w:r w:rsidRPr="00014EA8">
        <w:rPr>
          <w:rFonts w:ascii="Calibri" w:hAnsi="Calibri"/>
          <w:i/>
          <w:iCs/>
          <w:color w:val="555555"/>
          <w:sz w:val="18"/>
          <w:szCs w:val="18"/>
        </w:rPr>
        <w:t>defence</w:t>
      </w:r>
      <w:proofErr w:type="spellEnd"/>
      <w:r w:rsidRPr="00014EA8">
        <w:rPr>
          <w:rFonts w:ascii="Calibri" w:hAnsi="Calibri"/>
          <w:i/>
          <w:iCs/>
          <w:color w:val="555555"/>
          <w:sz w:val="18"/>
          <w:szCs w:val="18"/>
        </w:rPr>
        <w:t xml:space="preserve"> and cannot stop heavy tools from causing serious injury, so it is not a substitute for prevention.</w:t>
      </w:r>
    </w:p>
    <w:p w14:paraId="547E34A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Relying on hard hats and warning signs below instead of stopping objects falling and keeping people out of the drop zone.</w:t>
      </w:r>
    </w:p>
    <w:p w14:paraId="08B7EC5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17. C — Vehicles can strike a basket or the chassis, so the road space must be controlled and a competent person must be ready to lower the platform in an emergency.</w:t>
      </w:r>
    </w:p>
    <w:p w14:paraId="12F2025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long lanyard can let him be thrown out, and personal protection does not control the risk of vehicle strikes. B: Visibility does not stop a distracted or speeding driver, and cones and beacons alone do not give physical protection. D: Fewer vehicles do not remove the hazard, and darkness lowers visibility so drivers are less likely to see the platform.</w:t>
      </w:r>
    </w:p>
    <w:p w14:paraId="694FD94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cones, beacons or hi-vis as enough protection when a work platform extends into a live traffic lane.</w:t>
      </w:r>
    </w:p>
    <w:p w14:paraId="374F82A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18. B — Operators must check plant before use and must not operate a machine with safety-related defects, so the faults are reported and the machine taken out of service rather than relied on until lunch.</w:t>
      </w:r>
    </w:p>
    <w:p w14:paraId="00546FA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pre-use check is done by the person about to use the machine each shift, and an earlier tick cannot show the faults found now. C: A banksman does not make a leaking hydraulic hose or a defective warning device acceptable, since the faults are present for every movement. D: Taping a hydraulic hose is not a competent repair and a failure under pressure can eject oil, and the alarm is a required control on a site with pedestrians.</w:t>
      </w:r>
    </w:p>
    <w:p w14:paraId="424B2BF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 xml:space="preserve">Assuming that a ticked sheet from the last </w:t>
      </w:r>
      <w:r w:rsidRPr="00014EA8">
        <w:rPr>
          <w:rFonts w:ascii="Calibri" w:hAnsi="Calibri"/>
          <w:b/>
          <w:bCs/>
          <w:color w:val="auto"/>
          <w:sz w:val="18"/>
          <w:szCs w:val="18"/>
        </w:rPr>
        <w:t>driver means you do not have to check the machine yourself.</w:t>
      </w:r>
    </w:p>
    <w:p w14:paraId="58E33AB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19. D — A parking brake can fail or be released, so plant is parked on level ground where possible, and on a slope it is chocked with the skip lowered and the key removed so it cannot be moved.</w:t>
      </w:r>
    </w:p>
    <w:p w14:paraId="205144D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A raised skip is an extra hazard, since it raises the </w:t>
      </w:r>
      <w:proofErr w:type="spellStart"/>
      <w:r w:rsidRPr="00014EA8">
        <w:rPr>
          <w:rFonts w:ascii="Calibri" w:hAnsi="Calibri"/>
          <w:i/>
          <w:iCs/>
          <w:color w:val="555555"/>
          <w:sz w:val="18"/>
          <w:szCs w:val="18"/>
        </w:rPr>
        <w:t>centre</w:t>
      </w:r>
      <w:proofErr w:type="spellEnd"/>
      <w:r w:rsidRPr="00014EA8">
        <w:rPr>
          <w:rFonts w:ascii="Calibri" w:hAnsi="Calibri"/>
          <w:i/>
          <w:iCs/>
          <w:color w:val="555555"/>
          <w:sz w:val="18"/>
          <w:szCs w:val="18"/>
        </w:rPr>
        <w:t xml:space="preserve"> of gravity and can drop or be struck, and the brake is not a sole control. B: Leaving a machine running and unattended invites </w:t>
      </w:r>
      <w:proofErr w:type="spellStart"/>
      <w:r w:rsidRPr="00014EA8">
        <w:rPr>
          <w:rFonts w:ascii="Calibri" w:hAnsi="Calibri"/>
          <w:i/>
          <w:iCs/>
          <w:color w:val="555555"/>
          <w:sz w:val="18"/>
          <w:szCs w:val="18"/>
        </w:rPr>
        <w:t>unauthorised</w:t>
      </w:r>
      <w:proofErr w:type="spellEnd"/>
      <w:r w:rsidRPr="00014EA8">
        <w:rPr>
          <w:rFonts w:ascii="Calibri" w:hAnsi="Calibri"/>
          <w:i/>
          <w:iCs/>
          <w:color w:val="555555"/>
          <w:sz w:val="18"/>
          <w:szCs w:val="18"/>
        </w:rPr>
        <w:t xml:space="preserve"> use and fuel and noise problems, and creates a hazard rather than a control. C: Chocking is a precaution for any slope on any site, and the duty to secure plant does not depend on who owns the ground.</w:t>
      </w:r>
    </w:p>
    <w:p w14:paraId="68CBDB2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Trusting the parking brake alone to hold plant and leaving it on a slope with the body raised.</w:t>
      </w:r>
    </w:p>
    <w:p w14:paraId="6FA4481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20. C — Preventing mud from reaching the highway is the site's responsibility, and washing it into surface-water drains pollutes watercourses.</w:t>
      </w:r>
    </w:p>
    <w:p w14:paraId="0C6E155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sign does not remove the hazard, and the site that causes the mud is expected to prevent and clear it. B: Silty washings in a surface-water gully can reach a watercourse untreated, and dilution does not make the discharge harmless. D: Weekly cleaning leaves mud as a skid risk for days and does nothing to stop it being carried out in the first place.</w:t>
      </w:r>
    </w:p>
    <w:p w14:paraId="763557A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mud on the road as the council's problem and washing it away downstream instead of preventing it leaving the site.</w:t>
      </w:r>
    </w:p>
    <w:p w14:paraId="776FE86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21. D — Pre-construction information must give designers and contractors the relevant existing hazards early enough for them to plan, price and prepare the construction phase plan.</w:t>
      </w:r>
    </w:p>
    <w:p w14:paraId="1B3459C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The client must proactively provide the relevant information, and competence does not remove that duty. B: Every contractor bidding or designing needs the relevant information early, not just the eventual principal contractor. C: Known hazards held by the client must be supplied up front, not rediscovered during the work.</w:t>
      </w:r>
    </w:p>
    <w:p w14:paraId="426488A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contractors will find the existing hazards for themselves, so known survey results can be held back until they ask.</w:t>
      </w:r>
    </w:p>
    <w:p w14:paraId="25DB16F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22. B — Immediate, prolonged flushing with clean running water limits damage, and chemical eye injuries need hospital assessment, so the label helps clinicians.</w:t>
      </w:r>
    </w:p>
    <w:p w14:paraId="610D6A6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Chemical eye injuries need prolonged flushing and hospital assessment even if the pain eases. C: Lens removal must never delay </w:t>
      </w:r>
      <w:r w:rsidRPr="00014EA8">
        <w:rPr>
          <w:rFonts w:ascii="Calibri" w:hAnsi="Calibri"/>
          <w:i/>
          <w:iCs/>
          <w:color w:val="555555"/>
          <w:sz w:val="18"/>
          <w:szCs w:val="18"/>
        </w:rPr>
        <w:lastRenderedPageBreak/>
        <w:t>flushing, and two minutes is far too short for a chemical splash. D: Delaying irrigation while walking increases damage, and clean running tap water is acceptable straight away.</w:t>
      </w:r>
    </w:p>
    <w:p w14:paraId="5AB70B3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Thinking that a short rinse is enough once the stinging fades, so the casualty can carry on working.</w:t>
      </w:r>
    </w:p>
    <w:p w14:paraId="3B36201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23. D — Evidence of hearing damage means the person needs medical examination and the employer must review the risk assessment, since the controls have clearly not protected him.</w:t>
      </w:r>
    </w:p>
    <w:p w14:paraId="267AB7E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Waiting for a complaint ignores a measured drop, and the result requires medical examination now. B: Evidence of damage shows the existing controls failed, so the cycle and the assessment both need review. C: Individual damage is a warning about the team's exposure, so the risk assessment must be reviewed for everyone.</w:t>
      </w:r>
    </w:p>
    <w:p w14:paraId="4CEECC3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hearing defenders as a complete answer even when the checks show that damage is already happening.</w:t>
      </w:r>
    </w:p>
    <w:p w14:paraId="001C96D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24. A — These symptoms suggest hand-arm vibration syndrome, which worsens with continued exposure, so early assessment and a review of controls are needed rather than waiting for a routine check.</w:t>
      </w:r>
    </w:p>
    <w:p w14:paraId="63D3BFE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Reported symptoms must be acted on promptly rather than held until the next routine check. C: Warm gloves may ease discomfort but do not reduce vibration or stop the damage progressing. D: Reducing exposure helps, but symptoms already present still require medical assessment and a control review.</w:t>
      </w:r>
    </w:p>
    <w:p w14:paraId="4D75B5D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numb or white fingers are just part of the job and not worth reporting.</w:t>
      </w:r>
    </w:p>
    <w:p w14:paraId="37CD044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25. D — Stored materials must stay within the scaffold's design loading and be kept below the toe board so they cannot be knocked onto people below.</w:t>
      </w:r>
    </w:p>
    <w:p w14:paraId="4F2A844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Height above the toe board is what lets materials be kicked off, so weight limits alone do not remove that hazard. B: Guardrails are not designed to retain stacked materials and leave gaps through which slates can fall. C: A warning sign does not control the source of falling objects, and the stack stays above the toe board.</w:t>
      </w:r>
    </w:p>
    <w:p w14:paraId="2D21086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Thinking guardrails and a clear walkway make any stacking at the platform edge acceptable.</w:t>
      </w:r>
    </w:p>
    <w:p w14:paraId="674D5B1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26. A — Falls through a floor opening must be prevented by robust collective protection such as guardrails and toe boards or a secured, marked cover, checked before work proceeds.</w:t>
      </w:r>
    </w:p>
    <w:p w14:paraId="1DACA09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B: Loose tape is not a physical barrier, and a carried board blocks the </w:t>
      </w:r>
      <w:r w:rsidRPr="00014EA8">
        <w:rPr>
          <w:rFonts w:ascii="Calibri" w:hAnsi="Calibri"/>
          <w:i/>
          <w:iCs/>
          <w:color w:val="555555"/>
          <w:sz w:val="18"/>
          <w:szCs w:val="18"/>
        </w:rPr>
        <w:t>view of the edge. C: Two-person carrying changes the manual handling, but does nothing to stop someone stepping into the opening. D: Personal fall protection ranks below collective measures, and a column clip gives no assured anchor or restraint.</w:t>
      </w:r>
    </w:p>
    <w:p w14:paraId="0299271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Trusting loose tape or warning to guard an opening instead of fitting a physical barrier or cover.</w:t>
      </w:r>
    </w:p>
    <w:p w14:paraId="487D17E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27. A — A ladder should project above the landing and be secured, edges need barriers that also stop falling material, and spoil and plant add load and fall risk if left close.</w:t>
      </w:r>
    </w:p>
    <w:p w14:paraId="020A2F5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Tape is not a barrier, and a box does not replace safe access or edge protection. C: A loose heap can slide into the trench and does not serve as a substantial barrier, and the ladder still needs to extend above the landing. D: A box supports the sides but does nothing about surcharge loads from nearby spoil and plant or material falling in.</w:t>
      </w:r>
    </w:p>
    <w:p w14:paraId="5BC6FF3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that once a trench box is in, the edge, access and spoil need no further attention.</w:t>
      </w:r>
    </w:p>
    <w:p w14:paraId="7C3995F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28. B — Even a shock with little visible injury can disturb the heart or cause hidden burns, so medical assessment, taking the equipment out of use and investigation are all needed.</w:t>
      </w:r>
    </w:p>
    <w:p w14:paraId="483AB29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Replacing the lead ignores the possible internal injury and leaves the incident uninvestigated. C: First aid for a mark does not replace assessment, and the faulty lead must be taken out of use at once. D: A lack of obvious injury does not rule out heart effects or deeper burns after an electric shock.</w:t>
      </w:r>
    </w:p>
    <w:p w14:paraId="0EE23BE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Judging an electric shock by how well the person looks rather than getting them checked.</w:t>
      </w:r>
    </w:p>
    <w:p w14:paraId="1821AA3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29. A — Oily water must never reach a surface-water drain, so it is removed and disposed of as waste, and the sheen should prompt a check for a leak.</w:t>
      </w:r>
    </w:p>
    <w:p w14:paraId="5E8D00B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Rainwater cuts the bund's spare capacity, so it must be removed before it overflows with oil on top. C: Even a trace of oil in discharged water can pollute the watercourse, and slow release does not remove that risk. D: Granules do not guarantee clean water, and the valve should not discharge to a surface-water drain in any case.</w:t>
      </w:r>
    </w:p>
    <w:p w14:paraId="626221E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rainwater in a bund is harmless and can simply be let out through a drain valve.</w:t>
      </w:r>
    </w:p>
    <w:p w14:paraId="69BCAE6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30. C — Gypsum waste has to be kept apart from other waste, partly for its sulphate content, and mixing it into rubble spoils the recycling and raises costs.</w:t>
      </w:r>
    </w:p>
    <w:p w14:paraId="067BAAC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Gypsum must not be mixed with general waste, as sulphate with </w:t>
      </w:r>
      <w:r w:rsidRPr="00014EA8">
        <w:rPr>
          <w:rFonts w:ascii="Calibri" w:hAnsi="Calibri"/>
          <w:i/>
          <w:iCs/>
          <w:color w:val="555555"/>
          <w:sz w:val="18"/>
          <w:szCs w:val="18"/>
        </w:rPr>
        <w:lastRenderedPageBreak/>
        <w:t>biodegradable waste causes problems in landfill. B: Being non-hazardous does not make gypsum compatible, since it must be kept separate from other waste streams. D: Wetting controls dust only, and the gypsum remains in the load and still contaminates it.</w:t>
      </w:r>
    </w:p>
    <w:p w14:paraId="5153ED8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all non-hazardous waste can share a skip.</w:t>
      </w:r>
    </w:p>
    <w:p w14:paraId="1BCB842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31. A — Under CDM 2015 a project is notifiable if it lasts over 30 working days with more than 20 workers at once, or if it exceeds 500 person days, and the duty to notify the HSE sits with the client.</w:t>
      </w:r>
    </w:p>
    <w:p w14:paraId="699A4DB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The principal designer plans and coordinates the pre-construction phase but the notification duty belongs to the client. C: The duty to notify rests with the client and the notice goes to the HSE, not to the local authority. D: The 500 person-day figure is a separate, alternative trigger, so passing it makes the project notifiable even when the other limits are not met.</w:t>
      </w:r>
    </w:p>
    <w:p w14:paraId="5FA38AF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a project is notifiable only when it breaches both the duration and worker-number limits, and forgetting the separate person-days trigger.</w:t>
      </w:r>
    </w:p>
    <w:p w14:paraId="201715C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32. A — Designers must first eliminate or reduce foreseeable risks through their design choices, and only then provide information about the risks that remain so others can plan for them.</w:t>
      </w:r>
    </w:p>
    <w:p w14:paraId="30AA2F6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Designers must share information on significant residual risks of any kind, and here a safer option was available anyway. C: A note does not transfer the designer's duty to reduce foreseeable risks through the design itself. D: Designers must consider foreseeable construction risks when they make design decisions and cannot hand that choice to the contractor.</w:t>
      </w:r>
    </w:p>
    <w:p w14:paraId="0BEA702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a warning note on a drawing discharges the designer's duty when a safer design choice was available.</w:t>
      </w:r>
    </w:p>
    <w:p w14:paraId="3BDD057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33. C — Changed work needs its risks reassessed and the method statement updated, and the people doing it must understand the revised controls before they start.</w:t>
      </w:r>
    </w:p>
    <w:p w14:paraId="2927B81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Site conditions, access, services and </w:t>
      </w:r>
      <w:proofErr w:type="spellStart"/>
      <w:r w:rsidRPr="00014EA8">
        <w:rPr>
          <w:rFonts w:ascii="Calibri" w:hAnsi="Calibri"/>
          <w:i/>
          <w:iCs/>
          <w:color w:val="555555"/>
          <w:sz w:val="18"/>
          <w:szCs w:val="18"/>
        </w:rPr>
        <w:t>neighbouring</w:t>
      </w:r>
      <w:proofErr w:type="spellEnd"/>
      <w:r w:rsidRPr="00014EA8">
        <w:rPr>
          <w:rFonts w:ascii="Calibri" w:hAnsi="Calibri"/>
          <w:i/>
          <w:iCs/>
          <w:color w:val="555555"/>
          <w:sz w:val="18"/>
          <w:szCs w:val="18"/>
        </w:rPr>
        <w:t xml:space="preserve"> trades differ between jobs, so a generic copy ignores the real hazards. B: A variation instruction is a change to scope, not a safe system of work, so it cannot replace a reviewed RAMS. D: There is no exemption for short notice, and a verbal talk does not replace a suitable and sufficient assessment.</w:t>
      </w:r>
    </w:p>
    <w:p w14:paraId="73CF237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a client's variation or a short deadline as a reason to recycle old paperwork instead of reassessing the new task.</w:t>
      </w:r>
    </w:p>
    <w:p w14:paraId="6C90CB3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34. B — Isocyanate paint is a respiratory </w:t>
      </w:r>
      <w:proofErr w:type="spellStart"/>
      <w:r w:rsidRPr="00014EA8">
        <w:rPr>
          <w:rFonts w:ascii="Calibri" w:hAnsi="Calibri"/>
          <w:b/>
          <w:bCs/>
          <w:color w:val="auto"/>
          <w:sz w:val="19"/>
          <w:szCs w:val="19"/>
        </w:rPr>
        <w:t>sensitiser</w:t>
      </w:r>
      <w:proofErr w:type="spellEnd"/>
      <w:r w:rsidRPr="00014EA8">
        <w:rPr>
          <w:rFonts w:ascii="Calibri" w:hAnsi="Calibri"/>
          <w:b/>
          <w:bCs/>
          <w:color w:val="auto"/>
          <w:sz w:val="19"/>
          <w:szCs w:val="19"/>
        </w:rPr>
        <w:t>, so exposure must be controlled with enclosure, extraction and air-fed RPE, and surveillance should look for early signs of asthma and skin problems.</w:t>
      </w:r>
    </w:p>
    <w:p w14:paraId="09D123B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An FFP3 mask filters particles but not isocyanate </w:t>
      </w:r>
      <w:proofErr w:type="spellStart"/>
      <w:r w:rsidRPr="00014EA8">
        <w:rPr>
          <w:rFonts w:ascii="Calibri" w:hAnsi="Calibri"/>
          <w:i/>
          <w:iCs/>
          <w:color w:val="555555"/>
          <w:sz w:val="18"/>
          <w:szCs w:val="18"/>
        </w:rPr>
        <w:t>vapour</w:t>
      </w:r>
      <w:proofErr w:type="spellEnd"/>
      <w:r w:rsidRPr="00014EA8">
        <w:rPr>
          <w:rFonts w:ascii="Calibri" w:hAnsi="Calibri"/>
          <w:i/>
          <w:iCs/>
          <w:color w:val="555555"/>
          <w:sz w:val="18"/>
          <w:szCs w:val="18"/>
        </w:rPr>
        <w:t>, and surveillance should be arranged before symptoms appear. C: Isocyanates give no reliable warning by smell, and breakthrough can occur before the user notices it. D: Barrier creams are not a substitute for gloves and provide no full barrier against skin contact.</w:t>
      </w:r>
    </w:p>
    <w:p w14:paraId="3753435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 xml:space="preserve">Assuming an ordinary dust mask and open doors are enough when spraying paints that contain </w:t>
      </w:r>
      <w:proofErr w:type="spellStart"/>
      <w:r w:rsidRPr="00014EA8">
        <w:rPr>
          <w:rFonts w:ascii="Calibri" w:hAnsi="Calibri"/>
          <w:b/>
          <w:bCs/>
          <w:color w:val="auto"/>
          <w:sz w:val="18"/>
          <w:szCs w:val="18"/>
        </w:rPr>
        <w:t>sensitisers</w:t>
      </w:r>
      <w:proofErr w:type="spellEnd"/>
      <w:r w:rsidRPr="00014EA8">
        <w:rPr>
          <w:rFonts w:ascii="Calibri" w:hAnsi="Calibri"/>
          <w:b/>
          <w:bCs/>
          <w:color w:val="auto"/>
          <w:sz w:val="18"/>
          <w:szCs w:val="18"/>
        </w:rPr>
        <w:t>.</w:t>
      </w:r>
    </w:p>
    <w:p w14:paraId="104B857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35. C — Eye protection must match the hazard, so impact needs impact-rated eyewear while liquid splash needs goggles that seal to the face, with a shield giving extra face cover.</w:t>
      </w:r>
    </w:p>
    <w:p w14:paraId="3C4B57A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shield is secondary protection with gaps at the top and sides, and it is meant to be worn over primary eye protection. B: This reverses the hazards, because liquid splash is the risk that needs the sealed fit while glasses can suit particles. D: Glasses leave gaps around the eyes, so liquid can run or splash behind the lenses, which sealed goggles prevent.</w:t>
      </w:r>
    </w:p>
    <w:p w14:paraId="316DA6F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all eye protection as interchangeable instead of matching glasses, goggles and face shields to the particular hazard.</w:t>
      </w:r>
    </w:p>
    <w:p w14:paraId="56AA0AC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36. C — People passing beneath must be protected from falling items and kept from the carriageway, which needs a proper walkway or gantry, lighting and the agreement of the highway authority.</w:t>
      </w:r>
    </w:p>
    <w:p w14:paraId="546D042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Sending pedestrians into the carriageway creates a collision risk that is worse than the one controlled, and a flagger is no substitute for a safe route. B: Brick guards do not stop everything from falling, and cones do not provide overhead protection or a safe, lit route. D: Building and dismantling scaffold over a footway still endangers anyone present, and the scaffold would not be stable or checked for ongoing use.</w:t>
      </w:r>
    </w:p>
    <w:p w14:paraId="754465E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Thinking cones and brick guards are enough to protect the public when a scaffold is built over a footway.</w:t>
      </w:r>
    </w:p>
    <w:p w14:paraId="5C05B7F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37. A — A wound reel traps heat and carries a much lower </w:t>
      </w:r>
      <w:r w:rsidRPr="00014EA8">
        <w:rPr>
          <w:rFonts w:ascii="Calibri" w:hAnsi="Calibri"/>
          <w:b/>
          <w:bCs/>
          <w:color w:val="auto"/>
          <w:sz w:val="19"/>
          <w:szCs w:val="19"/>
        </w:rPr>
        <w:lastRenderedPageBreak/>
        <w:t>rated load than an unwound one, and a reel standing in water risks shock, so unwinding, checking the plate and raising it off the ground deals with both.</w:t>
      </w:r>
    </w:p>
    <w:p w14:paraId="62704EE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A trip is a last resort that can fail or act late, and relying on it is no substitute for using the reel within its rated load. C: The reverse is true, since a tightly wound reel cannot lose heat and overheats at loads an unwound cable would carry easily. D: This gives up the reduced shock risk of 110 V supplies on site and still ignores the wound reel and the wet ground.</w:t>
      </w:r>
    </w:p>
    <w:p w14:paraId="0991017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a built-in thermal trip lets you use a cable reel wound up and sitting on wet ground.</w:t>
      </w:r>
    </w:p>
    <w:p w14:paraId="1AF2EA0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38. D — The </w:t>
      </w:r>
      <w:proofErr w:type="spellStart"/>
      <w:r w:rsidRPr="00014EA8">
        <w:rPr>
          <w:rFonts w:ascii="Calibri" w:hAnsi="Calibri"/>
          <w:b/>
          <w:bCs/>
          <w:color w:val="auto"/>
          <w:sz w:val="19"/>
          <w:szCs w:val="19"/>
        </w:rPr>
        <w:t>labourer</w:t>
      </w:r>
      <w:proofErr w:type="spellEnd"/>
      <w:r w:rsidRPr="00014EA8">
        <w:rPr>
          <w:rFonts w:ascii="Calibri" w:hAnsi="Calibri"/>
          <w:b/>
          <w:bCs/>
          <w:color w:val="auto"/>
          <w:sz w:val="19"/>
          <w:szCs w:val="19"/>
        </w:rPr>
        <w:t xml:space="preserve"> is inside the area swept by the counterweight while the operator watches the bucket, so the zone must be segregated by physical separation, not by awareness alone.</w:t>
      </w:r>
    </w:p>
    <w:p w14:paraId="7408212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Visibility does not help when the operator is watching the bucket and the tail can strike before anyone reacts. B: Slower slewing is no substitute for keeping people out of the swing area, and the </w:t>
      </w:r>
      <w:proofErr w:type="spellStart"/>
      <w:r w:rsidRPr="00014EA8">
        <w:rPr>
          <w:rFonts w:ascii="Calibri" w:hAnsi="Calibri"/>
          <w:i/>
          <w:iCs/>
          <w:color w:val="555555"/>
          <w:sz w:val="18"/>
          <w:szCs w:val="18"/>
        </w:rPr>
        <w:t>labourer</w:t>
      </w:r>
      <w:proofErr w:type="spellEnd"/>
      <w:r w:rsidRPr="00014EA8">
        <w:rPr>
          <w:rFonts w:ascii="Calibri" w:hAnsi="Calibri"/>
          <w:i/>
          <w:iCs/>
          <w:color w:val="555555"/>
          <w:sz w:val="18"/>
          <w:szCs w:val="18"/>
        </w:rPr>
        <w:t xml:space="preserve"> cannot see the machine behind him. C: Noise is a lesser matter here and does nothing about the crushing hazard from the swinging tail.</w:t>
      </w:r>
    </w:p>
    <w:p w14:paraId="76EC812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Relying on visibility and the operator's awareness to protect people instead of keeping them physically outside the swing radius.</w:t>
      </w:r>
    </w:p>
    <w:p w14:paraId="6A23809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39. D — A person between vehicles can be crushed if the driver misjudges, and a shut handle alone does not prove that the coupling, secondary chain and lights are fit for towing.</w:t>
      </w:r>
    </w:p>
    <w:p w14:paraId="6F0A2A4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Standing between vehicles exposes the guide to crushing, and a dropped handle does not confirm a secure and complete connection. B: Brake and light connections must be checked each time the trailer is coupled, not left to a weekly inspection. C: Brake pressure cannot protect a person from a sudden movement, and an engine running makes an unintended roll more likely.</w:t>
      </w:r>
    </w:p>
    <w:p w14:paraId="7405C44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a coupling is safe once it has clicked shut, without checking the chain, lights and brakes or keeping people clear.</w:t>
      </w:r>
    </w:p>
    <w:p w14:paraId="1C48D9C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40. A — Only clean, uncontaminated water may be discharged to surface water, so pumping stops, the source is dealt with and the contaminated water is contained until an acceptable route is agreed.</w:t>
      </w:r>
    </w:p>
    <w:p w14:paraId="31D6668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B: Discharges to a sewer need the sewerage undertaker's consent, and oily water is the kind of effluent that is restricted. C: A silt bag </w:t>
      </w:r>
      <w:r w:rsidRPr="00014EA8">
        <w:rPr>
          <w:rFonts w:ascii="Calibri" w:hAnsi="Calibri"/>
          <w:i/>
          <w:iCs/>
          <w:color w:val="555555"/>
          <w:sz w:val="18"/>
          <w:szCs w:val="18"/>
        </w:rPr>
        <w:t>traps solids and does not remove oil, so the contaminated water would still reach the stream. D: Booms are an emergency response to an incident and do not make it acceptable to knowingly discharge oily water into a stream.</w:t>
      </w:r>
    </w:p>
    <w:p w14:paraId="09272ED8"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that a large volume of stream water will dilute oil in pumped groundwater to a safe level.</w:t>
      </w:r>
    </w:p>
    <w:p w14:paraId="3F3CCEF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41. D — The Management Regulations require employees to report serious and immediate danger and shortcomings in the employer's protection arrangements, a duty that is separate from the RIDDOR reporting thresholds.</w:t>
      </w:r>
    </w:p>
    <w:p w14:paraId="1ADD946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There is no waiting period, and an unreported gap in edge protection can cause a fall before anyone notices it. B: The accident book records injuries and incidents, and it does not replace telling the supervisor so the hazard is fixed at once. C: The duty covers shortcomings in protection that affect health and safety generally, so it is not limited to his own task or route.</w:t>
      </w:r>
    </w:p>
    <w:p w14:paraId="4194159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a hazard only needs reporting if it meets a legal reporting threshold or has already hurt someone.</w:t>
      </w:r>
    </w:p>
    <w:p w14:paraId="690DA662"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42. C — A changed condition makes the earlier assessment out of date, so the incoming team needs a recorded handover of what changed, which controls remain, and a review before work starts.</w:t>
      </w:r>
    </w:p>
    <w:p w14:paraId="4BB4FDF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A briefing describes the state at that time and cannot cover a change made later, such as the removal of two props. B: Refitting props without checking the design or the wall's condition ignores why they were removed and any movement since. D: Informal presence leaves no record and does not review the risks, so the night crew still lacks a clear picture of the wall's state.</w:t>
      </w:r>
    </w:p>
    <w:p w14:paraId="797F593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a verbal "nothing's changed" at shift change as a handover, without checking what has actually been altered.</w:t>
      </w:r>
    </w:p>
    <w:p w14:paraId="258FBD6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43. A — Soot around the nose and a hoarse voice suggest hot smoke has reached the airway, which can swell and close later, so he needs emergency medical assessment and monitoring.</w:t>
      </w:r>
    </w:p>
    <w:p w14:paraId="1661C11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Lying flat can worsen breathing difficulty, and oxygen should only be given by someone trained to do so. C: Smoke injury is often internal and a lack of visible burns does not rule out damage to the airway and lungs. D: Delaying assessment risks missing airway swelling, which can become life-threatening within hours.</w:t>
      </w:r>
    </w:p>
    <w:p w14:paraId="3F39F47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 xml:space="preserve">Judging smoke exposure by whether the </w:t>
      </w:r>
      <w:r w:rsidRPr="00014EA8">
        <w:rPr>
          <w:rFonts w:ascii="Calibri" w:hAnsi="Calibri"/>
          <w:b/>
          <w:bCs/>
          <w:color w:val="auto"/>
          <w:sz w:val="18"/>
          <w:szCs w:val="18"/>
        </w:rPr>
        <w:lastRenderedPageBreak/>
        <w:t>casualty looks and feels fine, instead of by how long and how hot the smoke was.</w:t>
      </w:r>
    </w:p>
    <w:p w14:paraId="2D65246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44. D — Mechanical handling removes the repeated heavy lifting at source, and the lifter only works safely when the </w:t>
      </w:r>
      <w:proofErr w:type="spellStart"/>
      <w:r w:rsidRPr="00014EA8">
        <w:rPr>
          <w:rFonts w:ascii="Calibri" w:hAnsi="Calibri"/>
          <w:b/>
          <w:bCs/>
          <w:color w:val="auto"/>
          <w:sz w:val="19"/>
          <w:szCs w:val="19"/>
        </w:rPr>
        <w:t>kerb</w:t>
      </w:r>
      <w:proofErr w:type="spellEnd"/>
      <w:r w:rsidRPr="00014EA8">
        <w:rPr>
          <w:rFonts w:ascii="Calibri" w:hAnsi="Calibri"/>
          <w:b/>
          <w:bCs/>
          <w:color w:val="auto"/>
          <w:sz w:val="19"/>
          <w:szCs w:val="19"/>
        </w:rPr>
        <w:t xml:space="preserve"> surface is clean, the operator is trained and nobody stands beneath the load.</w:t>
      </w:r>
    </w:p>
    <w:p w14:paraId="1C3301E0"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Rotation spreads fatigue but does not remove the repeated heavy lifting, so the task still presents a high risk of back and hand injury. B: Rolling and dragging heavy </w:t>
      </w:r>
      <w:proofErr w:type="spellStart"/>
      <w:r w:rsidRPr="00014EA8">
        <w:rPr>
          <w:rFonts w:ascii="Calibri" w:hAnsi="Calibri"/>
          <w:i/>
          <w:iCs/>
          <w:color w:val="555555"/>
          <w:sz w:val="18"/>
          <w:szCs w:val="18"/>
        </w:rPr>
        <w:t>kerbs</w:t>
      </w:r>
      <w:proofErr w:type="spellEnd"/>
      <w:r w:rsidRPr="00014EA8">
        <w:rPr>
          <w:rFonts w:ascii="Calibri" w:hAnsi="Calibri"/>
          <w:i/>
          <w:iCs/>
          <w:color w:val="555555"/>
          <w:sz w:val="18"/>
          <w:szCs w:val="18"/>
        </w:rPr>
        <w:t xml:space="preserve"> still involves awkward twisting and strain, and ignores the available mechanical aid that removes handling. C: No one should be under a suspended load, and a swinging </w:t>
      </w:r>
      <w:proofErr w:type="spellStart"/>
      <w:r w:rsidRPr="00014EA8">
        <w:rPr>
          <w:rFonts w:ascii="Calibri" w:hAnsi="Calibri"/>
          <w:i/>
          <w:iCs/>
          <w:color w:val="555555"/>
          <w:sz w:val="18"/>
          <w:szCs w:val="18"/>
        </w:rPr>
        <w:t>kerb</w:t>
      </w:r>
      <w:proofErr w:type="spellEnd"/>
      <w:r w:rsidRPr="00014EA8">
        <w:rPr>
          <w:rFonts w:ascii="Calibri" w:hAnsi="Calibri"/>
          <w:i/>
          <w:iCs/>
          <w:color w:val="555555"/>
          <w:sz w:val="18"/>
          <w:szCs w:val="18"/>
        </w:rPr>
        <w:t xml:space="preserve"> or a lost seal could crush a person standing beneath it.</w:t>
      </w:r>
    </w:p>
    <w:p w14:paraId="6BDBC284"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Assuming that two people sharing a heavy load, or taking turns, is an adequate control when a lifting aid is available.</w:t>
      </w:r>
    </w:p>
    <w:p w14:paraId="68C2417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45. B — Solvents strip skin and carry contaminants in, so safe cleansers, proper washing facilities and regular skin checks help catch dermatitis or early skin damage before it becomes serious.</w:t>
      </w:r>
    </w:p>
    <w:p w14:paraId="7F56EB8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Barrier cream does not make solvent cleaning safe and is not a substitute for proper washing facilities or checks. C: Waiting for symptoms means damage is already done, and the point of checks is to find problems early. D: Eating separately lowers the chance of swallowing contamination but does nothing about solvent damage to skin.</w:t>
      </w:r>
    </w:p>
    <w:p w14:paraId="44960D01"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Waiting for a complaint before looking at workers' skin, instead of checking it regularly where substances are handled.</w:t>
      </w:r>
    </w:p>
    <w:p w14:paraId="4B7DC87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46. A — Plain wellingtons offer no impact or crush protection for the toes when heavy steel is handled, so footwear marked as safety footwear is needed before he continues.</w:t>
      </w:r>
    </w:p>
    <w:p w14:paraId="3381372E"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The gloves shown are suitable for handling steel, and rubber gauntlets would not address crush hazards to the feet. C: A chin strap is needed where the hat is likely to fall off, and the shown lifting task does not make that the main concern. D: Hearing protection depends on measured noise, and no loud machinery or tool is running in the scene.</w:t>
      </w:r>
    </w:p>
    <w:p w14:paraId="7F2EBC6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Ticking off the standard list of PPE items without checking that each one is the right type for the task being done.</w:t>
      </w:r>
    </w:p>
    <w:p w14:paraId="3EFE62FB"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 xml:space="preserve">47. B — Helmet life is counted from the date stamped on the </w:t>
      </w:r>
      <w:r w:rsidRPr="00014EA8">
        <w:rPr>
          <w:rFonts w:ascii="Calibri" w:hAnsi="Calibri"/>
          <w:b/>
          <w:bCs/>
          <w:color w:val="auto"/>
          <w:sz w:val="19"/>
          <w:szCs w:val="19"/>
        </w:rPr>
        <w:t>shell, as plastics age in storage, and unapproved solvents or adhesives can weaken the shell and hide damage.</w:t>
      </w:r>
    </w:p>
    <w:p w14:paraId="40280D6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There is no universal three-year limit, and the maker's stated service life for the model in use is the guide. C: Ageing begins at manufacture, and solvents can soften or craze plastic shells without any sign that shows. D: The stated service life is a limit even without visible cracks, as age and unseen damage can reduce protection.</w:t>
      </w:r>
    </w:p>
    <w:p w14:paraId="5B97EB0F"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Counting a helmet's life from the day it was handed out instead of the date it was made.</w:t>
      </w:r>
    </w:p>
    <w:p w14:paraId="6E217DD5"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48. D — Electricity can arc to a conductor without contact, so the network operator must be consulted and the lines isolated or a formal safe system with set clearances and barriers agreed.</w:t>
      </w:r>
    </w:p>
    <w:p w14:paraId="15E536F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 xml:space="preserve">A: </w:t>
      </w:r>
      <w:proofErr w:type="spellStart"/>
      <w:r w:rsidRPr="00014EA8">
        <w:rPr>
          <w:rFonts w:ascii="Calibri" w:hAnsi="Calibri"/>
          <w:i/>
          <w:iCs/>
          <w:color w:val="555555"/>
          <w:sz w:val="18"/>
          <w:szCs w:val="18"/>
        </w:rPr>
        <w:t>Aluminium</w:t>
      </w:r>
      <w:proofErr w:type="spellEnd"/>
      <w:r w:rsidRPr="00014EA8">
        <w:rPr>
          <w:rFonts w:ascii="Calibri" w:hAnsi="Calibri"/>
          <w:i/>
          <w:iCs/>
          <w:color w:val="555555"/>
          <w:sz w:val="18"/>
          <w:szCs w:val="18"/>
        </w:rPr>
        <w:t xml:space="preserve"> conducts electricity well, so a change of metal does not remove the danger of contact or arcing. B: A gap seen by eye cannot be trusted, since safe distances depend on the line voltage and the network operator's advice. C: Ordinary insulating PPE is not designed for high-voltage lines and gives no protection from arcing across a gap.</w:t>
      </w:r>
    </w:p>
    <w:p w14:paraId="157B3CE3"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Believing that as long as nothing touches an overhead line, working close to it is safe.</w:t>
      </w:r>
    </w:p>
    <w:p w14:paraId="33DB940D"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49. A — Petrol exhaust gas can collect in a trench and cause fatal carbon monoxide poisoning, and water ingress can weaken the sides, so the support needs inspecting again.</w:t>
      </w:r>
    </w:p>
    <w:p w14:paraId="09CB8A6C"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B: Exhaust gas can collect in a trench and linger in still air, which is how carbon monoxide poisoning happens. C: Water ingress is a change in conditions, and a morning inspection does not cover its effect on the sides or support. D: A rich mixture produces more carbon monoxide, and fuel settings are no substitute for removing the source from the trench.</w:t>
      </w:r>
    </w:p>
    <w:p w14:paraId="608A0096"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Arial" w:eastAsia="Arial" w:hAnsi="Arial" w:cs="Arial"/>
          <w:b/>
          <w:bCs/>
          <w:color w:val="auto"/>
          <w:sz w:val="18"/>
          <w:szCs w:val="18"/>
        </w:rPr>
        <w:t xml:space="preserve"> COMMON MISTAKE: </w:t>
      </w:r>
      <w:r w:rsidRPr="00014EA8">
        <w:rPr>
          <w:rFonts w:ascii="Calibri" w:hAnsi="Calibri"/>
          <w:b/>
          <w:bCs/>
          <w:color w:val="auto"/>
          <w:sz w:val="18"/>
          <w:szCs w:val="18"/>
        </w:rPr>
        <w:t>Treating an open-topped trench as well ventilated even when an engine is running in it.</w:t>
      </w:r>
    </w:p>
    <w:p w14:paraId="294572E7"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b/>
          <w:bCs/>
          <w:color w:val="auto"/>
          <w:sz w:val="19"/>
          <w:szCs w:val="19"/>
        </w:rPr>
        <w:t>50. D — Payload is set by weight rather than volume, so wet sand can overload a skip that looks within its heaped capacity, and a driver must see where he is going instead of relying on a horn.</w:t>
      </w:r>
    </w:p>
    <w:p w14:paraId="6855DDC9" w14:textId="77777777" w:rsidR="00014EA8" w:rsidRPr="00014EA8" w:rsidRDefault="00014EA8" w:rsidP="00014EA8">
      <w:pPr>
        <w:widowControl w:val="0"/>
        <w:spacing w:after="0" w:line="360" w:lineRule="auto"/>
        <w:jc w:val="left"/>
        <w:rPr>
          <w:rFonts w:eastAsia="Times New Roman" w:cs="Times New Roman"/>
          <w:color w:val="auto"/>
          <w:sz w:val="20"/>
          <w:szCs w:val="20"/>
        </w:rPr>
      </w:pPr>
      <w:r w:rsidRPr="00014EA8">
        <w:rPr>
          <w:rFonts w:ascii="Calibri" w:hAnsi="Calibri"/>
          <w:i/>
          <w:iCs/>
          <w:color w:val="555555"/>
          <w:sz w:val="18"/>
          <w:szCs w:val="18"/>
        </w:rPr>
        <w:t>A: This accepts a possible overload, and a banksman walking in front of a moving machine is placed in the danger zone. B: Volume does not account for density, so a volume rating cannot show whether the weight limit has been exceeded. C: Slow speed does not reduce the overload on the axles, brakes and stability, and a driver still cannot see pedestrians in the way.</w:t>
      </w:r>
    </w:p>
    <w:p w14:paraId="1E1BC644" w14:textId="77777777" w:rsidR="00305401" w:rsidRDefault="00305401">
      <w:pPr>
        <w:spacing w:line="259" w:lineRule="auto"/>
        <w:jc w:val="left"/>
        <w:rPr>
          <w:color w:val="auto"/>
        </w:rPr>
        <w:sectPr w:rsidR="00305401" w:rsidSect="00305401">
          <w:type w:val="continuous"/>
          <w:pgSz w:w="12240" w:h="15840" w:code="1"/>
          <w:pgMar w:top="720" w:right="720" w:bottom="720" w:left="720" w:header="720" w:footer="720" w:gutter="0"/>
          <w:cols w:num="2" w:sep="1" w:space="720"/>
          <w:docGrid w:linePitch="360"/>
        </w:sectPr>
      </w:pPr>
    </w:p>
    <w:p w14:paraId="0857FD26" w14:textId="70BD02A7" w:rsidR="00014EA8" w:rsidRDefault="00014EA8">
      <w:pPr>
        <w:spacing w:line="259" w:lineRule="auto"/>
        <w:jc w:val="left"/>
        <w:rPr>
          <w:color w:val="auto"/>
        </w:rPr>
      </w:pPr>
      <w:r>
        <w:rPr>
          <w:color w:val="auto"/>
        </w:rPr>
        <w:lastRenderedPageBreak/>
        <w:br w:type="page"/>
      </w:r>
    </w:p>
    <w:p w14:paraId="426BFA02" w14:textId="77777777" w:rsidR="004F1598" w:rsidRDefault="004F1598">
      <w:pPr>
        <w:spacing w:line="259" w:lineRule="auto"/>
        <w:jc w:val="left"/>
        <w:rPr>
          <w:color w:val="auto"/>
        </w:rPr>
      </w:pPr>
    </w:p>
    <w:sectPr w:rsidR="004F1598" w:rsidSect="006467EE">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95045" w14:textId="77777777" w:rsidR="00642943" w:rsidRDefault="00642943" w:rsidP="007A2637">
      <w:pPr>
        <w:spacing w:after="0" w:line="240" w:lineRule="auto"/>
      </w:pPr>
      <w:r>
        <w:separator/>
      </w:r>
    </w:p>
    <w:p w14:paraId="7D493C1B" w14:textId="77777777" w:rsidR="00642943" w:rsidRDefault="00642943"/>
  </w:endnote>
  <w:endnote w:type="continuationSeparator" w:id="0">
    <w:p w14:paraId="2CC1522E" w14:textId="77777777" w:rsidR="00642943" w:rsidRDefault="00642943" w:rsidP="007A2637">
      <w:pPr>
        <w:spacing w:after="0" w:line="240" w:lineRule="auto"/>
      </w:pPr>
      <w:r>
        <w:continuationSeparator/>
      </w:r>
    </w:p>
    <w:p w14:paraId="0F7A72F9" w14:textId="77777777" w:rsidR="00642943" w:rsidRDefault="006429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832125"/>
      <w:docPartObj>
        <w:docPartGallery w:val="Page Numbers (Bottom of Page)"/>
        <w:docPartUnique/>
      </w:docPartObj>
    </w:sdtPr>
    <w:sdtEndPr>
      <w:rPr>
        <w:noProof/>
      </w:rPr>
    </w:sdtEndPr>
    <w:sdtContent>
      <w:p w14:paraId="01A20190" w14:textId="30661C0E" w:rsidR="00DB2C36" w:rsidRDefault="00DB2C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A3BCF" w14:textId="77777777" w:rsidR="00DB2C36" w:rsidRDefault="00DB2C36">
    <w:pPr>
      <w:pStyle w:val="Footer"/>
    </w:pPr>
  </w:p>
  <w:p w14:paraId="4EB53895" w14:textId="77777777" w:rsidR="00000000" w:rsidRDefault="006429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604021"/>
      <w:docPartObj>
        <w:docPartGallery w:val="Page Numbers (Bottom of Page)"/>
        <w:docPartUnique/>
      </w:docPartObj>
    </w:sdtPr>
    <w:sdtEndPr>
      <w:rPr>
        <w:noProof/>
      </w:rPr>
    </w:sdtEndPr>
    <w:sdtContent>
      <w:p w14:paraId="73A9BF16" w14:textId="77777777" w:rsidR="00EE039E" w:rsidRDefault="00EE039E" w:rsidP="00EE039E">
        <w:pPr>
          <w:pStyle w:val="Footer"/>
          <w:jc w:val="right"/>
        </w:pPr>
        <w:r>
          <w:fldChar w:fldCharType="begin"/>
        </w:r>
        <w:r>
          <w:instrText xml:space="preserve"> PAGE   \* MERGEFORMAT </w:instrText>
        </w:r>
        <w:r>
          <w:fldChar w:fldCharType="separate"/>
        </w:r>
        <w:r>
          <w:t>12</w:t>
        </w:r>
        <w:r>
          <w:rPr>
            <w:noProof/>
          </w:rPr>
          <w:fldChar w:fldCharType="end"/>
        </w:r>
      </w:p>
    </w:sdtContent>
  </w:sdt>
  <w:p w14:paraId="52192899" w14:textId="77777777" w:rsidR="00944586" w:rsidRDefault="00944586" w:rsidP="00B02E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395F5" w14:textId="77777777" w:rsidR="00642943" w:rsidRDefault="00642943" w:rsidP="007A2637">
      <w:pPr>
        <w:spacing w:after="0" w:line="240" w:lineRule="auto"/>
      </w:pPr>
      <w:r>
        <w:separator/>
      </w:r>
    </w:p>
    <w:p w14:paraId="797C86AE" w14:textId="77777777" w:rsidR="00642943" w:rsidRDefault="00642943"/>
  </w:footnote>
  <w:footnote w:type="continuationSeparator" w:id="0">
    <w:p w14:paraId="11C26699" w14:textId="77777777" w:rsidR="00642943" w:rsidRDefault="00642943" w:rsidP="007A2637">
      <w:pPr>
        <w:spacing w:after="0" w:line="240" w:lineRule="auto"/>
      </w:pPr>
      <w:r>
        <w:continuationSeparator/>
      </w:r>
    </w:p>
    <w:p w14:paraId="69E6BFC4" w14:textId="77777777" w:rsidR="00642943" w:rsidRDefault="006429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4C43"/>
    <w:multiLevelType w:val="hybridMultilevel"/>
    <w:tmpl w:val="E74E615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 w15:restartNumberingAfterBreak="0">
    <w:nsid w:val="080A25B5"/>
    <w:multiLevelType w:val="hybridMultilevel"/>
    <w:tmpl w:val="7A6E5EA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 w15:restartNumberingAfterBreak="0">
    <w:nsid w:val="106A70B1"/>
    <w:multiLevelType w:val="hybridMultilevel"/>
    <w:tmpl w:val="1290672E"/>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 w15:restartNumberingAfterBreak="0">
    <w:nsid w:val="11B203BF"/>
    <w:multiLevelType w:val="hybridMultilevel"/>
    <w:tmpl w:val="C6B81134"/>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4" w15:restartNumberingAfterBreak="0">
    <w:nsid w:val="156621E5"/>
    <w:multiLevelType w:val="hybridMultilevel"/>
    <w:tmpl w:val="86A0390A"/>
    <w:lvl w:ilvl="0" w:tplc="D8B8CE9A">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5" w15:restartNumberingAfterBreak="0">
    <w:nsid w:val="1C715DC2"/>
    <w:multiLevelType w:val="hybridMultilevel"/>
    <w:tmpl w:val="EF9A985C"/>
    <w:lvl w:ilvl="0" w:tplc="7E585456">
      <w:numFmt w:val="bullet"/>
      <w:lvlText w:val="—"/>
      <w:lvlJc w:val="left"/>
      <w:pPr>
        <w:ind w:left="660" w:hanging="360"/>
      </w:pPr>
      <w:rPr>
        <w:rFonts w:ascii="Times New Roman" w:eastAsia="Calibri"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6" w15:restartNumberingAfterBreak="0">
    <w:nsid w:val="25153F38"/>
    <w:multiLevelType w:val="hybridMultilevel"/>
    <w:tmpl w:val="285A8D22"/>
    <w:lvl w:ilvl="0" w:tplc="EB46A0A8">
      <w:start w:val="1"/>
      <w:numFmt w:val="bullet"/>
      <w:lvlText w:val="-"/>
      <w:lvlJc w:val="left"/>
      <w:pPr>
        <w:ind w:left="2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BC8CF128">
      <w:start w:val="1"/>
      <w:numFmt w:val="bullet"/>
      <w:lvlText w:val="o"/>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40EE521C">
      <w:start w:val="1"/>
      <w:numFmt w:val="bullet"/>
      <w:lvlText w:val="▪"/>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75D86876">
      <w:start w:val="1"/>
      <w:numFmt w:val="bullet"/>
      <w:lvlText w:val="•"/>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D2882AF6">
      <w:start w:val="1"/>
      <w:numFmt w:val="bullet"/>
      <w:lvlText w:val="o"/>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A22E346C">
      <w:start w:val="1"/>
      <w:numFmt w:val="bullet"/>
      <w:lvlText w:val="▪"/>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96BAF8C6">
      <w:start w:val="1"/>
      <w:numFmt w:val="bullet"/>
      <w:lvlText w:val="•"/>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80941BEE">
      <w:start w:val="1"/>
      <w:numFmt w:val="bullet"/>
      <w:lvlText w:val="o"/>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B9F0DFDE">
      <w:start w:val="1"/>
      <w:numFmt w:val="bullet"/>
      <w:lvlText w:val="▪"/>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27F21810"/>
    <w:multiLevelType w:val="hybridMultilevel"/>
    <w:tmpl w:val="C05077B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8" w15:restartNumberingAfterBreak="0">
    <w:nsid w:val="28D82696"/>
    <w:multiLevelType w:val="hybridMultilevel"/>
    <w:tmpl w:val="E2125222"/>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9" w15:restartNumberingAfterBreak="0">
    <w:nsid w:val="2BC723DF"/>
    <w:multiLevelType w:val="hybridMultilevel"/>
    <w:tmpl w:val="FBE4F122"/>
    <w:lvl w:ilvl="0" w:tplc="F3C20F02">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0849DF"/>
    <w:multiLevelType w:val="hybridMultilevel"/>
    <w:tmpl w:val="3B10502C"/>
    <w:lvl w:ilvl="0" w:tplc="35D6AEAA">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1" w15:restartNumberingAfterBreak="0">
    <w:nsid w:val="43BE01EA"/>
    <w:multiLevelType w:val="hybridMultilevel"/>
    <w:tmpl w:val="C5AA9E48"/>
    <w:lvl w:ilvl="0" w:tplc="3CF4B50A">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2" w15:restartNumberingAfterBreak="0">
    <w:nsid w:val="44D61835"/>
    <w:multiLevelType w:val="hybridMultilevel"/>
    <w:tmpl w:val="52B43B54"/>
    <w:lvl w:ilvl="0" w:tplc="CFBA91AE">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3" w15:restartNumberingAfterBreak="0">
    <w:nsid w:val="45145943"/>
    <w:multiLevelType w:val="hybridMultilevel"/>
    <w:tmpl w:val="CDC6C9D8"/>
    <w:lvl w:ilvl="0" w:tplc="D0C22EEE">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4" w15:restartNumberingAfterBreak="0">
    <w:nsid w:val="4D255255"/>
    <w:multiLevelType w:val="hybridMultilevel"/>
    <w:tmpl w:val="A6882D8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5" w15:restartNumberingAfterBreak="0">
    <w:nsid w:val="4EE72771"/>
    <w:multiLevelType w:val="hybridMultilevel"/>
    <w:tmpl w:val="309063D4"/>
    <w:lvl w:ilvl="0" w:tplc="93DA9B3E">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6" w15:restartNumberingAfterBreak="0">
    <w:nsid w:val="53E82918"/>
    <w:multiLevelType w:val="hybridMultilevel"/>
    <w:tmpl w:val="7E9C960E"/>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7" w15:restartNumberingAfterBreak="0">
    <w:nsid w:val="5FB7303B"/>
    <w:multiLevelType w:val="hybridMultilevel"/>
    <w:tmpl w:val="00CAB596"/>
    <w:lvl w:ilvl="0" w:tplc="D1043544">
      <w:numFmt w:val="bullet"/>
      <w:lvlText w:val="—"/>
      <w:lvlJc w:val="left"/>
      <w:pPr>
        <w:ind w:left="660" w:hanging="360"/>
      </w:pPr>
      <w:rPr>
        <w:rFonts w:ascii="Times New Roman" w:eastAsia="Calibri" w:hAnsi="Times New Roman" w:cs="Times New Roman" w:hint="default"/>
        <w:sz w:val="24"/>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8" w15:restartNumberingAfterBreak="0">
    <w:nsid w:val="604B5D81"/>
    <w:multiLevelType w:val="hybridMultilevel"/>
    <w:tmpl w:val="C3CCE548"/>
    <w:lvl w:ilvl="0" w:tplc="04090001">
      <w:start w:val="1"/>
      <w:numFmt w:val="bullet"/>
      <w:lvlText w:val=""/>
      <w:lvlJc w:val="left"/>
      <w:pPr>
        <w:ind w:left="720" w:hanging="360"/>
      </w:pPr>
      <w:rPr>
        <w:rFonts w:ascii="Symbol" w:hAnsi="Symbo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160D2D"/>
    <w:multiLevelType w:val="hybridMultilevel"/>
    <w:tmpl w:val="640692AE"/>
    <w:lvl w:ilvl="0" w:tplc="7E585456">
      <w:numFmt w:val="bullet"/>
      <w:lvlText w:val="—"/>
      <w:lvlJc w:val="left"/>
      <w:pPr>
        <w:ind w:left="6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6526BF"/>
    <w:multiLevelType w:val="hybridMultilevel"/>
    <w:tmpl w:val="5C188556"/>
    <w:lvl w:ilvl="0" w:tplc="BB2C004E">
      <w:start w:val="1"/>
      <w:numFmt w:val="bullet"/>
      <w:lvlText w:val="*"/>
      <w:lvlJc w:val="left"/>
      <w:pPr>
        <w:ind w:left="1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622988">
      <w:start w:val="1"/>
      <w:numFmt w:val="bullet"/>
      <w:lvlText w:val="o"/>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8EE5C52">
      <w:start w:val="1"/>
      <w:numFmt w:val="bullet"/>
      <w:lvlText w:val="▪"/>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49AC058">
      <w:start w:val="1"/>
      <w:numFmt w:val="bullet"/>
      <w:lvlText w:val="•"/>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E7EBCDA">
      <w:start w:val="1"/>
      <w:numFmt w:val="bullet"/>
      <w:lvlText w:val="o"/>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00AF62A">
      <w:start w:val="1"/>
      <w:numFmt w:val="bullet"/>
      <w:lvlText w:val="▪"/>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C0A96E">
      <w:start w:val="1"/>
      <w:numFmt w:val="bullet"/>
      <w:lvlText w:val="•"/>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FC4E9E6">
      <w:start w:val="1"/>
      <w:numFmt w:val="bullet"/>
      <w:lvlText w:val="o"/>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F3006FC">
      <w:start w:val="1"/>
      <w:numFmt w:val="bullet"/>
      <w:lvlText w:val="▪"/>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6"/>
  </w:num>
  <w:num w:numId="2">
    <w:abstractNumId w:val="20"/>
  </w:num>
  <w:num w:numId="3">
    <w:abstractNumId w:val="7"/>
  </w:num>
  <w:num w:numId="4">
    <w:abstractNumId w:val="5"/>
  </w:num>
  <w:num w:numId="5">
    <w:abstractNumId w:val="19"/>
  </w:num>
  <w:num w:numId="6">
    <w:abstractNumId w:val="9"/>
  </w:num>
  <w:num w:numId="7">
    <w:abstractNumId w:val="18"/>
  </w:num>
  <w:num w:numId="8">
    <w:abstractNumId w:val="1"/>
  </w:num>
  <w:num w:numId="9">
    <w:abstractNumId w:val="12"/>
  </w:num>
  <w:num w:numId="10">
    <w:abstractNumId w:val="2"/>
  </w:num>
  <w:num w:numId="11">
    <w:abstractNumId w:val="11"/>
  </w:num>
  <w:num w:numId="12">
    <w:abstractNumId w:val="8"/>
  </w:num>
  <w:num w:numId="13">
    <w:abstractNumId w:val="17"/>
  </w:num>
  <w:num w:numId="14">
    <w:abstractNumId w:val="16"/>
  </w:num>
  <w:num w:numId="15">
    <w:abstractNumId w:val="15"/>
  </w:num>
  <w:num w:numId="16">
    <w:abstractNumId w:val="0"/>
  </w:num>
  <w:num w:numId="17">
    <w:abstractNumId w:val="10"/>
  </w:num>
  <w:num w:numId="18">
    <w:abstractNumId w:val="3"/>
  </w:num>
  <w:num w:numId="19">
    <w:abstractNumId w:val="4"/>
  </w:num>
  <w:num w:numId="20">
    <w:abstractNumId w:val="1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33"/>
    <w:rsid w:val="00014EA8"/>
    <w:rsid w:val="00054E34"/>
    <w:rsid w:val="00073F6B"/>
    <w:rsid w:val="00083938"/>
    <w:rsid w:val="000906D8"/>
    <w:rsid w:val="00097BAB"/>
    <w:rsid w:val="000A68F5"/>
    <w:rsid w:val="000A77B4"/>
    <w:rsid w:val="000B3B41"/>
    <w:rsid w:val="000B6887"/>
    <w:rsid w:val="000C3FF1"/>
    <w:rsid w:val="000F60EE"/>
    <w:rsid w:val="00102B09"/>
    <w:rsid w:val="00104265"/>
    <w:rsid w:val="00113B15"/>
    <w:rsid w:val="00142D50"/>
    <w:rsid w:val="00162E1A"/>
    <w:rsid w:val="001675BD"/>
    <w:rsid w:val="001911CC"/>
    <w:rsid w:val="00191E33"/>
    <w:rsid w:val="001A29CE"/>
    <w:rsid w:val="00204763"/>
    <w:rsid w:val="00221199"/>
    <w:rsid w:val="00232C0F"/>
    <w:rsid w:val="00235228"/>
    <w:rsid w:val="0027437C"/>
    <w:rsid w:val="002A2103"/>
    <w:rsid w:val="002B3EDC"/>
    <w:rsid w:val="00305401"/>
    <w:rsid w:val="00305C83"/>
    <w:rsid w:val="003431CC"/>
    <w:rsid w:val="003A5F90"/>
    <w:rsid w:val="003B579C"/>
    <w:rsid w:val="003C18B6"/>
    <w:rsid w:val="004153EA"/>
    <w:rsid w:val="004574B9"/>
    <w:rsid w:val="00460F84"/>
    <w:rsid w:val="0048291D"/>
    <w:rsid w:val="004A6680"/>
    <w:rsid w:val="004F1598"/>
    <w:rsid w:val="00527643"/>
    <w:rsid w:val="00531E2E"/>
    <w:rsid w:val="00537FFD"/>
    <w:rsid w:val="00541EFD"/>
    <w:rsid w:val="005420B8"/>
    <w:rsid w:val="00542F76"/>
    <w:rsid w:val="00574F2C"/>
    <w:rsid w:val="005B6375"/>
    <w:rsid w:val="005B756E"/>
    <w:rsid w:val="005C2A1F"/>
    <w:rsid w:val="005D0DDB"/>
    <w:rsid w:val="005D2622"/>
    <w:rsid w:val="005D7582"/>
    <w:rsid w:val="00637809"/>
    <w:rsid w:val="00642943"/>
    <w:rsid w:val="006446E5"/>
    <w:rsid w:val="006467EE"/>
    <w:rsid w:val="0065609A"/>
    <w:rsid w:val="00656797"/>
    <w:rsid w:val="006975DE"/>
    <w:rsid w:val="006A0D98"/>
    <w:rsid w:val="006A704D"/>
    <w:rsid w:val="006B0E24"/>
    <w:rsid w:val="006B2397"/>
    <w:rsid w:val="006C4958"/>
    <w:rsid w:val="006F74D2"/>
    <w:rsid w:val="00702FBB"/>
    <w:rsid w:val="0071378A"/>
    <w:rsid w:val="00733591"/>
    <w:rsid w:val="00764F9C"/>
    <w:rsid w:val="0077005E"/>
    <w:rsid w:val="007A2637"/>
    <w:rsid w:val="007A3BB5"/>
    <w:rsid w:val="007A3DD9"/>
    <w:rsid w:val="007A7C61"/>
    <w:rsid w:val="007D2D78"/>
    <w:rsid w:val="007D30EE"/>
    <w:rsid w:val="007E0B02"/>
    <w:rsid w:val="007E6E77"/>
    <w:rsid w:val="007F3116"/>
    <w:rsid w:val="00821C41"/>
    <w:rsid w:val="008249E4"/>
    <w:rsid w:val="0084274D"/>
    <w:rsid w:val="00845F31"/>
    <w:rsid w:val="00854B98"/>
    <w:rsid w:val="008603AC"/>
    <w:rsid w:val="00864E88"/>
    <w:rsid w:val="008757D3"/>
    <w:rsid w:val="008A48F2"/>
    <w:rsid w:val="008A585E"/>
    <w:rsid w:val="008D36A8"/>
    <w:rsid w:val="008E6379"/>
    <w:rsid w:val="008E782D"/>
    <w:rsid w:val="008F547A"/>
    <w:rsid w:val="0090177E"/>
    <w:rsid w:val="009117DE"/>
    <w:rsid w:val="009136DB"/>
    <w:rsid w:val="00932921"/>
    <w:rsid w:val="00944586"/>
    <w:rsid w:val="009545AF"/>
    <w:rsid w:val="0095613B"/>
    <w:rsid w:val="00962BC4"/>
    <w:rsid w:val="0097593B"/>
    <w:rsid w:val="009857C0"/>
    <w:rsid w:val="009A049C"/>
    <w:rsid w:val="009A7D3A"/>
    <w:rsid w:val="009D18B7"/>
    <w:rsid w:val="009D4E0A"/>
    <w:rsid w:val="009E68C3"/>
    <w:rsid w:val="009F06F2"/>
    <w:rsid w:val="009F38C2"/>
    <w:rsid w:val="00A00667"/>
    <w:rsid w:val="00A10D39"/>
    <w:rsid w:val="00A7223F"/>
    <w:rsid w:val="00A80655"/>
    <w:rsid w:val="00A8259A"/>
    <w:rsid w:val="00A87801"/>
    <w:rsid w:val="00A92FE1"/>
    <w:rsid w:val="00AC1FA0"/>
    <w:rsid w:val="00AE2C81"/>
    <w:rsid w:val="00AE7286"/>
    <w:rsid w:val="00AF326F"/>
    <w:rsid w:val="00B02EE7"/>
    <w:rsid w:val="00B106B0"/>
    <w:rsid w:val="00B166A3"/>
    <w:rsid w:val="00B203B5"/>
    <w:rsid w:val="00B21089"/>
    <w:rsid w:val="00B21E08"/>
    <w:rsid w:val="00B254F4"/>
    <w:rsid w:val="00B37576"/>
    <w:rsid w:val="00B76566"/>
    <w:rsid w:val="00B90869"/>
    <w:rsid w:val="00BA4D6D"/>
    <w:rsid w:val="00BA7CF2"/>
    <w:rsid w:val="00BB5045"/>
    <w:rsid w:val="00BF055E"/>
    <w:rsid w:val="00C25FDA"/>
    <w:rsid w:val="00C31D66"/>
    <w:rsid w:val="00C44089"/>
    <w:rsid w:val="00C464A6"/>
    <w:rsid w:val="00C83549"/>
    <w:rsid w:val="00CB657D"/>
    <w:rsid w:val="00CB7225"/>
    <w:rsid w:val="00CC6DD5"/>
    <w:rsid w:val="00CD7F6F"/>
    <w:rsid w:val="00CF0C54"/>
    <w:rsid w:val="00CF42E1"/>
    <w:rsid w:val="00D01F3F"/>
    <w:rsid w:val="00D42F50"/>
    <w:rsid w:val="00D91314"/>
    <w:rsid w:val="00D96BCA"/>
    <w:rsid w:val="00DA37E4"/>
    <w:rsid w:val="00DB2C36"/>
    <w:rsid w:val="00E031D4"/>
    <w:rsid w:val="00E1435A"/>
    <w:rsid w:val="00E52B41"/>
    <w:rsid w:val="00E84995"/>
    <w:rsid w:val="00EA1F91"/>
    <w:rsid w:val="00EB70B0"/>
    <w:rsid w:val="00EC4904"/>
    <w:rsid w:val="00EC7ED4"/>
    <w:rsid w:val="00EE039E"/>
    <w:rsid w:val="00F1668A"/>
    <w:rsid w:val="00F2337C"/>
    <w:rsid w:val="00F31287"/>
    <w:rsid w:val="00F4676A"/>
    <w:rsid w:val="00F63CA0"/>
    <w:rsid w:val="00F71441"/>
    <w:rsid w:val="00F80DBF"/>
    <w:rsid w:val="00FA727F"/>
    <w:rsid w:val="00FB2F1A"/>
    <w:rsid w:val="00FD07CF"/>
    <w:rsid w:val="00FD7C0B"/>
    <w:rsid w:val="00FE523D"/>
    <w:rsid w:val="00FF09D9"/>
    <w:rsid w:val="00FF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EEAB5"/>
  <w15:chartTrackingRefBased/>
  <w15:docId w15:val="{F84A9A46-0763-4DD4-8E0B-07C8A9FEF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8F2"/>
    <w:pPr>
      <w:spacing w:line="256" w:lineRule="auto"/>
      <w:jc w:val="both"/>
    </w:pPr>
    <w:rPr>
      <w:rFonts w:ascii="Times New Roman" w:eastAsia="Calibri" w:hAnsi="Times New Roman" w:cs="Calibri"/>
      <w:color w:val="000000"/>
      <w:sz w:val="24"/>
    </w:rPr>
  </w:style>
  <w:style w:type="paragraph" w:styleId="Heading1">
    <w:name w:val="heading 1"/>
    <w:basedOn w:val="Normal"/>
    <w:next w:val="Normal"/>
    <w:link w:val="Heading1Char"/>
    <w:autoRedefine/>
    <w:uiPriority w:val="9"/>
    <w:qFormat/>
    <w:rsid w:val="00B203B5"/>
    <w:pPr>
      <w:keepNext/>
      <w:keepLines/>
      <w:spacing w:before="240" w:after="0" w:line="240" w:lineRule="auto"/>
      <w:jc w:val="left"/>
      <w:outlineLvl w:val="0"/>
    </w:pPr>
    <w:rPr>
      <w:rFonts w:ascii="Arial" w:eastAsia="Arial" w:hAnsi="Arial" w:cstheme="majorBidi"/>
      <w:b/>
      <w:color w:val="FFFFFF" w:themeColor="background1"/>
      <w:sz w:val="44"/>
      <w:szCs w:val="36"/>
    </w:rPr>
  </w:style>
  <w:style w:type="paragraph" w:styleId="Heading2">
    <w:name w:val="heading 2"/>
    <w:basedOn w:val="Normal"/>
    <w:link w:val="Heading2Char"/>
    <w:autoRedefine/>
    <w:uiPriority w:val="9"/>
    <w:qFormat/>
    <w:rsid w:val="00B76566"/>
    <w:pPr>
      <w:spacing w:before="480" w:after="200" w:line="240" w:lineRule="auto"/>
      <w:outlineLvl w:val="1"/>
    </w:pPr>
    <w:rPr>
      <w:rFonts w:eastAsia="Times New Roman" w:cs="Times New Roman"/>
      <w:b/>
      <w:bCs/>
      <w:sz w:val="40"/>
      <w:szCs w:val="48"/>
    </w:rPr>
  </w:style>
  <w:style w:type="paragraph" w:styleId="Heading3">
    <w:name w:val="heading 3"/>
    <w:basedOn w:val="Normal"/>
    <w:next w:val="Normal"/>
    <w:link w:val="Heading3Char"/>
    <w:uiPriority w:val="9"/>
    <w:unhideWhenUsed/>
    <w:qFormat/>
    <w:rsid w:val="0027437C"/>
    <w:pPr>
      <w:keepNext/>
      <w:spacing w:before="280" w:after="120" w:line="240" w:lineRule="auto"/>
      <w:outlineLvl w:val="2"/>
    </w:pPr>
    <w:rPr>
      <w:rFonts w:ascii="Arial" w:eastAsia="Arial" w:hAnsi="Arial" w:cs="Arial"/>
      <w:b/>
      <w:bCs/>
      <w:color w:val="auto"/>
      <w:szCs w:val="24"/>
    </w:rPr>
  </w:style>
  <w:style w:type="paragraph" w:styleId="Heading4">
    <w:name w:val="heading 4"/>
    <w:basedOn w:val="Normal"/>
    <w:next w:val="Normal"/>
    <w:link w:val="Heading4Char"/>
    <w:uiPriority w:val="9"/>
    <w:unhideWhenUsed/>
    <w:qFormat/>
    <w:rsid w:val="00C464A6"/>
    <w:pPr>
      <w:keepNext/>
      <w:outlineLvl w:val="3"/>
    </w:pPr>
    <w:rPr>
      <w:b/>
      <w:bCs/>
    </w:rPr>
  </w:style>
  <w:style w:type="paragraph" w:styleId="Heading5">
    <w:name w:val="heading 5"/>
    <w:basedOn w:val="Normal"/>
    <w:next w:val="Normal"/>
    <w:link w:val="Heading5Char"/>
    <w:uiPriority w:val="9"/>
    <w:unhideWhenUsed/>
    <w:qFormat/>
    <w:rsid w:val="00F31287"/>
    <w:pPr>
      <w:keepNext/>
      <w:spacing w:before="120" w:after="100" w:line="240" w:lineRule="auto"/>
      <w:outlineLvl w:val="4"/>
    </w:pPr>
    <w:rPr>
      <w:b/>
      <w:bCs/>
      <w:i/>
      <w:iCs/>
      <w:color w:val="555555"/>
      <w:sz w:val="22"/>
    </w:rPr>
  </w:style>
  <w:style w:type="paragraph" w:styleId="Heading6">
    <w:name w:val="heading 6"/>
    <w:basedOn w:val="Normal"/>
    <w:next w:val="Normal"/>
    <w:link w:val="Heading6Char"/>
    <w:uiPriority w:val="9"/>
    <w:unhideWhenUsed/>
    <w:qFormat/>
    <w:rsid w:val="00F31287"/>
    <w:pPr>
      <w:keepNext/>
      <w:outlineLvl w:val="5"/>
    </w:pPr>
    <w:rPr>
      <w:rFonts w:ascii="Arial" w:eastAsia="Arial" w:hAnsi="Arial" w:cs="Arial"/>
      <w:b/>
      <w:bCs/>
      <w:spacing w:val="14"/>
      <w:sz w:val="18"/>
      <w:szCs w:val="18"/>
    </w:rPr>
  </w:style>
  <w:style w:type="paragraph" w:styleId="Heading7">
    <w:name w:val="heading 7"/>
    <w:basedOn w:val="Normal"/>
    <w:next w:val="Normal"/>
    <w:link w:val="Heading7Char"/>
    <w:uiPriority w:val="9"/>
    <w:unhideWhenUsed/>
    <w:qFormat/>
    <w:rsid w:val="00CC6DD5"/>
    <w:pPr>
      <w:keepNext/>
      <w:tabs>
        <w:tab w:val="left" w:pos="10440"/>
      </w:tabs>
      <w:spacing w:after="50" w:line="240" w:lineRule="auto"/>
      <w:outlineLvl w:val="6"/>
    </w:pPr>
    <w:rPr>
      <w:rFonts w:ascii="Arial" w:eastAsia="Arial" w:hAnsi="Arial" w:cs="Arial"/>
      <w:b/>
      <w:bCs/>
      <w:color w:val="CCCCCC"/>
      <w:spacing w:val="20"/>
      <w:sz w:val="20"/>
      <w:szCs w:val="20"/>
    </w:rPr>
  </w:style>
  <w:style w:type="paragraph" w:styleId="Heading8">
    <w:name w:val="heading 8"/>
    <w:basedOn w:val="Normal"/>
    <w:next w:val="Normal"/>
    <w:link w:val="Heading8Char"/>
    <w:uiPriority w:val="9"/>
    <w:unhideWhenUsed/>
    <w:qFormat/>
    <w:rsid w:val="00460F84"/>
    <w:pPr>
      <w:keepNext/>
      <w:spacing w:before="280" w:after="120" w:line="240" w:lineRule="auto"/>
      <w:outlineLvl w:val="7"/>
    </w:pPr>
    <w:rPr>
      <w:rFonts w:ascii="Arial" w:eastAsia="Arial" w:hAnsi="Arial" w:cs="Arial"/>
      <w:b/>
      <w:bCs/>
      <w:color w:val="auto"/>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6566"/>
    <w:rPr>
      <w:rFonts w:ascii="Times New Roman" w:eastAsia="Times New Roman" w:hAnsi="Times New Roman" w:cs="Times New Roman"/>
      <w:b/>
      <w:bCs/>
      <w:color w:val="000000"/>
      <w:sz w:val="40"/>
      <w:szCs w:val="48"/>
    </w:rPr>
  </w:style>
  <w:style w:type="character" w:customStyle="1" w:styleId="Heading1Char">
    <w:name w:val="Heading 1 Char"/>
    <w:basedOn w:val="DefaultParagraphFont"/>
    <w:link w:val="Heading1"/>
    <w:uiPriority w:val="9"/>
    <w:rsid w:val="00B203B5"/>
    <w:rPr>
      <w:rFonts w:ascii="Arial" w:eastAsia="Arial" w:hAnsi="Arial" w:cstheme="majorBidi"/>
      <w:b/>
      <w:color w:val="FFFFFF" w:themeColor="background1"/>
      <w:sz w:val="44"/>
      <w:szCs w:val="36"/>
    </w:rPr>
  </w:style>
  <w:style w:type="character" w:styleId="Strong">
    <w:name w:val="Strong"/>
    <w:basedOn w:val="DefaultParagraphFont"/>
    <w:uiPriority w:val="22"/>
    <w:qFormat/>
    <w:rsid w:val="009D18B7"/>
    <w:rPr>
      <w:rFonts w:ascii="Times New Roman" w:hAnsi="Times New Roman"/>
      <w:b/>
      <w:bCs/>
      <w:sz w:val="28"/>
    </w:rPr>
  </w:style>
  <w:style w:type="paragraph" w:styleId="Header">
    <w:name w:val="header"/>
    <w:basedOn w:val="Normal"/>
    <w:link w:val="HeaderChar"/>
    <w:uiPriority w:val="99"/>
    <w:unhideWhenUsed/>
    <w:rsid w:val="007A2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637"/>
    <w:rPr>
      <w:rFonts w:ascii="Calibri" w:eastAsia="Calibri" w:hAnsi="Calibri" w:cs="Calibri"/>
      <w:color w:val="000000"/>
    </w:rPr>
  </w:style>
  <w:style w:type="paragraph" w:styleId="Footer">
    <w:name w:val="footer"/>
    <w:basedOn w:val="Normal"/>
    <w:link w:val="FooterChar"/>
    <w:uiPriority w:val="99"/>
    <w:unhideWhenUsed/>
    <w:rsid w:val="007A2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637"/>
    <w:rPr>
      <w:rFonts w:ascii="Calibri" w:eastAsia="Calibri" w:hAnsi="Calibri" w:cs="Calibri"/>
      <w:color w:val="000000"/>
    </w:rPr>
  </w:style>
  <w:style w:type="paragraph" w:styleId="TOCHeading">
    <w:name w:val="TOC Heading"/>
    <w:basedOn w:val="Heading1"/>
    <w:next w:val="Normal"/>
    <w:uiPriority w:val="39"/>
    <w:unhideWhenUsed/>
    <w:qFormat/>
    <w:rsid w:val="0090177E"/>
    <w:pPr>
      <w:spacing w:line="259" w:lineRule="auto"/>
      <w:outlineLvl w:val="9"/>
    </w:pPr>
    <w:rPr>
      <w:rFonts w:asciiTheme="majorHAnsi" w:eastAsiaTheme="majorEastAsia" w:hAnsiTheme="majorHAnsi"/>
      <w:b w:val="0"/>
      <w:color w:val="2F5496" w:themeColor="accent1" w:themeShade="BF"/>
      <w:sz w:val="32"/>
      <w:szCs w:val="32"/>
    </w:rPr>
  </w:style>
  <w:style w:type="paragraph" w:styleId="TOC1">
    <w:name w:val="toc 1"/>
    <w:basedOn w:val="Normal"/>
    <w:next w:val="Normal"/>
    <w:autoRedefine/>
    <w:uiPriority w:val="39"/>
    <w:unhideWhenUsed/>
    <w:rsid w:val="0090177E"/>
    <w:pPr>
      <w:spacing w:after="100"/>
    </w:pPr>
  </w:style>
  <w:style w:type="character" w:styleId="Hyperlink">
    <w:name w:val="Hyperlink"/>
    <w:basedOn w:val="DefaultParagraphFont"/>
    <w:uiPriority w:val="99"/>
    <w:unhideWhenUsed/>
    <w:rsid w:val="0090177E"/>
    <w:rPr>
      <w:color w:val="0563C1" w:themeColor="hyperlink"/>
      <w:u w:val="single"/>
    </w:rPr>
  </w:style>
  <w:style w:type="paragraph" w:styleId="ListParagraph">
    <w:name w:val="List Paragraph"/>
    <w:basedOn w:val="Normal"/>
    <w:uiPriority w:val="34"/>
    <w:qFormat/>
    <w:rsid w:val="0027437C"/>
    <w:pPr>
      <w:ind w:left="720"/>
      <w:contextualSpacing/>
    </w:pPr>
  </w:style>
  <w:style w:type="character" w:customStyle="1" w:styleId="Heading3Char">
    <w:name w:val="Heading 3 Char"/>
    <w:basedOn w:val="DefaultParagraphFont"/>
    <w:link w:val="Heading3"/>
    <w:uiPriority w:val="9"/>
    <w:rsid w:val="0027437C"/>
    <w:rPr>
      <w:rFonts w:ascii="Arial" w:eastAsia="Arial" w:hAnsi="Arial" w:cs="Arial"/>
      <w:b/>
      <w:bCs/>
      <w:sz w:val="24"/>
      <w:szCs w:val="24"/>
    </w:rPr>
  </w:style>
  <w:style w:type="paragraph" w:styleId="BodyText">
    <w:name w:val="Body Text"/>
    <w:basedOn w:val="Normal"/>
    <w:link w:val="BodyTextChar"/>
    <w:uiPriority w:val="99"/>
    <w:unhideWhenUsed/>
    <w:rsid w:val="0027437C"/>
    <w:pPr>
      <w:spacing w:after="180" w:line="360" w:lineRule="auto"/>
    </w:pPr>
    <w:rPr>
      <w:rFonts w:cs="Times New Roman"/>
      <w:color w:val="auto"/>
      <w:szCs w:val="24"/>
    </w:rPr>
  </w:style>
  <w:style w:type="character" w:customStyle="1" w:styleId="BodyTextChar">
    <w:name w:val="Body Text Char"/>
    <w:basedOn w:val="DefaultParagraphFont"/>
    <w:link w:val="BodyText"/>
    <w:uiPriority w:val="99"/>
    <w:rsid w:val="0027437C"/>
    <w:rPr>
      <w:rFonts w:ascii="Times New Roman" w:eastAsia="Calibri" w:hAnsi="Times New Roman" w:cs="Times New Roman"/>
      <w:sz w:val="24"/>
      <w:szCs w:val="24"/>
    </w:rPr>
  </w:style>
  <w:style w:type="character" w:customStyle="1" w:styleId="Heading4Char">
    <w:name w:val="Heading 4 Char"/>
    <w:basedOn w:val="DefaultParagraphFont"/>
    <w:link w:val="Heading4"/>
    <w:uiPriority w:val="9"/>
    <w:rsid w:val="00C464A6"/>
    <w:rPr>
      <w:rFonts w:ascii="Times New Roman" w:eastAsia="Calibri" w:hAnsi="Times New Roman" w:cs="Calibri"/>
      <w:b/>
      <w:bCs/>
      <w:color w:val="000000"/>
      <w:sz w:val="24"/>
    </w:rPr>
  </w:style>
  <w:style w:type="paragraph" w:styleId="BodyTextIndent">
    <w:name w:val="Body Text Indent"/>
    <w:basedOn w:val="Normal"/>
    <w:link w:val="BodyTextIndentChar"/>
    <w:uiPriority w:val="99"/>
    <w:unhideWhenUsed/>
    <w:rsid w:val="007A7C61"/>
    <w:pPr>
      <w:spacing w:after="180" w:line="240" w:lineRule="auto"/>
      <w:ind w:left="90"/>
    </w:pPr>
    <w:rPr>
      <w:color w:val="auto"/>
    </w:rPr>
  </w:style>
  <w:style w:type="character" w:customStyle="1" w:styleId="BodyTextIndentChar">
    <w:name w:val="Body Text Indent Char"/>
    <w:basedOn w:val="DefaultParagraphFont"/>
    <w:link w:val="BodyTextIndent"/>
    <w:uiPriority w:val="99"/>
    <w:rsid w:val="007A7C61"/>
    <w:rPr>
      <w:rFonts w:ascii="Times New Roman" w:eastAsia="Calibri" w:hAnsi="Times New Roman" w:cs="Calibri"/>
      <w:sz w:val="24"/>
    </w:rPr>
  </w:style>
  <w:style w:type="paragraph" w:styleId="NoSpacing">
    <w:name w:val="No Spacing"/>
    <w:uiPriority w:val="1"/>
    <w:qFormat/>
    <w:rsid w:val="00E1435A"/>
    <w:pPr>
      <w:spacing w:after="0" w:line="240" w:lineRule="auto"/>
      <w:jc w:val="both"/>
    </w:pPr>
    <w:rPr>
      <w:rFonts w:ascii="Times New Roman" w:eastAsia="Calibri" w:hAnsi="Times New Roman" w:cs="Calibri"/>
      <w:color w:val="000000"/>
      <w:sz w:val="24"/>
    </w:rPr>
  </w:style>
  <w:style w:type="character" w:customStyle="1" w:styleId="Heading5Char">
    <w:name w:val="Heading 5 Char"/>
    <w:basedOn w:val="DefaultParagraphFont"/>
    <w:link w:val="Heading5"/>
    <w:uiPriority w:val="9"/>
    <w:rsid w:val="00F31287"/>
    <w:rPr>
      <w:rFonts w:ascii="Times New Roman" w:eastAsia="Calibri" w:hAnsi="Times New Roman" w:cs="Calibri"/>
      <w:b/>
      <w:bCs/>
      <w:i/>
      <w:iCs/>
      <w:color w:val="555555"/>
    </w:rPr>
  </w:style>
  <w:style w:type="character" w:customStyle="1" w:styleId="Heading6Char">
    <w:name w:val="Heading 6 Char"/>
    <w:basedOn w:val="DefaultParagraphFont"/>
    <w:link w:val="Heading6"/>
    <w:uiPriority w:val="9"/>
    <w:rsid w:val="00F31287"/>
    <w:rPr>
      <w:rFonts w:ascii="Arial" w:eastAsia="Arial" w:hAnsi="Arial" w:cs="Arial"/>
      <w:b/>
      <w:bCs/>
      <w:color w:val="000000"/>
      <w:spacing w:val="14"/>
      <w:sz w:val="18"/>
      <w:szCs w:val="18"/>
    </w:rPr>
  </w:style>
  <w:style w:type="paragraph" w:styleId="Caption">
    <w:name w:val="caption"/>
    <w:basedOn w:val="Normal"/>
    <w:next w:val="Normal"/>
    <w:uiPriority w:val="35"/>
    <w:unhideWhenUsed/>
    <w:qFormat/>
    <w:rsid w:val="006A704D"/>
    <w:pPr>
      <w:spacing w:before="280" w:after="120" w:line="240" w:lineRule="auto"/>
    </w:pPr>
    <w:rPr>
      <w:rFonts w:ascii="Arial" w:eastAsia="Arial" w:hAnsi="Arial" w:cs="Arial"/>
      <w:b/>
      <w:bCs/>
      <w:color w:val="auto"/>
      <w:sz w:val="32"/>
      <w:szCs w:val="32"/>
    </w:rPr>
  </w:style>
  <w:style w:type="character" w:customStyle="1" w:styleId="Heading7Char">
    <w:name w:val="Heading 7 Char"/>
    <w:basedOn w:val="DefaultParagraphFont"/>
    <w:link w:val="Heading7"/>
    <w:uiPriority w:val="9"/>
    <w:rsid w:val="00CC6DD5"/>
    <w:rPr>
      <w:rFonts w:ascii="Arial" w:eastAsia="Arial" w:hAnsi="Arial" w:cs="Arial"/>
      <w:b/>
      <w:bCs/>
      <w:color w:val="CCCCCC"/>
      <w:spacing w:val="20"/>
      <w:sz w:val="20"/>
      <w:szCs w:val="20"/>
    </w:rPr>
  </w:style>
  <w:style w:type="character" w:customStyle="1" w:styleId="Heading8Char">
    <w:name w:val="Heading 8 Char"/>
    <w:basedOn w:val="DefaultParagraphFont"/>
    <w:link w:val="Heading8"/>
    <w:uiPriority w:val="9"/>
    <w:rsid w:val="00460F84"/>
    <w:rPr>
      <w:rFonts w:ascii="Arial" w:eastAsia="Arial" w:hAnsi="Arial" w:cs="Arial"/>
      <w:b/>
      <w:bCs/>
      <w:sz w:val="32"/>
      <w:szCs w:val="32"/>
    </w:rPr>
  </w:style>
  <w:style w:type="paragraph" w:styleId="BodyText2">
    <w:name w:val="Body Text 2"/>
    <w:basedOn w:val="Normal"/>
    <w:link w:val="BodyText2Char"/>
    <w:uiPriority w:val="99"/>
    <w:unhideWhenUsed/>
    <w:rsid w:val="009A049C"/>
    <w:pPr>
      <w:widowControl w:val="0"/>
      <w:spacing w:after="0" w:line="360" w:lineRule="auto"/>
      <w:jc w:val="left"/>
    </w:pPr>
    <w:rPr>
      <w:rFonts w:ascii="Calibri" w:hAnsi="Calibri"/>
      <w:b/>
      <w:bCs/>
      <w:color w:val="auto"/>
      <w:sz w:val="19"/>
      <w:szCs w:val="19"/>
    </w:rPr>
  </w:style>
  <w:style w:type="character" w:customStyle="1" w:styleId="BodyText2Char">
    <w:name w:val="Body Text 2 Char"/>
    <w:basedOn w:val="DefaultParagraphFont"/>
    <w:link w:val="BodyText2"/>
    <w:uiPriority w:val="99"/>
    <w:rsid w:val="009A049C"/>
    <w:rPr>
      <w:rFonts w:ascii="Calibri" w:eastAsia="Calibri" w:hAnsi="Calibri" w:cs="Calibri"/>
      <w:b/>
      <w:bCs/>
      <w:sz w:val="19"/>
      <w:szCs w:val="19"/>
    </w:rPr>
  </w:style>
  <w:style w:type="paragraph" w:styleId="BodyText3">
    <w:name w:val="Body Text 3"/>
    <w:basedOn w:val="Normal"/>
    <w:link w:val="BodyText3Char"/>
    <w:uiPriority w:val="99"/>
    <w:unhideWhenUsed/>
    <w:rsid w:val="00B90869"/>
    <w:pPr>
      <w:spacing w:line="360" w:lineRule="auto"/>
      <w:jc w:val="center"/>
    </w:pPr>
    <w:rPr>
      <w:b/>
      <w:bCs/>
      <w:i/>
      <w:iCs/>
    </w:rPr>
  </w:style>
  <w:style w:type="character" w:customStyle="1" w:styleId="BodyText3Char">
    <w:name w:val="Body Text 3 Char"/>
    <w:basedOn w:val="DefaultParagraphFont"/>
    <w:link w:val="BodyText3"/>
    <w:uiPriority w:val="99"/>
    <w:rsid w:val="00B90869"/>
    <w:rPr>
      <w:rFonts w:ascii="Times New Roman" w:eastAsia="Calibri" w:hAnsi="Times New Roman" w:cs="Calibri"/>
      <w:b/>
      <w:bCs/>
      <w:i/>
      <w:i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899408">
      <w:bodyDiv w:val="1"/>
      <w:marLeft w:val="0"/>
      <w:marRight w:val="0"/>
      <w:marTop w:val="0"/>
      <w:marBottom w:val="0"/>
      <w:divBdr>
        <w:top w:val="none" w:sz="0" w:space="0" w:color="auto"/>
        <w:left w:val="none" w:sz="0" w:space="0" w:color="auto"/>
        <w:bottom w:val="none" w:sz="0" w:space="0" w:color="auto"/>
        <w:right w:val="none" w:sz="0" w:space="0" w:color="auto"/>
      </w:divBdr>
    </w:div>
    <w:div w:id="1539051550">
      <w:bodyDiv w:val="1"/>
      <w:marLeft w:val="0"/>
      <w:marRight w:val="0"/>
      <w:marTop w:val="0"/>
      <w:marBottom w:val="0"/>
      <w:divBdr>
        <w:top w:val="none" w:sz="0" w:space="0" w:color="auto"/>
        <w:left w:val="none" w:sz="0" w:space="0" w:color="auto"/>
        <w:bottom w:val="none" w:sz="0" w:space="0" w:color="auto"/>
        <w:right w:val="none" w:sz="0" w:space="0" w:color="auto"/>
      </w:divBdr>
    </w:div>
    <w:div w:id="187665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jpeg"/><Relationship Id="rId66" Type="http://schemas.openxmlformats.org/officeDocument/2006/relationships/image" Target="media/image57.jpeg"/><Relationship Id="rId5" Type="http://schemas.openxmlformats.org/officeDocument/2006/relationships/webSettings" Target="webSettings.xml"/><Relationship Id="rId61" Type="http://schemas.openxmlformats.org/officeDocument/2006/relationships/image" Target="media/image52.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0.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3.jpeg"/><Relationship Id="rId41" Type="http://schemas.openxmlformats.org/officeDocument/2006/relationships/footer" Target="footer2.xml"/><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8.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1.jpeg"/><Relationship Id="rId34" Type="http://schemas.openxmlformats.org/officeDocument/2006/relationships/image" Target="media/image27.jpe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endnotes" Target="endnotes.xml"/><Relationship Id="rId71" Type="http://schemas.openxmlformats.org/officeDocument/2006/relationships/image" Target="media/image6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AADAE-BAA7-43EA-8F29-442EA90E3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235</Pages>
  <Words>102062</Words>
  <Characters>581756</Characters>
  <Application>Microsoft Office Word</Application>
  <DocSecurity>0</DocSecurity>
  <Lines>4847</Lines>
  <Paragraphs>1364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Sphenolphtalein Ganganeuralgia</dc:creator>
  <cp:keywords/>
  <dc:description/>
  <cp:lastModifiedBy>Sphenolphtalein Ganganeuralgia</cp:lastModifiedBy>
  <cp:revision>168</cp:revision>
  <dcterms:created xsi:type="dcterms:W3CDTF">2026-10-09T18:39:00Z</dcterms:created>
  <dcterms:modified xsi:type="dcterms:W3CDTF">2026-10-10T09:50:00Z</dcterms:modified>
</cp:coreProperties>
</file>