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33A9" w14:textId="77777777" w:rsidR="00E708E2" w:rsidRPr="00E708E2" w:rsidRDefault="00E708E2" w:rsidP="00E708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08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Course Schedule:</w:t>
      </w:r>
    </w:p>
    <w:p w14:paraId="000FC060" w14:textId="77777777" w:rsidR="00E708E2" w:rsidRPr="00E708E2" w:rsidRDefault="00E708E2" w:rsidP="00E7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8E2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an approximate schedule of topics and is likely to change as we proceed through the semester.</w:t>
      </w:r>
    </w:p>
    <w:tbl>
      <w:tblPr>
        <w:tblW w:w="1504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200"/>
        <w:gridCol w:w="7037"/>
      </w:tblGrid>
      <w:tr w:rsidR="00E9724D" w:rsidRPr="00E708E2" w14:paraId="0F096F56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FFE3B3" w14:textId="5CB1C7BE" w:rsidR="00E9724D" w:rsidRPr="00E708E2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Day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3DE84" w14:textId="199EDFE4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Topic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5E45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Reading/Project</w:t>
            </w:r>
          </w:p>
        </w:tc>
      </w:tr>
      <w:tr w:rsidR="00E9724D" w:rsidRPr="00E708E2" w14:paraId="21A7504F" w14:textId="77777777" w:rsidTr="00E9724D">
        <w:trPr>
          <w:trHeight w:val="210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1245C4" w14:textId="2B48AFD9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E9CA" w14:textId="39CF3ADF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E963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1</w:t>
            </w:r>
          </w:p>
        </w:tc>
      </w:tr>
      <w:tr w:rsidR="00E9724D" w:rsidRPr="00E708E2" w14:paraId="009A0776" w14:textId="77777777" w:rsidTr="00E9724D">
        <w:trPr>
          <w:trHeight w:val="18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4960F8" w14:textId="1E8ED9EC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BC45" w14:textId="7E0B585A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Motivation - Why is HCI important?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672D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83AB299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FC6B" w14:textId="694AEE26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CF2BD" w14:textId="5E19CFB3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is interaction design?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91154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1E686CCF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1D085" w14:textId="7A9F299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691B" w14:textId="417D480C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interaction </w:t>
            </w:r>
            <w:proofErr w:type="gramStart"/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design?;</w:t>
            </w:r>
            <w:proofErr w:type="gramEnd"/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Norman, chapter 1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6FC44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2</w:t>
            </w:r>
          </w:p>
        </w:tc>
      </w:tr>
      <w:tr w:rsidR="00E9724D" w:rsidRPr="00E708E2" w14:paraId="0F5B4361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EEC9A" w14:textId="470B03AF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0C34" w14:textId="3DE96831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HCI in business; Usability Goals and Principles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7F9EA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C6B95C9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A4A9AB" w14:textId="0C99203A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48AA6" w14:textId="74D7B0C0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Understanding Users: </w:t>
            </w: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Attention, Perception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7D4CC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E8F79BE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6F9741" w14:textId="697607C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E2DA3" w14:textId="750DB898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In-class Assignment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9BC73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3</w:t>
            </w:r>
          </w:p>
        </w:tc>
      </w:tr>
      <w:tr w:rsidR="00E9724D" w:rsidRPr="00E708E2" w14:paraId="74BDBEBC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CA1E55" w14:textId="7014DAF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E5281" w14:textId="160A7228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Memory, Learning, Language Processing, Reflective Cognition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E8AC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Top Ten Blunders</w:t>
            </w:r>
          </w:p>
        </w:tc>
      </w:tr>
      <w:tr w:rsidR="00E9724D" w:rsidRPr="00E708E2" w14:paraId="355D9C8F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36D70E" w14:textId="6B21441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B319A" w14:textId="49FA6664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2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ABCD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6E569FF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540EC6" w14:textId="594B3AD7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BDF8E" w14:textId="20E50DED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2; Emulating the Real World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C40F8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216CD82B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DEA93C" w14:textId="18BEF82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37E1" w14:textId="49C774F5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frameworks of Cognition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56DB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4276BF5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9E56B" w14:textId="2A637F5E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9D78" w14:textId="100F0830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Built-in </w:t>
            </w:r>
            <w:proofErr w:type="gramStart"/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Snow day</w:t>
            </w:r>
            <w:proofErr w:type="gramEnd"/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needed)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F91C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2720FAE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674D9" w14:textId="6C5AFF00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5661A" w14:textId="15A2F465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Designing for collaboration and communication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AD3F4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4</w:t>
            </w:r>
          </w:p>
        </w:tc>
      </w:tr>
      <w:tr w:rsidR="00E9724D" w:rsidRPr="00E708E2" w14:paraId="3D492623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29D967" w14:textId="5DB12896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7075" w14:textId="6C3D7E79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3; Designing for collaboration and communication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2812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061FA98E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8F5D59" w14:textId="6B549487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8E043" w14:textId="7685F831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for collaboration and communication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03220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5D1FBA53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6BFB9F" w14:textId="042D0CF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5B58" w14:textId="72FCE862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Understanding how interfaces affect users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4FFA2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Are users stupid?</w:t>
            </w:r>
          </w:p>
        </w:tc>
      </w:tr>
      <w:tr w:rsidR="00E9724D" w:rsidRPr="00E708E2" w14:paraId="734E2CB5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C0BDB" w14:textId="48499C15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BDF24" w14:textId="28A10510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4; Understanding how interfaces affect users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C2B84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How to fix an election</w:t>
            </w:r>
          </w:p>
        </w:tc>
      </w:tr>
      <w:tr w:rsidR="00E9724D" w:rsidRPr="00E708E2" w14:paraId="30C5E0F7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D771FE" w14:textId="4B27EA2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62014" w14:textId="346FB09E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Discuss Project;</w:t>
            </w: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The process of interaction design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970B8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5</w:t>
            </w:r>
          </w:p>
        </w:tc>
      </w:tr>
      <w:tr w:rsidR="00E9724D" w:rsidRPr="00E708E2" w14:paraId="25D50D90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4B406C" w14:textId="34FAF61B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3E52" w14:textId="533CF9E2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</w:t>
            </w: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Preece</w:t>
            </w:r>
            <w:proofErr w:type="spellEnd"/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3, 4; Norman 1-4)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A5EB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25F2265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B4EAC" w14:textId="5C0173B6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61FBB" w14:textId="12F3499A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of interaction design; Norman, chapter 5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41A5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1BC14894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3B263" w14:textId="08DC3D0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75328" w14:textId="3BE5D90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 Class - Spring Recess (March 3-11)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16E6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6</w:t>
            </w:r>
          </w:p>
        </w:tc>
      </w:tr>
      <w:tr w:rsidR="00E9724D" w:rsidRPr="00E708E2" w14:paraId="67192E1E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F66418" w14:textId="7AB4CC72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A1321" w14:textId="1D9F7FCC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Identifying needs and establishing requirements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D01F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D4E8B0D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C9734" w14:textId="7380E38D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3493" w14:textId="296A9BED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Data Gathering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D905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359E41AD" w14:textId="77777777" w:rsidTr="00E9724D">
        <w:trPr>
          <w:trHeight w:val="181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A19106" w14:textId="3D15753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963AF" w14:textId="0471AA5E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Interpretation &amp; Analysis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23B6B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3151F8C4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EE15A0" w14:textId="1973F18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6078" w14:textId="2C45417D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Scenarios, Use Cases, Essential Use Cases, and Task Analysis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38E2C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Project:  Needs and requirements/task analysis</w:t>
            </w:r>
          </w:p>
        </w:tc>
      </w:tr>
      <w:tr w:rsidR="00E9724D" w:rsidRPr="00E708E2" w14:paraId="22E241F8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13EE5" w14:textId="45705222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3552" w14:textId="03C08454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In-Class Project; Organize for Needs/Requirements Assignment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5484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22CBC6B3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01B5FD" w14:textId="39707EC9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97DDD" w14:textId="43F68965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6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E7F05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7</w:t>
            </w:r>
          </w:p>
        </w:tc>
      </w:tr>
      <w:tr w:rsidR="00E9724D" w:rsidRPr="00E708E2" w14:paraId="47F52620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3357E" w14:textId="015AAD6D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795F" w14:textId="30AFA3FF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Norman, Chapter 6; </w:t>
            </w: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Design, prototyping and construction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72221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E71D98D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DF77E8" w14:textId="590DA260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4872C" w14:textId="10980409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Design, prototyping and construction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26BE3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4F9DA6F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9D6BE" w14:textId="5BEB0D87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DA41" w14:textId="4207C052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Design, prototyping and construction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B5F9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Project:  Design &amp; Creation of paper prototypes</w:t>
            </w:r>
          </w:p>
        </w:tc>
      </w:tr>
      <w:tr w:rsidR="00E9724D" w:rsidRPr="00E708E2" w14:paraId="2873B677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D5FE16" w14:textId="4925882F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D161" w14:textId="7D5FFF6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User-centered approaches to interaction design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5626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38A7DFFE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EF188C" w14:textId="00A8C41E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BB1B8" w14:textId="3A8192F2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Paper Prototyping; Bad interface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DCC69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E835BE9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1D489B" w14:textId="541C63A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D2E4" w14:textId="4A8D630A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Paper Prototyping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F3078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Project:  Usability tests of paper prototypes/class presentations</w:t>
            </w:r>
          </w:p>
        </w:tc>
      </w:tr>
      <w:tr w:rsidR="00E9724D" w:rsidRPr="00E708E2" w14:paraId="38E74B99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A7A25C" w14:textId="7809D3C7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9DE33" w14:textId="57773135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 Class Usability Testing of Lo-Fi Prototypes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E1B3A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20B2E6C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B5ABD" w14:textId="409A42DB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C0A05" w14:textId="440C70AC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User-centered approaches to interaction design; </w:t>
            </w: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Introducing evaluation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928B3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109C280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6C63D9" w14:textId="19D943A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0C571" w14:textId="61E4DFD9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Class - A better-than-average Friday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6295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03D04A4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737C0" w14:textId="456610F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77035" w14:textId="6D3F316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evaluation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87493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Project:  Prototype implementation</w:t>
            </w:r>
          </w:p>
        </w:tc>
      </w:tr>
      <w:tr w:rsidR="00E9724D" w:rsidRPr="00E708E2" w14:paraId="632E4443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DA658F" w14:textId="15ECF2F3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EE3A" w14:textId="290299FE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evaluation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216D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402DA429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2B6EE" w14:textId="7A5F44A5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AD50" w14:textId="4C77194F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No Class - Juniata Liberal Arts Symposium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E89EA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0104617E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BDF8B" w14:textId="34CE30EF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F892E" w14:textId="39008A06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evaluation framework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E886C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3C422A4C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E0D69" w14:textId="33AEA594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CD27A" w14:textId="167BCFC2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In-class project - Analyze SE class'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projects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3528A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Project:  Usability test of implemented prototype</w:t>
            </w:r>
          </w:p>
        </w:tc>
      </w:tr>
      <w:tr w:rsidR="00E9724D" w:rsidRPr="00E708E2" w14:paraId="7D67EA08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C149A" w14:textId="4770D425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D839B" w14:textId="2FB53702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An evaluation framework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EB950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632F1333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BC65A3" w14:textId="3E430548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A290C" w14:textId="287F3FB9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An evaluation framework; Modeling Users (section 14.5)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579D1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9724D" w:rsidRPr="00E708E2" w14:paraId="74494ABA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B823D" w14:textId="0DE94533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24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8849" w14:textId="3A93F85B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91C8E" w14:textId="466D6E98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Project:  Final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</w:tr>
      <w:tr w:rsidR="00E9724D" w:rsidRPr="00E708E2" w14:paraId="563A5F2B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9744AF" w14:textId="77777777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A4ED" w14:textId="23B04D6E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Reading Day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EC8B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Write-up Due</w:t>
            </w:r>
          </w:p>
        </w:tc>
      </w:tr>
      <w:tr w:rsidR="00E9724D" w:rsidRPr="00E708E2" w14:paraId="69DBD111" w14:textId="77777777" w:rsidTr="00E9724D">
        <w:trPr>
          <w:trHeight w:val="138"/>
          <w:tblCellSpacing w:w="15" w:type="dxa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FED98" w14:textId="77777777" w:rsidR="00E9724D" w:rsidRPr="00E9724D" w:rsidRDefault="00E9724D" w:rsidP="00E97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1EA30" w14:textId="6F32D19A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6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1E6AF" w14:textId="77777777" w:rsidR="00E9724D" w:rsidRPr="00E708E2" w:rsidRDefault="00E9724D" w:rsidP="00E70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8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296D762" w14:textId="77777777" w:rsidR="0082245E" w:rsidRDefault="00E9724D"/>
    <w:sectPr w:rsidR="0082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5"/>
    <w:rsid w:val="00283AD6"/>
    <w:rsid w:val="0054330F"/>
    <w:rsid w:val="00D13BA5"/>
    <w:rsid w:val="00E708E2"/>
    <w:rsid w:val="00E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6C1E"/>
  <w15:chartTrackingRefBased/>
  <w15:docId w15:val="{7E5A6A1B-F572-4991-A409-B06AAE2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8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John J (WRIGHTJ)</dc:creator>
  <cp:keywords/>
  <dc:description/>
  <cp:lastModifiedBy>Wright, John J (WRIGHTJ)</cp:lastModifiedBy>
  <cp:revision>3</cp:revision>
  <dcterms:created xsi:type="dcterms:W3CDTF">2021-11-23T19:27:00Z</dcterms:created>
  <dcterms:modified xsi:type="dcterms:W3CDTF">2021-11-24T18:53:00Z</dcterms:modified>
</cp:coreProperties>
</file>