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Pr="00A03EC1" w:rsidRDefault="00CB7C5D" w:rsidP="00A03EC1">
      <w:pPr>
        <w:pStyle w:val="BodyText"/>
        <w:spacing w:before="53"/>
        <w:ind w:left="10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Downloadable Forms at: </w:t>
      </w:r>
      <w:hyperlink r:id="rId7">
        <w:r w:rsidRPr="00A03EC1">
          <w:rPr>
            <w:rFonts w:ascii="Calibri" w:hAnsi="Calibri" w:cs="Calibri"/>
            <w:color w:val="0000FF"/>
            <w:sz w:val="22"/>
            <w:szCs w:val="22"/>
            <w:u w:val="single" w:color="0000FF"/>
          </w:rPr>
          <w:t>www.dar.gov.ph</w:t>
        </w:r>
        <w:r w:rsidRPr="00A03EC1">
          <w:rPr>
            <w:rFonts w:ascii="Calibri" w:hAnsi="Calibri" w:cs="Calibri"/>
            <w:color w:val="0000FF"/>
            <w:sz w:val="22"/>
            <w:szCs w:val="22"/>
          </w:rPr>
          <w:t xml:space="preserve"> </w:t>
        </w:r>
      </w:hyperlink>
      <w:r w:rsidRPr="00A03EC1">
        <w:rPr>
          <w:rFonts w:ascii="Calibri" w:hAnsi="Calibri" w:cs="Calibri"/>
          <w:sz w:val="22"/>
          <w:szCs w:val="22"/>
        </w:rPr>
        <w:t>free of charge</w:t>
      </w:r>
    </w:p>
    <w:p w14:paraId="15264246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7C92129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A0A28C3" w14:textId="77777777" w:rsidR="00170865" w:rsidRPr="00A03EC1" w:rsidRDefault="00CB7C5D" w:rsidP="00A03EC1">
      <w:pPr>
        <w:pStyle w:val="Heading1"/>
        <w:spacing w:before="93"/>
        <w:ind w:left="0" w:right="116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CARPER LAD Form No.</w:t>
      </w:r>
      <w:r w:rsidRPr="00A03EC1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54</w:t>
      </w:r>
    </w:p>
    <w:p w14:paraId="72CABF3E" w14:textId="77777777" w:rsidR="00170865" w:rsidRPr="00A03EC1" w:rsidRDefault="00CB7C5D" w:rsidP="00A03EC1">
      <w:pPr>
        <w:pStyle w:val="BodyText"/>
        <w:ind w:right="117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(Revised CARP-LAD Form No.</w:t>
      </w:r>
      <w:r w:rsidRPr="00A03EC1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53)</w:t>
      </w:r>
    </w:p>
    <w:p w14:paraId="671797D8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0F293015" w14:textId="77777777" w:rsidR="00170865" w:rsidRPr="00A03EC1" w:rsidRDefault="00CB7C5D" w:rsidP="00A03EC1">
      <w:pPr>
        <w:pStyle w:val="BodyText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Republic of the Philippines</w:t>
      </w:r>
    </w:p>
    <w:p w14:paraId="3A265DB6" w14:textId="77777777" w:rsidR="00170865" w:rsidRPr="00A03EC1" w:rsidRDefault="00CB7C5D" w:rsidP="00A03EC1">
      <w:pPr>
        <w:pStyle w:val="Heading1"/>
        <w:spacing w:before="2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DEPARTMENT OF AGRARIAN REFORM</w:t>
      </w:r>
    </w:p>
    <w:p w14:paraId="6CE5DEEA" w14:textId="77777777" w:rsidR="00170865" w:rsidRPr="00A03EC1" w:rsidRDefault="00CB7C5D" w:rsidP="00A03EC1">
      <w:pPr>
        <w:pStyle w:val="BodyText"/>
        <w:tabs>
          <w:tab w:val="left" w:pos="3456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Region</w:t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 08</w:t>
      </w:r>
    </w:p>
    <w:p w14:paraId="49A5A201" w14:textId="77777777" w:rsidR="00170865" w:rsidRPr="00A03EC1" w:rsidRDefault="00CB7C5D" w:rsidP="00A03EC1">
      <w:pPr>
        <w:pStyle w:val="BodyText"/>
        <w:tabs>
          <w:tab w:val="left" w:pos="4161"/>
        </w:tabs>
        <w:spacing w:before="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Province</w:t>
      </w:r>
      <w:r w:rsidRPr="00A03EC1">
        <w:rPr>
          <w:rFonts w:ascii="Calibri" w:hAnsi="Calibri" w:cs="Calibri"/>
          <w:spacing w:val="-6"/>
          <w:sz w:val="22"/>
          <w:szCs w:val="22"/>
        </w:rPr>
        <w:t xml:space="preserve"> </w:t>
      </w:r>
      <w:proofErr w:type="gramStart"/>
      <w:r w:rsidRPr="00A03EC1">
        <w:rPr>
          <w:rFonts w:ascii="Calibri" w:hAnsi="Calibri" w:cs="Calibri"/>
          <w:sz w:val="22"/>
          <w:szCs w:val="22"/>
        </w:rPr>
        <w:t>of  Southern</w:t>
      </w:r>
      <w:proofErr w:type="gramEnd"/>
      <w:r w:rsidRPr="00A03EC1">
        <w:rPr>
          <w:rFonts w:ascii="Calibri" w:hAnsi="Calibri" w:cs="Calibri"/>
          <w:sz w:val="22"/>
          <w:szCs w:val="22"/>
        </w:rPr>
        <w:t xml:space="preserve"> Leyte</w:t>
      </w:r>
    </w:p>
    <w:p w14:paraId="7244E8E3" w14:textId="77777777" w:rsidR="00170865" w:rsidRPr="00A03EC1" w:rsidRDefault="00CB7C5D" w:rsidP="00A03EC1">
      <w:pPr>
        <w:pStyle w:val="BodyText"/>
        <w:tabs>
          <w:tab w:val="left" w:pos="4277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Municipality</w:t>
      </w:r>
      <w:r w:rsidRPr="00A03EC1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Pr="00A03EC1">
        <w:rPr>
          <w:rFonts w:ascii="Calibri" w:hAnsi="Calibri" w:cs="Calibri"/>
          <w:sz w:val="22"/>
          <w:szCs w:val="22"/>
        </w:rPr>
        <w:t>Sogod</w:t>
      </w:r>
      <w:proofErr w:type="spellEnd"/>
    </w:p>
    <w:p w14:paraId="58A73537" w14:textId="77777777" w:rsidR="00170865" w:rsidRPr="00A03EC1" w:rsidRDefault="00170865" w:rsidP="00A03EC1">
      <w:pPr>
        <w:pStyle w:val="BodyText"/>
        <w:spacing w:before="10"/>
        <w:rPr>
          <w:rFonts w:ascii="Calibri" w:hAnsi="Calibri" w:cs="Calibri"/>
          <w:sz w:val="22"/>
          <w:szCs w:val="22"/>
        </w:rPr>
      </w:pPr>
    </w:p>
    <w:p w14:paraId="21B1566D" w14:textId="77777777" w:rsidR="00170865" w:rsidRPr="00A03EC1" w:rsidRDefault="00CB7C5D" w:rsidP="00A03EC1">
      <w:pPr>
        <w:pStyle w:val="Heading1"/>
        <w:ind w:left="2056" w:right="207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ORDER TO DEPOSIT LANDOWNER COMPENSATION</w:t>
      </w:r>
    </w:p>
    <w:p w14:paraId="2B4D461A" w14:textId="72BF2546" w:rsidR="00170865" w:rsidRPr="00A03EC1" w:rsidRDefault="00F77C83" w:rsidP="00A03EC1">
      <w:pPr>
        <w:pStyle w:val="BodyText"/>
        <w:spacing w:before="11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 xml:space="preserve">   ${date}</w:t>
      </w:r>
    </w:p>
    <w:p w14:paraId="4E871741" w14:textId="17D5FE01" w:rsidR="00170865" w:rsidRPr="00A03EC1" w:rsidRDefault="002D4720" w:rsidP="00A03EC1">
      <w:pPr>
        <w:pStyle w:val="BodyText"/>
        <w:ind w:left="5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523CA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4pt;margin-top:.4pt;width:95.2pt;height:0;z-index:251658752" o:connectortype="straight"/>
        </w:pict>
      </w:r>
      <w:r w:rsidR="00A03EC1">
        <w:rPr>
          <w:rFonts w:ascii="Calibri" w:hAnsi="Calibri" w:cs="Calibri"/>
          <w:sz w:val="22"/>
          <w:szCs w:val="22"/>
        </w:rPr>
        <w:t xml:space="preserve">       </w:t>
      </w:r>
      <w:r w:rsidR="00CB7C5D" w:rsidRPr="00A03EC1">
        <w:rPr>
          <w:rFonts w:ascii="Calibri" w:hAnsi="Calibri" w:cs="Calibri"/>
          <w:sz w:val="22"/>
          <w:szCs w:val="22"/>
        </w:rPr>
        <w:t>Date</w:t>
      </w:r>
    </w:p>
    <w:p w14:paraId="2F940137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5BFF6455" w14:textId="77777777" w:rsidR="00170865" w:rsidRPr="00A03EC1" w:rsidRDefault="00CB7C5D" w:rsidP="00A03EC1">
      <w:pPr>
        <w:pStyle w:val="Heading1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MEMORANDUM</w:t>
      </w:r>
    </w:p>
    <w:p w14:paraId="6FB90A69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b/>
          <w:sz w:val="22"/>
          <w:szCs w:val="22"/>
        </w:rPr>
      </w:pPr>
    </w:p>
    <w:p w14:paraId="28D14FD0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>FOR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  <w:b/>
          <w:bCs/>
        </w:rPr>
        <w:t>LYNETTE V. ORTIZ</w:t>
      </w:r>
    </w:p>
    <w:p w14:paraId="00EFA72C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</w:rPr>
      </w:pP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  <w:t>The President and CEO</w:t>
      </w:r>
    </w:p>
    <w:p w14:paraId="04ECF6D7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  <w:bCs/>
        </w:rPr>
        <w:t xml:space="preserve"> </w:t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</w:rPr>
        <w:t>Land Bank of the</w:t>
      </w:r>
      <w:r w:rsidRPr="00A03EC1">
        <w:rPr>
          <w:rFonts w:ascii="Calibri" w:hAnsi="Calibri" w:cs="Calibri"/>
          <w:spacing w:val="-13"/>
        </w:rPr>
        <w:t xml:space="preserve"> </w:t>
      </w:r>
      <w:r w:rsidRPr="00A03EC1">
        <w:rPr>
          <w:rFonts w:ascii="Calibri" w:hAnsi="Calibri" w:cs="Calibri"/>
        </w:rPr>
        <w:t xml:space="preserve">Philippines </w:t>
      </w:r>
    </w:p>
    <w:p w14:paraId="11C63DE6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Malate,</w:t>
      </w:r>
      <w:r w:rsidRPr="00A03EC1">
        <w:rPr>
          <w:rFonts w:ascii="Calibri" w:hAnsi="Calibri" w:cs="Calibri"/>
          <w:spacing w:val="-3"/>
        </w:rPr>
        <w:t xml:space="preserve"> </w:t>
      </w:r>
      <w:r w:rsidRPr="00A03EC1">
        <w:rPr>
          <w:rFonts w:ascii="Calibri" w:hAnsi="Calibri" w:cs="Calibri"/>
        </w:rPr>
        <w:t>Manila</w:t>
      </w:r>
    </w:p>
    <w:p w14:paraId="7D414A78" w14:textId="77777777" w:rsidR="00170865" w:rsidRPr="00A03EC1" w:rsidRDefault="00170865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</w:p>
    <w:p w14:paraId="4CD2DB14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bCs/>
        </w:rPr>
      </w:pPr>
      <w:r w:rsidRPr="00A03EC1">
        <w:rPr>
          <w:rFonts w:ascii="Calibri" w:hAnsi="Calibri" w:cs="Calibri"/>
        </w:rPr>
        <w:t>ATTENTION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  <w:b/>
          <w:bCs/>
        </w:rPr>
        <w:t>FIEL M. PEDROSA</w:t>
      </w:r>
    </w:p>
    <w:p w14:paraId="502B797D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</w:rPr>
        <w:t>Department Manager/Head</w:t>
      </w:r>
    </w:p>
    <w:p w14:paraId="2EE0877A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LBP-Field Support Services Center</w:t>
      </w:r>
    </w:p>
    <w:p w14:paraId="76BA2FB4" w14:textId="77777777" w:rsidR="00170865" w:rsidRPr="00A03EC1" w:rsidRDefault="00170865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5FC50B2B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>FROM</w:t>
      </w: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Cs w:val="0"/>
          <w:sz w:val="22"/>
          <w:szCs w:val="22"/>
        </w:rPr>
        <w:t>${</w:t>
      </w:r>
      <w:proofErr w:type="spellStart"/>
      <w:r w:rsidRPr="00A03EC1">
        <w:rPr>
          <w:rFonts w:ascii="Calibri" w:hAnsi="Calibri" w:cs="Calibri"/>
          <w:bCs w:val="0"/>
          <w:sz w:val="22"/>
          <w:szCs w:val="22"/>
        </w:rPr>
        <w:t>paro</w:t>
      </w:r>
      <w:proofErr w:type="spellEnd"/>
      <w:r w:rsidRPr="00A03EC1">
        <w:rPr>
          <w:rFonts w:ascii="Calibri" w:hAnsi="Calibri" w:cs="Calibri"/>
          <w:bCs w:val="0"/>
          <w:sz w:val="22"/>
          <w:szCs w:val="22"/>
        </w:rPr>
        <w:t>}</w:t>
      </w:r>
    </w:p>
    <w:p w14:paraId="254A575A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The Provincial Agrarian Reform Officer</w:t>
      </w:r>
      <w:r w:rsidRPr="00A03EC1">
        <w:rPr>
          <w:rFonts w:ascii="Calibri" w:hAnsi="Calibri" w:cs="Calibri"/>
          <w:b w:val="0"/>
          <w:bCs w:val="0"/>
          <w:spacing w:val="1"/>
          <w:sz w:val="22"/>
          <w:szCs w:val="22"/>
        </w:rPr>
        <w:t xml:space="preserve"> </w:t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II</w:t>
      </w:r>
    </w:p>
    <w:p w14:paraId="697B46B7" w14:textId="122108A4" w:rsidR="00170865" w:rsidRPr="00A03EC1" w:rsidRDefault="00CB7C5D" w:rsidP="00A03EC1">
      <w:pPr>
        <w:pStyle w:val="BodyText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</w:p>
    <w:p w14:paraId="3954C2C8" w14:textId="478F186A" w:rsidR="00170865" w:rsidRDefault="00320DC7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09C62C38">
          <v:line id="_x0000_s1027" style="position:absolute;left:0;text-align:left;flip:y;z-index:-251658752;mso-wrap-distance-top:0;mso-wrap-distance-bottom:0;mso-position-horizontal-relative:page;mso-width-relative:page;mso-height-relative:page" from="54.45pt,20.55pt" to="540.25pt,21.5pt" strokeweight="1.25pt">
            <w10:wrap type="topAndBottom" anchorx="page"/>
          </v:line>
        </w:pict>
      </w:r>
      <w:r w:rsidR="00CB7C5D" w:rsidRPr="00A03EC1">
        <w:rPr>
          <w:rFonts w:ascii="Calibri" w:hAnsi="Calibri" w:cs="Calibri"/>
        </w:rPr>
        <w:t>SUBJECT</w:t>
      </w:r>
      <w:r w:rsidR="00CB7C5D" w:rsidRPr="00A03EC1">
        <w:rPr>
          <w:rFonts w:ascii="Calibri" w:hAnsi="Calibri" w:cs="Calibri"/>
        </w:rPr>
        <w:tab/>
        <w:t>:</w:t>
      </w:r>
      <w:r w:rsidR="00CB7C5D" w:rsidRPr="00A03EC1">
        <w:rPr>
          <w:rFonts w:ascii="Calibri" w:hAnsi="Calibri" w:cs="Calibri"/>
        </w:rPr>
        <w:tab/>
      </w:r>
      <w:r w:rsidR="00CB7C5D" w:rsidRPr="00A03EC1">
        <w:rPr>
          <w:rFonts w:ascii="Calibri" w:hAnsi="Calibri" w:cs="Calibri"/>
          <w:b/>
        </w:rPr>
        <w:t>Order to Deposit Landowner</w:t>
      </w:r>
      <w:r w:rsidR="00CB7C5D" w:rsidRPr="00A03EC1">
        <w:rPr>
          <w:rFonts w:ascii="Calibri" w:hAnsi="Calibri" w:cs="Calibri"/>
          <w:b/>
          <w:spacing w:val="-1"/>
        </w:rPr>
        <w:t xml:space="preserve"> </w:t>
      </w:r>
      <w:r w:rsidR="00CB7C5D" w:rsidRPr="00A03EC1">
        <w:rPr>
          <w:rFonts w:ascii="Calibri" w:hAnsi="Calibri" w:cs="Calibri"/>
          <w:b/>
        </w:rPr>
        <w:t>Compensation</w:t>
      </w:r>
    </w:p>
    <w:p w14:paraId="724E057A" w14:textId="77777777" w:rsidR="00320DC7" w:rsidRDefault="00320DC7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03C14681" w14:textId="57A86596" w:rsidR="00170865" w:rsidRPr="00320DC7" w:rsidRDefault="00CB7C5D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 w:rsidRPr="00A03EC1">
        <w:rPr>
          <w:rFonts w:ascii="Calibri" w:hAnsi="Calibri" w:cs="Calibri"/>
        </w:rPr>
        <w:t>This refers to the landholding</w:t>
      </w:r>
      <w:r w:rsidRPr="00A03EC1">
        <w:rPr>
          <w:rFonts w:ascii="Calibri" w:hAnsi="Calibri" w:cs="Calibri"/>
          <w:spacing w:val="-15"/>
        </w:rPr>
        <w:t xml:space="preserve"> </w:t>
      </w:r>
      <w:proofErr w:type="gramStart"/>
      <w:r w:rsidRPr="00A03EC1">
        <w:rPr>
          <w:rFonts w:ascii="Calibri" w:hAnsi="Calibri" w:cs="Calibri"/>
        </w:rPr>
        <w:t xml:space="preserve">of 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  <w:b/>
          <w:bCs/>
          <w:u w:val="single"/>
        </w:rPr>
        <w:t>$</w:t>
      </w:r>
      <w:proofErr w:type="gramEnd"/>
      <w:r w:rsidRPr="00A03EC1">
        <w:rPr>
          <w:rFonts w:ascii="Calibri" w:hAnsi="Calibri" w:cs="Calibri"/>
          <w:b/>
          <w:bCs/>
          <w:u w:val="single"/>
        </w:rPr>
        <w:t>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firstname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 ${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middlename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 ${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familyname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Pr="00A03EC1" w:rsidRDefault="00170865" w:rsidP="00A03EC1">
      <w:pPr>
        <w:pStyle w:val="BodyText"/>
        <w:spacing w:before="8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3798"/>
      </w:tblGrid>
      <w:tr w:rsidR="00170865" w:rsidRPr="00A03EC1" w14:paraId="1C078DDD" w14:textId="77777777" w:rsidTr="00A03EC1">
        <w:trPr>
          <w:trHeight w:val="84"/>
        </w:trPr>
        <w:tc>
          <w:tcPr>
            <w:tcW w:w="2813" w:type="dxa"/>
          </w:tcPr>
          <w:p w14:paraId="15D34857" w14:textId="115B223E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OCT/TCT 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658AE1D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octNo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71009AF9" w14:textId="77777777" w:rsidTr="00A03EC1">
        <w:trPr>
          <w:trHeight w:val="87"/>
        </w:trPr>
        <w:tc>
          <w:tcPr>
            <w:tcW w:w="2813" w:type="dxa"/>
          </w:tcPr>
          <w:p w14:paraId="68DA2210" w14:textId="4469291D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TD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1359A44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taxNo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6E7474E" w14:textId="77777777" w:rsidTr="00A03EC1">
        <w:trPr>
          <w:trHeight w:val="87"/>
        </w:trPr>
        <w:tc>
          <w:tcPr>
            <w:tcW w:w="2813" w:type="dxa"/>
          </w:tcPr>
          <w:p w14:paraId="3F463878" w14:textId="07EA591C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Lot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3F130B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lotNo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287138E" w14:textId="77777777" w:rsidTr="00A03EC1">
        <w:trPr>
          <w:trHeight w:val="87"/>
        </w:trPr>
        <w:tc>
          <w:tcPr>
            <w:tcW w:w="2813" w:type="dxa"/>
          </w:tcPr>
          <w:p w14:paraId="01A75F38" w14:textId="7EF7EA74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Approved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Survey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CFC9FB1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surveyNo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1E26EF69" w14:textId="77777777" w:rsidTr="00A03EC1">
        <w:trPr>
          <w:trHeight w:val="92"/>
        </w:trPr>
        <w:tc>
          <w:tcPr>
            <w:tcW w:w="2813" w:type="dxa"/>
          </w:tcPr>
          <w:p w14:paraId="23061427" w14:textId="71FFD76A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Area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Acquired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(has.)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3B3FEAFE" w14:textId="4626CD62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="000F1FE4" w:rsidRPr="00A03EC1">
              <w:rPr>
                <w:rFonts w:ascii="Calibri" w:hAnsi="Calibri" w:cs="Calibri"/>
                <w:b/>
                <w:bCs/>
                <w:u w:val="single"/>
              </w:rPr>
              <w:t>gettotalArea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271357BD" w14:textId="77777777" w:rsidTr="00A03EC1">
        <w:trPr>
          <w:trHeight w:val="167"/>
        </w:trPr>
        <w:tc>
          <w:tcPr>
            <w:tcW w:w="2813" w:type="dxa"/>
          </w:tcPr>
          <w:p w14:paraId="56BB6084" w14:textId="77777777" w:rsidR="00170865" w:rsidRPr="00A03EC1" w:rsidRDefault="00CB7C5D" w:rsidP="00A03EC1">
            <w:pPr>
              <w:pStyle w:val="TableParagraph"/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Location of Property</w:t>
            </w:r>
          </w:p>
          <w:p w14:paraId="6D728BD5" w14:textId="57B0BDE0" w:rsidR="00170865" w:rsidRPr="00A03EC1" w:rsidRDefault="00CB7C5D" w:rsidP="00A03EC1">
            <w:pPr>
              <w:pStyle w:val="TableParagraph"/>
              <w:spacing w:before="1" w:line="240" w:lineRule="auto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 xml:space="preserve">(Municipality, </w:t>
            </w:r>
            <w:proofErr w:type="gramStart"/>
            <w:r w:rsidRPr="00A03EC1">
              <w:rPr>
                <w:rFonts w:ascii="Calibri" w:hAnsi="Calibri" w:cs="Calibri"/>
              </w:rPr>
              <w:t>Barangay)</w:t>
            </w:r>
            <w:r w:rsidR="003434E6" w:rsidRPr="00A03EC1">
              <w:rPr>
                <w:rFonts w:ascii="Calibri" w:hAnsi="Calibri" w:cs="Calibri"/>
              </w:rPr>
              <w:t xml:space="preserve">   </w:t>
            </w:r>
            <w:proofErr w:type="gramEnd"/>
            <w:r w:rsidR="003434E6" w:rsidRPr="00A03EC1">
              <w:rPr>
                <w:rFonts w:ascii="Calibri" w:hAnsi="Calibri" w:cs="Calibri"/>
              </w:rPr>
              <w:t xml:space="preserve">      </w:t>
            </w:r>
            <w:r w:rsidRPr="00A03EC1">
              <w:rPr>
                <w:rFonts w:ascii="Calibri" w:hAnsi="Calibri" w:cs="Calibri"/>
              </w:rPr>
              <w:t xml:space="preserve"> :</w:t>
            </w:r>
          </w:p>
        </w:tc>
        <w:tc>
          <w:tcPr>
            <w:tcW w:w="3798" w:type="dxa"/>
          </w:tcPr>
          <w:p w14:paraId="5E6B4916" w14:textId="77777777" w:rsidR="00170865" w:rsidRPr="00A03EC1" w:rsidRDefault="00170865" w:rsidP="00A03EC1">
            <w:pPr>
              <w:pStyle w:val="TableParagraph"/>
              <w:spacing w:before="4" w:line="240" w:lineRule="auto"/>
              <w:rPr>
                <w:rFonts w:ascii="Calibri" w:hAnsi="Calibri" w:cs="Calibri"/>
              </w:rPr>
            </w:pPr>
          </w:p>
          <w:p w14:paraId="54DFC19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${municipality}, ${barangay}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</w:tbl>
    <w:p w14:paraId="04CA39C5" w14:textId="77777777" w:rsidR="00170865" w:rsidRPr="00A03EC1" w:rsidRDefault="00170865" w:rsidP="00A03EC1">
      <w:pPr>
        <w:pStyle w:val="BodyText"/>
        <w:spacing w:before="7"/>
        <w:rPr>
          <w:rFonts w:ascii="Calibri" w:hAnsi="Calibri" w:cs="Calibri"/>
          <w:sz w:val="22"/>
          <w:szCs w:val="22"/>
        </w:rPr>
      </w:pPr>
    </w:p>
    <w:p w14:paraId="6E64AE64" w14:textId="2EFE5165" w:rsidR="00170865" w:rsidRPr="00A03EC1" w:rsidRDefault="00CB7C5D" w:rsidP="00320DC7">
      <w:pPr>
        <w:pStyle w:val="BodyText"/>
        <w:ind w:left="102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On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basis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determined</w:t>
      </w:r>
      <w:r w:rsidRPr="00A03EC1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by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Land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Bank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Philippines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(LBP)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Memorandum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Valuation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(CARPER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LAD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Form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</w:t>
      </w:r>
      <w:r w:rsidR="00320DC7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50) together with the Land Valuation Worksheet, the Department of Agrarian Reform (DAR) agrees to the valuation of the subject landholding   covering   </w:t>
      </w:r>
      <w:proofErr w:type="gramStart"/>
      <w:r w:rsidRPr="00A03EC1">
        <w:rPr>
          <w:rFonts w:ascii="Calibri" w:hAnsi="Calibri" w:cs="Calibri"/>
          <w:sz w:val="22"/>
          <w:szCs w:val="22"/>
        </w:rPr>
        <w:t xml:space="preserve">an 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area</w:t>
      </w:r>
      <w:proofErr w:type="gramEnd"/>
      <w:r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pacing w:val="2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="001F4662" w:rsidRPr="00A03EC1">
        <w:rPr>
          <w:rFonts w:ascii="Calibri" w:hAnsi="Calibri" w:cs="Calibri"/>
          <w:sz w:val="22"/>
          <w:szCs w:val="22"/>
        </w:rPr>
        <w:t xml:space="preserve"> </w:t>
      </w:r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survey</w:t>
      </w:r>
      <w:r w:rsidR="009D497B" w:rsidRPr="00320DC7">
        <w:rPr>
          <w:rFonts w:ascii="Calibri" w:hAnsi="Calibri" w:cs="Calibri"/>
          <w:b/>
          <w:bCs/>
          <w:sz w:val="22"/>
          <w:szCs w:val="22"/>
          <w:u w:val="single"/>
        </w:rPr>
        <w:t>Area</w:t>
      </w:r>
      <w:proofErr w:type="spellEnd"/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CF3DC1"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hectares,   including  improvements  thereon   in   the   total   amount   of </w:t>
      </w:r>
      <w:r w:rsidRPr="00A03EC1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Pesos</w:t>
      </w:r>
      <w:r w:rsidR="00320DC7">
        <w:rPr>
          <w:rFonts w:ascii="Calibri" w:hAnsi="Calibri" w:cs="Calibri"/>
          <w:sz w:val="22"/>
          <w:szCs w:val="22"/>
        </w:rPr>
        <w:t>______________________________</w:t>
      </w:r>
      <w:r w:rsidRPr="00A03EC1">
        <w:rPr>
          <w:rFonts w:ascii="Calibri" w:hAnsi="Calibri" w:cs="Calibri"/>
          <w:sz w:val="22"/>
          <w:szCs w:val="22"/>
        </w:rPr>
        <w:t>(Php).</w:t>
      </w:r>
    </w:p>
    <w:p w14:paraId="27831F20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6C4DDE92" w14:textId="77777777" w:rsidR="00170865" w:rsidRPr="00A03EC1" w:rsidRDefault="00CB7C5D" w:rsidP="00A03EC1">
      <w:pPr>
        <w:pStyle w:val="BodyText"/>
        <w:ind w:left="102" w:right="125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 w14:paraId="02607FFA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B1A53E4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C1122E7" w14:textId="77777777" w:rsidR="00170865" w:rsidRPr="00A03EC1" w:rsidRDefault="00CB7C5D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       </w:t>
      </w:r>
      <w:r w:rsidRPr="00A03EC1">
        <w:rPr>
          <w:rFonts w:ascii="Calibri" w:hAnsi="Calibri" w:cs="Calibri"/>
          <w:b/>
          <w:bCs/>
          <w:sz w:val="22"/>
          <w:szCs w:val="22"/>
        </w:rPr>
        <w:t xml:space="preserve"> ${</w:t>
      </w:r>
      <w:proofErr w:type="spellStart"/>
      <w:r w:rsidRPr="00A03EC1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A03EC1">
        <w:rPr>
          <w:rFonts w:ascii="Calibri" w:hAnsi="Calibri" w:cs="Calibri"/>
          <w:b/>
          <w:bCs/>
          <w:sz w:val="22"/>
          <w:szCs w:val="22"/>
        </w:rPr>
        <w:t xml:space="preserve">} </w:t>
      </w:r>
      <w:r w:rsidRPr="00A03EC1">
        <w:rPr>
          <w:rFonts w:ascii="Calibri" w:hAnsi="Calibri" w:cs="Calibri"/>
          <w:sz w:val="22"/>
          <w:szCs w:val="22"/>
        </w:rPr>
        <w:t xml:space="preserve">                 </w:t>
      </w:r>
      <w:r w:rsidRPr="00A03EC1">
        <w:rPr>
          <w:rFonts w:ascii="Calibri" w:hAnsi="Calibri" w:cs="Calibri"/>
          <w:sz w:val="22"/>
          <w:szCs w:val="22"/>
        </w:rPr>
        <w:tab/>
        <w:t xml:space="preserve">    </w:t>
      </w:r>
      <w:r w:rsidRPr="00A03EC1">
        <w:rPr>
          <w:rFonts w:ascii="Calibri" w:hAnsi="Calibri" w:cs="Calibri"/>
          <w:sz w:val="22"/>
          <w:szCs w:val="22"/>
        </w:rPr>
        <w:tab/>
      </w:r>
    </w:p>
    <w:p w14:paraId="4874D6ED" w14:textId="44CF994E" w:rsidR="00170865" w:rsidRPr="00A03EC1" w:rsidRDefault="002D4720" w:rsidP="00A03EC1">
      <w:pPr>
        <w:pStyle w:val="Heading1"/>
        <w:ind w:left="184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noProof/>
          <w:sz w:val="22"/>
          <w:szCs w:val="22"/>
        </w:rPr>
        <w:pict w14:anchorId="6B39302E">
          <v:shape id="_x0000_s1029" type="#_x0000_t32" style="position:absolute;left:0;text-align:left;margin-left:10.6pt;margin-top:.65pt;width:162pt;height:0;z-index:251659776" o:connectortype="straight" strokecolor="black [3213]"/>
        </w:pict>
      </w:r>
      <w:r w:rsidR="00CB7C5D" w:rsidRPr="00A03EC1">
        <w:rPr>
          <w:rFonts w:ascii="Calibri" w:hAnsi="Calibri" w:cs="Calibri"/>
          <w:b w:val="0"/>
          <w:bCs w:val="0"/>
          <w:sz w:val="22"/>
          <w:szCs w:val="22"/>
        </w:rPr>
        <w:t>Provincial Agrarian Reform Officer II</w:t>
      </w:r>
    </w:p>
    <w:p w14:paraId="4566283A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B2202A6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62CC8261" w14:textId="77777777" w:rsidR="00170865" w:rsidRPr="00A03EC1" w:rsidRDefault="00170865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</w:p>
    <w:p w14:paraId="18425B43" w14:textId="77777777" w:rsid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Copy Distribution: </w:t>
      </w:r>
    </w:p>
    <w:p w14:paraId="5AB2A89D" w14:textId="3773C688" w:rsidR="00170865" w:rsidRP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Original</w:t>
      </w:r>
      <w:r w:rsidRPr="00A03EC1">
        <w:rPr>
          <w:rFonts w:ascii="Calibri" w:hAnsi="Calibri" w:cs="Calibri"/>
          <w:sz w:val="22"/>
          <w:szCs w:val="22"/>
        </w:rPr>
        <w:tab/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-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7"/>
          <w:sz w:val="22"/>
          <w:szCs w:val="22"/>
        </w:rPr>
        <w:t>LBP</w:t>
      </w:r>
    </w:p>
    <w:p w14:paraId="59C078EB" w14:textId="77777777" w:rsid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pacing w:val="-4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Duplicate</w:t>
      </w:r>
      <w:r w:rsidRPr="00A03EC1">
        <w:rPr>
          <w:rFonts w:ascii="Calibri" w:hAnsi="Calibri" w:cs="Calibri"/>
          <w:sz w:val="22"/>
          <w:szCs w:val="22"/>
        </w:rPr>
        <w:tab/>
        <w:t xml:space="preserve">- 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DARMO </w:t>
      </w:r>
    </w:p>
    <w:p w14:paraId="12FB8606" w14:textId="47EBADB5" w:rsidR="00170865" w:rsidRP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Triplicate</w:t>
      </w:r>
      <w:r w:rsidRPr="00A03EC1">
        <w:rPr>
          <w:rFonts w:ascii="Calibri" w:hAnsi="Calibri" w:cs="Calibri"/>
          <w:sz w:val="22"/>
          <w:szCs w:val="22"/>
        </w:rPr>
        <w:tab/>
        <w:t>-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="00A03EC1">
        <w:rPr>
          <w:rFonts w:ascii="Calibri" w:hAnsi="Calibri" w:cs="Calibri"/>
          <w:spacing w:val="5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DARPO</w:t>
      </w:r>
    </w:p>
    <w:sectPr w:rsidR="00170865" w:rsidRPr="00A03EC1" w:rsidSect="00A03EC1">
      <w:type w:val="continuous"/>
      <w:pgSz w:w="12240" w:h="20160" w:code="5"/>
      <w:pgMar w:top="1418" w:right="1304" w:bottom="2722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00DA" w14:textId="77777777" w:rsidR="002D4720" w:rsidRDefault="002D4720">
      <w:r>
        <w:separator/>
      </w:r>
    </w:p>
  </w:endnote>
  <w:endnote w:type="continuationSeparator" w:id="0">
    <w:p w14:paraId="2AF1A22B" w14:textId="77777777" w:rsidR="002D4720" w:rsidRDefault="002D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1EB1" w14:textId="77777777" w:rsidR="002D4720" w:rsidRDefault="002D4720">
      <w:r>
        <w:separator/>
      </w:r>
    </w:p>
  </w:footnote>
  <w:footnote w:type="continuationSeparator" w:id="0">
    <w:p w14:paraId="3F9AE1F6" w14:textId="77777777" w:rsidR="002D4720" w:rsidRDefault="002D4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916FD"/>
    <w:rsid w:val="000F1FE4"/>
    <w:rsid w:val="00122A5E"/>
    <w:rsid w:val="00170865"/>
    <w:rsid w:val="001F4662"/>
    <w:rsid w:val="0023091F"/>
    <w:rsid w:val="002D4720"/>
    <w:rsid w:val="00320DC7"/>
    <w:rsid w:val="003434E6"/>
    <w:rsid w:val="003C5228"/>
    <w:rsid w:val="0057193E"/>
    <w:rsid w:val="00611555"/>
    <w:rsid w:val="006A2276"/>
    <w:rsid w:val="00703DC4"/>
    <w:rsid w:val="009D497B"/>
    <w:rsid w:val="00A03EC1"/>
    <w:rsid w:val="00CB1035"/>
    <w:rsid w:val="00CB7C5D"/>
    <w:rsid w:val="00CF3DC1"/>
    <w:rsid w:val="00E7492A"/>
    <w:rsid w:val="00EC7B1A"/>
    <w:rsid w:val="00F34907"/>
    <w:rsid w:val="00F77C83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13</cp:revision>
  <dcterms:created xsi:type="dcterms:W3CDTF">2023-10-08T07:29:00Z</dcterms:created>
  <dcterms:modified xsi:type="dcterms:W3CDTF">2024-02-28T03:18:00Z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