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61"/>
        <w:ind w:right="116"/>
        <w:jc w:val="right"/>
      </w:pPr>
      <w:r>
        <w:rPr/>
        <w:t>CARPER</w:t>
      </w:r>
      <w:r>
        <w:rPr>
          <w:spacing w:val="-2"/>
        </w:rPr>
        <w:t> </w:t>
      </w:r>
      <w:r>
        <w:rPr/>
        <w:t>LAD</w:t>
      </w:r>
      <w:r>
        <w:rPr>
          <w:spacing w:val="-2"/>
        </w:rPr>
        <w:t> </w:t>
      </w:r>
      <w:r>
        <w:rPr/>
        <w:t>Form</w:t>
      </w:r>
      <w:r>
        <w:rPr>
          <w:spacing w:val="27"/>
        </w:rPr>
        <w:t> </w:t>
      </w:r>
      <w:r>
        <w:rPr/>
        <w:t>No.</w:t>
      </w:r>
      <w:r>
        <w:rPr>
          <w:spacing w:val="-2"/>
        </w:rPr>
        <w:t> </w:t>
      </w:r>
      <w:r>
        <w:rPr>
          <w:spacing w:val="-5"/>
        </w:rPr>
        <w:t>68</w:t>
      </w:r>
    </w:p>
    <w:p>
      <w:pPr>
        <w:pStyle w:val="BodyText"/>
        <w:spacing w:before="2"/>
        <w:ind w:right="116"/>
        <w:jc w:val="right"/>
      </w:pPr>
      <w:r>
        <w:rPr>
          <w:spacing w:val="-2"/>
        </w:rPr>
        <w:t>(New)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spacing w:line="170" w:lineRule="exact" w:before="72"/>
        <w:ind w:right="18"/>
        <w:jc w:val="center"/>
      </w:pPr>
      <w:r>
        <w:rPr/>
        <w:t>DEPARTMENT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AGRARIAN</w:t>
      </w:r>
      <w:r>
        <w:rPr>
          <w:spacing w:val="-3"/>
        </w:rPr>
        <w:t> </w:t>
      </w:r>
      <w:r>
        <w:rPr>
          <w:spacing w:val="-2"/>
        </w:rPr>
        <w:t>REFORM</w:t>
      </w:r>
    </w:p>
    <w:p>
      <w:pPr>
        <w:pStyle w:val="BodyText"/>
        <w:spacing w:line="170" w:lineRule="exact"/>
        <w:ind w:right="13"/>
        <w:jc w:val="center"/>
      </w:pPr>
      <w:r>
        <w:rPr/>
        <w:t>Provincial</w:t>
      </w:r>
      <w:r>
        <w:rPr>
          <w:spacing w:val="-5"/>
        </w:rPr>
        <w:t> </w:t>
      </w:r>
      <w:r>
        <w:rPr/>
        <w:t>Agrarian</w:t>
      </w:r>
      <w:r>
        <w:rPr>
          <w:spacing w:val="-4"/>
        </w:rPr>
        <w:t> </w:t>
      </w:r>
      <w:r>
        <w:rPr/>
        <w:t>Reform</w:t>
      </w:r>
      <w:r>
        <w:rPr>
          <w:spacing w:val="-4"/>
        </w:rPr>
        <w:t> </w:t>
      </w:r>
      <w:r>
        <w:rPr>
          <w:spacing w:val="-2"/>
        </w:rPr>
        <w:t>Office</w:t>
      </w:r>
    </w:p>
    <w:p>
      <w:pPr>
        <w:pStyle w:val="BodyText"/>
        <w:spacing w:before="3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2236470</wp:posOffset>
                </wp:positionH>
                <wp:positionV relativeFrom="paragraph">
                  <wp:posOffset>95118</wp:posOffset>
                </wp:positionV>
                <wp:extent cx="10160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016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0" h="0">
                              <a:moveTo>
                                <a:pt x="0" y="0"/>
                              </a:moveTo>
                              <a:lnTo>
                                <a:pt x="1015597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100006pt;margin-top:7.489641pt;width:80pt;height:.1pt;mso-position-horizontal-relative:page;mso-position-vertical-relative:paragraph;z-index:-15728640;mso-wrap-distance-left:0;mso-wrap-distance-right:0" id="docshape2" coordorigin="3522,150" coordsize="1600,0" path="m3522,150l5121,150e" filled="false" stroked="true" strokeweight=".3998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tabs>
          <w:tab w:pos="2923" w:val="left" w:leader="none"/>
          <w:tab w:pos="4114" w:val="left" w:leader="none"/>
        </w:tabs>
        <w:ind w:left="102"/>
        <w:rPr>
          <w:rFonts w:ascii="Times New Roman"/>
        </w:rPr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MATTER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POSSESSION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LOT</w:t>
      </w:r>
      <w:r>
        <w:rPr>
          <w:spacing w:val="-2"/>
        </w:rPr>
        <w:t> </w:t>
      </w:r>
      <w:r>
        <w:rPr/>
        <w:t>NO.</w:t>
      </w:r>
      <w:r>
        <w:rPr>
          <w:spacing w:val="-3"/>
        </w:rPr>
        <w:t> </w:t>
      </w:r>
      <w:r>
        <w:rPr>
          <w:rFonts w:ascii="Times New Roman"/>
          <w:u w:val="single"/>
        </w:rPr>
        <w:tab/>
      </w:r>
      <w:r>
        <w:rPr/>
        <w:t>/</w:t>
      </w:r>
      <w:r>
        <w:rPr>
          <w:spacing w:val="-4"/>
        </w:rPr>
        <w:t> </w:t>
      </w:r>
      <w:r>
        <w:rPr/>
        <w:t>SURVEY</w:t>
      </w:r>
      <w:r>
        <w:rPr>
          <w:spacing w:val="-4"/>
        </w:rPr>
        <w:t> </w:t>
      </w:r>
      <w:r>
        <w:rPr/>
        <w:t>NO.</w:t>
      </w:r>
      <w:r>
        <w:rPr>
          <w:spacing w:val="-3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2371" w:val="left" w:leader="none"/>
        </w:tabs>
        <w:spacing w:before="1"/>
        <w:ind w:left="102"/>
        <w:rPr>
          <w:rFonts w:ascii="Times New Roman"/>
        </w:rPr>
      </w:pPr>
      <w:r>
        <w:rPr/>
        <w:t>COVERED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CLOA-TITLE</w:t>
      </w:r>
      <w:r>
        <w:rPr>
          <w:spacing w:val="-5"/>
        </w:rPr>
        <w:t> </w:t>
      </w:r>
      <w:r>
        <w:rPr/>
        <w:t>NO.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1"/>
        <w:rPr>
          <w:rFonts w:ascii="Times New Roman"/>
          <w:sz w:val="15"/>
        </w:rPr>
      </w:pPr>
    </w:p>
    <w:p>
      <w:pPr>
        <w:pStyle w:val="Title"/>
      </w:pPr>
      <w:r>
        <w:rPr/>
        <w:t>WRIT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INSTALLATION</w:t>
      </w:r>
    </w:p>
    <w:p>
      <w:pPr>
        <w:pStyle w:val="BodyText"/>
        <w:spacing w:before="11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1144269</wp:posOffset>
                </wp:positionH>
                <wp:positionV relativeFrom="paragraph">
                  <wp:posOffset>92459</wp:posOffset>
                </wp:positionV>
                <wp:extent cx="119316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193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 h="0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099998pt;margin-top:7.280281pt;width:93.95pt;height:.1pt;mso-position-horizontal-relative:page;mso-position-vertical-relative:paragraph;z-index:-15728128;mso-wrap-distance-left:0;mso-wrap-distance-right:0" id="docshape3" coordorigin="1802,146" coordsize="1879,0" path="m1802,146l3681,146e" filled="false" stroked="true" strokeweight=".3998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170" w:lineRule="exact" w:before="20"/>
        <w:ind w:left="1367"/>
      </w:pPr>
      <w:r>
        <w:rPr>
          <w:spacing w:val="-4"/>
        </w:rPr>
        <w:t>Date</w:t>
      </w:r>
    </w:p>
    <w:p>
      <w:pPr>
        <w:pStyle w:val="BodyText"/>
        <w:tabs>
          <w:tab w:pos="2725" w:val="left" w:leader="none"/>
        </w:tabs>
        <w:spacing w:line="170" w:lineRule="exact"/>
        <w:ind w:right="2328"/>
        <w:jc w:val="center"/>
        <w:rPr>
          <w:rFonts w:ascii="Times New Roman"/>
        </w:rPr>
      </w:pPr>
      <w:r>
        <w:rPr/>
        <w:t>TO:</w:t>
      </w:r>
      <w:r>
        <w:rPr>
          <w:spacing w:val="40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line="170" w:lineRule="exact" w:before="1"/>
        <w:ind w:right="2330"/>
        <w:jc w:val="center"/>
      </w:pPr>
      <w:r>
        <w:rPr/>
        <w:t>DARAB</w:t>
      </w:r>
      <w:r>
        <w:rPr>
          <w:spacing w:val="-6"/>
        </w:rPr>
        <w:t> </w:t>
      </w:r>
      <w:r>
        <w:rPr>
          <w:spacing w:val="-2"/>
        </w:rPr>
        <w:t>SHERIFF</w:t>
      </w:r>
    </w:p>
    <w:p>
      <w:pPr>
        <w:pStyle w:val="BodyText"/>
        <w:tabs>
          <w:tab w:pos="2649" w:val="left" w:leader="none"/>
        </w:tabs>
        <w:spacing w:line="170" w:lineRule="exact"/>
        <w:ind w:right="2327"/>
        <w:jc w:val="center"/>
        <w:rPr>
          <w:rFonts w:ascii="Times New Roman"/>
        </w:rPr>
      </w:pPr>
      <w:r>
        <w:rPr/>
        <w:t>Province</w:t>
      </w:r>
      <w:r>
        <w:rPr>
          <w:spacing w:val="-8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Heading1"/>
        <w:ind w:left="102"/>
      </w:pPr>
      <w:r>
        <w:rPr>
          <w:spacing w:val="-2"/>
        </w:rPr>
        <w:t>GREETINGS:</w:t>
      </w:r>
    </w:p>
    <w:p>
      <w:pPr>
        <w:pStyle w:val="BodyText"/>
        <w:spacing w:before="5"/>
        <w:rPr>
          <w:b/>
          <w:sz w:val="16"/>
        </w:rPr>
      </w:pPr>
    </w:p>
    <w:p>
      <w:pPr>
        <w:pStyle w:val="BodyText"/>
        <w:tabs>
          <w:tab w:pos="2582" w:val="left" w:leader="none"/>
          <w:tab w:pos="3310" w:val="left" w:leader="none"/>
        </w:tabs>
        <w:spacing w:before="1"/>
        <w:ind w:left="102" w:right="126" w:firstLine="720"/>
      </w:pPr>
      <w:r>
        <w:rPr>
          <w:b/>
        </w:rPr>
        <w:t>WHEREAS,</w:t>
      </w:r>
      <w:r>
        <w:rPr>
          <w:b/>
          <w:spacing w:val="40"/>
        </w:rPr>
        <w:t> </w:t>
      </w:r>
      <w:r>
        <w:rPr/>
        <w:t>on</w:t>
      </w:r>
      <w:r>
        <w:rPr>
          <w:spacing w:val="48"/>
        </w:rPr>
        <w:t> </w:t>
      </w:r>
      <w:r>
        <w:rPr>
          <w:rFonts w:ascii="Times New Roman"/>
          <w:u w:val="single"/>
        </w:rPr>
        <w:tab/>
      </w:r>
      <w:r>
        <w:rPr/>
        <w:t>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Department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Agrarian</w:t>
      </w:r>
      <w:r>
        <w:rPr>
          <w:spacing w:val="40"/>
        </w:rPr>
        <w:t> </w:t>
      </w:r>
      <w:r>
        <w:rPr/>
        <w:t>Reform</w:t>
      </w:r>
      <w:r>
        <w:rPr>
          <w:spacing w:val="40"/>
        </w:rPr>
        <w:t> </w:t>
      </w:r>
      <w:r>
        <w:rPr/>
        <w:t>issued</w:t>
      </w:r>
      <w:r>
        <w:rPr>
          <w:spacing w:val="40"/>
        </w:rPr>
        <w:t> </w:t>
      </w:r>
      <w:r>
        <w:rPr/>
        <w:t>Certificate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Land</w:t>
      </w:r>
      <w:r>
        <w:rPr>
          <w:spacing w:val="40"/>
        </w:rPr>
        <w:t> </w:t>
      </w:r>
      <w:r>
        <w:rPr/>
        <w:t>Ownership</w:t>
      </w:r>
      <w:r>
        <w:rPr>
          <w:spacing w:val="20"/>
        </w:rPr>
        <w:t> </w:t>
      </w:r>
      <w:r>
        <w:rPr/>
        <w:t>Award</w:t>
      </w:r>
      <w:r>
        <w:rPr>
          <w:spacing w:val="20"/>
        </w:rPr>
        <w:t> </w:t>
      </w:r>
      <w:r>
        <w:rPr/>
        <w:t>(CLOA)</w:t>
      </w:r>
      <w:r>
        <w:rPr>
          <w:spacing w:val="21"/>
        </w:rPr>
        <w:t> </w:t>
      </w:r>
      <w:r>
        <w:rPr/>
        <w:t>Title</w:t>
      </w:r>
      <w:r>
        <w:rPr>
          <w:spacing w:val="22"/>
        </w:rPr>
        <w:t> </w:t>
      </w:r>
      <w:r>
        <w:rPr/>
        <w:t>No/s.</w:t>
      </w:r>
      <w:r>
        <w:rPr>
          <w:spacing w:val="21"/>
        </w:rPr>
        <w:t> </w:t>
      </w:r>
      <w:r>
        <w:rPr>
          <w:rFonts w:ascii="Times New Roman"/>
          <w:u w:val="single"/>
        </w:rPr>
        <w:tab/>
        <w:tab/>
      </w:r>
      <w:r>
        <w:rPr>
          <w:rFonts w:ascii="Times New Roman"/>
          <w:spacing w:val="-13"/>
        </w:rPr>
        <w:t> </w:t>
      </w:r>
      <w:r>
        <w:rPr/>
        <w:t>and</w:t>
      </w:r>
      <w:r>
        <w:rPr>
          <w:spacing w:val="17"/>
        </w:rPr>
        <w:t> </w:t>
      </w:r>
      <w:r>
        <w:rPr/>
        <w:t>was</w:t>
      </w:r>
      <w:r>
        <w:rPr>
          <w:spacing w:val="18"/>
        </w:rPr>
        <w:t> </w:t>
      </w:r>
      <w:r>
        <w:rPr/>
        <w:t>duly</w:t>
      </w:r>
      <w:r>
        <w:rPr>
          <w:spacing w:val="19"/>
        </w:rPr>
        <w:t> </w:t>
      </w:r>
      <w:r>
        <w:rPr/>
        <w:t>registered</w:t>
      </w:r>
      <w:r>
        <w:rPr>
          <w:spacing w:val="21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Register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Deeds</w:t>
      </w:r>
      <w:r>
        <w:rPr>
          <w:spacing w:val="18"/>
        </w:rPr>
        <w:t> </w:t>
      </w:r>
      <w:r>
        <w:rPr/>
        <w:t>of</w:t>
      </w:r>
    </w:p>
    <w:p>
      <w:pPr>
        <w:pStyle w:val="BodyText"/>
        <w:tabs>
          <w:tab w:pos="1106" w:val="left" w:leader="none"/>
          <w:tab w:pos="2398" w:val="left" w:leader="none"/>
        </w:tabs>
        <w:ind w:left="102"/>
      </w:pPr>
      <w:r>
        <w:rPr>
          <w:rFonts w:ascii="Times New Roman"/>
          <w:u w:val="single"/>
        </w:rPr>
        <w:tab/>
      </w:r>
      <w:r>
        <w:rPr/>
        <w:t>on</w:t>
      </w:r>
      <w:r>
        <w:rPr>
          <w:spacing w:val="-8"/>
        </w:rPr>
        <w:t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before="1"/>
        <w:ind w:left="102" w:right="121" w:firstLine="720"/>
        <w:jc w:val="both"/>
      </w:pPr>
      <w:r>
        <w:rPr>
          <w:b/>
        </w:rPr>
        <w:t>WHEREAS,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3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Municipal</w:t>
      </w:r>
      <w:r>
        <w:rPr>
          <w:spacing w:val="-3"/>
        </w:rPr>
        <w:t> </w:t>
      </w:r>
      <w:r>
        <w:rPr/>
        <w:t>Agrarian</w:t>
      </w:r>
      <w:r>
        <w:rPr>
          <w:spacing w:val="-3"/>
        </w:rPr>
        <w:t> </w:t>
      </w:r>
      <w:r>
        <w:rPr/>
        <w:t>Reform</w:t>
      </w:r>
      <w:r>
        <w:rPr>
          <w:spacing w:val="-1"/>
        </w:rPr>
        <w:t> </w:t>
      </w:r>
      <w:r>
        <w:rPr/>
        <w:t>Officer</w:t>
      </w:r>
      <w:r>
        <w:rPr>
          <w:spacing w:val="-2"/>
        </w:rPr>
        <w:t> </w:t>
      </w:r>
      <w:r>
        <w:rPr/>
        <w:t>(MARO)</w:t>
      </w:r>
      <w:r>
        <w:rPr>
          <w:spacing w:val="-2"/>
        </w:rPr>
        <w:t> </w:t>
      </w:r>
      <w:r>
        <w:rPr/>
        <w:t>having</w:t>
      </w:r>
      <w:r>
        <w:rPr>
          <w:spacing w:val="-3"/>
        </w:rPr>
        <w:t> </w:t>
      </w:r>
      <w:r>
        <w:rPr/>
        <w:t>jurisdiction</w:t>
      </w:r>
      <w:r>
        <w:rPr>
          <w:spacing w:val="40"/>
        </w:rPr>
        <w:t> </w:t>
      </w:r>
      <w:r>
        <w:rPr/>
        <w:t>over the subject landholding, that the farmer beneficiaries who are CLOA-title holders</w:t>
      </w:r>
      <w:r>
        <w:rPr>
          <w:spacing w:val="40"/>
        </w:rPr>
        <w:t> </w:t>
      </w:r>
      <w:r>
        <w:rPr/>
        <w:t>are unable to take</w:t>
      </w:r>
      <w:r>
        <w:rPr>
          <w:spacing w:val="40"/>
        </w:rPr>
        <w:t> </w:t>
      </w:r>
      <w:r>
        <w:rPr/>
        <w:t>possession of the awarded land due to the following reasons: (check appropriate box)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4398" w:val="left" w:leader="none"/>
        </w:tabs>
        <w:spacing w:before="1"/>
        <w:ind w:left="11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1020444</wp:posOffset>
                </wp:positionH>
                <wp:positionV relativeFrom="paragraph">
                  <wp:posOffset>19240</wp:posOffset>
                </wp:positionV>
                <wp:extent cx="245110" cy="18796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49998pt;margin-top:1.515039pt;width:19.3pt;height:14.8pt;mso-position-horizontal-relative:page;mso-position-vertical-relative:paragraph;z-index:15730176" id="docshape4" coordorigin="1607,30" coordsize="386,296" path="m1800,326l1607,326,1607,30,1993,30,1993,326,1800,326x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Threats,</w:t>
      </w:r>
      <w:r>
        <w:rPr>
          <w:spacing w:val="-3"/>
        </w:rPr>
        <w:t> </w:t>
      </w:r>
      <w:r>
        <w:rPr/>
        <w:t>harassment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ARBs</w:t>
      </w:r>
      <w:r>
        <w:rPr>
          <w:spacing w:val="-2"/>
        </w:rPr>
        <w:t> </w:t>
      </w:r>
      <w:r>
        <w:rPr/>
        <w:t>exerted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tabs>
          <w:tab w:pos="2825" w:val="left" w:leader="none"/>
        </w:tabs>
        <w:ind w:left="1181" w:right="1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1020444</wp:posOffset>
                </wp:positionH>
                <wp:positionV relativeFrom="paragraph">
                  <wp:posOffset>61785</wp:posOffset>
                </wp:positionV>
                <wp:extent cx="245110" cy="18796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10" y="0"/>
                              </a:lnTo>
                              <a:lnTo>
                                <a:pt x="245110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49998pt;margin-top:4.865039pt;width:19.3pt;height:14.8pt;mso-position-horizontal-relative:page;mso-position-vertical-relative:paragraph;z-index:15730688" id="docshape5" coordorigin="1607,97" coordsize="386,296" path="m1800,393l1607,393,1607,97,1993,97,1993,393,1800,393x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Ejectment</w:t>
      </w:r>
      <w:r>
        <w:rPr>
          <w:spacing w:val="39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premises</w:t>
      </w:r>
      <w:r>
        <w:rPr>
          <w:spacing w:val="40"/>
        </w:rPr>
        <w:t> </w:t>
      </w:r>
      <w:r>
        <w:rPr/>
        <w:t>through</w:t>
      </w:r>
      <w:r>
        <w:rPr>
          <w:spacing w:val="40"/>
        </w:rPr>
        <w:t> </w:t>
      </w:r>
      <w:r>
        <w:rPr/>
        <w:t>force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intimidation</w:t>
      </w:r>
      <w:r>
        <w:rPr>
          <w:spacing w:val="40"/>
        </w:rPr>
        <w:t> </w:t>
      </w:r>
      <w:r>
        <w:rPr/>
        <w:t>without</w:t>
      </w:r>
      <w:r>
        <w:rPr>
          <w:spacing w:val="39"/>
        </w:rPr>
        <w:t> </w:t>
      </w:r>
      <w:r>
        <w:rPr/>
        <w:t>justifiable</w:t>
      </w:r>
      <w:r>
        <w:rPr>
          <w:spacing w:val="40"/>
        </w:rPr>
        <w:t> </w:t>
      </w:r>
      <w:r>
        <w:rPr/>
        <w:t>reason</w:t>
      </w:r>
      <w:r>
        <w:rPr>
          <w:spacing w:val="40"/>
        </w:rPr>
        <w:t> </w:t>
      </w:r>
      <w:r>
        <w:rPr/>
        <w:t>perpetrated by</w:t>
      </w:r>
      <w:r>
        <w:rPr>
          <w:spacing w:val="30"/>
        </w:rPr>
        <w:t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5102" w:val="left" w:leader="none"/>
        </w:tabs>
        <w:ind w:left="118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1016000</wp:posOffset>
                </wp:positionH>
                <wp:positionV relativeFrom="paragraph">
                  <wp:posOffset>-22669</wp:posOffset>
                </wp:positionV>
                <wp:extent cx="245110" cy="18796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45110" cy="187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110" h="187960">
                              <a:moveTo>
                                <a:pt x="122555" y="187960"/>
                              </a:moveTo>
                              <a:lnTo>
                                <a:pt x="0" y="187960"/>
                              </a:lnTo>
                              <a:lnTo>
                                <a:pt x="0" y="0"/>
                              </a:lnTo>
                              <a:lnTo>
                                <a:pt x="245109" y="0"/>
                              </a:lnTo>
                              <a:lnTo>
                                <a:pt x="245109" y="187960"/>
                              </a:lnTo>
                              <a:lnTo>
                                <a:pt x="122555" y="187960"/>
                              </a:lnTo>
                              <a:close/>
                            </a:path>
                          </a:pathLst>
                        </a:custGeom>
                        <a:ln w="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pt;margin-top:-1.784967pt;width:19.3pt;height:14.8pt;mso-position-horizontal-relative:page;mso-position-vertical-relative:paragraph;z-index:15731200" id="docshape6" coordorigin="1600,-36" coordsize="386,296" path="m1793,260l1600,260,1600,-36,1986,-36,1986,260,1793,260xe" filled="false" stroked="true" strokeweight="0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Others,</w:t>
      </w:r>
      <w:r>
        <w:rPr>
          <w:spacing w:val="-3"/>
        </w:rPr>
        <w:t> </w:t>
      </w:r>
      <w:r>
        <w:rPr/>
        <w:t>please</w:t>
      </w:r>
      <w:r>
        <w:rPr>
          <w:spacing w:val="-5"/>
        </w:rPr>
        <w:t> </w:t>
      </w:r>
      <w:r>
        <w:rPr/>
        <w:t>specify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2" w:right="120" w:firstLine="720"/>
        <w:jc w:val="both"/>
      </w:pPr>
      <w:r>
        <w:rPr>
          <w:b/>
        </w:rPr>
        <w:t>WHEREAS,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acts</w:t>
      </w:r>
      <w:r>
        <w:rPr>
          <w:spacing w:val="-2"/>
        </w:rPr>
        <w:t> </w:t>
      </w:r>
      <w:r>
        <w:rPr/>
        <w:t>prevent</w:t>
      </w:r>
      <w:r>
        <w:rPr>
          <w:spacing w:val="26"/>
        </w:rPr>
        <w:t> </w:t>
      </w:r>
      <w:r>
        <w:rPr/>
        <w:t>the</w:t>
      </w:r>
      <w:r>
        <w:rPr>
          <w:spacing w:val="-1"/>
        </w:rPr>
        <w:t> </w:t>
      </w:r>
      <w:r>
        <w:rPr/>
        <w:t>CLOA-title</w:t>
      </w:r>
      <w:r>
        <w:rPr>
          <w:spacing w:val="-3"/>
        </w:rPr>
        <w:t> </w:t>
      </w:r>
      <w:r>
        <w:rPr/>
        <w:t>holders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exercising</w:t>
      </w:r>
      <w:r>
        <w:rPr>
          <w:spacing w:val="-1"/>
        </w:rPr>
        <w:t> </w:t>
      </w:r>
      <w:r>
        <w:rPr/>
        <w:t>their</w:t>
      </w:r>
      <w:r>
        <w:rPr>
          <w:spacing w:val="-4"/>
        </w:rPr>
        <w:t> </w:t>
      </w:r>
      <w:r>
        <w:rPr/>
        <w:t>right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lawful</w:t>
      </w:r>
      <w:r>
        <w:rPr>
          <w:spacing w:val="-1"/>
        </w:rPr>
        <w:t> </w:t>
      </w:r>
      <w:r>
        <w:rPr/>
        <w:t>owners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their awarded land, in the peaceful possession and cultivation of the subject land.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tabs>
          <w:tab w:pos="2084" w:val="left" w:leader="none"/>
        </w:tabs>
        <w:ind w:left="102" w:right="120" w:firstLine="720"/>
        <w:jc w:val="both"/>
      </w:pPr>
      <w:r>
        <w:rPr>
          <w:b/>
        </w:rPr>
        <w:t>NOW</w:t>
      </w:r>
      <w:r>
        <w:rPr>
          <w:b/>
          <w:spacing w:val="-3"/>
        </w:rPr>
        <w:t> </w:t>
      </w:r>
      <w:r>
        <w:rPr>
          <w:b/>
        </w:rPr>
        <w:t>THEREFORE,</w:t>
      </w:r>
      <w:r>
        <w:rPr>
          <w:b/>
          <w:spacing w:val="27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hereby</w:t>
      </w:r>
      <w:r>
        <w:rPr>
          <w:spacing w:val="-3"/>
        </w:rPr>
        <w:t> </w:t>
      </w:r>
      <w:r>
        <w:rPr/>
        <w:t>ordered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carry</w:t>
      </w:r>
      <w:r>
        <w:rPr>
          <w:spacing w:val="-3"/>
        </w:rPr>
        <w:t> </w:t>
      </w:r>
      <w:r>
        <w:rPr/>
        <w:t>out/implement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Writ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Installation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place</w:t>
      </w:r>
      <w:r>
        <w:rPr>
          <w:spacing w:val="40"/>
        </w:rPr>
        <w:t> </w:t>
      </w:r>
      <w:r>
        <w:rPr/>
        <w:t>the CLOA-title holders in physical possession of their awarded land, pursuant to Section 109 of AO 7, series of</w:t>
      </w:r>
      <w:r>
        <w:rPr>
          <w:spacing w:val="40"/>
        </w:rPr>
        <w:t> </w:t>
      </w:r>
      <w:r>
        <w:rPr/>
        <w:t>2011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assistance,</w:t>
      </w:r>
      <w:r>
        <w:rPr>
          <w:spacing w:val="-4"/>
        </w:rPr>
        <w:t> </w:t>
      </w:r>
      <w:r>
        <w:rPr/>
        <w:t>if</w:t>
      </w:r>
      <w:r>
        <w:rPr>
          <w:spacing w:val="-2"/>
        </w:rPr>
        <w:t> </w:t>
      </w:r>
      <w:r>
        <w:rPr/>
        <w:t>necessary,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Philippine</w:t>
      </w:r>
      <w:r>
        <w:rPr>
          <w:spacing w:val="-5"/>
        </w:rPr>
        <w:t> </w:t>
      </w:r>
      <w:r>
        <w:rPr/>
        <w:t>National</w:t>
      </w:r>
      <w:r>
        <w:rPr>
          <w:spacing w:val="-3"/>
        </w:rPr>
        <w:t> </w:t>
      </w:r>
      <w:r>
        <w:rPr/>
        <w:t>Police/Armed</w:t>
      </w:r>
      <w:r>
        <w:rPr>
          <w:spacing w:val="-3"/>
        </w:rPr>
        <w:t> </w:t>
      </w:r>
      <w:r>
        <w:rPr/>
        <w:t>Forces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Philippines</w:t>
      </w:r>
      <w:r>
        <w:rPr>
          <w:spacing w:val="-2"/>
        </w:rPr>
        <w:t> </w:t>
      </w:r>
      <w:r>
        <w:rPr/>
        <w:t>under</w:t>
      </w:r>
      <w:r>
        <w:rPr>
          <w:spacing w:val="-4"/>
        </w:rPr>
        <w:t> </w:t>
      </w:r>
      <w:r>
        <w:rPr/>
        <w:t>the</w:t>
      </w:r>
      <w:r>
        <w:rPr>
          <w:spacing w:val="40"/>
        </w:rPr>
        <w:t> </w:t>
      </w:r>
      <w:r>
        <w:rPr/>
        <w:t>command of </w:t>
      </w:r>
      <w:r>
        <w:rPr>
          <w:rFonts w:ascii="Times New Roman"/>
          <w:u w:val="single"/>
        </w:rPr>
        <w:tab/>
      </w:r>
      <w:r>
        <w:rPr/>
        <w:t>as provided for under the Joint DAR-DILG-PNP Memorandum Circular No. 05,</w:t>
      </w:r>
      <w:r>
        <w:rPr>
          <w:spacing w:val="40"/>
        </w:rPr>
        <w:t> </w:t>
      </w:r>
      <w:r>
        <w:rPr/>
        <w:t>series of 2002.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before="71"/>
        <w:ind w:left="821"/>
      </w:pP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3"/>
        </w:rPr>
        <w:t> </w:t>
      </w:r>
      <w:r>
        <w:rPr/>
        <w:t>further directed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return</w:t>
      </w:r>
      <w:r>
        <w:rPr>
          <w:spacing w:val="-1"/>
        </w:rPr>
        <w:t> </w:t>
      </w:r>
      <w:r>
        <w:rPr/>
        <w:t>this Writ within</w:t>
      </w:r>
      <w:r>
        <w:rPr>
          <w:spacing w:val="29"/>
        </w:rPr>
        <w:t> </w:t>
      </w:r>
      <w:r>
        <w:rPr/>
        <w:t>fifteen</w:t>
      </w:r>
      <w:r>
        <w:rPr>
          <w:spacing w:val="-1"/>
        </w:rPr>
        <w:t> </w:t>
      </w:r>
      <w:r>
        <w:rPr/>
        <w:t>(15) days</w:t>
      </w:r>
      <w:r>
        <w:rPr>
          <w:spacing w:val="-2"/>
        </w:rPr>
        <w:t> </w:t>
      </w:r>
      <w:r>
        <w:rPr/>
        <w:t>with</w:t>
      </w:r>
      <w:r>
        <w:rPr>
          <w:spacing w:val="1"/>
        </w:rPr>
        <w:t> </w:t>
      </w:r>
      <w:r>
        <w:rPr/>
        <w:t>your</w:t>
      </w:r>
      <w:r>
        <w:rPr>
          <w:spacing w:val="-2"/>
        </w:rPr>
        <w:t> </w:t>
      </w:r>
      <w:r>
        <w:rPr/>
        <w:t>proceedings</w:t>
      </w:r>
      <w:r>
        <w:rPr>
          <w:spacing w:val="-1"/>
        </w:rPr>
        <w:t> </w:t>
      </w:r>
      <w:r>
        <w:rPr>
          <w:spacing w:val="-2"/>
        </w:rPr>
        <w:t>contained</w:t>
      </w:r>
    </w:p>
    <w:p>
      <w:pPr>
        <w:pStyle w:val="BodyText"/>
        <w:spacing w:before="2"/>
        <w:ind w:left="102"/>
      </w:pPr>
      <w:r>
        <w:rPr>
          <w:spacing w:val="-2"/>
        </w:rPr>
        <w:t>therein.</w:t>
      </w:r>
    </w:p>
    <w:p>
      <w:pPr>
        <w:pStyle w:val="BodyText"/>
        <w:spacing w:before="5"/>
        <w:rPr>
          <w:sz w:val="10"/>
        </w:rPr>
      </w:pPr>
    </w:p>
    <w:p>
      <w:pPr>
        <w:pStyle w:val="Heading1"/>
        <w:spacing w:before="72"/>
        <w:ind w:left="821"/>
      </w:pPr>
      <w:r>
        <w:rPr/>
        <w:t>SO </w:t>
      </w:r>
      <w:r>
        <w:rPr>
          <w:spacing w:val="-2"/>
        </w:rPr>
        <w:t>ORDERED.</w:t>
      </w:r>
    </w:p>
    <w:p>
      <w:pPr>
        <w:pStyle w:val="BodyText"/>
        <w:rPr>
          <w:b/>
        </w:rPr>
      </w:pPr>
    </w:p>
    <w:p>
      <w:pPr>
        <w:pStyle w:val="BodyText"/>
        <w:tabs>
          <w:tab w:pos="1970" w:val="left" w:leader="none"/>
          <w:tab w:pos="2981" w:val="left" w:leader="none"/>
          <w:tab w:pos="3468" w:val="left" w:leader="none"/>
          <w:tab w:pos="4722" w:val="left" w:leader="none"/>
        </w:tabs>
        <w:ind w:left="821"/>
      </w:pPr>
      <w:r>
        <w:rPr/>
        <w:t>Issued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  <w:r>
        <w:rPr/>
        <w:t>day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Times New Roman"/>
          <w:u w:val="single"/>
        </w:rPr>
        <w:tab/>
      </w:r>
      <w:r>
        <w:rPr/>
        <w:t>,</w:t>
      </w:r>
      <w:r>
        <w:rPr>
          <w:spacing w:val="-1"/>
        </w:rPr>
        <w:t> </w:t>
      </w:r>
      <w:r>
        <w:rPr>
          <w:spacing w:val="-5"/>
        </w:rPr>
        <w:t>20</w:t>
      </w:r>
      <w:r>
        <w:rPr>
          <w:rFonts w:ascii="Times New Roman"/>
          <w:u w:val="single"/>
        </w:rPr>
        <w:tab/>
      </w:r>
      <w:r>
        <w:rPr/>
        <w:t>,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>
          <w:rFonts w:ascii="Times New Roman"/>
          <w:u w:val="single"/>
        </w:rPr>
        <w:tab/>
      </w:r>
      <w:r>
        <w:rPr>
          <w:spacing w:val="-10"/>
        </w:rPr>
        <w:t>.</w:t>
      </w:r>
    </w:p>
    <w:p>
      <w:pPr>
        <w:pStyle w:val="BodyText"/>
        <w:spacing w:before="7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2445283</wp:posOffset>
                </wp:positionH>
                <wp:positionV relativeFrom="paragraph">
                  <wp:posOffset>221774</wp:posOffset>
                </wp:positionV>
                <wp:extent cx="1458595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45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8595" h="0">
                              <a:moveTo>
                                <a:pt x="0" y="0"/>
                              </a:moveTo>
                              <a:lnTo>
                                <a:pt x="1458053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542007pt;margin-top:17.462572pt;width:114.85pt;height:.1pt;mso-position-horizontal-relative:page;mso-position-vertical-relative:paragraph;z-index:-15727616;mso-wrap-distance-left:0;mso-wrap-distance-right:0" id="docshape7" coordorigin="3851,349" coordsize="2297,0" path="m3851,349l6147,349e" filled="false" stroked="true" strokeweight=".39987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spacing w:before="18"/>
        <w:ind w:left="3000" w:right="1592"/>
        <w:jc w:val="center"/>
      </w:pPr>
      <w:r>
        <w:rPr/>
        <w:t>Provincial</w:t>
      </w:r>
      <w:r>
        <w:rPr>
          <w:spacing w:val="-6"/>
        </w:rPr>
        <w:t> </w:t>
      </w:r>
      <w:r>
        <w:rPr/>
        <w:t>Agrarian</w:t>
      </w:r>
      <w:r>
        <w:rPr>
          <w:spacing w:val="-5"/>
        </w:rPr>
        <w:t> </w:t>
      </w:r>
      <w:r>
        <w:rPr/>
        <w:t>Reform</w:t>
      </w:r>
      <w:r>
        <w:rPr>
          <w:spacing w:val="-6"/>
        </w:rPr>
        <w:t> </w:t>
      </w:r>
      <w:r>
        <w:rPr/>
        <w:t>Officer</w:t>
      </w:r>
      <w:r>
        <w:rPr>
          <w:spacing w:val="-6"/>
        </w:rPr>
        <w:t> </w:t>
      </w:r>
      <w:r>
        <w:rPr>
          <w:spacing w:val="-5"/>
        </w:rPr>
        <w:t>II</w:t>
      </w:r>
    </w:p>
    <w:p>
      <w:pPr>
        <w:pStyle w:val="BodyText"/>
        <w:spacing w:before="1"/>
        <w:ind w:left="2992" w:right="1592"/>
        <w:jc w:val="center"/>
      </w:pPr>
      <w:r>
        <w:rPr/>
        <w:t>(Signature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Printed</w:t>
      </w:r>
      <w:r>
        <w:rPr>
          <w:spacing w:val="-3"/>
        </w:rPr>
        <w:t> </w:t>
      </w:r>
      <w:r>
        <w:rPr>
          <w:spacing w:val="-4"/>
        </w:rPr>
        <w:t>Name)</w:t>
      </w:r>
    </w:p>
    <w:p>
      <w:pPr>
        <w:spacing w:after="0"/>
        <w:jc w:val="center"/>
        <w:sectPr>
          <w:headerReference w:type="default" r:id="rId5"/>
          <w:type w:val="continuous"/>
          <w:pgSz w:w="8640" w:h="12960"/>
          <w:pgMar w:header="668" w:footer="0" w:top="1020" w:bottom="280" w:left="980" w:right="960"/>
          <w:pgNumType w:start="1"/>
        </w:sectPr>
      </w:pPr>
    </w:p>
    <w:p>
      <w:pPr>
        <w:pStyle w:val="BodyText"/>
        <w:tabs>
          <w:tab w:pos="1858" w:val="left" w:leader="none"/>
          <w:tab w:pos="2621" w:val="left" w:leader="none"/>
          <w:tab w:pos="3530" w:val="left" w:leader="none"/>
        </w:tabs>
        <w:spacing w:before="61"/>
        <w:ind w:left="1188" w:right="2167" w:hanging="1087"/>
      </w:pPr>
      <w:r>
        <w:rPr/>
        <w:t>Copy Distribution:</w:t>
      </w:r>
      <w:r>
        <w:rPr>
          <w:spacing w:val="40"/>
        </w:rPr>
        <w:t> </w:t>
      </w:r>
      <w:r>
        <w:rPr/>
        <w:t>Original</w:t>
        <w:tab/>
        <w:t>-</w:t>
      </w:r>
      <w:r>
        <w:rPr>
          <w:spacing w:val="40"/>
        </w:rPr>
        <w:t> </w:t>
      </w:r>
      <w:r>
        <w:rPr/>
        <w:t>Sheriff</w:t>
        <w:tab/>
      </w:r>
      <w:r>
        <w:rPr>
          <w:spacing w:val="-2"/>
        </w:rPr>
        <w:t>Triplicate</w:t>
      </w:r>
      <w:r>
        <w:rPr/>
        <w:tab/>
        <w:t>-</w:t>
      </w:r>
      <w:r>
        <w:rPr>
          <w:spacing w:val="80"/>
        </w:rPr>
        <w:t> </w:t>
      </w:r>
      <w:r>
        <w:rPr/>
        <w:t>Concerned</w:t>
      </w:r>
      <w:r>
        <w:rPr>
          <w:spacing w:val="-7"/>
        </w:rPr>
        <w:t> </w:t>
      </w:r>
      <w:r>
        <w:rPr/>
        <w:t>LO</w:t>
      </w:r>
      <w:r>
        <w:rPr>
          <w:spacing w:val="40"/>
        </w:rPr>
        <w:t> </w:t>
      </w:r>
      <w:r>
        <w:rPr/>
        <w:t>Duplicate</w:t>
      </w:r>
      <w:r>
        <w:rPr>
          <w:spacing w:val="40"/>
        </w:rPr>
        <w:t> </w:t>
      </w:r>
      <w:r>
        <w:rPr/>
        <w:t>-</w:t>
      </w:r>
      <w:r>
        <w:rPr>
          <w:spacing w:val="40"/>
        </w:rPr>
        <w:t> </w:t>
      </w:r>
      <w:r>
        <w:rPr/>
        <w:t>MARO</w:t>
        <w:tab/>
      </w:r>
      <w:r>
        <w:rPr>
          <w:spacing w:val="-2"/>
        </w:rPr>
        <w:t> </w:t>
      </w:r>
      <w:r>
        <w:rPr/>
        <w:t>Quadruplicate</w:t>
      </w:r>
      <w:r>
        <w:rPr>
          <w:spacing w:val="80"/>
        </w:rPr>
        <w:t> </w:t>
      </w:r>
      <w:r>
        <w:rPr/>
        <w:t>-</w:t>
      </w:r>
      <w:r>
        <w:rPr>
          <w:spacing w:val="80"/>
        </w:rPr>
        <w:t> </w:t>
      </w:r>
      <w:r>
        <w:rPr/>
        <w:t>DARPO File</w:t>
      </w:r>
    </w:p>
    <w:sectPr>
      <w:pgSz w:w="8640" w:h="12960"/>
      <w:pgMar w:header="668" w:footer="0" w:top="102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43296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42" w:lineRule="exact" w:before="0"/>
                            <w:ind w:left="2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099998pt;margin-top:36.400002pt;width:138.950pt;height:8pt;mso-position-horizontal-relative:page;mso-position-vertical-relative:page;z-index:-15773184" type="#_x0000_t202" id="docshape1" filled="false" stroked="false">
              <v:textbox inset="0,0,0,0">
                <w:txbxContent>
                  <w:p>
                    <w:pPr>
                      <w:spacing w:line="142" w:lineRule="exact" w:before="0"/>
                      <w:ind w:left="2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> </w:t>
                    </w:r>
                    <w:hyperlink r:id="rId1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Calibri" w:hAnsi="Calibri" w:eastAsia="Calibri" w:cs="Calibri"/>
      <w:b/>
      <w:bCs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02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hyperlink" Target="http://www.dar.gov.ph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Rodolfo Bueno</dc:creator>
  <dcterms:created xsi:type="dcterms:W3CDTF">2024-02-08T09:19:18Z</dcterms:created>
  <dcterms:modified xsi:type="dcterms:W3CDTF">2024-02-08T09:19:18Z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