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b/>
          <w:sz w:val="14"/>
          <w:szCs w:val="14"/>
        </w:rPr>
      </w:pPr>
      <w:r>
        <w:rPr>
          <w:b/>
          <w:sz w:val="14"/>
          <w:szCs w:val="14"/>
        </w:rPr>
        <w:t>CARPER LAD Form No. 2</w:t>
      </w:r>
    </w:p>
    <w:p>
      <w:pPr>
        <w:spacing w:after="0"/>
        <w:jc w:val="right"/>
        <w:rPr>
          <w:sz w:val="14"/>
          <w:szCs w:val="14"/>
        </w:rPr>
      </w:pPr>
      <w:r>
        <w:rPr>
          <w:sz w:val="14"/>
          <w:szCs w:val="14"/>
        </w:rPr>
        <w:t>(Revised CARP-LAD Form No.1)</w:t>
      </w:r>
    </w:p>
    <w:p>
      <w:pPr>
        <w:spacing w:after="0"/>
        <w:jc w:val="center"/>
        <w:rPr>
          <w:sz w:val="14"/>
          <w:szCs w:val="14"/>
        </w:rPr>
      </w:pPr>
    </w:p>
    <w:p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Republic of the Philippines</w:t>
      </w:r>
    </w:p>
    <w:p>
      <w:pPr>
        <w:spacing w:after="0"/>
        <w:jc w:val="center"/>
        <w:rPr>
          <w:sz w:val="14"/>
          <w:szCs w:val="14"/>
        </w:rPr>
      </w:pPr>
      <w:r>
        <w:rPr>
          <w:b/>
          <w:sz w:val="14"/>
          <w:szCs w:val="14"/>
        </w:rPr>
        <w:t>DEPARTMENT OF AGRARIAN REFORM</w:t>
      </w:r>
    </w:p>
    <w:p>
      <w:pPr>
        <w:spacing w:after="0"/>
        <w:jc w:val="center"/>
        <w:rPr>
          <w:rFonts w:hint="default"/>
          <w:sz w:val="14"/>
          <w:szCs w:val="14"/>
          <w:lang w:val="en-US"/>
        </w:rPr>
      </w:pPr>
      <w:r>
        <w:rPr>
          <w:sz w:val="14"/>
          <w:szCs w:val="14"/>
        </w:rPr>
        <w:t xml:space="preserve">Region No. </w:t>
      </w:r>
      <w:r>
        <w:rPr>
          <w:rFonts w:hint="default"/>
          <w:sz w:val="14"/>
          <w:szCs w:val="14"/>
          <w:lang w:val="en-US"/>
        </w:rPr>
        <w:t>08</w:t>
      </w:r>
    </w:p>
    <w:p>
      <w:pPr>
        <w:spacing w:after="0"/>
        <w:jc w:val="center"/>
        <w:rPr>
          <w:sz w:val="14"/>
          <w:szCs w:val="14"/>
        </w:rPr>
      </w:pPr>
      <w:r>
        <w:rPr>
          <w:sz w:val="14"/>
          <w:szCs w:val="14"/>
        </w:rPr>
        <w:t>Province of</w:t>
      </w:r>
      <w:r>
        <w:rPr>
          <w:rFonts w:hint="default"/>
          <w:sz w:val="14"/>
          <w:szCs w:val="14"/>
          <w:lang w:val="en-US"/>
        </w:rPr>
        <w:t xml:space="preserve"> Southern Leyte</w:t>
      </w:r>
    </w:p>
    <w:p>
      <w:pPr>
        <w:spacing w:after="0"/>
        <w:jc w:val="center"/>
        <w:rPr>
          <w:rFonts w:hint="default"/>
          <w:sz w:val="14"/>
          <w:szCs w:val="14"/>
          <w:lang w:val="en-US"/>
        </w:rPr>
      </w:pPr>
      <w:r>
        <w:rPr>
          <w:sz w:val="14"/>
          <w:szCs w:val="14"/>
        </w:rPr>
        <w:t xml:space="preserve">Municipality of </w:t>
      </w:r>
      <w:r>
        <w:rPr>
          <w:rFonts w:hint="default"/>
          <w:sz w:val="14"/>
          <w:szCs w:val="14"/>
          <w:lang w:val="en-US"/>
        </w:rPr>
        <w:t>Sogod</w:t>
      </w:r>
    </w:p>
    <w:p>
      <w:pPr>
        <w:spacing w:after="0"/>
        <w:ind w:left="7200"/>
        <w:rPr>
          <w:b/>
          <w:sz w:val="14"/>
          <w:szCs w:val="14"/>
        </w:rPr>
      </w:pPr>
    </w:p>
    <w:p>
      <w:pPr>
        <w:spacing w:after="0"/>
        <w:ind w:left="7200"/>
        <w:rPr>
          <w:b/>
          <w:sz w:val="14"/>
          <w:szCs w:val="14"/>
        </w:rPr>
      </w:pPr>
    </w:p>
    <w:p>
      <w:pPr>
        <w:spacing w:after="0"/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  <w:t>CERTIFICATE OF PRELIMINARY PROJECTION</w:t>
      </w:r>
    </w:p>
    <w:p>
      <w:pPr>
        <w:spacing w:after="0"/>
        <w:jc w:val="center"/>
        <w:rPr>
          <w:b/>
          <w:sz w:val="14"/>
          <w:szCs w:val="14"/>
        </w:rPr>
      </w:pP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This is to certify that the landholding described below has been projected on DENR Land Classification Map No. ______ dated _______ and found to be:</w:t>
      </w:r>
    </w:p>
    <w:p>
      <w:pPr>
        <w:spacing w:after="0"/>
        <w:jc w:val="both"/>
        <w:rPr>
          <w:sz w:val="14"/>
          <w:szCs w:val="14"/>
        </w:rPr>
      </w:pP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>Please check:</w:t>
      </w: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pict>
          <v:shape id="_x0000_s1030" o:spid="_x0000_s1030" o:spt="202" type="#_x0000_t202" style="position:absolute;left:0pt;margin-left:227.5pt;margin-top:6.95pt;height:16.05pt;width:18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14"/>
          <w:szCs w:val="14"/>
          <w:lang w:val="en-PH" w:eastAsia="en-PH"/>
        </w:rPr>
        <w:pict>
          <v:shape id="_x0000_s1027" o:spid="_x0000_s1027" o:spt="202" type="#_x0000_t202" style="position:absolute;left:0pt;margin-left:144.1pt;margin-top:7.5pt;height:16.05pt;width:18.1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14"/>
          <w:szCs w:val="14"/>
        </w:rPr>
        <w:pict>
          <v:shape id="_x0000_s1031" o:spid="_x0000_s1031" o:spt="202" type="#_x0000_t202" style="position:absolute;left:0pt;margin-left:-3.6pt;margin-top:6.95pt;height:16.05pt;width:18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spacing w:after="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Within Alienable and Disposable Area</w:t>
      </w: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    Within Timberland  </w:t>
      </w:r>
      <w:r>
        <w:rPr>
          <w:sz w:val="14"/>
          <w:szCs w:val="14"/>
        </w:rPr>
        <w:tab/>
      </w:r>
      <w:r>
        <w:rPr>
          <w:sz w:val="14"/>
          <w:szCs w:val="14"/>
        </w:rPr>
        <w:t xml:space="preserve"> Adjacent to Timberland</w:t>
      </w:r>
    </w:p>
    <w:p>
      <w:pPr>
        <w:spacing w:after="0"/>
        <w:jc w:val="both"/>
        <w:rPr>
          <w:sz w:val="14"/>
          <w:szCs w:val="14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396"/>
        <w:gridCol w:w="1448"/>
        <w:gridCol w:w="600"/>
        <w:gridCol w:w="772"/>
        <w:gridCol w:w="1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258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NAME OF LANDOWNER/S as appearing in the title or tax declaration</w:t>
            </w:r>
          </w:p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i/>
                <w:sz w:val="14"/>
                <w:szCs w:val="14"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FAMILY NAME                   FIRST NAME              MIDDLE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/>
                <w:b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${familyname}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${firstname}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${middlename}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45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OCT/TCT No.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${octNo}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TAX DEC</w:t>
            </w:r>
            <w:r>
              <w:rPr>
                <w:rFonts w:hint="default" w:cs="Calibri"/>
                <w:b/>
                <w:sz w:val="14"/>
                <w:szCs w:val="14"/>
                <w:lang w:val="en-US"/>
              </w:rPr>
              <w:t>LARATION</w:t>
            </w:r>
            <w:r>
              <w:rPr>
                <w:rFonts w:cs="Calibri"/>
                <w:b/>
                <w:sz w:val="14"/>
                <w:szCs w:val="14"/>
              </w:rPr>
              <w:t xml:space="preserve"> N</w:t>
            </w:r>
            <w:r>
              <w:rPr>
                <w:rFonts w:hint="default" w:cs="Calibri"/>
                <w:b/>
                <w:sz w:val="14"/>
                <w:szCs w:val="14"/>
                <w:lang w:val="en-US"/>
              </w:rPr>
              <w:t>O</w:t>
            </w:r>
            <w:r>
              <w:rPr>
                <w:rFonts w:cs="Calibri"/>
                <w:b/>
                <w:sz w:val="14"/>
                <w:szCs w:val="14"/>
              </w:rPr>
              <w:t>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${taxNo}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hint="default" w:cs="Calibri"/>
                <w:b/>
                <w:sz w:val="14"/>
                <w:szCs w:val="14"/>
                <w:lang w:val="en-US"/>
              </w:rPr>
            </w:pPr>
            <w:r>
              <w:rPr>
                <w:rFonts w:cs="Calibri"/>
                <w:b/>
                <w:sz w:val="14"/>
                <w:szCs w:val="14"/>
              </w:rPr>
              <w:t>LOT NO</w:t>
            </w:r>
            <w:r>
              <w:rPr>
                <w:rFonts w:hint="default" w:cs="Calibri"/>
                <w:b/>
                <w:sz w:val="14"/>
                <w:szCs w:val="14"/>
                <w:lang w:val="en-US"/>
              </w:rPr>
              <w:t>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${lotNo}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APPROVED SURVEY NO.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${surveyNo}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TOTAL AREA (HA.)</w:t>
            </w:r>
          </w:p>
        </w:tc>
        <w:tc>
          <w:tcPr>
            <w:tcW w:w="6390" w:type="dxa"/>
            <w:gridSpan w:val="5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${surveyArea}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3258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>
              <w:rPr>
                <w:rFonts w:cs="Calibri"/>
                <w:b/>
                <w:sz w:val="14"/>
                <w:szCs w:val="14"/>
              </w:rPr>
              <w:t>LOCATION OF PROPERTY</w:t>
            </w:r>
          </w:p>
        </w:tc>
        <w:tc>
          <w:tcPr>
            <w:tcW w:w="3195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Municipality</w:t>
            </w:r>
          </w:p>
        </w:tc>
        <w:tc>
          <w:tcPr>
            <w:tcW w:w="3195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Barangay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3258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</w:p>
        </w:tc>
        <w:tc>
          <w:tcPr>
            <w:tcW w:w="3195" w:type="dxa"/>
            <w:gridSpan w:val="3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${municipality}</w:t>
            </w:r>
          </w:p>
        </w:tc>
        <w:tc>
          <w:tcPr>
            <w:tcW w:w="3195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rFonts w:hint="default"/>
                <w:b/>
                <w:sz w:val="14"/>
                <w:szCs w:val="14"/>
                <w:lang w:val="en-US"/>
              </w:rPr>
              <w:t>${barangay}</w:t>
            </w:r>
          </w:p>
        </w:tc>
      </w:tr>
    </w:tbl>
    <w:p>
      <w:pPr>
        <w:pStyle w:val="9"/>
        <w:rPr>
          <w:b/>
          <w:sz w:val="14"/>
          <w:szCs w:val="14"/>
        </w:rPr>
      </w:pPr>
    </w:p>
    <w:p>
      <w:pPr>
        <w:pStyle w:val="9"/>
        <w:rPr>
          <w:sz w:val="14"/>
          <w:szCs w:val="14"/>
        </w:rPr>
      </w:pPr>
      <w:r>
        <w:rPr>
          <w:sz w:val="14"/>
          <w:szCs w:val="14"/>
        </w:rPr>
        <w:t>Note:  If titled property, indicate both the title no. and tax declaration no.  If untitled property, write N.A. in  the space provided for the OCT/TCT No. and then, specify the Tax Dec No. Fill in all blank spaces.</w:t>
      </w:r>
    </w:p>
    <w:p>
      <w:pPr>
        <w:spacing w:after="0"/>
        <w:jc w:val="both"/>
        <w:rPr>
          <w:sz w:val="14"/>
          <w:szCs w:val="14"/>
        </w:rPr>
      </w:pPr>
    </w:p>
    <w:p>
      <w:pPr>
        <w:spacing w:after="0"/>
        <w:ind w:firstLine="420" w:firstLineChars="300"/>
        <w:jc w:val="both"/>
        <w:rPr>
          <w:rFonts w:hint="default"/>
          <w:b/>
          <w:bCs/>
          <w:sz w:val="14"/>
          <w:szCs w:val="14"/>
          <w:lang w:val="en-US"/>
        </w:rPr>
      </w:pPr>
    </w:p>
    <w:p>
      <w:pPr>
        <w:spacing w:after="0"/>
        <w:ind w:firstLine="420" w:firstLineChars="300"/>
        <w:jc w:val="both"/>
        <w:rPr>
          <w:sz w:val="14"/>
          <w:szCs w:val="14"/>
        </w:rPr>
      </w:pPr>
      <w:r>
        <w:rPr>
          <w:rFonts w:hint="default"/>
          <w:b/>
          <w:bCs/>
          <w:sz w:val="14"/>
          <w:szCs w:val="14"/>
          <w:lang w:val="en-US"/>
        </w:rPr>
        <w:t>${paro}</w:t>
      </w:r>
      <w:r>
        <w:rPr>
          <w:b/>
          <w:bCs/>
          <w:sz w:val="14"/>
          <w:szCs w:val="14"/>
        </w:rPr>
        <w:t xml:space="preserve">    </w:t>
      </w:r>
      <w:r>
        <w:rPr>
          <w:sz w:val="14"/>
          <w:szCs w:val="14"/>
        </w:rPr>
        <w:t xml:space="preserve">                                                                             </w:t>
      </w:r>
      <w:r>
        <w:rPr>
          <w:rFonts w:hint="default"/>
          <w:sz w:val="14"/>
          <w:szCs w:val="14"/>
          <w:lang w:val="en-US"/>
        </w:rPr>
        <w:tab/>
      </w:r>
      <w:bookmarkStart w:id="0" w:name="_GoBack"/>
      <w:bookmarkEnd w:id="0"/>
      <w:r>
        <w:rPr>
          <w:sz w:val="14"/>
          <w:szCs w:val="14"/>
        </w:rPr>
        <w:t xml:space="preserve"> __________________</w:t>
      </w: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  <w:r>
        <w:rPr>
          <w:b w:val="0"/>
          <w:bCs/>
          <w:sz w:val="14"/>
          <w:szCs w:val="14"/>
        </w:rPr>
        <w:t>Provincial Agrarian Reform Officer II</w:t>
      </w:r>
      <w:r>
        <w:rPr>
          <w:rFonts w:hint="default"/>
          <w:b/>
          <w:sz w:val="14"/>
          <w:szCs w:val="14"/>
          <w:lang w:val="en-US"/>
        </w:rPr>
        <w:tab/>
        <w:t/>
      </w:r>
      <w:r>
        <w:rPr>
          <w:rFonts w:hint="default"/>
          <w:b/>
          <w:sz w:val="14"/>
          <w:szCs w:val="14"/>
          <w:lang w:val="en-US"/>
        </w:rPr>
        <w:tab/>
        <w:t/>
      </w:r>
      <w:r>
        <w:rPr>
          <w:rFonts w:hint="default"/>
          <w:b/>
          <w:sz w:val="14"/>
          <w:szCs w:val="14"/>
          <w:lang w:val="en-US"/>
        </w:rPr>
        <w:tab/>
        <w:t/>
      </w:r>
      <w:r>
        <w:rPr>
          <w:rFonts w:hint="default"/>
          <w:b/>
          <w:sz w:val="14"/>
          <w:szCs w:val="14"/>
          <w:lang w:val="en-US"/>
        </w:rPr>
        <w:tab/>
        <w:t xml:space="preserve">                Date</w:t>
      </w: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</w:p>
    <w:p>
      <w:pPr>
        <w:spacing w:after="0"/>
        <w:jc w:val="both"/>
        <w:rPr>
          <w:rFonts w:hint="default"/>
          <w:b/>
          <w:sz w:val="14"/>
          <w:szCs w:val="14"/>
          <w:lang w:val="en-US"/>
        </w:rPr>
      </w:pPr>
    </w:p>
    <w:p>
      <w:pPr>
        <w:spacing w:after="0"/>
        <w:jc w:val="both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                                                                                                     </w:t>
      </w:r>
    </w:p>
    <w:p>
      <w:pPr>
        <w:pStyle w:val="9"/>
        <w:rPr>
          <w:sz w:val="14"/>
          <w:szCs w:val="14"/>
        </w:rPr>
      </w:pPr>
      <w:r>
        <w:rPr>
          <w:sz w:val="14"/>
          <w:szCs w:val="14"/>
        </w:rPr>
        <w:t>Copy Distribution: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Original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CF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Duplicate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LBP-AOC</w:t>
      </w:r>
    </w:p>
    <w:p>
      <w:pPr>
        <w:spacing w:after="0" w:line="240" w:lineRule="auto"/>
        <w:rPr>
          <w:rFonts w:cs="Calibri"/>
          <w:sz w:val="14"/>
          <w:szCs w:val="14"/>
        </w:rPr>
      </w:pPr>
      <w:r>
        <w:rPr>
          <w:rFonts w:cs="Calibri"/>
          <w:sz w:val="14"/>
          <w:szCs w:val="14"/>
        </w:rPr>
        <w:t>Triplicate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DARPO</w:t>
      </w:r>
    </w:p>
    <w:p>
      <w:pPr>
        <w:spacing w:after="0" w:line="240" w:lineRule="auto"/>
        <w:jc w:val="both"/>
        <w:rPr>
          <w:sz w:val="14"/>
          <w:szCs w:val="14"/>
        </w:rPr>
      </w:pPr>
      <w:r>
        <w:rPr>
          <w:rFonts w:cs="Calibri"/>
          <w:sz w:val="14"/>
          <w:szCs w:val="14"/>
        </w:rPr>
        <w:t>Quadruplicate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-</w:t>
      </w:r>
      <w:r>
        <w:rPr>
          <w:rFonts w:cs="Calibri"/>
          <w:sz w:val="14"/>
          <w:szCs w:val="14"/>
        </w:rPr>
        <w:tab/>
      </w:r>
      <w:r>
        <w:rPr>
          <w:rFonts w:cs="Calibri"/>
          <w:sz w:val="14"/>
          <w:szCs w:val="14"/>
        </w:rPr>
        <w:t>DARMO</w:t>
      </w:r>
    </w:p>
    <w:p>
      <w:pPr>
        <w:rPr>
          <w:sz w:val="14"/>
          <w:szCs w:val="14"/>
        </w:rPr>
      </w:pPr>
    </w:p>
    <w:sectPr>
      <w:headerReference r:id="rId5" w:type="default"/>
      <w:pgSz w:w="8640" w:h="1296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2"/>
        <w:szCs w:val="12"/>
      </w:rPr>
    </w:pPr>
    <w:r>
      <w:rPr>
        <w:sz w:val="12"/>
        <w:szCs w:val="12"/>
      </w:rPr>
      <w:t xml:space="preserve">Downloadable Forms at: </w:t>
    </w:r>
    <w:r>
      <w:fldChar w:fldCharType="begin"/>
    </w:r>
    <w:r>
      <w:instrText xml:space="preserve"> HYPERLINK "http://www.dar.gov.ph" </w:instrText>
    </w:r>
    <w:r>
      <w:fldChar w:fldCharType="separate"/>
    </w:r>
    <w:r>
      <w:rPr>
        <w:rStyle w:val="7"/>
        <w:sz w:val="12"/>
        <w:szCs w:val="12"/>
      </w:rPr>
      <w:t>www.dar.gov.ph</w:t>
    </w:r>
    <w:r>
      <w:rPr>
        <w:rStyle w:val="7"/>
        <w:sz w:val="12"/>
        <w:szCs w:val="12"/>
      </w:rPr>
      <w:fldChar w:fldCharType="end"/>
    </w:r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B54A1"/>
    <w:rsid w:val="00230394"/>
    <w:rsid w:val="00255D9E"/>
    <w:rsid w:val="002F146F"/>
    <w:rsid w:val="0031526B"/>
    <w:rsid w:val="00330CB7"/>
    <w:rsid w:val="00337674"/>
    <w:rsid w:val="00387F0E"/>
    <w:rsid w:val="00390634"/>
    <w:rsid w:val="003B3238"/>
    <w:rsid w:val="00411007"/>
    <w:rsid w:val="004C410A"/>
    <w:rsid w:val="005147DF"/>
    <w:rsid w:val="0059522C"/>
    <w:rsid w:val="005B366D"/>
    <w:rsid w:val="00613233"/>
    <w:rsid w:val="00750D00"/>
    <w:rsid w:val="00757701"/>
    <w:rsid w:val="00787291"/>
    <w:rsid w:val="008F2227"/>
    <w:rsid w:val="00903484"/>
    <w:rsid w:val="009A5158"/>
    <w:rsid w:val="009E0DA9"/>
    <w:rsid w:val="00A13F49"/>
    <w:rsid w:val="00A5019E"/>
    <w:rsid w:val="00A53929"/>
    <w:rsid w:val="00A54E89"/>
    <w:rsid w:val="00A67722"/>
    <w:rsid w:val="00BB39FC"/>
    <w:rsid w:val="00C2668E"/>
    <w:rsid w:val="00C73A26"/>
    <w:rsid w:val="00DA6BAC"/>
    <w:rsid w:val="00DF1B4B"/>
    <w:rsid w:val="00E5654F"/>
    <w:rsid w:val="00E6144B"/>
    <w:rsid w:val="00F7411C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Header Char"/>
    <w:basedOn w:val="2"/>
    <w:link w:val="6"/>
    <w:qFormat/>
    <w:uiPriority w:val="99"/>
    <w:rPr>
      <w:sz w:val="22"/>
      <w:szCs w:val="22"/>
      <w:lang w:val="en-US" w:eastAsia="en-US"/>
    </w:rPr>
  </w:style>
  <w:style w:type="character" w:customStyle="1" w:styleId="11">
    <w:name w:val="Footer Char"/>
    <w:basedOn w:val="2"/>
    <w:link w:val="5"/>
    <w:semiHidden/>
    <w:uiPriority w:val="99"/>
    <w:rPr>
      <w:sz w:val="22"/>
      <w:szCs w:val="22"/>
      <w:lang w:val="en-US" w:eastAsia="en-US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243</Words>
  <Characters>1387</Characters>
  <Lines>11</Lines>
  <Paragraphs>3</Paragraphs>
  <TotalTime>6</TotalTime>
  <ScaleCrop>false</ScaleCrop>
  <LinksUpToDate>false</LinksUpToDate>
  <CharactersWithSpaces>1627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2011-11-25T11:54:00Z</dcterms:created>
  <dc:creator>Beverly Valix</dc:creator>
  <cp:lastModifiedBy>Maria Christina Ycoy</cp:lastModifiedBy>
  <dcterms:modified xsi:type="dcterms:W3CDTF">2023-11-14T13:17:32Z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