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Используя С++ и при необходимости </w:t>
      </w:r>
      <w:r w:rsidDel="00000000" w:rsidR="00000000" w:rsidRPr="00000000">
        <w:rPr>
          <w:b w:val="1"/>
          <w:rtl w:val="0"/>
        </w:rPr>
        <w:t xml:space="preserve">любой</w:t>
      </w:r>
      <w:r w:rsidDel="00000000" w:rsidR="00000000" w:rsidRPr="00000000">
        <w:rPr>
          <w:rtl w:val="0"/>
        </w:rPr>
        <w:t xml:space="preserve"> доступный С/С++ движок (SDL, HGE, cocos2d-x, Urho3D и т.д.), реализовать прототип игры: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Окно не меньше чем 1024х768, на нем изометрическая комната конечного размера, примерно 30х30 клеток;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одном углу комнаты находится стартовая клетка где стоит наш ПЕРСОНАЖ.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Клик левой мышью по любой клетке пола заставляет нашего персонажа бежать в ту клетку.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Клик правой мышкой по клетке пола переключает состояние клетки из ПУСТО в ЗАНЯТО и обратно (например, там появляется ящик или наоборот яма) - это нужно чтобы строить препятствия;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Наш персонаж НЕ должен бегать по ЗАНЯТЫМ клеткам, то есть должен обегать их.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 стенах расположены ПУШКИ стреляющие ОГНЕННЫМИ ШАРАМИ с некоторой периодичностью (на ваш вкус);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Из одной клетки в другую (туда-сюда) ходит ПАТРУЛЬ.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Наш персонаж погибает если касается ПАТРУЛЯ или ОГНЕННОГО ШАРА.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Чтобы выиграть надо добежать персонажем до противоположенного угла комнаты.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Оцениваются: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Соответствие техническому заданию;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Стабильность приложения;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Нужно присылать: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Исходники проекта и компилируемый проект;</w:t>
      </w:r>
    </w:p>
    <w:p w:rsidR="00000000" w:rsidDel="00000000" w:rsidP="00000000" w:rsidRDefault="00000000" w:rsidRPr="00000000" w14:paraId="0000001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 Скомпилированный исполняемый файл - если не запустится, то считаем, что работа не выполнена.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Срок выполнения тестового задания - по готовности (просьба сориентировать о планируемых сроках выполнения ответным письмом).</w:t>
      </w:r>
    </w:p>
    <w:sectPr>
      <w:pgSz w:h="16838" w:w="11906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