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7717" w14:textId="12C06369" w:rsidR="00416C66" w:rsidRPr="00C42905" w:rsidRDefault="00EC61AD" w:rsidP="0024025B">
      <w:pPr>
        <w:pStyle w:val="TOCHeading"/>
        <w:ind w:right="475"/>
        <w:rPr>
          <w:rFonts w:ascii="Poppins Light" w:eastAsia="MS Mincho" w:hAnsi="Poppins Light" w:cstheme="minorBidi"/>
          <w:color w:val="6F7889"/>
          <w:kern w:val="0"/>
          <w:sz w:val="40"/>
          <w:szCs w:val="96"/>
          <w:lang w:val="en-GB"/>
        </w:rPr>
      </w:pPr>
      <w:bookmarkStart w:id="0" w:name="_Hlk148032595"/>
      <w:r w:rsidRPr="00C42905">
        <w:rPr>
          <w:rFonts w:ascii="Poppins Light" w:eastAsia="MS Mincho" w:hAnsi="Poppins Light" w:cstheme="minorBidi"/>
          <w:noProof/>
          <w:color w:val="6F7889"/>
          <w:kern w:val="0"/>
          <w:sz w:val="40"/>
          <w:szCs w:val="96"/>
          <w:lang w:val="en-GB"/>
        </w:rPr>
        <mc:AlternateContent>
          <mc:Choice Requires="wps">
            <w:drawing>
              <wp:anchor distT="0" distB="0" distL="114300" distR="114300" simplePos="0" relativeHeight="251659264" behindDoc="0" locked="0" layoutInCell="1" allowOverlap="1" wp14:anchorId="79B26737" wp14:editId="0F03C5E5">
                <wp:simplePos x="0" y="0"/>
                <wp:positionH relativeFrom="margin">
                  <wp:align>right</wp:align>
                </wp:positionH>
                <wp:positionV relativeFrom="paragraph">
                  <wp:posOffset>-224790</wp:posOffset>
                </wp:positionV>
                <wp:extent cx="8339328" cy="8961120"/>
                <wp:effectExtent l="0" t="0" r="24130" b="11430"/>
                <wp:wrapNone/>
                <wp:docPr id="1323962766" name="Rectangle: Rounded Corners 2"/>
                <wp:cNvGraphicFramePr/>
                <a:graphic xmlns:a="http://schemas.openxmlformats.org/drawingml/2006/main">
                  <a:graphicData uri="http://schemas.microsoft.com/office/word/2010/wordprocessingShape">
                    <wps:wsp>
                      <wps:cNvSpPr/>
                      <wps:spPr>
                        <a:xfrm>
                          <a:off x="0" y="0"/>
                          <a:ext cx="8339328" cy="8961120"/>
                        </a:xfrm>
                        <a:prstGeom prst="roundRect">
                          <a:avLst/>
                        </a:prstGeom>
                        <a:solidFill>
                          <a:srgbClr val="06243C"/>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CC292A" w14:textId="77777777" w:rsidR="00EC61AD" w:rsidRDefault="00EC61AD" w:rsidP="00EC61AD">
                            <w:pPr>
                              <w:pStyle w:val="Heading2"/>
                              <w:ind w:left="2160"/>
                              <w:rPr>
                                <w:color w:val="FFFFFF" w:themeColor="background1"/>
                                <w:sz w:val="72"/>
                                <w:szCs w:val="60"/>
                              </w:rPr>
                            </w:pPr>
                          </w:p>
                          <w:p w14:paraId="58FDE1D4" w14:textId="77777777" w:rsidR="00EC61AD" w:rsidRDefault="00EC61AD" w:rsidP="00EC61AD">
                            <w:pPr>
                              <w:pStyle w:val="Heading2"/>
                              <w:ind w:left="2160"/>
                              <w:rPr>
                                <w:color w:val="FFFFFF" w:themeColor="background1"/>
                                <w:sz w:val="72"/>
                                <w:szCs w:val="60"/>
                              </w:rPr>
                            </w:pPr>
                          </w:p>
                          <w:p w14:paraId="47CDEC48" w14:textId="77777777" w:rsidR="00EC61AD" w:rsidRDefault="00EC61AD" w:rsidP="00EC61AD">
                            <w:pPr>
                              <w:pStyle w:val="Heading2"/>
                              <w:ind w:left="2160"/>
                              <w:rPr>
                                <w:color w:val="FFFFFF" w:themeColor="background1"/>
                                <w:sz w:val="72"/>
                                <w:szCs w:val="60"/>
                              </w:rPr>
                            </w:pPr>
                          </w:p>
                          <w:p w14:paraId="712A8834" w14:textId="77777777" w:rsidR="00EC61AD" w:rsidRDefault="00EC61AD" w:rsidP="00EC61AD">
                            <w:pPr>
                              <w:pStyle w:val="Heading2"/>
                              <w:ind w:left="2160"/>
                              <w:rPr>
                                <w:color w:val="FFFFFF" w:themeColor="background1"/>
                                <w:sz w:val="72"/>
                                <w:szCs w:val="60"/>
                              </w:rPr>
                            </w:pPr>
                          </w:p>
                          <w:p w14:paraId="3D28D886" w14:textId="77777777" w:rsidR="00EC61AD" w:rsidRDefault="00EC61AD" w:rsidP="00EC61AD">
                            <w:pPr>
                              <w:pStyle w:val="Heading2"/>
                              <w:ind w:left="2160"/>
                              <w:rPr>
                                <w:color w:val="FFFFFF" w:themeColor="background1"/>
                                <w:sz w:val="72"/>
                                <w:szCs w:val="60"/>
                              </w:rPr>
                            </w:pPr>
                          </w:p>
                          <w:p w14:paraId="2BB8C7BA" w14:textId="77777777" w:rsidR="00EC61AD" w:rsidRDefault="00EC61AD" w:rsidP="00EC61AD">
                            <w:pPr>
                              <w:pStyle w:val="Heading2"/>
                              <w:ind w:left="2160"/>
                              <w:rPr>
                                <w:color w:val="FFFFFF" w:themeColor="background1"/>
                                <w:sz w:val="72"/>
                                <w:szCs w:val="60"/>
                              </w:rPr>
                            </w:pPr>
                          </w:p>
                          <w:p w14:paraId="658ACD11" w14:textId="77777777" w:rsidR="0024025B" w:rsidRPr="0024025B" w:rsidRDefault="0024025B" w:rsidP="0024025B">
                            <w:pPr>
                              <w:pStyle w:val="Heading1"/>
                              <w:ind w:left="2160"/>
                              <w:rPr>
                                <w:rFonts w:eastAsia="Times New Roman"/>
                                <w:color w:val="FFFFFF" w:themeColor="background1"/>
                                <w:sz w:val="56"/>
                                <w:szCs w:val="54"/>
                                <w:lang w:eastAsia="en-GB"/>
                              </w:rPr>
                            </w:pPr>
                            <w:r w:rsidRPr="0024025B">
                              <w:rPr>
                                <w:rFonts w:eastAsia="Times New Roman"/>
                                <w:color w:val="FFFFFF" w:themeColor="background1"/>
                                <w:sz w:val="56"/>
                                <w:szCs w:val="54"/>
                                <w:lang w:eastAsia="en-GB"/>
                              </w:rPr>
                              <w:t xml:space="preserve">Providing multiple means of representation is more than just </w:t>
                            </w:r>
                            <w:r w:rsidRPr="0024025B">
                              <w:rPr>
                                <w:rFonts w:eastAsia="Times New Roman"/>
                                <w:color w:val="FFFFFF" w:themeColor="background1"/>
                                <w:sz w:val="56"/>
                                <w:szCs w:val="54"/>
                                <w:lang w:val="en-GB" w:eastAsia="en-GB"/>
                              </w:rPr>
                              <w:t>supplying</w:t>
                            </w:r>
                            <w:r w:rsidRPr="0024025B">
                              <w:rPr>
                                <w:rFonts w:eastAsia="Times New Roman"/>
                                <w:color w:val="FFFFFF" w:themeColor="background1"/>
                                <w:sz w:val="56"/>
                                <w:szCs w:val="54"/>
                                <w:lang w:eastAsia="en-GB"/>
                              </w:rPr>
                              <w:t xml:space="preserve"> captions!</w:t>
                            </w:r>
                          </w:p>
                          <w:p w14:paraId="744DF23C" w14:textId="2576302A" w:rsidR="00EC61AD" w:rsidRPr="002855DF" w:rsidRDefault="0024025B" w:rsidP="00EC61AD">
                            <w:pPr>
                              <w:ind w:left="2160"/>
                              <w:rPr>
                                <w:rFonts w:ascii="Poppins" w:hAnsi="Poppins" w:cs="Poppins"/>
                                <w:color w:val="DE6753" w:themeColor="accent3"/>
                                <w:sz w:val="40"/>
                                <w:szCs w:val="48"/>
                                <w:lang w:val="en-US"/>
                              </w:rPr>
                            </w:pPr>
                            <w:r>
                              <w:rPr>
                                <w:rFonts w:ascii="Poppins" w:hAnsi="Poppins" w:cs="Poppins"/>
                                <w:color w:val="DE6753" w:themeColor="accent3"/>
                                <w:sz w:val="40"/>
                                <w:szCs w:val="48"/>
                                <w:lang w:val="en-US"/>
                              </w:rPr>
                              <w:t>Guideline 1</w:t>
                            </w:r>
                          </w:p>
                          <w:p w14:paraId="3FB766DB" w14:textId="20A3632D" w:rsidR="0024025B" w:rsidRDefault="0024025B" w:rsidP="0024025B">
                            <w:pPr>
                              <w:ind w:left="2160"/>
                              <w:rPr>
                                <w:rFonts w:ascii="Poppins" w:hAnsi="Poppins" w:cs="Poppins"/>
                                <w:color w:val="FFFFFF" w:themeColor="background1"/>
                                <w:sz w:val="28"/>
                                <w:szCs w:val="36"/>
                                <w:lang w:val="en-US"/>
                              </w:rPr>
                            </w:pPr>
                            <w:r>
                              <w:rPr>
                                <w:rFonts w:ascii="Poppins" w:hAnsi="Poppins" w:cs="Poppins"/>
                                <w:color w:val="FFFFFF" w:themeColor="background1"/>
                                <w:sz w:val="28"/>
                                <w:szCs w:val="36"/>
                                <w:lang w:val="en-US"/>
                              </w:rPr>
                              <w:t>Multiple means of representation</w:t>
                            </w:r>
                          </w:p>
                          <w:p w14:paraId="383EB265" w14:textId="372072B7" w:rsidR="00EC61AD" w:rsidRPr="00EC61AD" w:rsidRDefault="00EC61AD" w:rsidP="0024025B">
                            <w:pPr>
                              <w:rPr>
                                <w:sz w:val="22"/>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26737" id="Rectangle: Rounded Corners 2" o:spid="_x0000_s1026" style="position:absolute;margin-left:605.45pt;margin-top:-17.7pt;width:656.65pt;height:705.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" fillcolor="#06243c" strokecolor="#090d16 [484]" strokeweight="1pt">
                <v:stroke joinstyle="miter"/>
                <v:textbox>
                  <w:txbxContent>
                    <w:p w14:paraId="0BCC292A" w14:textId="77777777" w:rsidR="00EC61AD" w:rsidRDefault="00EC61AD" w:rsidP="00EC61AD">
                      <w:pPr>
                        <w:pStyle w:val="Heading2"/>
                        <w:ind w:left="2160"/>
                        <w:rPr>
                          <w:color w:val="FFFFFF" w:themeColor="background1"/>
                          <w:sz w:val="72"/>
                          <w:szCs w:val="60"/>
                        </w:rPr>
                      </w:pPr>
                    </w:p>
                    <w:p w14:paraId="58FDE1D4" w14:textId="77777777" w:rsidR="00EC61AD" w:rsidRDefault="00EC61AD" w:rsidP="00EC61AD">
                      <w:pPr>
                        <w:pStyle w:val="Heading2"/>
                        <w:ind w:left="2160"/>
                        <w:rPr>
                          <w:color w:val="FFFFFF" w:themeColor="background1"/>
                          <w:sz w:val="72"/>
                          <w:szCs w:val="60"/>
                        </w:rPr>
                      </w:pPr>
                    </w:p>
                    <w:p w14:paraId="47CDEC48" w14:textId="77777777" w:rsidR="00EC61AD" w:rsidRDefault="00EC61AD" w:rsidP="00EC61AD">
                      <w:pPr>
                        <w:pStyle w:val="Heading2"/>
                        <w:ind w:left="2160"/>
                        <w:rPr>
                          <w:color w:val="FFFFFF" w:themeColor="background1"/>
                          <w:sz w:val="72"/>
                          <w:szCs w:val="60"/>
                        </w:rPr>
                      </w:pPr>
                    </w:p>
                    <w:p w14:paraId="712A8834" w14:textId="77777777" w:rsidR="00EC61AD" w:rsidRDefault="00EC61AD" w:rsidP="00EC61AD">
                      <w:pPr>
                        <w:pStyle w:val="Heading2"/>
                        <w:ind w:left="2160"/>
                        <w:rPr>
                          <w:color w:val="FFFFFF" w:themeColor="background1"/>
                          <w:sz w:val="72"/>
                          <w:szCs w:val="60"/>
                        </w:rPr>
                      </w:pPr>
                    </w:p>
                    <w:p w14:paraId="3D28D886" w14:textId="77777777" w:rsidR="00EC61AD" w:rsidRDefault="00EC61AD" w:rsidP="00EC61AD">
                      <w:pPr>
                        <w:pStyle w:val="Heading2"/>
                        <w:ind w:left="2160"/>
                        <w:rPr>
                          <w:color w:val="FFFFFF" w:themeColor="background1"/>
                          <w:sz w:val="72"/>
                          <w:szCs w:val="60"/>
                        </w:rPr>
                      </w:pPr>
                    </w:p>
                    <w:p w14:paraId="2BB8C7BA" w14:textId="77777777" w:rsidR="00EC61AD" w:rsidRDefault="00EC61AD" w:rsidP="00EC61AD">
                      <w:pPr>
                        <w:pStyle w:val="Heading2"/>
                        <w:ind w:left="2160"/>
                        <w:rPr>
                          <w:color w:val="FFFFFF" w:themeColor="background1"/>
                          <w:sz w:val="72"/>
                          <w:szCs w:val="60"/>
                        </w:rPr>
                      </w:pPr>
                    </w:p>
                    <w:p w14:paraId="658ACD11" w14:textId="77777777" w:rsidR="0024025B" w:rsidRPr="0024025B" w:rsidRDefault="0024025B" w:rsidP="0024025B">
                      <w:pPr>
                        <w:pStyle w:val="Heading1"/>
                        <w:ind w:left="2160"/>
                        <w:rPr>
                          <w:rFonts w:eastAsia="Times New Roman"/>
                          <w:color w:val="FFFFFF" w:themeColor="background1"/>
                          <w:sz w:val="56"/>
                          <w:szCs w:val="54"/>
                          <w:lang w:eastAsia="en-GB"/>
                        </w:rPr>
                      </w:pPr>
                      <w:r w:rsidRPr="0024025B">
                        <w:rPr>
                          <w:rFonts w:eastAsia="Times New Roman"/>
                          <w:color w:val="FFFFFF" w:themeColor="background1"/>
                          <w:sz w:val="56"/>
                          <w:szCs w:val="54"/>
                          <w:lang w:eastAsia="en-GB"/>
                        </w:rPr>
                        <w:t xml:space="preserve">Providing multiple means of representation is more than just </w:t>
                      </w:r>
                      <w:r w:rsidRPr="0024025B">
                        <w:rPr>
                          <w:rFonts w:eastAsia="Times New Roman"/>
                          <w:color w:val="FFFFFF" w:themeColor="background1"/>
                          <w:sz w:val="56"/>
                          <w:szCs w:val="54"/>
                          <w:lang w:val="en-GB" w:eastAsia="en-GB"/>
                        </w:rPr>
                        <w:t>supplying</w:t>
                      </w:r>
                      <w:r w:rsidRPr="0024025B">
                        <w:rPr>
                          <w:rFonts w:eastAsia="Times New Roman"/>
                          <w:color w:val="FFFFFF" w:themeColor="background1"/>
                          <w:sz w:val="56"/>
                          <w:szCs w:val="54"/>
                          <w:lang w:eastAsia="en-GB"/>
                        </w:rPr>
                        <w:t xml:space="preserve"> captions!</w:t>
                      </w:r>
                    </w:p>
                    <w:p w14:paraId="744DF23C" w14:textId="2576302A" w:rsidR="00EC61AD" w:rsidRPr="002855DF" w:rsidRDefault="0024025B" w:rsidP="00EC61AD">
                      <w:pPr>
                        <w:ind w:left="2160"/>
                        <w:rPr>
                          <w:rFonts w:ascii="Poppins" w:hAnsi="Poppins" w:cs="Poppins"/>
                          <w:color w:val="DE6753" w:themeColor="accent3"/>
                          <w:sz w:val="40"/>
                          <w:szCs w:val="48"/>
                          <w:lang w:val="en-US"/>
                        </w:rPr>
                      </w:pPr>
                      <w:r>
                        <w:rPr>
                          <w:rFonts w:ascii="Poppins" w:hAnsi="Poppins" w:cs="Poppins"/>
                          <w:color w:val="DE6753" w:themeColor="accent3"/>
                          <w:sz w:val="40"/>
                          <w:szCs w:val="48"/>
                          <w:lang w:val="en-US"/>
                        </w:rPr>
                        <w:t>Guideline 1</w:t>
                      </w:r>
                    </w:p>
                    <w:p w14:paraId="3FB766DB" w14:textId="20A3632D" w:rsidR="0024025B" w:rsidRDefault="0024025B" w:rsidP="0024025B">
                      <w:pPr>
                        <w:ind w:left="2160"/>
                        <w:rPr>
                          <w:rFonts w:ascii="Poppins" w:hAnsi="Poppins" w:cs="Poppins"/>
                          <w:color w:val="FFFFFF" w:themeColor="background1"/>
                          <w:sz w:val="28"/>
                          <w:szCs w:val="36"/>
                          <w:lang w:val="en-US"/>
                        </w:rPr>
                      </w:pPr>
                      <w:r>
                        <w:rPr>
                          <w:rFonts w:ascii="Poppins" w:hAnsi="Poppins" w:cs="Poppins"/>
                          <w:color w:val="FFFFFF" w:themeColor="background1"/>
                          <w:sz w:val="28"/>
                          <w:szCs w:val="36"/>
                          <w:lang w:val="en-US"/>
                        </w:rPr>
                        <w:t>Multiple means of representation</w:t>
                      </w:r>
                    </w:p>
                    <w:p w14:paraId="383EB265" w14:textId="372072B7" w:rsidR="00EC61AD" w:rsidRPr="00EC61AD" w:rsidRDefault="00EC61AD" w:rsidP="0024025B">
                      <w:pPr>
                        <w:rPr>
                          <w:sz w:val="22"/>
                          <w:szCs w:val="28"/>
                        </w:rPr>
                      </w:pPr>
                    </w:p>
                  </w:txbxContent>
                </v:textbox>
                <w10:wrap anchorx="margin"/>
              </v:roundrect>
            </w:pict>
          </mc:Fallback>
        </mc:AlternateContent>
      </w:r>
    </w:p>
    <w:p w14:paraId="0E709BF4" w14:textId="0D4A9C53" w:rsidR="00416C66" w:rsidRPr="00C42905" w:rsidRDefault="00416C66" w:rsidP="0024025B">
      <w:pPr>
        <w:ind w:right="475"/>
        <w:rPr>
          <w:lang w:val="en-GB"/>
        </w:rPr>
      </w:pPr>
    </w:p>
    <w:p w14:paraId="111B9704" w14:textId="1677F1B3" w:rsidR="00416C66" w:rsidRPr="00C42905" w:rsidRDefault="00416C66" w:rsidP="0024025B">
      <w:pPr>
        <w:ind w:right="475"/>
        <w:rPr>
          <w:lang w:val="en-GB"/>
        </w:rPr>
      </w:pPr>
    </w:p>
    <w:p w14:paraId="6A7D30D8" w14:textId="57A2C55C" w:rsidR="00416C66" w:rsidRPr="00C42905" w:rsidRDefault="00416C66" w:rsidP="0024025B">
      <w:pPr>
        <w:ind w:right="475"/>
        <w:rPr>
          <w:lang w:val="en-GB"/>
        </w:rPr>
      </w:pPr>
    </w:p>
    <w:p w14:paraId="5FC7B7BE" w14:textId="77777777" w:rsidR="00416C66" w:rsidRPr="00C42905" w:rsidRDefault="00416C66" w:rsidP="0024025B">
      <w:pPr>
        <w:ind w:right="475"/>
        <w:rPr>
          <w:lang w:val="en-GB"/>
        </w:rPr>
      </w:pPr>
    </w:p>
    <w:p w14:paraId="0BE0D5BC" w14:textId="77777777" w:rsidR="00416C66" w:rsidRPr="00C42905" w:rsidRDefault="00416C66" w:rsidP="0024025B">
      <w:pPr>
        <w:ind w:right="475"/>
        <w:rPr>
          <w:lang w:val="en-GB"/>
        </w:rPr>
      </w:pPr>
    </w:p>
    <w:p w14:paraId="4B743B61" w14:textId="77777777" w:rsidR="00416C66" w:rsidRPr="00C42905" w:rsidRDefault="00416C66" w:rsidP="0024025B">
      <w:pPr>
        <w:ind w:right="475"/>
        <w:rPr>
          <w:lang w:val="en-GB"/>
        </w:rPr>
      </w:pPr>
    </w:p>
    <w:p w14:paraId="4516C6EA" w14:textId="77777777" w:rsidR="00416C66" w:rsidRPr="00C42905" w:rsidRDefault="00416C66" w:rsidP="0024025B">
      <w:pPr>
        <w:ind w:right="475"/>
        <w:rPr>
          <w:lang w:val="en-GB"/>
        </w:rPr>
      </w:pPr>
    </w:p>
    <w:p w14:paraId="15D9CE36" w14:textId="77777777" w:rsidR="00416C66" w:rsidRPr="00C42905" w:rsidRDefault="00416C66" w:rsidP="0024025B">
      <w:pPr>
        <w:ind w:right="475"/>
        <w:rPr>
          <w:lang w:val="en-GB"/>
        </w:rPr>
      </w:pPr>
    </w:p>
    <w:p w14:paraId="5FC8A0DE" w14:textId="77777777" w:rsidR="00416C66" w:rsidRPr="00C42905" w:rsidRDefault="00416C66" w:rsidP="0024025B">
      <w:pPr>
        <w:ind w:right="475"/>
        <w:rPr>
          <w:lang w:val="en-GB"/>
        </w:rPr>
      </w:pPr>
    </w:p>
    <w:p w14:paraId="3837DBA2" w14:textId="77777777" w:rsidR="00416C66" w:rsidRPr="00C42905" w:rsidRDefault="00416C66" w:rsidP="0024025B">
      <w:pPr>
        <w:ind w:right="475"/>
        <w:rPr>
          <w:lang w:val="en-GB"/>
        </w:rPr>
      </w:pPr>
    </w:p>
    <w:p w14:paraId="51F1B10A" w14:textId="77777777" w:rsidR="00416C66" w:rsidRPr="00C42905" w:rsidRDefault="00416C66" w:rsidP="0024025B">
      <w:pPr>
        <w:ind w:right="475"/>
        <w:rPr>
          <w:lang w:val="en-GB"/>
        </w:rPr>
      </w:pPr>
    </w:p>
    <w:p w14:paraId="4021A8A5" w14:textId="77777777" w:rsidR="00416C66" w:rsidRPr="00C42905" w:rsidRDefault="00416C66" w:rsidP="0024025B">
      <w:pPr>
        <w:ind w:right="475"/>
        <w:rPr>
          <w:lang w:val="en-GB"/>
        </w:rPr>
      </w:pPr>
    </w:p>
    <w:p w14:paraId="664F9DE0" w14:textId="77777777" w:rsidR="00416C66" w:rsidRPr="00C42905" w:rsidRDefault="00416C66" w:rsidP="0024025B">
      <w:pPr>
        <w:pStyle w:val="Heading2"/>
        <w:ind w:right="475"/>
        <w:rPr>
          <w:lang w:val="en-GB"/>
        </w:rPr>
      </w:pPr>
    </w:p>
    <w:p w14:paraId="176895B6" w14:textId="77777777" w:rsidR="00416C66" w:rsidRPr="00C42905" w:rsidRDefault="00416C66" w:rsidP="0024025B">
      <w:pPr>
        <w:pStyle w:val="Heading2"/>
        <w:ind w:right="475"/>
        <w:rPr>
          <w:lang w:val="en-GB"/>
        </w:rPr>
      </w:pPr>
    </w:p>
    <w:p w14:paraId="224419D9" w14:textId="77777777" w:rsidR="00416C66" w:rsidRPr="00C42905" w:rsidRDefault="00416C66" w:rsidP="0024025B">
      <w:pPr>
        <w:pStyle w:val="Heading2"/>
        <w:ind w:right="475"/>
        <w:rPr>
          <w:lang w:val="en-GB"/>
        </w:rPr>
      </w:pPr>
    </w:p>
    <w:p w14:paraId="79757A65" w14:textId="77777777" w:rsidR="00416C66" w:rsidRPr="00C42905" w:rsidRDefault="00416C66" w:rsidP="0024025B">
      <w:pPr>
        <w:ind w:right="475"/>
        <w:rPr>
          <w:lang w:val="en-GB"/>
        </w:rPr>
      </w:pPr>
    </w:p>
    <w:p w14:paraId="05978351" w14:textId="77777777" w:rsidR="00416C66" w:rsidRPr="00C42905" w:rsidRDefault="00416C66" w:rsidP="0024025B">
      <w:pPr>
        <w:ind w:right="475"/>
        <w:rPr>
          <w:lang w:val="en-GB"/>
        </w:rPr>
      </w:pPr>
    </w:p>
    <w:p w14:paraId="1D58C31B" w14:textId="77777777" w:rsidR="00416C66" w:rsidRPr="00C42905" w:rsidRDefault="00416C66" w:rsidP="0024025B">
      <w:pPr>
        <w:ind w:right="475"/>
        <w:rPr>
          <w:lang w:val="en-GB"/>
        </w:rPr>
      </w:pPr>
    </w:p>
    <w:p w14:paraId="3F692ADF" w14:textId="77777777" w:rsidR="00416C66" w:rsidRPr="00C42905" w:rsidRDefault="00416C66" w:rsidP="0024025B">
      <w:pPr>
        <w:ind w:right="475"/>
        <w:rPr>
          <w:lang w:val="en-GB"/>
        </w:rPr>
      </w:pPr>
    </w:p>
    <w:p w14:paraId="1E7CB5CA" w14:textId="77777777" w:rsidR="00416C66" w:rsidRPr="00C42905" w:rsidRDefault="00416C66" w:rsidP="0024025B">
      <w:pPr>
        <w:ind w:right="475"/>
        <w:rPr>
          <w:lang w:val="en-GB"/>
        </w:rPr>
      </w:pPr>
    </w:p>
    <w:p w14:paraId="69E53EE8" w14:textId="77777777" w:rsidR="00416C66" w:rsidRPr="00C42905" w:rsidRDefault="00416C66" w:rsidP="0024025B">
      <w:pPr>
        <w:ind w:right="475"/>
        <w:rPr>
          <w:lang w:val="en-GB"/>
        </w:rPr>
      </w:pPr>
    </w:p>
    <w:p w14:paraId="366F7E93" w14:textId="77777777" w:rsidR="00416C66" w:rsidRPr="00C42905" w:rsidRDefault="00416C66" w:rsidP="0024025B">
      <w:pPr>
        <w:ind w:right="475"/>
        <w:rPr>
          <w:lang w:val="en-GB"/>
        </w:rPr>
      </w:pPr>
    </w:p>
    <w:p w14:paraId="34899DC1" w14:textId="77777777" w:rsidR="00416C66" w:rsidRPr="00C42905" w:rsidRDefault="00416C66" w:rsidP="0024025B">
      <w:pPr>
        <w:ind w:right="475"/>
        <w:rPr>
          <w:lang w:val="en-GB"/>
        </w:rPr>
      </w:pPr>
    </w:p>
    <w:p w14:paraId="2AC0FE99" w14:textId="77777777" w:rsidR="00EC61AD" w:rsidRPr="00C42905" w:rsidRDefault="00EC61AD" w:rsidP="0024025B">
      <w:pPr>
        <w:ind w:right="475"/>
        <w:rPr>
          <w:lang w:val="en-GB"/>
        </w:rPr>
      </w:pPr>
    </w:p>
    <w:p w14:paraId="52300262" w14:textId="77777777" w:rsidR="00EC61AD" w:rsidRPr="00C42905" w:rsidRDefault="00EC61AD" w:rsidP="0024025B">
      <w:pPr>
        <w:ind w:right="475"/>
        <w:rPr>
          <w:lang w:val="en-GB"/>
        </w:rPr>
      </w:pPr>
    </w:p>
    <w:p w14:paraId="0523CF3F" w14:textId="77777777" w:rsidR="00EC61AD" w:rsidRPr="00C42905" w:rsidRDefault="00EC61AD" w:rsidP="0024025B">
      <w:pPr>
        <w:ind w:right="475"/>
        <w:rPr>
          <w:lang w:val="en-GB"/>
        </w:rPr>
      </w:pPr>
    </w:p>
    <w:p w14:paraId="2787E446" w14:textId="77777777" w:rsidR="00EC61AD" w:rsidRPr="00C42905" w:rsidRDefault="00EC61AD" w:rsidP="0024025B">
      <w:pPr>
        <w:ind w:right="475"/>
        <w:rPr>
          <w:lang w:val="en-GB"/>
        </w:rPr>
      </w:pPr>
    </w:p>
    <w:p w14:paraId="61EF2E55" w14:textId="77777777" w:rsidR="00EC61AD" w:rsidRPr="00C42905" w:rsidRDefault="00EC61AD" w:rsidP="0024025B">
      <w:pPr>
        <w:ind w:right="475"/>
        <w:rPr>
          <w:lang w:val="en-GB"/>
        </w:rPr>
      </w:pPr>
    </w:p>
    <w:p w14:paraId="0E28019C" w14:textId="77777777" w:rsidR="00EC61AD" w:rsidRPr="00C42905" w:rsidRDefault="00EC61AD" w:rsidP="0024025B">
      <w:pPr>
        <w:ind w:right="475"/>
        <w:rPr>
          <w:lang w:val="en-GB"/>
        </w:rPr>
      </w:pPr>
    </w:p>
    <w:p w14:paraId="55103FAB" w14:textId="4711C4F5" w:rsidR="00165739" w:rsidRPr="00C42905" w:rsidRDefault="00165739" w:rsidP="0024025B">
      <w:pPr>
        <w:pStyle w:val="Heading3"/>
        <w:ind w:right="475"/>
        <w:rPr>
          <w:lang w:val="en-GB"/>
        </w:rPr>
      </w:pPr>
      <w:bookmarkStart w:id="1" w:name="_Toc170559149"/>
      <w:bookmarkEnd w:id="0"/>
    </w:p>
    <w:bookmarkEnd w:id="1"/>
    <w:p w14:paraId="2C08172F" w14:textId="77777777" w:rsidR="00B87EDD" w:rsidRDefault="00B87EDD" w:rsidP="0024025B">
      <w:pPr>
        <w:pStyle w:val="Heading1"/>
        <w:ind w:right="475"/>
        <w:rPr>
          <w:rFonts w:eastAsia="Times New Roman"/>
          <w:lang w:val="en-GB" w:eastAsia="en-GB"/>
        </w:rPr>
      </w:pPr>
    </w:p>
    <w:p w14:paraId="0ED26886" w14:textId="6FB2738F" w:rsidR="000B3161" w:rsidRDefault="000B3161" w:rsidP="0024025B">
      <w:pPr>
        <w:pStyle w:val="Heading1"/>
        <w:ind w:right="475"/>
        <w:rPr>
          <w:rFonts w:eastAsia="Times New Roman"/>
          <w:lang w:val="en-GB" w:eastAsia="en-GB"/>
        </w:rPr>
      </w:pPr>
      <w:r w:rsidRPr="00B87EDD">
        <w:rPr>
          <w:rFonts w:eastAsia="Times New Roman"/>
          <w:lang w:val="en-GB" w:eastAsia="en-GB"/>
        </w:rPr>
        <w:t>Providing multiple means of representation is more than just supplying captions!</w:t>
      </w:r>
    </w:p>
    <w:p w14:paraId="149A7F1A" w14:textId="77777777" w:rsidR="00B87EDD" w:rsidRDefault="00B87EDD" w:rsidP="00B87EDD">
      <w:pPr>
        <w:rPr>
          <w:lang w:val="en-GB" w:eastAsia="en-GB"/>
        </w:rPr>
      </w:pPr>
    </w:p>
    <w:p w14:paraId="68C63124" w14:textId="77777777" w:rsidR="00B87EDD" w:rsidRPr="00B87EDD" w:rsidRDefault="00B87EDD" w:rsidP="00B87EDD">
      <w:pPr>
        <w:rPr>
          <w:lang w:val="en-GB" w:eastAsia="en-GB"/>
        </w:rPr>
      </w:pPr>
    </w:p>
    <w:p w14:paraId="6A6EFA1C" w14:textId="77777777" w:rsidR="0096119D" w:rsidRPr="00B87EDD" w:rsidRDefault="0096119D" w:rsidP="0096119D">
      <w:pPr>
        <w:rPr>
          <w:color w:val="06243C"/>
          <w:lang w:val="en-GB" w:eastAsia="en-GB"/>
        </w:rPr>
      </w:pPr>
    </w:p>
    <w:p w14:paraId="00F3E5A6" w14:textId="09DF517C" w:rsidR="0096119D" w:rsidRPr="00B87EDD" w:rsidRDefault="0096119D" w:rsidP="0096119D">
      <w:pPr>
        <w:pStyle w:val="Heading3"/>
        <w:rPr>
          <w:lang w:eastAsia="en-GB"/>
        </w:rPr>
      </w:pPr>
      <w:r w:rsidRPr="00B87EDD">
        <w:rPr>
          <w:lang w:eastAsia="en-GB"/>
        </w:rPr>
        <w:t>UDL Pillars</w:t>
      </w:r>
    </w:p>
    <w:p w14:paraId="2554FE1A" w14:textId="77777777" w:rsidR="0024025B" w:rsidRPr="00B87EDD" w:rsidRDefault="0024025B" w:rsidP="0024025B">
      <w:pPr>
        <w:ind w:right="475"/>
        <w:rPr>
          <w:color w:val="06243C"/>
          <w:lang w:val="en-GB" w:eastAsia="en-GB"/>
        </w:rPr>
      </w:pPr>
    </w:p>
    <w:p w14:paraId="39009CAB" w14:textId="6956FAB5" w:rsidR="000B3161" w:rsidRPr="00B87EDD" w:rsidRDefault="000B3161" w:rsidP="0024025B">
      <w:pPr>
        <w:pStyle w:val="ListNumbering"/>
        <w:ind w:right="475"/>
        <w:rPr>
          <w:color w:val="06243C"/>
          <w:sz w:val="24"/>
          <w:szCs w:val="24"/>
          <w:lang w:val="en-GB"/>
        </w:rPr>
      </w:pPr>
      <w:r w:rsidRPr="00B87EDD">
        <w:rPr>
          <w:color w:val="06243C"/>
          <w:sz w:val="24"/>
          <w:szCs w:val="24"/>
          <w:lang w:val="en-GB"/>
        </w:rPr>
        <w:t>provide options for perception.</w:t>
      </w:r>
    </w:p>
    <w:p w14:paraId="67872A9B" w14:textId="28337D60" w:rsidR="000B3161" w:rsidRPr="00B87EDD" w:rsidRDefault="000B3161" w:rsidP="0024025B">
      <w:pPr>
        <w:pStyle w:val="ListNumbering"/>
        <w:ind w:right="475"/>
        <w:rPr>
          <w:color w:val="06243C"/>
          <w:sz w:val="24"/>
          <w:szCs w:val="24"/>
          <w:lang w:val="en-GB"/>
        </w:rPr>
      </w:pPr>
      <w:r w:rsidRPr="00B87EDD">
        <w:rPr>
          <w:color w:val="06243C"/>
          <w:sz w:val="24"/>
          <w:szCs w:val="24"/>
          <w:lang w:val="en-GB"/>
        </w:rPr>
        <w:t>provide options for language and symbols.</w:t>
      </w:r>
    </w:p>
    <w:p w14:paraId="477A5805" w14:textId="58C6DE34" w:rsidR="000B3161" w:rsidRPr="00B87EDD" w:rsidRDefault="000B3161" w:rsidP="0024025B">
      <w:pPr>
        <w:pStyle w:val="ListNumbering"/>
        <w:ind w:right="475"/>
        <w:rPr>
          <w:color w:val="06243C"/>
          <w:sz w:val="24"/>
          <w:szCs w:val="24"/>
          <w:lang w:val="en-GB"/>
        </w:rPr>
      </w:pPr>
      <w:r w:rsidRPr="00B87EDD">
        <w:rPr>
          <w:color w:val="06243C"/>
          <w:sz w:val="24"/>
          <w:szCs w:val="24"/>
          <w:lang w:val="en-GB"/>
        </w:rPr>
        <w:t>provide options for comprehension.</w:t>
      </w:r>
    </w:p>
    <w:p w14:paraId="7C5B839D" w14:textId="77777777" w:rsidR="0024025B" w:rsidRPr="00B87EDD" w:rsidRDefault="0024025B" w:rsidP="0024025B">
      <w:pPr>
        <w:ind w:right="475"/>
        <w:rPr>
          <w:color w:val="06243C"/>
          <w:sz w:val="24"/>
          <w:szCs w:val="24"/>
          <w:lang w:val="en-GB" w:eastAsia="en-GB"/>
        </w:rPr>
      </w:pPr>
    </w:p>
    <w:p w14:paraId="3B8F9E3E" w14:textId="48A4FBC5" w:rsidR="000B3161" w:rsidRPr="00B87EDD" w:rsidRDefault="000B3161" w:rsidP="0024025B">
      <w:pPr>
        <w:ind w:right="475"/>
        <w:rPr>
          <w:color w:val="06243C"/>
          <w:sz w:val="32"/>
          <w:szCs w:val="32"/>
          <w:lang w:val="en-GB" w:eastAsia="en-GB"/>
        </w:rPr>
      </w:pPr>
      <w:r w:rsidRPr="00B87EDD">
        <w:rPr>
          <w:b/>
          <w:bCs/>
          <w:color w:val="06243C"/>
          <w:sz w:val="32"/>
          <w:szCs w:val="32"/>
          <w:lang w:val="en-GB" w:eastAsia="en-GB"/>
        </w:rPr>
        <w:t>Goal:</w:t>
      </w:r>
      <w:r w:rsidRPr="00B87EDD">
        <w:rPr>
          <w:color w:val="06243C"/>
          <w:sz w:val="32"/>
          <w:szCs w:val="32"/>
          <w:lang w:val="en-GB" w:eastAsia="en-GB"/>
        </w:rPr>
        <w:t xml:space="preserve"> Learners who are resourceful and knowledgeable</w:t>
      </w:r>
    </w:p>
    <w:p w14:paraId="5D262A58" w14:textId="77777777" w:rsidR="0096119D" w:rsidRPr="00B87EDD" w:rsidRDefault="0096119D" w:rsidP="0024025B">
      <w:pPr>
        <w:ind w:right="475"/>
        <w:rPr>
          <w:color w:val="06243C"/>
          <w:sz w:val="24"/>
          <w:szCs w:val="24"/>
          <w:lang w:val="en-GB" w:eastAsia="en-GB"/>
        </w:rPr>
      </w:pPr>
    </w:p>
    <w:p w14:paraId="6AA46F69" w14:textId="0D28AF3A" w:rsidR="000B3161" w:rsidRPr="00B87EDD" w:rsidRDefault="000B3161" w:rsidP="0096119D">
      <w:pPr>
        <w:pStyle w:val="Heading2"/>
        <w:ind w:right="475"/>
        <w:rPr>
          <w:lang w:val="en-GB"/>
        </w:rPr>
      </w:pPr>
      <w:r w:rsidRPr="00B87EDD">
        <w:rPr>
          <w:lang w:val="en-GB"/>
        </w:rPr>
        <w:t>What? – Summary</w:t>
      </w:r>
    </w:p>
    <w:p w14:paraId="4152F5F2" w14:textId="77777777" w:rsidR="000B3161" w:rsidRPr="00B87EDD" w:rsidRDefault="000B3161" w:rsidP="0024025B">
      <w:pPr>
        <w:ind w:right="475"/>
        <w:rPr>
          <w:color w:val="06243C"/>
          <w:sz w:val="24"/>
          <w:szCs w:val="24"/>
          <w:lang w:val="en-GB" w:eastAsia="en-GB"/>
        </w:rPr>
      </w:pPr>
      <w:r w:rsidRPr="00B87EDD">
        <w:rPr>
          <w:color w:val="06243C"/>
          <w:sz w:val="24"/>
          <w:szCs w:val="24"/>
          <w:lang w:val="en-GB" w:eastAsia="en-GB"/>
        </w:rPr>
        <w:t xml:space="preserve">While providing captions and transcripts for videos is essential, offering multiple means of representation goes beyond this. It encourages instructors and course creators to provide various methods of illustrating relevant material to </w:t>
      </w:r>
      <w:r w:rsidRPr="00B87EDD">
        <w:rPr>
          <w:color w:val="06243C"/>
          <w:sz w:val="24"/>
          <w:szCs w:val="24"/>
          <w:lang w:val="en-GB" w:eastAsia="en-GB"/>
        </w:rPr>
        <w:lastRenderedPageBreak/>
        <w:t>teach the learning outcomes effectively. This can be achieved in several ways, including:</w:t>
      </w:r>
    </w:p>
    <w:p w14:paraId="26B226D9" w14:textId="77777777" w:rsidR="000B3161" w:rsidRPr="00B87EDD" w:rsidRDefault="000B3161" w:rsidP="0024025B">
      <w:pPr>
        <w:ind w:right="475"/>
        <w:rPr>
          <w:color w:val="06243C"/>
          <w:lang w:val="en-GB" w:eastAsia="en-GB"/>
        </w:rPr>
      </w:pPr>
    </w:p>
    <w:p w14:paraId="1B8915D2" w14:textId="77777777" w:rsidR="000B3161" w:rsidRPr="00B87EDD" w:rsidRDefault="000B3161" w:rsidP="00B87EDD">
      <w:pPr>
        <w:pStyle w:val="ListBullet"/>
        <w:rPr>
          <w:color w:val="06243C"/>
          <w:sz w:val="24"/>
          <w:szCs w:val="30"/>
          <w:lang w:val="en-GB" w:eastAsia="en-GB"/>
        </w:rPr>
      </w:pPr>
      <w:r w:rsidRPr="00B87EDD">
        <w:rPr>
          <w:b/>
          <w:bCs/>
          <w:color w:val="06243C"/>
          <w:sz w:val="24"/>
          <w:szCs w:val="30"/>
          <w:lang w:val="en-GB" w:eastAsia="en-GB"/>
        </w:rPr>
        <w:t>Transcripts</w:t>
      </w:r>
      <w:r w:rsidRPr="00B87EDD">
        <w:rPr>
          <w:color w:val="06243C"/>
          <w:sz w:val="24"/>
          <w:szCs w:val="30"/>
          <w:lang w:val="en-GB" w:eastAsia="en-GB"/>
        </w:rPr>
        <w:t>: Text transcripts of all video content to support students who prefer reading or need to review the material in detail.</w:t>
      </w:r>
    </w:p>
    <w:p w14:paraId="7516DB99" w14:textId="77777777" w:rsidR="000B3161" w:rsidRPr="00B87EDD" w:rsidRDefault="000B3161" w:rsidP="00B87EDD">
      <w:pPr>
        <w:pStyle w:val="ListBullet"/>
        <w:rPr>
          <w:color w:val="06243C"/>
          <w:sz w:val="24"/>
          <w:szCs w:val="30"/>
          <w:lang w:val="en-GB" w:eastAsia="en-GB"/>
        </w:rPr>
      </w:pPr>
      <w:r w:rsidRPr="00B87EDD">
        <w:rPr>
          <w:b/>
          <w:bCs/>
          <w:color w:val="06243C"/>
          <w:sz w:val="24"/>
          <w:szCs w:val="30"/>
          <w:lang w:val="en-GB" w:eastAsia="en-GB"/>
        </w:rPr>
        <w:t>Closed Captions</w:t>
      </w:r>
      <w:r w:rsidRPr="00B87EDD">
        <w:rPr>
          <w:color w:val="06243C"/>
          <w:sz w:val="24"/>
          <w:szCs w:val="30"/>
          <w:lang w:val="en-GB" w:eastAsia="en-GB"/>
        </w:rPr>
        <w:t>: Captions for all video content to aid students with hearing impairments and those who benefit from reading along.</w:t>
      </w:r>
    </w:p>
    <w:p w14:paraId="08F37346" w14:textId="77777777" w:rsidR="000B3161" w:rsidRPr="00B87EDD" w:rsidRDefault="000B3161" w:rsidP="00B87EDD">
      <w:pPr>
        <w:pStyle w:val="ListBullet"/>
        <w:rPr>
          <w:color w:val="06243C"/>
          <w:sz w:val="24"/>
          <w:szCs w:val="30"/>
          <w:lang w:val="en-GB" w:eastAsia="en-GB"/>
        </w:rPr>
      </w:pPr>
      <w:r w:rsidRPr="00B87EDD">
        <w:rPr>
          <w:b/>
          <w:bCs/>
          <w:color w:val="06243C"/>
          <w:sz w:val="24"/>
          <w:szCs w:val="30"/>
          <w:lang w:val="en-GB" w:eastAsia="en-GB"/>
        </w:rPr>
        <w:t>Slide Decks</w:t>
      </w:r>
      <w:r w:rsidRPr="00B87EDD">
        <w:rPr>
          <w:color w:val="06243C"/>
          <w:sz w:val="24"/>
          <w:szCs w:val="30"/>
          <w:lang w:val="en-GB" w:eastAsia="en-GB"/>
        </w:rPr>
        <w:t>: Presentation slides used in the video lectures, available for download, allowing students to review and take notes.</w:t>
      </w:r>
    </w:p>
    <w:p w14:paraId="7E99ED1D" w14:textId="77777777" w:rsidR="000B3161" w:rsidRPr="00B87EDD" w:rsidRDefault="000B3161" w:rsidP="00B87EDD">
      <w:pPr>
        <w:pStyle w:val="ListBullet"/>
        <w:rPr>
          <w:color w:val="06243C"/>
          <w:sz w:val="24"/>
          <w:szCs w:val="30"/>
          <w:lang w:val="en-GB" w:eastAsia="en-GB"/>
        </w:rPr>
      </w:pPr>
      <w:r w:rsidRPr="00B87EDD">
        <w:rPr>
          <w:b/>
          <w:bCs/>
          <w:color w:val="06243C"/>
          <w:sz w:val="24"/>
          <w:szCs w:val="30"/>
          <w:lang w:val="en-GB" w:eastAsia="en-GB"/>
        </w:rPr>
        <w:t>Infographics and Charts</w:t>
      </w:r>
      <w:r w:rsidRPr="00B87EDD">
        <w:rPr>
          <w:color w:val="06243C"/>
          <w:sz w:val="24"/>
          <w:szCs w:val="30"/>
          <w:lang w:val="en-GB" w:eastAsia="en-GB"/>
        </w:rPr>
        <w:t>: Visual representations of key concepts discussed in the videos, such as market trends, financial models, and risk assessments.</w:t>
      </w:r>
    </w:p>
    <w:p w14:paraId="722A6393" w14:textId="77777777" w:rsidR="000B3161" w:rsidRPr="00B87EDD" w:rsidRDefault="000B3161" w:rsidP="00B87EDD">
      <w:pPr>
        <w:pStyle w:val="ListBullet"/>
        <w:rPr>
          <w:color w:val="06243C"/>
          <w:sz w:val="24"/>
          <w:szCs w:val="30"/>
          <w:lang w:val="en-GB" w:eastAsia="en-GB"/>
        </w:rPr>
      </w:pPr>
      <w:r w:rsidRPr="00B87EDD">
        <w:rPr>
          <w:b/>
          <w:bCs/>
          <w:color w:val="06243C"/>
          <w:sz w:val="24"/>
          <w:szCs w:val="30"/>
          <w:lang w:val="en-GB" w:eastAsia="en-GB"/>
        </w:rPr>
        <w:t>Interactive Quizzes</w:t>
      </w:r>
      <w:r w:rsidRPr="00B87EDD">
        <w:rPr>
          <w:color w:val="06243C"/>
          <w:sz w:val="24"/>
          <w:szCs w:val="30"/>
          <w:lang w:val="en-GB" w:eastAsia="en-GB"/>
        </w:rPr>
        <w:t>: Quizzes embedded within or following the video content to reinforce learning and ensure understanding of key points.</w:t>
      </w:r>
    </w:p>
    <w:p w14:paraId="5F3AE9EC" w14:textId="77777777" w:rsidR="000B3161" w:rsidRPr="00B87EDD" w:rsidRDefault="000B3161" w:rsidP="00B87EDD">
      <w:pPr>
        <w:pStyle w:val="ListBullet"/>
        <w:rPr>
          <w:color w:val="06243C"/>
          <w:sz w:val="24"/>
          <w:szCs w:val="30"/>
          <w:lang w:val="en-GB" w:eastAsia="en-GB"/>
        </w:rPr>
      </w:pPr>
      <w:r w:rsidRPr="00B87EDD">
        <w:rPr>
          <w:b/>
          <w:bCs/>
          <w:color w:val="06243C"/>
          <w:sz w:val="24"/>
          <w:szCs w:val="30"/>
          <w:lang w:val="en-GB" w:eastAsia="en-GB"/>
        </w:rPr>
        <w:t>Glossary of Terms</w:t>
      </w:r>
      <w:r w:rsidRPr="00B87EDD">
        <w:rPr>
          <w:color w:val="06243C"/>
          <w:sz w:val="24"/>
          <w:szCs w:val="30"/>
          <w:lang w:val="en-GB" w:eastAsia="en-GB"/>
        </w:rPr>
        <w:t>: A glossary of financial terms mentioned in the videos, with definitions and examples, to support comprehension.</w:t>
      </w:r>
    </w:p>
    <w:p w14:paraId="722CF5BF" w14:textId="77777777" w:rsidR="000B3161" w:rsidRPr="00B87EDD" w:rsidRDefault="000B3161" w:rsidP="00B87EDD">
      <w:pPr>
        <w:pStyle w:val="ListBullet"/>
        <w:rPr>
          <w:color w:val="06243C"/>
          <w:sz w:val="24"/>
          <w:szCs w:val="30"/>
          <w:lang w:val="en-GB" w:eastAsia="en-GB"/>
        </w:rPr>
      </w:pPr>
      <w:r w:rsidRPr="00B87EDD">
        <w:rPr>
          <w:b/>
          <w:bCs/>
          <w:color w:val="06243C"/>
          <w:sz w:val="24"/>
          <w:szCs w:val="30"/>
          <w:lang w:val="en-GB" w:eastAsia="en-GB"/>
        </w:rPr>
        <w:t>Supplementary Readings</w:t>
      </w:r>
      <w:r w:rsidRPr="00B87EDD">
        <w:rPr>
          <w:color w:val="06243C"/>
          <w:sz w:val="24"/>
          <w:szCs w:val="30"/>
          <w:lang w:val="en-GB" w:eastAsia="en-GB"/>
        </w:rPr>
        <w:t>: Articles, research papers, and case studies that provide deeper insights into the topics covered in the videos.</w:t>
      </w:r>
    </w:p>
    <w:p w14:paraId="41DC999F" w14:textId="77777777" w:rsidR="000B3161" w:rsidRPr="00B87EDD" w:rsidRDefault="000B3161" w:rsidP="00B87EDD">
      <w:pPr>
        <w:pStyle w:val="ListBullet"/>
        <w:rPr>
          <w:color w:val="06243C"/>
          <w:sz w:val="24"/>
          <w:szCs w:val="30"/>
          <w:lang w:val="en-GB" w:eastAsia="en-GB"/>
        </w:rPr>
      </w:pPr>
      <w:r w:rsidRPr="00B87EDD">
        <w:rPr>
          <w:b/>
          <w:bCs/>
          <w:color w:val="06243C"/>
          <w:sz w:val="24"/>
          <w:szCs w:val="30"/>
          <w:lang w:val="en-GB" w:eastAsia="en-GB"/>
        </w:rPr>
        <w:t>Discussion Forums</w:t>
      </w:r>
      <w:r w:rsidRPr="00B87EDD">
        <w:rPr>
          <w:color w:val="06243C"/>
          <w:sz w:val="24"/>
          <w:szCs w:val="30"/>
          <w:lang w:val="en-GB" w:eastAsia="en-GB"/>
        </w:rPr>
        <w:t>: Online discussion boards where students can ask questions, share insights, and discuss the video content with peers and instructors.</w:t>
      </w:r>
    </w:p>
    <w:p w14:paraId="46FE3EB4" w14:textId="77777777" w:rsidR="000B3161" w:rsidRPr="00B87EDD" w:rsidRDefault="000B3161" w:rsidP="0024025B">
      <w:pPr>
        <w:ind w:right="475"/>
        <w:rPr>
          <w:color w:val="06243C"/>
          <w:lang w:val="en-GB"/>
        </w:rPr>
      </w:pPr>
    </w:p>
    <w:p w14:paraId="173B077A" w14:textId="43402697" w:rsidR="000B3161" w:rsidRPr="00B87EDD" w:rsidRDefault="000B3161" w:rsidP="0096119D">
      <w:pPr>
        <w:pStyle w:val="Heading2"/>
        <w:ind w:right="475"/>
        <w:rPr>
          <w:lang w:val="en-GB"/>
        </w:rPr>
      </w:pPr>
      <w:r w:rsidRPr="00B87EDD">
        <w:rPr>
          <w:lang w:val="en-GB"/>
        </w:rPr>
        <w:t>Why? – Benefits</w:t>
      </w:r>
    </w:p>
    <w:p w14:paraId="4E9A8E10" w14:textId="24D1B522" w:rsidR="000B3161" w:rsidRPr="00B87EDD" w:rsidRDefault="0096119D" w:rsidP="0024025B">
      <w:pPr>
        <w:ind w:right="475"/>
        <w:rPr>
          <w:color w:val="06243C"/>
          <w:sz w:val="24"/>
          <w:szCs w:val="24"/>
          <w:lang w:val="en-GB"/>
        </w:rPr>
      </w:pPr>
      <w:r w:rsidRPr="00B87EDD">
        <w:rPr>
          <w:color w:val="06243C"/>
          <w:sz w:val="24"/>
          <w:szCs w:val="24"/>
          <w:lang w:val="en-GB"/>
        </w:rPr>
        <w:t>By implementing these diverse methods of representation, educators can enhance the learning experience significantly. But why is this approach so crucial for student success?</w:t>
      </w:r>
    </w:p>
    <w:p w14:paraId="00C5E71E" w14:textId="77777777" w:rsidR="0096119D" w:rsidRPr="00B87EDD" w:rsidRDefault="0096119D" w:rsidP="0024025B">
      <w:pPr>
        <w:ind w:right="475"/>
        <w:rPr>
          <w:color w:val="06243C"/>
          <w:sz w:val="24"/>
          <w:szCs w:val="24"/>
          <w:lang w:val="en-GB"/>
        </w:rPr>
      </w:pPr>
    </w:p>
    <w:p w14:paraId="1A48E53D" w14:textId="7166C057" w:rsidR="000B3161" w:rsidRPr="00B87EDD" w:rsidRDefault="000B3161" w:rsidP="00B87EDD">
      <w:pPr>
        <w:pStyle w:val="ListBullet"/>
        <w:rPr>
          <w:color w:val="06243C"/>
          <w:sz w:val="24"/>
          <w:szCs w:val="30"/>
          <w:lang w:val="en-GB"/>
        </w:rPr>
      </w:pPr>
      <w:r w:rsidRPr="00B87EDD">
        <w:rPr>
          <w:b/>
          <w:bCs/>
          <w:color w:val="06243C"/>
          <w:sz w:val="24"/>
          <w:szCs w:val="30"/>
        </w:rPr>
        <w:t>E</w:t>
      </w:r>
      <w:r w:rsidRPr="00B87EDD">
        <w:rPr>
          <w:b/>
          <w:bCs/>
          <w:color w:val="06243C"/>
          <w:sz w:val="24"/>
          <w:szCs w:val="30"/>
          <w:lang w:val="en-GB"/>
        </w:rPr>
        <w:t>nhanced Accessibility:</w:t>
      </w:r>
      <w:r w:rsidRPr="00B87EDD">
        <w:rPr>
          <w:color w:val="06243C"/>
          <w:sz w:val="24"/>
          <w:szCs w:val="30"/>
          <w:lang w:val="en-GB"/>
        </w:rPr>
        <w:t xml:space="preserve"> Providing diverse formats ensures that all students, including those with disabilities, can access and engage with the material. For example, transcripts and captions support students with hearing impairments, while visual aids help those with visual learning preferences.</w:t>
      </w:r>
    </w:p>
    <w:p w14:paraId="798F1E70" w14:textId="77777777" w:rsidR="000B3161" w:rsidRPr="00B87EDD" w:rsidRDefault="000B3161" w:rsidP="00B87EDD">
      <w:pPr>
        <w:pStyle w:val="ListBullet"/>
        <w:rPr>
          <w:color w:val="06243C"/>
          <w:sz w:val="24"/>
          <w:szCs w:val="30"/>
          <w:lang w:val="en-GB"/>
        </w:rPr>
      </w:pPr>
      <w:r w:rsidRPr="00B87EDD">
        <w:rPr>
          <w:b/>
          <w:bCs/>
          <w:color w:val="06243C"/>
          <w:sz w:val="24"/>
          <w:szCs w:val="30"/>
          <w:lang w:val="en-GB"/>
        </w:rPr>
        <w:lastRenderedPageBreak/>
        <w:t>Improved Comprehension:</w:t>
      </w:r>
      <w:r w:rsidRPr="00B87EDD">
        <w:rPr>
          <w:color w:val="06243C"/>
          <w:sz w:val="24"/>
          <w:szCs w:val="30"/>
          <w:lang w:val="en-GB"/>
        </w:rPr>
        <w:t xml:space="preserve"> Different students have different learning styles. By offering materials in various formats (text, audio, visual, interactive), students can choose the method that best suits their learning style, leading to better understanding and retention of the content.</w:t>
      </w:r>
    </w:p>
    <w:p w14:paraId="028FA142" w14:textId="77777777" w:rsidR="000B3161" w:rsidRPr="00B87EDD" w:rsidRDefault="000B3161" w:rsidP="00B87EDD">
      <w:pPr>
        <w:pStyle w:val="ListBullet"/>
        <w:rPr>
          <w:color w:val="06243C"/>
          <w:sz w:val="24"/>
          <w:szCs w:val="30"/>
          <w:lang w:val="en-GB"/>
        </w:rPr>
      </w:pPr>
      <w:r w:rsidRPr="00B87EDD">
        <w:rPr>
          <w:b/>
          <w:bCs/>
          <w:color w:val="06243C"/>
          <w:sz w:val="24"/>
          <w:szCs w:val="30"/>
          <w:lang w:val="en-GB"/>
        </w:rPr>
        <w:t>Increased Engagement:</w:t>
      </w:r>
      <w:r w:rsidRPr="00B87EDD">
        <w:rPr>
          <w:color w:val="06243C"/>
          <w:sz w:val="24"/>
          <w:szCs w:val="30"/>
          <w:lang w:val="en-GB"/>
        </w:rPr>
        <w:t xml:space="preserve"> Interactive elements like quizzes, simulations, and discussion forums make learning more engaging and dynamic. Active participation helps maintain student interest and encourages deeper exploration of the subject matter.</w:t>
      </w:r>
    </w:p>
    <w:p w14:paraId="5B2A0A1C" w14:textId="03EF7C22" w:rsidR="000B3161" w:rsidRPr="00B87EDD" w:rsidRDefault="000B3161" w:rsidP="00B87EDD">
      <w:pPr>
        <w:pStyle w:val="ListBullet"/>
        <w:rPr>
          <w:color w:val="06243C"/>
          <w:sz w:val="24"/>
          <w:szCs w:val="30"/>
          <w:lang w:val="en-GB"/>
        </w:rPr>
      </w:pPr>
      <w:r w:rsidRPr="00B87EDD">
        <w:rPr>
          <w:b/>
          <w:bCs/>
          <w:color w:val="06243C"/>
          <w:sz w:val="24"/>
          <w:szCs w:val="30"/>
          <w:lang w:val="en-GB"/>
        </w:rPr>
        <w:t>Personalised Learning:</w:t>
      </w:r>
      <w:r w:rsidRPr="00B87EDD">
        <w:rPr>
          <w:color w:val="06243C"/>
          <w:sz w:val="24"/>
          <w:szCs w:val="30"/>
          <w:lang w:val="en-GB"/>
        </w:rPr>
        <w:t xml:space="preserve"> Adaptive learning technologies and varied content formats allow students to learn at their own pace and revisit challenging concepts as needed, providing a more personalised and effective learning experience.</w:t>
      </w:r>
    </w:p>
    <w:p w14:paraId="76D2C9A9" w14:textId="77777777" w:rsidR="000B3161" w:rsidRPr="00B87EDD" w:rsidRDefault="000B3161" w:rsidP="00B87EDD">
      <w:pPr>
        <w:pStyle w:val="ListBullet"/>
        <w:rPr>
          <w:color w:val="06243C"/>
          <w:sz w:val="24"/>
          <w:szCs w:val="30"/>
          <w:lang w:val="en-GB"/>
        </w:rPr>
      </w:pPr>
      <w:r w:rsidRPr="00B87EDD">
        <w:rPr>
          <w:b/>
          <w:bCs/>
          <w:color w:val="06243C"/>
          <w:sz w:val="24"/>
          <w:szCs w:val="30"/>
          <w:lang w:val="en-GB"/>
        </w:rPr>
        <w:t>Better Retention:</w:t>
      </w:r>
      <w:r w:rsidRPr="00B87EDD">
        <w:rPr>
          <w:color w:val="06243C"/>
          <w:sz w:val="24"/>
          <w:szCs w:val="30"/>
          <w:lang w:val="en-GB"/>
        </w:rPr>
        <w:t xml:space="preserve"> Presenting information in multiple ways reinforces learning. For instance, a student might first encounter a concept in a video, then see it reinforced in a text, and finally engage with it in an interactive quiz, aiding long-term retention.</w:t>
      </w:r>
    </w:p>
    <w:p w14:paraId="0F8F420C" w14:textId="77777777" w:rsidR="000B3161" w:rsidRPr="00B87EDD" w:rsidRDefault="000B3161" w:rsidP="00B87EDD">
      <w:pPr>
        <w:pStyle w:val="ListBullet"/>
        <w:rPr>
          <w:color w:val="06243C"/>
          <w:sz w:val="24"/>
          <w:szCs w:val="30"/>
          <w:lang w:val="en-GB"/>
        </w:rPr>
      </w:pPr>
      <w:r w:rsidRPr="00B87EDD">
        <w:rPr>
          <w:b/>
          <w:bCs/>
          <w:color w:val="06243C"/>
          <w:sz w:val="24"/>
          <w:szCs w:val="30"/>
          <w:lang w:val="en-GB"/>
        </w:rPr>
        <w:t>Greater Flexibility:</w:t>
      </w:r>
      <w:r w:rsidRPr="00B87EDD">
        <w:rPr>
          <w:color w:val="06243C"/>
          <w:sz w:val="24"/>
          <w:szCs w:val="30"/>
          <w:lang w:val="en-GB"/>
        </w:rPr>
        <w:t xml:space="preserve"> Multiple means of representation offer flexibility in how and when students engage with the course material. This is particularly beneficial for students with varying schedules, learning environments, or personal circumstances.</w:t>
      </w:r>
    </w:p>
    <w:p w14:paraId="05E57E56" w14:textId="77777777" w:rsidR="000B3161" w:rsidRPr="00B87EDD" w:rsidRDefault="000B3161" w:rsidP="00B87EDD">
      <w:pPr>
        <w:pStyle w:val="ListBullet"/>
        <w:rPr>
          <w:color w:val="06243C"/>
          <w:sz w:val="24"/>
          <w:szCs w:val="30"/>
          <w:lang w:val="en-GB"/>
        </w:rPr>
      </w:pPr>
      <w:r w:rsidRPr="00B87EDD">
        <w:rPr>
          <w:b/>
          <w:bCs/>
          <w:color w:val="06243C"/>
          <w:sz w:val="24"/>
          <w:szCs w:val="30"/>
          <w:lang w:val="en-GB"/>
        </w:rPr>
        <w:t>Enhanced Critical Thinking:</w:t>
      </w:r>
      <w:r w:rsidRPr="00B87EDD">
        <w:rPr>
          <w:color w:val="06243C"/>
          <w:sz w:val="24"/>
          <w:szCs w:val="30"/>
          <w:lang w:val="en-GB"/>
        </w:rPr>
        <w:t xml:space="preserve"> Exposure to different types of content and perspectives encourages students to think critically and develop a more well-rounded understanding of the subject matter.</w:t>
      </w:r>
    </w:p>
    <w:p w14:paraId="502C50A7" w14:textId="77777777" w:rsidR="000B3161" w:rsidRPr="00B87EDD" w:rsidRDefault="000B3161" w:rsidP="00B87EDD">
      <w:pPr>
        <w:pStyle w:val="ListBullet"/>
        <w:rPr>
          <w:color w:val="06243C"/>
          <w:sz w:val="24"/>
          <w:szCs w:val="30"/>
          <w:lang w:val="en-GB"/>
        </w:rPr>
      </w:pPr>
      <w:r w:rsidRPr="00B87EDD">
        <w:rPr>
          <w:b/>
          <w:bCs/>
          <w:color w:val="06243C"/>
          <w:sz w:val="24"/>
          <w:szCs w:val="30"/>
          <w:lang w:val="en-GB"/>
        </w:rPr>
        <w:t>Collaborative Learning:</w:t>
      </w:r>
      <w:r w:rsidRPr="00B87EDD">
        <w:rPr>
          <w:color w:val="06243C"/>
          <w:sz w:val="24"/>
          <w:szCs w:val="30"/>
          <w:lang w:val="en-GB"/>
        </w:rPr>
        <w:t xml:space="preserve"> Discussion forums and group projects foster collaboration and communication among students, helping them to develop interpersonal skills and learn from diverse viewpoints.</w:t>
      </w:r>
    </w:p>
    <w:p w14:paraId="4F1F0556" w14:textId="77777777" w:rsidR="000B3161" w:rsidRPr="00B87EDD" w:rsidRDefault="000B3161" w:rsidP="0024025B">
      <w:pPr>
        <w:ind w:right="475"/>
        <w:rPr>
          <w:color w:val="06243C"/>
          <w:lang w:val="en-GB"/>
        </w:rPr>
      </w:pPr>
    </w:p>
    <w:p w14:paraId="741C98F1" w14:textId="77777777" w:rsidR="000B3161" w:rsidRPr="00B87EDD" w:rsidRDefault="000B3161" w:rsidP="0024025B">
      <w:pPr>
        <w:ind w:right="475"/>
        <w:rPr>
          <w:color w:val="06243C"/>
          <w:sz w:val="24"/>
          <w:szCs w:val="24"/>
          <w:lang w:val="en-GB"/>
        </w:rPr>
      </w:pPr>
      <w:r w:rsidRPr="00B87EDD">
        <w:rPr>
          <w:color w:val="06243C"/>
          <w:sz w:val="24"/>
          <w:szCs w:val="24"/>
          <w:lang w:val="en-GB"/>
        </w:rPr>
        <w:t>By incorporating multiple means of representation, educators create a more accessible, inclusive, and effective learning environment that supports all students' educational journeys.</w:t>
      </w:r>
    </w:p>
    <w:p w14:paraId="75B29695" w14:textId="77777777" w:rsidR="000B3161" w:rsidRPr="00B87EDD" w:rsidRDefault="000B3161" w:rsidP="0024025B">
      <w:pPr>
        <w:ind w:right="475"/>
        <w:rPr>
          <w:color w:val="06243C"/>
          <w:lang w:val="en-GB"/>
        </w:rPr>
      </w:pPr>
    </w:p>
    <w:p w14:paraId="5D4F2763" w14:textId="4B866384" w:rsidR="000B3161" w:rsidRPr="00B87EDD" w:rsidRDefault="000B3161" w:rsidP="0096119D">
      <w:pPr>
        <w:pStyle w:val="Heading2"/>
        <w:ind w:right="475"/>
        <w:rPr>
          <w:lang w:val="en-GB"/>
        </w:rPr>
      </w:pPr>
      <w:r w:rsidRPr="00B87EDD">
        <w:rPr>
          <w:lang w:val="en-GB"/>
        </w:rPr>
        <w:lastRenderedPageBreak/>
        <w:t>How? –</w:t>
      </w:r>
      <w:r w:rsidR="0096119D" w:rsidRPr="00B87EDD">
        <w:rPr>
          <w:lang w:val="en-GB"/>
        </w:rPr>
        <w:t xml:space="preserve"> </w:t>
      </w:r>
      <w:r w:rsidRPr="00B87EDD">
        <w:rPr>
          <w:lang w:val="en-GB"/>
        </w:rPr>
        <w:t>Implementation</w:t>
      </w:r>
    </w:p>
    <w:p w14:paraId="5A5A4188" w14:textId="20861744" w:rsidR="000B3161" w:rsidRDefault="0024025B" w:rsidP="00F04F51">
      <w:pPr>
        <w:pStyle w:val="BodyCopy-Small"/>
        <w:ind w:right="475"/>
        <w:rPr>
          <w:color w:val="06243C"/>
          <w:sz w:val="24"/>
          <w:szCs w:val="24"/>
          <w:lang w:val="en-GB" w:eastAsia="en-GB"/>
        </w:rPr>
      </w:pPr>
      <w:r w:rsidRPr="00B87EDD">
        <w:rPr>
          <w:color w:val="06243C"/>
          <w:sz w:val="24"/>
          <w:szCs w:val="24"/>
          <w:lang w:val="en-GB" w:eastAsia="en-GB"/>
        </w:rPr>
        <w:t xml:space="preserve">Implementing multiple means of representation in an online course can greatly enhance student engagement and learning. </w:t>
      </w:r>
      <w:r w:rsidR="0096119D" w:rsidRPr="00B87EDD">
        <w:rPr>
          <w:color w:val="06243C"/>
          <w:sz w:val="24"/>
          <w:szCs w:val="24"/>
          <w:lang w:val="en-GB" w:eastAsia="en-GB"/>
        </w:rPr>
        <w:t>Understanding the benefits of multiple means of representation is essential, but the next step is to explore how these strategies can be effectively implemented in an online learning environment.</w:t>
      </w:r>
    </w:p>
    <w:p w14:paraId="0B109F01" w14:textId="77777777" w:rsidR="00B87EDD" w:rsidRPr="00B87EDD" w:rsidRDefault="00B87EDD" w:rsidP="00F04F51">
      <w:pPr>
        <w:pStyle w:val="BodyCopy-Small"/>
        <w:ind w:right="475"/>
        <w:rPr>
          <w:color w:val="06243C"/>
          <w:sz w:val="24"/>
          <w:szCs w:val="24"/>
          <w:lang w:val="en-GB" w:eastAsia="en-GB"/>
        </w:rPr>
      </w:pPr>
    </w:p>
    <w:p w14:paraId="5390D446" w14:textId="737D0B65" w:rsidR="000B3161" w:rsidRDefault="000B3161" w:rsidP="0024025B">
      <w:pPr>
        <w:pStyle w:val="Heading2"/>
        <w:ind w:right="475"/>
        <w:rPr>
          <w:lang w:val="en-GB"/>
        </w:rPr>
      </w:pPr>
      <w:r w:rsidRPr="00B87EDD">
        <w:rPr>
          <w:lang w:val="en-GB"/>
        </w:rPr>
        <w:t>Practical Examples in a Financial Services Course</w:t>
      </w:r>
    </w:p>
    <w:p w14:paraId="6E160EEC" w14:textId="77777777" w:rsidR="00B87EDD" w:rsidRPr="00B87EDD" w:rsidRDefault="00B87EDD" w:rsidP="00B87EDD">
      <w:pPr>
        <w:rPr>
          <w:lang w:val="en-GB"/>
        </w:rPr>
      </w:pPr>
    </w:p>
    <w:p w14:paraId="13238768" w14:textId="491BF7FF" w:rsidR="00F04F51" w:rsidRPr="00B87EDD" w:rsidRDefault="00B87EDD" w:rsidP="00F04F51">
      <w:pPr>
        <w:pStyle w:val="Heading3"/>
        <w:ind w:right="475"/>
        <w:rPr>
          <w:lang w:val="en-GB"/>
        </w:rPr>
      </w:pPr>
      <w:r>
        <w:rPr>
          <w:rStyle w:val="Strong"/>
          <w:lang w:val="en-GB"/>
        </w:rPr>
        <w:t xml:space="preserve">Types of </w:t>
      </w:r>
      <w:r w:rsidR="00F04F51" w:rsidRPr="00B87EDD">
        <w:rPr>
          <w:rStyle w:val="Strong"/>
          <w:lang w:val="en-GB"/>
        </w:rPr>
        <w:t>Video Content</w:t>
      </w:r>
    </w:p>
    <w:p w14:paraId="550E6AE2" w14:textId="77777777" w:rsidR="00F04F51" w:rsidRPr="00B87EDD" w:rsidRDefault="00F04F51" w:rsidP="00B87EDD">
      <w:pPr>
        <w:pStyle w:val="ListBullet"/>
        <w:rPr>
          <w:color w:val="06243C"/>
          <w:sz w:val="24"/>
          <w:szCs w:val="30"/>
          <w:lang w:val="en-GB"/>
        </w:rPr>
      </w:pPr>
      <w:r w:rsidRPr="00B87EDD">
        <w:rPr>
          <w:rStyle w:val="Strong"/>
          <w:color w:val="06243C"/>
          <w:sz w:val="24"/>
          <w:szCs w:val="30"/>
          <w:lang w:val="en-GB"/>
        </w:rPr>
        <w:t>Lecture Videos</w:t>
      </w:r>
      <w:r w:rsidRPr="00B87EDD">
        <w:rPr>
          <w:sz w:val="24"/>
          <w:szCs w:val="30"/>
          <w:lang w:val="en-GB"/>
        </w:rPr>
        <w:t xml:space="preserve">: </w:t>
      </w:r>
      <w:r w:rsidRPr="00B87EDD">
        <w:rPr>
          <w:color w:val="06243C"/>
          <w:sz w:val="24"/>
          <w:szCs w:val="30"/>
          <w:lang w:val="en-GB"/>
        </w:rPr>
        <w:t>Short, focused video lectures on specific financial topics such as investment strategies, risk management, and market analysis.</w:t>
      </w:r>
    </w:p>
    <w:p w14:paraId="25275298" w14:textId="77777777" w:rsidR="00F04F51" w:rsidRPr="00B87EDD" w:rsidRDefault="00F04F51" w:rsidP="00B87EDD">
      <w:pPr>
        <w:pStyle w:val="ListBullet"/>
        <w:rPr>
          <w:color w:val="06243C"/>
          <w:sz w:val="24"/>
          <w:szCs w:val="30"/>
          <w:lang w:val="en-GB"/>
        </w:rPr>
      </w:pPr>
      <w:r w:rsidRPr="00B87EDD">
        <w:rPr>
          <w:rStyle w:val="Strong"/>
          <w:color w:val="06243C"/>
          <w:sz w:val="24"/>
          <w:szCs w:val="30"/>
          <w:lang w:val="en-GB"/>
        </w:rPr>
        <w:t>Case Study Videos</w:t>
      </w:r>
      <w:r w:rsidRPr="00B87EDD">
        <w:rPr>
          <w:color w:val="06243C"/>
          <w:sz w:val="24"/>
          <w:szCs w:val="30"/>
          <w:lang w:val="en-GB"/>
        </w:rPr>
        <w:t>: Videos that analyse real-life financial cases, illustrating key concepts and decisions made by financial experts.</w:t>
      </w:r>
    </w:p>
    <w:p w14:paraId="709859AC" w14:textId="77777777" w:rsidR="00F04F51" w:rsidRPr="00B87EDD" w:rsidRDefault="00F04F51" w:rsidP="00B87EDD">
      <w:pPr>
        <w:pStyle w:val="ListBullet"/>
        <w:rPr>
          <w:color w:val="06243C"/>
          <w:sz w:val="24"/>
          <w:szCs w:val="30"/>
          <w:lang w:val="en-GB"/>
        </w:rPr>
      </w:pPr>
      <w:r w:rsidRPr="00B87EDD">
        <w:rPr>
          <w:rStyle w:val="Strong"/>
          <w:color w:val="06243C"/>
          <w:sz w:val="24"/>
          <w:szCs w:val="30"/>
          <w:lang w:val="en-GB"/>
        </w:rPr>
        <w:t>Expert Interviews</w:t>
      </w:r>
      <w:r w:rsidRPr="00B87EDD">
        <w:rPr>
          <w:color w:val="06243C"/>
          <w:sz w:val="24"/>
          <w:szCs w:val="30"/>
          <w:lang w:val="en-GB"/>
        </w:rPr>
        <w:t>: Interviews with professionals in the financial industry discussing current trends and best practices.</w:t>
      </w:r>
    </w:p>
    <w:p w14:paraId="3B230B32" w14:textId="77777777" w:rsidR="0024025B" w:rsidRPr="00B87EDD" w:rsidRDefault="0024025B" w:rsidP="0024025B">
      <w:pPr>
        <w:ind w:right="475"/>
        <w:rPr>
          <w:color w:val="06243C"/>
          <w:lang w:val="en-GB"/>
        </w:rPr>
      </w:pPr>
    </w:p>
    <w:p w14:paraId="762C6169" w14:textId="77777777" w:rsidR="000B3161" w:rsidRPr="00B87EDD" w:rsidRDefault="000B3161" w:rsidP="0024025B">
      <w:pPr>
        <w:pStyle w:val="Heading3"/>
        <w:ind w:right="475"/>
        <w:rPr>
          <w:lang w:val="en-GB"/>
        </w:rPr>
      </w:pPr>
      <w:r w:rsidRPr="00B87EDD">
        <w:rPr>
          <w:rStyle w:val="Strong"/>
          <w:lang w:val="en-GB"/>
        </w:rPr>
        <w:t>Video Lecture on Investment Strategies</w:t>
      </w:r>
    </w:p>
    <w:p w14:paraId="1FA1ED23" w14:textId="77777777" w:rsidR="000B3161" w:rsidRPr="00B87EDD" w:rsidRDefault="000B3161" w:rsidP="00B87EDD">
      <w:pPr>
        <w:pStyle w:val="ListBullet"/>
        <w:rPr>
          <w:color w:val="06243C"/>
          <w:sz w:val="24"/>
          <w:szCs w:val="30"/>
          <w:lang w:val="en-GB"/>
        </w:rPr>
      </w:pPr>
      <w:r w:rsidRPr="00B87EDD">
        <w:rPr>
          <w:rStyle w:val="Strong"/>
          <w:color w:val="06243C"/>
          <w:sz w:val="24"/>
          <w:szCs w:val="30"/>
          <w:lang w:val="en-GB"/>
        </w:rPr>
        <w:t>Supporting Transcript</w:t>
      </w:r>
      <w:r w:rsidRPr="00B87EDD">
        <w:rPr>
          <w:color w:val="06243C"/>
          <w:sz w:val="24"/>
          <w:szCs w:val="30"/>
          <w:lang w:val="en-GB"/>
        </w:rPr>
        <w:t>: A downloadable text transcript of the video lecture.</w:t>
      </w:r>
    </w:p>
    <w:p w14:paraId="22131216" w14:textId="77777777" w:rsidR="000B3161" w:rsidRPr="00B87EDD" w:rsidRDefault="000B3161" w:rsidP="00B87EDD">
      <w:pPr>
        <w:pStyle w:val="ListBullet"/>
        <w:rPr>
          <w:color w:val="06243C"/>
          <w:sz w:val="24"/>
          <w:szCs w:val="30"/>
          <w:lang w:val="en-GB"/>
        </w:rPr>
      </w:pPr>
      <w:r w:rsidRPr="00B87EDD">
        <w:rPr>
          <w:rStyle w:val="Strong"/>
          <w:color w:val="06243C"/>
          <w:sz w:val="24"/>
          <w:szCs w:val="30"/>
          <w:lang w:val="en-GB"/>
        </w:rPr>
        <w:t>Closed Captions</w:t>
      </w:r>
      <w:r w:rsidRPr="00B87EDD">
        <w:rPr>
          <w:color w:val="06243C"/>
          <w:sz w:val="24"/>
          <w:szCs w:val="30"/>
          <w:lang w:val="en-GB"/>
        </w:rPr>
        <w:t>: Enabled captions on the video player.</w:t>
      </w:r>
    </w:p>
    <w:p w14:paraId="50A99C93" w14:textId="77777777" w:rsidR="000B3161" w:rsidRPr="00B87EDD" w:rsidRDefault="000B3161" w:rsidP="00B87EDD">
      <w:pPr>
        <w:pStyle w:val="ListBullet"/>
        <w:rPr>
          <w:color w:val="06243C"/>
          <w:sz w:val="24"/>
          <w:szCs w:val="30"/>
          <w:lang w:val="en-GB"/>
        </w:rPr>
      </w:pPr>
      <w:r w:rsidRPr="00B87EDD">
        <w:rPr>
          <w:rStyle w:val="Strong"/>
          <w:color w:val="06243C"/>
          <w:sz w:val="24"/>
          <w:szCs w:val="30"/>
          <w:lang w:val="en-GB"/>
        </w:rPr>
        <w:t>Slide Deck</w:t>
      </w:r>
      <w:r w:rsidRPr="00B87EDD">
        <w:rPr>
          <w:color w:val="06243C"/>
          <w:sz w:val="24"/>
          <w:szCs w:val="30"/>
          <w:lang w:val="en-GB"/>
        </w:rPr>
        <w:t>: Downloadable slides used in the lecture, highlighting key investment strategies and examples.</w:t>
      </w:r>
    </w:p>
    <w:p w14:paraId="15E8914A" w14:textId="77777777" w:rsidR="000B3161" w:rsidRPr="00B87EDD" w:rsidRDefault="000B3161" w:rsidP="00B87EDD">
      <w:pPr>
        <w:pStyle w:val="ListBullet"/>
        <w:rPr>
          <w:color w:val="06243C"/>
          <w:sz w:val="24"/>
          <w:szCs w:val="30"/>
          <w:lang w:val="en-GB"/>
        </w:rPr>
      </w:pPr>
      <w:r w:rsidRPr="00B87EDD">
        <w:rPr>
          <w:rStyle w:val="Strong"/>
          <w:color w:val="06243C"/>
          <w:sz w:val="24"/>
          <w:szCs w:val="30"/>
          <w:lang w:val="en-GB"/>
        </w:rPr>
        <w:t>Infographic</w:t>
      </w:r>
      <w:r w:rsidRPr="00B87EDD">
        <w:rPr>
          <w:color w:val="06243C"/>
          <w:sz w:val="24"/>
          <w:szCs w:val="30"/>
          <w:lang w:val="en-GB"/>
        </w:rPr>
        <w:t>: A visual summary of different investment strategies, comparing their risk and return profiles.</w:t>
      </w:r>
    </w:p>
    <w:p w14:paraId="161A8E37" w14:textId="77777777" w:rsidR="000B3161" w:rsidRPr="00B87EDD" w:rsidRDefault="000B3161" w:rsidP="00B87EDD">
      <w:pPr>
        <w:pStyle w:val="ListBullet"/>
        <w:rPr>
          <w:color w:val="06243C"/>
          <w:sz w:val="24"/>
          <w:szCs w:val="30"/>
          <w:lang w:val="en-GB"/>
        </w:rPr>
      </w:pPr>
      <w:r w:rsidRPr="00B87EDD">
        <w:rPr>
          <w:rStyle w:val="Strong"/>
          <w:color w:val="06243C"/>
          <w:sz w:val="24"/>
          <w:szCs w:val="30"/>
          <w:lang w:val="en-GB"/>
        </w:rPr>
        <w:t>Interactive Quiz</w:t>
      </w:r>
      <w:r w:rsidRPr="00B87EDD">
        <w:rPr>
          <w:color w:val="06243C"/>
          <w:sz w:val="24"/>
          <w:szCs w:val="30"/>
          <w:lang w:val="en-GB"/>
        </w:rPr>
        <w:t>: A quiz at the end of the video to test understanding of the investment strategies discussed.</w:t>
      </w:r>
    </w:p>
    <w:p w14:paraId="13CE8EA7" w14:textId="77777777" w:rsidR="000B3161" w:rsidRPr="00B87EDD" w:rsidRDefault="000B3161" w:rsidP="00B87EDD">
      <w:pPr>
        <w:pStyle w:val="ListBullet"/>
        <w:rPr>
          <w:color w:val="06243C"/>
          <w:sz w:val="24"/>
          <w:szCs w:val="30"/>
          <w:lang w:val="en-GB"/>
        </w:rPr>
      </w:pPr>
      <w:r w:rsidRPr="00B87EDD">
        <w:rPr>
          <w:rStyle w:val="Strong"/>
          <w:color w:val="06243C"/>
          <w:sz w:val="24"/>
          <w:szCs w:val="30"/>
          <w:lang w:val="en-GB"/>
        </w:rPr>
        <w:lastRenderedPageBreak/>
        <w:t>Glossary</w:t>
      </w:r>
      <w:r w:rsidRPr="00B87EDD">
        <w:rPr>
          <w:color w:val="06243C"/>
          <w:sz w:val="24"/>
          <w:szCs w:val="30"/>
          <w:lang w:val="en-GB"/>
        </w:rPr>
        <w:t>: Definitions of terms like “diversification,” “risk tolerance,” and “asset allocation” mentioned in the lecture.</w:t>
      </w:r>
    </w:p>
    <w:p w14:paraId="764358C2" w14:textId="77777777" w:rsidR="000B3161" w:rsidRPr="00B87EDD" w:rsidRDefault="000B3161" w:rsidP="00B87EDD">
      <w:pPr>
        <w:pStyle w:val="ListBullet"/>
        <w:rPr>
          <w:color w:val="06243C"/>
          <w:sz w:val="24"/>
          <w:szCs w:val="30"/>
          <w:lang w:val="en-GB"/>
        </w:rPr>
      </w:pPr>
      <w:r w:rsidRPr="00B87EDD">
        <w:rPr>
          <w:rStyle w:val="Strong"/>
          <w:color w:val="06243C"/>
          <w:sz w:val="24"/>
          <w:szCs w:val="30"/>
          <w:lang w:val="en-GB"/>
        </w:rPr>
        <w:t>Supplementary Reading</w:t>
      </w:r>
      <w:r w:rsidRPr="00B87EDD">
        <w:rPr>
          <w:color w:val="06243C"/>
          <w:sz w:val="24"/>
          <w:szCs w:val="30"/>
          <w:lang w:val="en-GB"/>
        </w:rPr>
        <w:t>: A research paper on the historical performance of various investment strategies.</w:t>
      </w:r>
    </w:p>
    <w:p w14:paraId="10B0FE3E" w14:textId="77777777" w:rsidR="000B3161" w:rsidRPr="00B87EDD" w:rsidRDefault="000B3161" w:rsidP="00B87EDD">
      <w:pPr>
        <w:pStyle w:val="ListBullet"/>
        <w:rPr>
          <w:color w:val="06243C"/>
          <w:sz w:val="24"/>
          <w:szCs w:val="30"/>
          <w:lang w:val="en-GB"/>
        </w:rPr>
      </w:pPr>
      <w:r w:rsidRPr="00B87EDD">
        <w:rPr>
          <w:rStyle w:val="Strong"/>
          <w:color w:val="06243C"/>
          <w:sz w:val="24"/>
          <w:szCs w:val="30"/>
          <w:lang w:val="en-GB"/>
        </w:rPr>
        <w:t>Discussion Forum</w:t>
      </w:r>
      <w:r w:rsidRPr="00B87EDD">
        <w:rPr>
          <w:color w:val="06243C"/>
          <w:sz w:val="24"/>
          <w:szCs w:val="30"/>
          <w:lang w:val="en-GB"/>
        </w:rPr>
        <w:t>: A dedicated thread where students can discuss the investment strategies, share their thoughts, and ask questions.</w:t>
      </w:r>
    </w:p>
    <w:p w14:paraId="71165C6C" w14:textId="77777777" w:rsidR="000B3161" w:rsidRPr="00B87EDD" w:rsidRDefault="000B3161" w:rsidP="0024025B">
      <w:pPr>
        <w:ind w:right="475"/>
        <w:rPr>
          <w:rStyle w:val="Strong"/>
          <w:color w:val="06243C"/>
          <w:lang w:val="en-GB"/>
        </w:rPr>
      </w:pPr>
    </w:p>
    <w:p w14:paraId="01E49B84" w14:textId="77777777" w:rsidR="000B3161" w:rsidRPr="00B87EDD" w:rsidRDefault="000B3161" w:rsidP="0024025B">
      <w:pPr>
        <w:pStyle w:val="Heading3"/>
        <w:ind w:right="475"/>
        <w:rPr>
          <w:lang w:val="en-GB"/>
        </w:rPr>
      </w:pPr>
      <w:r w:rsidRPr="00B87EDD">
        <w:rPr>
          <w:rStyle w:val="Strong"/>
          <w:lang w:val="en-GB"/>
        </w:rPr>
        <w:t>Case Study Video on Financial Crisis</w:t>
      </w:r>
    </w:p>
    <w:p w14:paraId="3A2EC93B"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Supporting Transcript</w:t>
      </w:r>
      <w:r w:rsidRPr="00B87EDD">
        <w:rPr>
          <w:color w:val="06243C"/>
          <w:sz w:val="24"/>
          <w:szCs w:val="24"/>
          <w:lang w:val="en-GB"/>
        </w:rPr>
        <w:t>: A detailed transcript of the video case study.</w:t>
      </w:r>
    </w:p>
    <w:p w14:paraId="2FEAB1B5"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Closed Captions</w:t>
      </w:r>
      <w:r w:rsidRPr="00B87EDD">
        <w:rPr>
          <w:color w:val="06243C"/>
          <w:sz w:val="24"/>
          <w:szCs w:val="24"/>
          <w:lang w:val="en-GB"/>
        </w:rPr>
        <w:t>: Captions to ensure accessibility.</w:t>
      </w:r>
    </w:p>
    <w:p w14:paraId="59B02BFE"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Slide Deck</w:t>
      </w:r>
      <w:r w:rsidRPr="00B87EDD">
        <w:rPr>
          <w:color w:val="06243C"/>
          <w:sz w:val="24"/>
          <w:szCs w:val="24"/>
          <w:lang w:val="en-GB"/>
        </w:rPr>
        <w:t>: Key points and data from the case study in a downloadable slide format.</w:t>
      </w:r>
    </w:p>
    <w:p w14:paraId="569494CD"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Charts and Graphs</w:t>
      </w:r>
      <w:r w:rsidRPr="00B87EDD">
        <w:rPr>
          <w:color w:val="06243C"/>
          <w:sz w:val="24"/>
          <w:szCs w:val="24"/>
          <w:lang w:val="en-GB"/>
        </w:rPr>
        <w:t>: Visual representations of financial data before, during, and after the crisis.</w:t>
      </w:r>
    </w:p>
    <w:p w14:paraId="1D1D5B09"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Interactive Quiz</w:t>
      </w:r>
      <w:r w:rsidRPr="00B87EDD">
        <w:rPr>
          <w:color w:val="06243C"/>
          <w:sz w:val="24"/>
          <w:szCs w:val="24"/>
          <w:lang w:val="en-GB"/>
        </w:rPr>
        <w:t>: Questions related to the case study to reinforce learning.</w:t>
      </w:r>
    </w:p>
    <w:p w14:paraId="0A3A2497"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Glossary</w:t>
      </w:r>
      <w:r w:rsidRPr="00B87EDD">
        <w:rPr>
          <w:color w:val="06243C"/>
          <w:sz w:val="24"/>
          <w:szCs w:val="24"/>
          <w:lang w:val="en-GB"/>
        </w:rPr>
        <w:t>: Terms like “subprime mortgage,” “credit default swap,” and “liquidity crisis” explained.</w:t>
      </w:r>
    </w:p>
    <w:p w14:paraId="739A70CC" w14:textId="4FA34889" w:rsidR="000B3161" w:rsidRPr="00B87EDD" w:rsidRDefault="000B3161" w:rsidP="00B87EDD">
      <w:pPr>
        <w:pStyle w:val="ListBullet"/>
        <w:rPr>
          <w:color w:val="06243C"/>
          <w:sz w:val="24"/>
          <w:szCs w:val="24"/>
          <w:lang w:val="en-GB"/>
        </w:rPr>
      </w:pPr>
      <w:r w:rsidRPr="00B87EDD">
        <w:rPr>
          <w:rStyle w:val="Strong"/>
          <w:color w:val="06243C"/>
          <w:sz w:val="24"/>
          <w:szCs w:val="24"/>
          <w:lang w:val="en-GB"/>
        </w:rPr>
        <w:t>Supplementary Reading</w:t>
      </w:r>
      <w:r w:rsidRPr="00B87EDD">
        <w:rPr>
          <w:color w:val="06243C"/>
          <w:sz w:val="24"/>
          <w:szCs w:val="24"/>
          <w:lang w:val="en-GB"/>
        </w:rPr>
        <w:t>: An article analysing the impact of the financial crisis on global markets.</w:t>
      </w:r>
    </w:p>
    <w:p w14:paraId="06E627F1"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Discussion Forum</w:t>
      </w:r>
      <w:r w:rsidRPr="00B87EDD">
        <w:rPr>
          <w:color w:val="06243C"/>
          <w:sz w:val="24"/>
          <w:szCs w:val="24"/>
          <w:lang w:val="en-GB"/>
        </w:rPr>
        <w:t>: A space for students to discuss the case study, share perspectives, and engage with peers.</w:t>
      </w:r>
    </w:p>
    <w:p w14:paraId="4696F655" w14:textId="77777777" w:rsidR="000B3161" w:rsidRPr="00B87EDD" w:rsidRDefault="000B3161" w:rsidP="0024025B">
      <w:pPr>
        <w:ind w:right="475"/>
        <w:rPr>
          <w:rStyle w:val="Strong"/>
          <w:color w:val="06243C"/>
          <w:lang w:val="en-GB"/>
        </w:rPr>
      </w:pPr>
    </w:p>
    <w:p w14:paraId="2874F40C" w14:textId="77777777" w:rsidR="000B3161" w:rsidRPr="00B87EDD" w:rsidRDefault="000B3161" w:rsidP="0024025B">
      <w:pPr>
        <w:pStyle w:val="Heading3"/>
        <w:ind w:right="475"/>
        <w:rPr>
          <w:lang w:val="en-GB"/>
        </w:rPr>
      </w:pPr>
      <w:r w:rsidRPr="00B87EDD">
        <w:rPr>
          <w:rStyle w:val="Strong"/>
          <w:lang w:val="en-GB"/>
        </w:rPr>
        <w:t>Expert Interview on Market Trends</w:t>
      </w:r>
    </w:p>
    <w:p w14:paraId="29C329AE"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Supporting Transcript</w:t>
      </w:r>
      <w:r w:rsidRPr="00B87EDD">
        <w:rPr>
          <w:color w:val="06243C"/>
          <w:sz w:val="24"/>
          <w:szCs w:val="24"/>
          <w:lang w:val="en-GB"/>
        </w:rPr>
        <w:t>: Transcript of the interview for text-based review.</w:t>
      </w:r>
    </w:p>
    <w:p w14:paraId="3F22D054"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Closed Captions</w:t>
      </w:r>
      <w:r w:rsidRPr="00B87EDD">
        <w:rPr>
          <w:color w:val="06243C"/>
          <w:sz w:val="24"/>
          <w:szCs w:val="24"/>
          <w:lang w:val="en-GB"/>
        </w:rPr>
        <w:t>: Captions available for accessibility.</w:t>
      </w:r>
    </w:p>
    <w:p w14:paraId="359EF15F" w14:textId="008A3879" w:rsidR="000B3161" w:rsidRPr="00B87EDD" w:rsidRDefault="000B3161" w:rsidP="00B87EDD">
      <w:pPr>
        <w:pStyle w:val="ListBullet"/>
        <w:rPr>
          <w:color w:val="06243C"/>
          <w:sz w:val="24"/>
          <w:szCs w:val="24"/>
          <w:lang w:val="en-GB"/>
        </w:rPr>
      </w:pPr>
      <w:r w:rsidRPr="00B87EDD">
        <w:rPr>
          <w:rStyle w:val="Strong"/>
          <w:color w:val="06243C"/>
          <w:sz w:val="24"/>
          <w:szCs w:val="24"/>
          <w:lang w:val="en-GB"/>
        </w:rPr>
        <w:t>Slide Deck</w:t>
      </w:r>
      <w:r w:rsidRPr="00B87EDD">
        <w:rPr>
          <w:color w:val="06243C"/>
          <w:sz w:val="24"/>
          <w:szCs w:val="24"/>
          <w:lang w:val="en-GB"/>
        </w:rPr>
        <w:t>: Key insights from the interview summarised in slides.</w:t>
      </w:r>
    </w:p>
    <w:p w14:paraId="2D9E8E99"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Infographic</w:t>
      </w:r>
      <w:r w:rsidRPr="00B87EDD">
        <w:rPr>
          <w:color w:val="06243C"/>
          <w:sz w:val="24"/>
          <w:szCs w:val="24"/>
          <w:lang w:val="en-GB"/>
        </w:rPr>
        <w:t>: A visual summary of current market trends discussed in the interview.</w:t>
      </w:r>
    </w:p>
    <w:p w14:paraId="36D14931"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Interactive Quiz</w:t>
      </w:r>
      <w:r w:rsidRPr="00B87EDD">
        <w:rPr>
          <w:color w:val="06243C"/>
          <w:sz w:val="24"/>
          <w:szCs w:val="24"/>
          <w:lang w:val="en-GB"/>
        </w:rPr>
        <w:t>: Questions to test understanding of the market trends discussed.</w:t>
      </w:r>
    </w:p>
    <w:p w14:paraId="15F1ACD4"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Glossary</w:t>
      </w:r>
      <w:r w:rsidRPr="00B87EDD">
        <w:rPr>
          <w:color w:val="06243C"/>
          <w:sz w:val="24"/>
          <w:szCs w:val="24"/>
          <w:lang w:val="en-GB"/>
        </w:rPr>
        <w:t>: Definitions of terms like “bull market,” “bear market,” and “market volatility.”</w:t>
      </w:r>
    </w:p>
    <w:p w14:paraId="737FF430"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lastRenderedPageBreak/>
        <w:t>Supplementary Reading</w:t>
      </w:r>
      <w:r w:rsidRPr="00B87EDD">
        <w:rPr>
          <w:color w:val="06243C"/>
          <w:sz w:val="24"/>
          <w:szCs w:val="24"/>
          <w:lang w:val="en-GB"/>
        </w:rPr>
        <w:t>: A report on recent market performance and predictions.</w:t>
      </w:r>
    </w:p>
    <w:p w14:paraId="0EC7D7F7" w14:textId="77777777" w:rsidR="000B3161" w:rsidRPr="00B87EDD" w:rsidRDefault="000B3161" w:rsidP="00B87EDD">
      <w:pPr>
        <w:pStyle w:val="ListBullet"/>
        <w:rPr>
          <w:color w:val="06243C"/>
          <w:sz w:val="24"/>
          <w:szCs w:val="24"/>
          <w:lang w:val="en-GB"/>
        </w:rPr>
      </w:pPr>
      <w:r w:rsidRPr="00B87EDD">
        <w:rPr>
          <w:rStyle w:val="Strong"/>
          <w:color w:val="06243C"/>
          <w:sz w:val="24"/>
          <w:szCs w:val="24"/>
          <w:lang w:val="en-GB"/>
        </w:rPr>
        <w:t>Discussion Forum</w:t>
      </w:r>
      <w:r w:rsidRPr="00B87EDD">
        <w:rPr>
          <w:color w:val="06243C"/>
          <w:sz w:val="24"/>
          <w:szCs w:val="24"/>
          <w:lang w:val="en-GB"/>
        </w:rPr>
        <w:t>: An online space to discuss the interview content, ask questions, and share insights.</w:t>
      </w:r>
    </w:p>
    <w:p w14:paraId="23B4E265" w14:textId="77777777" w:rsidR="000B3161" w:rsidRPr="00B87EDD" w:rsidRDefault="000B3161" w:rsidP="0024025B">
      <w:pPr>
        <w:ind w:right="475"/>
        <w:rPr>
          <w:color w:val="06243C"/>
          <w:lang w:val="en-GB"/>
        </w:rPr>
      </w:pPr>
    </w:p>
    <w:p w14:paraId="6D5DF0FD" w14:textId="77777777" w:rsidR="000B3161" w:rsidRPr="00B87EDD" w:rsidRDefault="000B3161" w:rsidP="0024025B">
      <w:pPr>
        <w:ind w:right="475"/>
        <w:rPr>
          <w:color w:val="06243C"/>
          <w:lang w:val="en-GB"/>
        </w:rPr>
      </w:pPr>
    </w:p>
    <w:p w14:paraId="01D05567" w14:textId="77777777" w:rsidR="0024025B" w:rsidRPr="00C42905" w:rsidRDefault="0024025B" w:rsidP="0024025B">
      <w:pPr>
        <w:spacing w:before="0" w:after="0" w:line="240" w:lineRule="auto"/>
        <w:ind w:right="475"/>
        <w:rPr>
          <w:color w:val="06243C"/>
          <w:sz w:val="24"/>
          <w:szCs w:val="24"/>
          <w:lang w:val="en-GB" w:eastAsia="en-GB"/>
        </w:rPr>
      </w:pPr>
      <w:r w:rsidRPr="00C42905">
        <w:rPr>
          <w:color w:val="06243C"/>
          <w:sz w:val="24"/>
          <w:szCs w:val="24"/>
          <w:lang w:val="en-GB" w:eastAsia="en-GB"/>
        </w:rPr>
        <w:br w:type="page"/>
      </w:r>
    </w:p>
    <w:p w14:paraId="4BE640D4" w14:textId="77777777" w:rsidR="0024025B" w:rsidRPr="00C42905" w:rsidRDefault="0024025B" w:rsidP="0024025B">
      <w:pPr>
        <w:pStyle w:val="TOCHeading"/>
        <w:ind w:right="475"/>
        <w:rPr>
          <w:rFonts w:ascii="Poppins Light" w:eastAsia="MS Mincho" w:hAnsi="Poppins Light" w:cstheme="minorBidi"/>
          <w:color w:val="6F7889"/>
          <w:kern w:val="0"/>
          <w:sz w:val="40"/>
          <w:szCs w:val="96"/>
          <w:lang w:val="en-GB"/>
        </w:rPr>
      </w:pPr>
      <w:r w:rsidRPr="00C42905">
        <w:rPr>
          <w:rFonts w:ascii="Poppins Light" w:eastAsia="MS Mincho" w:hAnsi="Poppins Light" w:cstheme="minorBidi"/>
          <w:noProof/>
          <w:color w:val="6F7889"/>
          <w:kern w:val="0"/>
          <w:sz w:val="40"/>
          <w:szCs w:val="96"/>
          <w:lang w:val="en-GB"/>
        </w:rPr>
        <w:lastRenderedPageBreak/>
        <mc:AlternateContent>
          <mc:Choice Requires="wps">
            <w:drawing>
              <wp:anchor distT="0" distB="0" distL="114300" distR="114300" simplePos="0" relativeHeight="251661312" behindDoc="0" locked="0" layoutInCell="1" allowOverlap="1" wp14:anchorId="3D066B00" wp14:editId="10102E11">
                <wp:simplePos x="0" y="0"/>
                <wp:positionH relativeFrom="margin">
                  <wp:posOffset>-2030095</wp:posOffset>
                </wp:positionH>
                <wp:positionV relativeFrom="paragraph">
                  <wp:posOffset>-224790</wp:posOffset>
                </wp:positionV>
                <wp:extent cx="8339328" cy="8961120"/>
                <wp:effectExtent l="0" t="0" r="17780" b="17780"/>
                <wp:wrapNone/>
                <wp:docPr id="443036518" name="Rectangle: Rounded Corners 2"/>
                <wp:cNvGraphicFramePr/>
                <a:graphic xmlns:a="http://schemas.openxmlformats.org/drawingml/2006/main">
                  <a:graphicData uri="http://schemas.microsoft.com/office/word/2010/wordprocessingShape">
                    <wps:wsp>
                      <wps:cNvSpPr/>
                      <wps:spPr>
                        <a:xfrm>
                          <a:off x="0" y="0"/>
                          <a:ext cx="8339328" cy="8961120"/>
                        </a:xfrm>
                        <a:prstGeom prst="roundRect">
                          <a:avLst/>
                        </a:prstGeom>
                        <a:solidFill>
                          <a:srgbClr val="06243C"/>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18AED1" w14:textId="77777777" w:rsidR="0024025B" w:rsidRDefault="0024025B" w:rsidP="0024025B">
                            <w:pPr>
                              <w:pStyle w:val="Heading2"/>
                              <w:ind w:left="2160"/>
                              <w:rPr>
                                <w:color w:val="FFFFFF" w:themeColor="background1"/>
                                <w:sz w:val="72"/>
                                <w:szCs w:val="60"/>
                              </w:rPr>
                            </w:pPr>
                          </w:p>
                          <w:p w14:paraId="72F76E0D" w14:textId="77777777" w:rsidR="0024025B" w:rsidRDefault="0024025B" w:rsidP="0024025B">
                            <w:pPr>
                              <w:pStyle w:val="Heading2"/>
                              <w:ind w:left="2160"/>
                              <w:rPr>
                                <w:color w:val="FFFFFF" w:themeColor="background1"/>
                                <w:sz w:val="72"/>
                                <w:szCs w:val="60"/>
                              </w:rPr>
                            </w:pPr>
                          </w:p>
                          <w:p w14:paraId="1945D8AB" w14:textId="77777777" w:rsidR="0024025B" w:rsidRDefault="0024025B" w:rsidP="0024025B">
                            <w:pPr>
                              <w:pStyle w:val="Heading2"/>
                              <w:ind w:left="2160"/>
                              <w:rPr>
                                <w:color w:val="FFFFFF" w:themeColor="background1"/>
                                <w:sz w:val="72"/>
                                <w:szCs w:val="60"/>
                              </w:rPr>
                            </w:pPr>
                          </w:p>
                          <w:p w14:paraId="2795D9FC" w14:textId="77777777" w:rsidR="0024025B" w:rsidRDefault="0024025B" w:rsidP="0024025B">
                            <w:pPr>
                              <w:pStyle w:val="Heading2"/>
                              <w:ind w:left="2160"/>
                              <w:rPr>
                                <w:color w:val="FFFFFF" w:themeColor="background1"/>
                                <w:sz w:val="72"/>
                                <w:szCs w:val="60"/>
                              </w:rPr>
                            </w:pPr>
                          </w:p>
                          <w:p w14:paraId="3AD8656D" w14:textId="77777777" w:rsidR="0024025B" w:rsidRDefault="0024025B" w:rsidP="0024025B">
                            <w:pPr>
                              <w:pStyle w:val="Heading2"/>
                              <w:ind w:left="2160"/>
                              <w:rPr>
                                <w:color w:val="FFFFFF" w:themeColor="background1"/>
                                <w:sz w:val="72"/>
                                <w:szCs w:val="60"/>
                              </w:rPr>
                            </w:pPr>
                          </w:p>
                          <w:p w14:paraId="1AB7C803" w14:textId="77777777" w:rsidR="0024025B" w:rsidRDefault="0024025B" w:rsidP="0024025B">
                            <w:pPr>
                              <w:pStyle w:val="Heading2"/>
                              <w:ind w:left="2160"/>
                              <w:rPr>
                                <w:color w:val="FFFFFF" w:themeColor="background1"/>
                                <w:sz w:val="72"/>
                                <w:szCs w:val="60"/>
                              </w:rPr>
                            </w:pPr>
                          </w:p>
                          <w:p w14:paraId="3C75CD72" w14:textId="77777777" w:rsidR="0024025B" w:rsidRDefault="0024025B" w:rsidP="0024025B">
                            <w:pPr>
                              <w:ind w:left="2160"/>
                              <w:rPr>
                                <w:rFonts w:ascii="Poppins SemiBold" w:eastAsia="Times New Roman" w:hAnsi="Poppins SemiBold" w:cs="Times New Roman (Headings CS)"/>
                                <w:b/>
                                <w:color w:val="FFFFFF" w:themeColor="background1"/>
                                <w:spacing w:val="-30"/>
                                <w:kern w:val="28"/>
                                <w:sz w:val="56"/>
                                <w:szCs w:val="54"/>
                                <w:lang w:val="en-US" w:eastAsia="en-GB"/>
                              </w:rPr>
                            </w:pPr>
                            <w:r w:rsidRPr="0024025B">
                              <w:rPr>
                                <w:rFonts w:ascii="Poppins SemiBold" w:eastAsia="Times New Roman" w:hAnsi="Poppins SemiBold" w:cs="Times New Roman (Headings CS)"/>
                                <w:b/>
                                <w:color w:val="FFFFFF" w:themeColor="background1"/>
                                <w:spacing w:val="-30"/>
                                <w:kern w:val="28"/>
                                <w:sz w:val="56"/>
                                <w:szCs w:val="54"/>
                                <w:lang w:val="en-US" w:eastAsia="en-GB"/>
                              </w:rPr>
                              <w:t>Use your LMS and harness the power of your learning platform</w:t>
                            </w:r>
                          </w:p>
                          <w:p w14:paraId="46CB9C74" w14:textId="4ADFB06E" w:rsidR="0024025B" w:rsidRPr="002855DF" w:rsidRDefault="0024025B" w:rsidP="0024025B">
                            <w:pPr>
                              <w:ind w:left="2160"/>
                              <w:rPr>
                                <w:rFonts w:ascii="Poppins" w:hAnsi="Poppins" w:cs="Poppins"/>
                                <w:color w:val="DE6753" w:themeColor="accent3"/>
                                <w:sz w:val="40"/>
                                <w:szCs w:val="48"/>
                                <w:lang w:val="en-US"/>
                              </w:rPr>
                            </w:pPr>
                            <w:r>
                              <w:rPr>
                                <w:rFonts w:ascii="Poppins" w:hAnsi="Poppins" w:cs="Poppins"/>
                                <w:color w:val="DE6753" w:themeColor="accent3"/>
                                <w:sz w:val="40"/>
                                <w:szCs w:val="48"/>
                                <w:lang w:val="en-US"/>
                              </w:rPr>
                              <w:t>Guideline 2</w:t>
                            </w:r>
                          </w:p>
                          <w:p w14:paraId="0C3DFBB0" w14:textId="454F623D" w:rsidR="0024025B" w:rsidRDefault="0024025B" w:rsidP="0024025B">
                            <w:pPr>
                              <w:ind w:left="2160"/>
                              <w:rPr>
                                <w:rFonts w:ascii="Poppins" w:hAnsi="Poppins" w:cs="Poppins"/>
                                <w:color w:val="FFFFFF" w:themeColor="background1"/>
                                <w:sz w:val="28"/>
                                <w:szCs w:val="36"/>
                                <w:lang w:val="en-US"/>
                              </w:rPr>
                            </w:pPr>
                            <w:r>
                              <w:rPr>
                                <w:rFonts w:ascii="Poppins" w:hAnsi="Poppins" w:cs="Poppins"/>
                                <w:color w:val="FFFFFF" w:themeColor="background1"/>
                                <w:sz w:val="28"/>
                                <w:szCs w:val="36"/>
                                <w:lang w:val="en-US"/>
                              </w:rPr>
                              <w:t>Multiple means of engagement</w:t>
                            </w:r>
                          </w:p>
                          <w:p w14:paraId="40ED57D8" w14:textId="77777777" w:rsidR="0024025B" w:rsidRPr="00EC61AD" w:rsidRDefault="0024025B" w:rsidP="0024025B">
                            <w:pPr>
                              <w:rPr>
                                <w:sz w:val="22"/>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66B00" id="_x0000_s1027" style="position:absolute;margin-left:-159.85pt;margin-top:-17.7pt;width:656.65pt;height:70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" fillcolor="#06243c" strokecolor="#090d16 [484]" strokeweight="1pt">
                <v:stroke joinstyle="miter"/>
                <v:textbox>
                  <w:txbxContent>
                    <w:p w14:paraId="6918AED1" w14:textId="77777777" w:rsidR="0024025B" w:rsidRDefault="0024025B" w:rsidP="0024025B">
                      <w:pPr>
                        <w:pStyle w:val="Heading2"/>
                        <w:ind w:left="2160"/>
                        <w:rPr>
                          <w:color w:val="FFFFFF" w:themeColor="background1"/>
                          <w:sz w:val="72"/>
                          <w:szCs w:val="60"/>
                        </w:rPr>
                      </w:pPr>
                    </w:p>
                    <w:p w14:paraId="72F76E0D" w14:textId="77777777" w:rsidR="0024025B" w:rsidRDefault="0024025B" w:rsidP="0024025B">
                      <w:pPr>
                        <w:pStyle w:val="Heading2"/>
                        <w:ind w:left="2160"/>
                        <w:rPr>
                          <w:color w:val="FFFFFF" w:themeColor="background1"/>
                          <w:sz w:val="72"/>
                          <w:szCs w:val="60"/>
                        </w:rPr>
                      </w:pPr>
                    </w:p>
                    <w:p w14:paraId="1945D8AB" w14:textId="77777777" w:rsidR="0024025B" w:rsidRDefault="0024025B" w:rsidP="0024025B">
                      <w:pPr>
                        <w:pStyle w:val="Heading2"/>
                        <w:ind w:left="2160"/>
                        <w:rPr>
                          <w:color w:val="FFFFFF" w:themeColor="background1"/>
                          <w:sz w:val="72"/>
                          <w:szCs w:val="60"/>
                        </w:rPr>
                      </w:pPr>
                    </w:p>
                    <w:p w14:paraId="2795D9FC" w14:textId="77777777" w:rsidR="0024025B" w:rsidRDefault="0024025B" w:rsidP="0024025B">
                      <w:pPr>
                        <w:pStyle w:val="Heading2"/>
                        <w:ind w:left="2160"/>
                        <w:rPr>
                          <w:color w:val="FFFFFF" w:themeColor="background1"/>
                          <w:sz w:val="72"/>
                          <w:szCs w:val="60"/>
                        </w:rPr>
                      </w:pPr>
                    </w:p>
                    <w:p w14:paraId="3AD8656D" w14:textId="77777777" w:rsidR="0024025B" w:rsidRDefault="0024025B" w:rsidP="0024025B">
                      <w:pPr>
                        <w:pStyle w:val="Heading2"/>
                        <w:ind w:left="2160"/>
                        <w:rPr>
                          <w:color w:val="FFFFFF" w:themeColor="background1"/>
                          <w:sz w:val="72"/>
                          <w:szCs w:val="60"/>
                        </w:rPr>
                      </w:pPr>
                    </w:p>
                    <w:p w14:paraId="1AB7C803" w14:textId="77777777" w:rsidR="0024025B" w:rsidRDefault="0024025B" w:rsidP="0024025B">
                      <w:pPr>
                        <w:pStyle w:val="Heading2"/>
                        <w:ind w:left="2160"/>
                        <w:rPr>
                          <w:color w:val="FFFFFF" w:themeColor="background1"/>
                          <w:sz w:val="72"/>
                          <w:szCs w:val="60"/>
                        </w:rPr>
                      </w:pPr>
                    </w:p>
                    <w:p w14:paraId="3C75CD72" w14:textId="77777777" w:rsidR="0024025B" w:rsidRDefault="0024025B" w:rsidP="0024025B">
                      <w:pPr>
                        <w:ind w:left="2160"/>
                        <w:rPr>
                          <w:rFonts w:ascii="Poppins SemiBold" w:eastAsia="Times New Roman" w:hAnsi="Poppins SemiBold" w:cs="Times New Roman (Headings CS)"/>
                          <w:b/>
                          <w:color w:val="FFFFFF" w:themeColor="background1"/>
                          <w:spacing w:val="-30"/>
                          <w:kern w:val="28"/>
                          <w:sz w:val="56"/>
                          <w:szCs w:val="54"/>
                          <w:lang w:val="en-US" w:eastAsia="en-GB"/>
                        </w:rPr>
                      </w:pPr>
                      <w:r w:rsidRPr="0024025B">
                        <w:rPr>
                          <w:rFonts w:ascii="Poppins SemiBold" w:eastAsia="Times New Roman" w:hAnsi="Poppins SemiBold" w:cs="Times New Roman (Headings CS)"/>
                          <w:b/>
                          <w:color w:val="FFFFFF" w:themeColor="background1"/>
                          <w:spacing w:val="-30"/>
                          <w:kern w:val="28"/>
                          <w:sz w:val="56"/>
                          <w:szCs w:val="54"/>
                          <w:lang w:val="en-US" w:eastAsia="en-GB"/>
                        </w:rPr>
                        <w:t>Use your LMS and harness the power of your learning platform</w:t>
                      </w:r>
                    </w:p>
                    <w:p w14:paraId="46CB9C74" w14:textId="4ADFB06E" w:rsidR="0024025B" w:rsidRPr="002855DF" w:rsidRDefault="0024025B" w:rsidP="0024025B">
                      <w:pPr>
                        <w:ind w:left="2160"/>
                        <w:rPr>
                          <w:rFonts w:ascii="Poppins" w:hAnsi="Poppins" w:cs="Poppins"/>
                          <w:color w:val="DE6753" w:themeColor="accent3"/>
                          <w:sz w:val="40"/>
                          <w:szCs w:val="48"/>
                          <w:lang w:val="en-US"/>
                        </w:rPr>
                      </w:pPr>
                      <w:r>
                        <w:rPr>
                          <w:rFonts w:ascii="Poppins" w:hAnsi="Poppins" w:cs="Poppins"/>
                          <w:color w:val="DE6753" w:themeColor="accent3"/>
                          <w:sz w:val="40"/>
                          <w:szCs w:val="48"/>
                          <w:lang w:val="en-US"/>
                        </w:rPr>
                        <w:t>Guideline 2</w:t>
                      </w:r>
                    </w:p>
                    <w:p w14:paraId="0C3DFBB0" w14:textId="454F623D" w:rsidR="0024025B" w:rsidRDefault="0024025B" w:rsidP="0024025B">
                      <w:pPr>
                        <w:ind w:left="2160"/>
                        <w:rPr>
                          <w:rFonts w:ascii="Poppins" w:hAnsi="Poppins" w:cs="Poppins"/>
                          <w:color w:val="FFFFFF" w:themeColor="background1"/>
                          <w:sz w:val="28"/>
                          <w:szCs w:val="36"/>
                          <w:lang w:val="en-US"/>
                        </w:rPr>
                      </w:pPr>
                      <w:r>
                        <w:rPr>
                          <w:rFonts w:ascii="Poppins" w:hAnsi="Poppins" w:cs="Poppins"/>
                          <w:color w:val="FFFFFF" w:themeColor="background1"/>
                          <w:sz w:val="28"/>
                          <w:szCs w:val="36"/>
                          <w:lang w:val="en-US"/>
                        </w:rPr>
                        <w:t>Multiple means of engagement</w:t>
                      </w:r>
                    </w:p>
                    <w:p w14:paraId="40ED57D8" w14:textId="77777777" w:rsidR="0024025B" w:rsidRPr="00EC61AD" w:rsidRDefault="0024025B" w:rsidP="0024025B">
                      <w:pPr>
                        <w:rPr>
                          <w:sz w:val="22"/>
                          <w:szCs w:val="28"/>
                        </w:rPr>
                      </w:pPr>
                    </w:p>
                  </w:txbxContent>
                </v:textbox>
                <w10:wrap anchorx="margin"/>
              </v:roundrect>
            </w:pict>
          </mc:Fallback>
        </mc:AlternateContent>
      </w:r>
    </w:p>
    <w:p w14:paraId="5B51F1BC" w14:textId="77777777" w:rsidR="0024025B" w:rsidRPr="00C42905" w:rsidRDefault="0024025B" w:rsidP="0024025B">
      <w:pPr>
        <w:ind w:right="475"/>
        <w:rPr>
          <w:lang w:val="en-GB"/>
        </w:rPr>
      </w:pPr>
    </w:p>
    <w:p w14:paraId="71B3A8A3" w14:textId="77777777" w:rsidR="0024025B" w:rsidRPr="00C42905" w:rsidRDefault="0024025B" w:rsidP="0024025B">
      <w:pPr>
        <w:ind w:right="475"/>
        <w:rPr>
          <w:lang w:val="en-GB"/>
        </w:rPr>
      </w:pPr>
    </w:p>
    <w:p w14:paraId="14597246" w14:textId="77777777" w:rsidR="0024025B" w:rsidRPr="00C42905" w:rsidRDefault="0024025B" w:rsidP="0024025B">
      <w:pPr>
        <w:ind w:right="475"/>
        <w:rPr>
          <w:lang w:val="en-GB"/>
        </w:rPr>
      </w:pPr>
    </w:p>
    <w:p w14:paraId="4681A10D" w14:textId="77777777" w:rsidR="0024025B" w:rsidRPr="00C42905" w:rsidRDefault="0024025B" w:rsidP="0024025B">
      <w:pPr>
        <w:ind w:right="475"/>
        <w:rPr>
          <w:lang w:val="en-GB"/>
        </w:rPr>
      </w:pPr>
    </w:p>
    <w:p w14:paraId="760C3D58" w14:textId="77777777" w:rsidR="0024025B" w:rsidRPr="00C42905" w:rsidRDefault="0024025B" w:rsidP="0024025B">
      <w:pPr>
        <w:ind w:right="475"/>
        <w:rPr>
          <w:lang w:val="en-GB"/>
        </w:rPr>
      </w:pPr>
    </w:p>
    <w:p w14:paraId="4E9A6010" w14:textId="77777777" w:rsidR="0024025B" w:rsidRPr="00C42905" w:rsidRDefault="0024025B" w:rsidP="0024025B">
      <w:pPr>
        <w:ind w:right="475"/>
        <w:rPr>
          <w:lang w:val="en-GB"/>
        </w:rPr>
      </w:pPr>
    </w:p>
    <w:p w14:paraId="136432D6" w14:textId="77777777" w:rsidR="0024025B" w:rsidRPr="00C42905" w:rsidRDefault="0024025B" w:rsidP="0024025B">
      <w:pPr>
        <w:ind w:right="475"/>
        <w:rPr>
          <w:lang w:val="en-GB"/>
        </w:rPr>
      </w:pPr>
    </w:p>
    <w:p w14:paraId="05FEFA3C" w14:textId="77777777" w:rsidR="0024025B" w:rsidRPr="00C42905" w:rsidRDefault="0024025B" w:rsidP="0024025B">
      <w:pPr>
        <w:ind w:right="475"/>
        <w:rPr>
          <w:lang w:val="en-GB"/>
        </w:rPr>
      </w:pPr>
    </w:p>
    <w:p w14:paraId="21D29602" w14:textId="77777777" w:rsidR="0024025B" w:rsidRPr="00C42905" w:rsidRDefault="0024025B" w:rsidP="0024025B">
      <w:pPr>
        <w:ind w:right="475"/>
        <w:rPr>
          <w:lang w:val="en-GB"/>
        </w:rPr>
      </w:pPr>
    </w:p>
    <w:p w14:paraId="26D185C6" w14:textId="77777777" w:rsidR="0024025B" w:rsidRPr="00C42905" w:rsidRDefault="0024025B" w:rsidP="0024025B">
      <w:pPr>
        <w:ind w:right="475"/>
        <w:rPr>
          <w:lang w:val="en-GB"/>
        </w:rPr>
      </w:pPr>
    </w:p>
    <w:p w14:paraId="4F05B580" w14:textId="77777777" w:rsidR="0024025B" w:rsidRPr="00C42905" w:rsidRDefault="0024025B" w:rsidP="0024025B">
      <w:pPr>
        <w:ind w:right="475"/>
        <w:rPr>
          <w:lang w:val="en-GB"/>
        </w:rPr>
      </w:pPr>
    </w:p>
    <w:p w14:paraId="2910CEA9" w14:textId="77777777" w:rsidR="0024025B" w:rsidRPr="00C42905" w:rsidRDefault="0024025B" w:rsidP="0024025B">
      <w:pPr>
        <w:ind w:right="475"/>
        <w:rPr>
          <w:lang w:val="en-GB"/>
        </w:rPr>
      </w:pPr>
    </w:p>
    <w:p w14:paraId="04D4F719" w14:textId="77777777" w:rsidR="0024025B" w:rsidRPr="00C42905" w:rsidRDefault="0024025B" w:rsidP="0024025B">
      <w:pPr>
        <w:pStyle w:val="Heading2"/>
        <w:ind w:right="475"/>
        <w:rPr>
          <w:lang w:val="en-GB"/>
        </w:rPr>
      </w:pPr>
    </w:p>
    <w:p w14:paraId="79183B6B" w14:textId="77777777" w:rsidR="0024025B" w:rsidRPr="00C42905" w:rsidRDefault="0024025B" w:rsidP="0024025B">
      <w:pPr>
        <w:pStyle w:val="Heading2"/>
        <w:ind w:right="475"/>
        <w:rPr>
          <w:lang w:val="en-GB"/>
        </w:rPr>
      </w:pPr>
    </w:p>
    <w:p w14:paraId="31AC60B2" w14:textId="77777777" w:rsidR="0024025B" w:rsidRPr="00C42905" w:rsidRDefault="0024025B" w:rsidP="0024025B">
      <w:pPr>
        <w:pStyle w:val="Heading2"/>
        <w:ind w:right="475"/>
        <w:rPr>
          <w:lang w:val="en-GB"/>
        </w:rPr>
      </w:pPr>
    </w:p>
    <w:p w14:paraId="7DC08450" w14:textId="77777777" w:rsidR="000B3161" w:rsidRPr="00C42905" w:rsidRDefault="000B3161" w:rsidP="0024025B">
      <w:pPr>
        <w:ind w:right="475"/>
        <w:rPr>
          <w:color w:val="06243C"/>
          <w:sz w:val="24"/>
          <w:szCs w:val="24"/>
          <w:lang w:val="en-GB" w:eastAsia="en-GB"/>
        </w:rPr>
      </w:pPr>
    </w:p>
    <w:p w14:paraId="4619750F" w14:textId="77777777" w:rsidR="000B3161" w:rsidRPr="00C42905" w:rsidRDefault="000B3161" w:rsidP="0024025B">
      <w:pPr>
        <w:ind w:right="475"/>
        <w:rPr>
          <w:lang w:val="en-GB"/>
        </w:rPr>
      </w:pPr>
    </w:p>
    <w:p w14:paraId="73321F05" w14:textId="77777777" w:rsidR="002B69C9" w:rsidRPr="00C42905" w:rsidRDefault="002B69C9" w:rsidP="0024025B">
      <w:pPr>
        <w:pStyle w:val="Heading3"/>
        <w:ind w:right="475"/>
        <w:rPr>
          <w:lang w:val="en-GB"/>
        </w:rPr>
      </w:pPr>
    </w:p>
    <w:p w14:paraId="1CC30811" w14:textId="77777777" w:rsidR="0024025B" w:rsidRPr="00C42905" w:rsidRDefault="0024025B" w:rsidP="0024025B">
      <w:pPr>
        <w:ind w:right="475"/>
        <w:rPr>
          <w:lang w:val="en-GB"/>
        </w:rPr>
      </w:pPr>
    </w:p>
    <w:p w14:paraId="40DE97A1" w14:textId="77777777" w:rsidR="0024025B" w:rsidRPr="00C42905" w:rsidRDefault="0024025B" w:rsidP="0024025B">
      <w:pPr>
        <w:ind w:right="475"/>
        <w:rPr>
          <w:lang w:val="en-GB"/>
        </w:rPr>
      </w:pPr>
    </w:p>
    <w:p w14:paraId="600C69DC" w14:textId="77777777" w:rsidR="0024025B" w:rsidRPr="00C42905" w:rsidRDefault="0024025B" w:rsidP="0024025B">
      <w:pPr>
        <w:ind w:right="475"/>
        <w:rPr>
          <w:lang w:val="en-GB"/>
        </w:rPr>
      </w:pPr>
    </w:p>
    <w:p w14:paraId="345FEE42" w14:textId="77777777" w:rsidR="0024025B" w:rsidRPr="00C42905" w:rsidRDefault="0024025B" w:rsidP="0024025B">
      <w:pPr>
        <w:ind w:right="475"/>
        <w:rPr>
          <w:lang w:val="en-GB"/>
        </w:rPr>
      </w:pPr>
    </w:p>
    <w:p w14:paraId="578FFE92" w14:textId="77777777" w:rsidR="0024025B" w:rsidRPr="00C42905" w:rsidRDefault="0024025B" w:rsidP="0024025B">
      <w:pPr>
        <w:ind w:right="475"/>
        <w:rPr>
          <w:lang w:val="en-GB"/>
        </w:rPr>
      </w:pPr>
    </w:p>
    <w:p w14:paraId="7EC894AB" w14:textId="77777777" w:rsidR="0024025B" w:rsidRPr="00C42905" w:rsidRDefault="0024025B" w:rsidP="0024025B">
      <w:pPr>
        <w:ind w:right="475"/>
        <w:rPr>
          <w:lang w:val="en-GB"/>
        </w:rPr>
      </w:pPr>
    </w:p>
    <w:p w14:paraId="3FB3008F" w14:textId="77777777" w:rsidR="0024025B" w:rsidRPr="00C42905" w:rsidRDefault="0024025B" w:rsidP="0024025B">
      <w:pPr>
        <w:ind w:right="475"/>
        <w:rPr>
          <w:lang w:val="en-GB"/>
        </w:rPr>
      </w:pPr>
    </w:p>
    <w:p w14:paraId="3729E843" w14:textId="77777777" w:rsidR="0024025B" w:rsidRPr="00C42905" w:rsidRDefault="0024025B" w:rsidP="0024025B">
      <w:pPr>
        <w:ind w:right="475"/>
        <w:rPr>
          <w:lang w:val="en-GB"/>
        </w:rPr>
      </w:pPr>
    </w:p>
    <w:p w14:paraId="314068D0" w14:textId="77777777" w:rsidR="0024025B" w:rsidRPr="00C42905" w:rsidRDefault="0024025B" w:rsidP="0024025B">
      <w:pPr>
        <w:ind w:right="475"/>
        <w:rPr>
          <w:lang w:val="en-GB"/>
        </w:rPr>
      </w:pPr>
    </w:p>
    <w:p w14:paraId="536B3781" w14:textId="77777777" w:rsidR="0024025B" w:rsidRPr="00C42905" w:rsidRDefault="0024025B" w:rsidP="0024025B">
      <w:pPr>
        <w:ind w:right="475"/>
        <w:rPr>
          <w:lang w:val="en-GB"/>
        </w:rPr>
      </w:pPr>
    </w:p>
    <w:p w14:paraId="6B89FAAA" w14:textId="77777777" w:rsidR="0024025B" w:rsidRPr="00C42905" w:rsidRDefault="0024025B" w:rsidP="0024025B">
      <w:pPr>
        <w:ind w:right="475"/>
        <w:rPr>
          <w:lang w:val="en-GB"/>
        </w:rPr>
      </w:pPr>
    </w:p>
    <w:p w14:paraId="4F25CA20" w14:textId="77777777" w:rsidR="00B87EDD" w:rsidRDefault="00B87EDD" w:rsidP="00B87EDD">
      <w:pPr>
        <w:pStyle w:val="Heading2"/>
      </w:pPr>
    </w:p>
    <w:p w14:paraId="005BC13A" w14:textId="77C81E64" w:rsidR="00B87EDD" w:rsidRDefault="0024025B" w:rsidP="00B87EDD">
      <w:pPr>
        <w:pStyle w:val="Heading2"/>
      </w:pPr>
      <w:r w:rsidRPr="00B87EDD">
        <w:t xml:space="preserve">Use your LMS and harness the power of your learning </w:t>
      </w:r>
      <w:proofErr w:type="gramStart"/>
      <w:r w:rsidRPr="00B87EDD">
        <w:t>platform</w:t>
      </w:r>
      <w:proofErr w:type="gramEnd"/>
    </w:p>
    <w:p w14:paraId="4458D6DA" w14:textId="77777777" w:rsidR="00B87EDD" w:rsidRDefault="00B87EDD" w:rsidP="00B87EDD">
      <w:pPr>
        <w:rPr>
          <w:lang w:val="en-US"/>
        </w:rPr>
      </w:pPr>
    </w:p>
    <w:p w14:paraId="2444B6C4" w14:textId="77777777" w:rsidR="00B87EDD" w:rsidRDefault="00B87EDD" w:rsidP="00B87EDD">
      <w:pPr>
        <w:rPr>
          <w:lang w:val="en-US"/>
        </w:rPr>
      </w:pPr>
    </w:p>
    <w:p w14:paraId="380D2222" w14:textId="77777777" w:rsidR="00B87EDD" w:rsidRDefault="00B87EDD" w:rsidP="00B87EDD">
      <w:pPr>
        <w:rPr>
          <w:lang w:val="en-US"/>
        </w:rPr>
      </w:pPr>
    </w:p>
    <w:p w14:paraId="29906C46" w14:textId="77777777" w:rsidR="00B87EDD" w:rsidRPr="00B87EDD" w:rsidRDefault="00B87EDD" w:rsidP="00B87EDD">
      <w:pPr>
        <w:rPr>
          <w:lang w:val="en-US"/>
        </w:rPr>
      </w:pPr>
    </w:p>
    <w:p w14:paraId="5ED422EB" w14:textId="7FF8A195" w:rsidR="00B87EDD" w:rsidRPr="00B87EDD" w:rsidRDefault="00B87EDD" w:rsidP="00B87EDD">
      <w:pPr>
        <w:pStyle w:val="Heading3"/>
        <w:rPr>
          <w:lang w:eastAsia="en-GB"/>
        </w:rPr>
      </w:pPr>
      <w:r w:rsidRPr="00B87EDD">
        <w:rPr>
          <w:lang w:eastAsia="en-GB"/>
        </w:rPr>
        <w:t>UDL Pillars</w:t>
      </w:r>
    </w:p>
    <w:p w14:paraId="24720D71" w14:textId="77777777" w:rsidR="0024025B" w:rsidRPr="00B87EDD" w:rsidRDefault="0024025B" w:rsidP="0024025B">
      <w:pPr>
        <w:ind w:right="475"/>
        <w:rPr>
          <w:color w:val="06243C"/>
          <w:lang w:val="en-GB" w:eastAsia="en-GB"/>
        </w:rPr>
      </w:pPr>
    </w:p>
    <w:p w14:paraId="7DF8AF12" w14:textId="77777777" w:rsidR="0024025B" w:rsidRPr="00B87EDD" w:rsidRDefault="0024025B" w:rsidP="0024025B">
      <w:pPr>
        <w:pStyle w:val="ListNumbering"/>
        <w:ind w:right="475"/>
        <w:rPr>
          <w:color w:val="06243C"/>
          <w:sz w:val="24"/>
          <w:szCs w:val="28"/>
          <w:lang w:val="en-GB"/>
        </w:rPr>
      </w:pPr>
      <w:r w:rsidRPr="00B87EDD">
        <w:rPr>
          <w:color w:val="06243C"/>
          <w:sz w:val="24"/>
          <w:szCs w:val="28"/>
          <w:lang w:val="en-GB"/>
        </w:rPr>
        <w:t>provide options for recruiting interest</w:t>
      </w:r>
    </w:p>
    <w:p w14:paraId="48614C56" w14:textId="77777777" w:rsidR="0024025B" w:rsidRPr="00B87EDD" w:rsidRDefault="0024025B" w:rsidP="0024025B">
      <w:pPr>
        <w:pStyle w:val="ListNumbering"/>
        <w:ind w:right="475"/>
        <w:rPr>
          <w:color w:val="06243C"/>
          <w:sz w:val="24"/>
          <w:szCs w:val="28"/>
          <w:lang w:val="en-GB"/>
        </w:rPr>
      </w:pPr>
      <w:r w:rsidRPr="00B87EDD">
        <w:rPr>
          <w:color w:val="06243C"/>
          <w:sz w:val="24"/>
          <w:szCs w:val="28"/>
          <w:lang w:val="en-GB"/>
        </w:rPr>
        <w:t>provide options for sustaining effort and persistence</w:t>
      </w:r>
    </w:p>
    <w:p w14:paraId="7F0A1B3A" w14:textId="039EAA80" w:rsidR="00B87EDD" w:rsidRPr="00B87EDD" w:rsidRDefault="0024025B" w:rsidP="00B87EDD">
      <w:pPr>
        <w:pStyle w:val="ListNumbering"/>
        <w:ind w:right="475"/>
        <w:rPr>
          <w:color w:val="06243C"/>
          <w:sz w:val="24"/>
          <w:szCs w:val="28"/>
          <w:lang w:val="en-GB"/>
        </w:rPr>
      </w:pPr>
      <w:r w:rsidRPr="00B87EDD">
        <w:rPr>
          <w:color w:val="06243C"/>
          <w:sz w:val="24"/>
          <w:szCs w:val="28"/>
          <w:lang w:val="en-GB"/>
        </w:rPr>
        <w:t>provide options for self</w:t>
      </w:r>
      <w:r w:rsidR="00B87EDD">
        <w:rPr>
          <w:color w:val="06243C"/>
          <w:sz w:val="24"/>
          <w:szCs w:val="28"/>
          <w:lang w:val="en-GB"/>
        </w:rPr>
        <w:t>-</w:t>
      </w:r>
      <w:proofErr w:type="gramStart"/>
      <w:r w:rsidRPr="00B87EDD">
        <w:rPr>
          <w:color w:val="06243C"/>
          <w:sz w:val="24"/>
          <w:szCs w:val="28"/>
          <w:lang w:val="en-GB"/>
        </w:rPr>
        <w:t>regulation</w:t>
      </w:r>
      <w:proofErr w:type="gramEnd"/>
    </w:p>
    <w:p w14:paraId="0361F290" w14:textId="77777777" w:rsidR="00B87EDD" w:rsidRDefault="00B87EDD" w:rsidP="0024025B">
      <w:pPr>
        <w:spacing w:beforeAutospacing="1" w:afterAutospacing="1" w:line="240" w:lineRule="auto"/>
        <w:ind w:right="475"/>
        <w:rPr>
          <w:b/>
          <w:bCs/>
          <w:color w:val="06243C"/>
          <w:sz w:val="32"/>
          <w:szCs w:val="32"/>
          <w:lang w:val="en-GB" w:eastAsia="en-GB"/>
        </w:rPr>
      </w:pPr>
    </w:p>
    <w:p w14:paraId="21AADB4E" w14:textId="78FFAB77" w:rsidR="0024025B" w:rsidRPr="00B87EDD" w:rsidRDefault="0024025B" w:rsidP="0024025B">
      <w:pPr>
        <w:spacing w:beforeAutospacing="1" w:afterAutospacing="1" w:line="240" w:lineRule="auto"/>
        <w:ind w:right="475"/>
        <w:rPr>
          <w:rFonts w:ascii="Times New Roman" w:eastAsia="Times New Roman" w:hAnsi="Times New Roman" w:cs="Times New Roman"/>
          <w:color w:val="06243C"/>
          <w:sz w:val="32"/>
          <w:szCs w:val="32"/>
          <w:lang w:val="en-GB" w:eastAsia="en-GB"/>
        </w:rPr>
      </w:pPr>
      <w:r w:rsidRPr="00B87EDD">
        <w:rPr>
          <w:b/>
          <w:bCs/>
          <w:color w:val="06243C"/>
          <w:sz w:val="32"/>
          <w:szCs w:val="32"/>
          <w:lang w:val="en-GB" w:eastAsia="en-GB"/>
        </w:rPr>
        <w:t xml:space="preserve">Goal: </w:t>
      </w:r>
      <w:r w:rsidRPr="00B87EDD">
        <w:rPr>
          <w:color w:val="06243C"/>
          <w:sz w:val="32"/>
          <w:szCs w:val="32"/>
          <w:lang w:val="en-GB" w:eastAsia="en-GB"/>
        </w:rPr>
        <w:t>Learners who are purposeful and motivated</w:t>
      </w:r>
    </w:p>
    <w:p w14:paraId="10F040B1" w14:textId="77777777" w:rsidR="00B87EDD" w:rsidRPr="00B87EDD" w:rsidRDefault="00B87EDD" w:rsidP="0024025B">
      <w:pPr>
        <w:pStyle w:val="Heading2"/>
        <w:ind w:right="475"/>
        <w:rPr>
          <w:lang w:val="en-GB"/>
        </w:rPr>
      </w:pPr>
    </w:p>
    <w:p w14:paraId="406CD1C8" w14:textId="147CC077" w:rsidR="0024025B" w:rsidRPr="00B87EDD" w:rsidRDefault="0024025B" w:rsidP="0024025B">
      <w:pPr>
        <w:pStyle w:val="Heading2"/>
        <w:ind w:right="475"/>
        <w:rPr>
          <w:lang w:val="en-GB"/>
        </w:rPr>
      </w:pPr>
      <w:r w:rsidRPr="00B87EDD">
        <w:rPr>
          <w:lang w:val="en-GB"/>
        </w:rPr>
        <w:t>What? – Summary of guideline</w:t>
      </w:r>
    </w:p>
    <w:p w14:paraId="2B6AE4A9" w14:textId="5741DB09" w:rsidR="0024025B" w:rsidRPr="00B87EDD" w:rsidRDefault="0024025B" w:rsidP="00B87EDD">
      <w:pPr>
        <w:pStyle w:val="NormalWeb"/>
        <w:rPr>
          <w:color w:val="06243C"/>
          <w:lang w:val="en-GB"/>
        </w:rPr>
      </w:pPr>
      <w:r w:rsidRPr="00B87EDD">
        <w:rPr>
          <w:color w:val="06243C"/>
          <w:lang w:val="en-GB"/>
        </w:rPr>
        <w:t>Embedding content directly into a Learning Management System (LMS) allows educators to harness the full power of the web, transforming how students engage with educational materials. The web's dynamic nature offers a wealth of opportunities for creating an inclusive and accessible learning environment that static files like PDFs or Word documents simply cannot match.</w:t>
      </w:r>
    </w:p>
    <w:p w14:paraId="24C732BC" w14:textId="77777777" w:rsidR="0024025B" w:rsidRDefault="0024025B" w:rsidP="00B87EDD">
      <w:pPr>
        <w:pStyle w:val="NormalWeb"/>
        <w:rPr>
          <w:color w:val="06243C"/>
          <w:lang w:val="en-GB"/>
        </w:rPr>
      </w:pPr>
      <w:r w:rsidRPr="00B87EDD">
        <w:rPr>
          <w:color w:val="06243C"/>
          <w:lang w:val="en-GB"/>
        </w:rPr>
        <w:t xml:space="preserve">By fully leveraging the capabilities of the web, educators can create a more dynamic, accessible, and engaging learning environment within their LMS. This approach not only enhances the learning experience but also ensures that all </w:t>
      </w:r>
      <w:r w:rsidRPr="00B87EDD">
        <w:rPr>
          <w:color w:val="06243C"/>
          <w:lang w:val="en-GB"/>
        </w:rPr>
        <w:lastRenderedPageBreak/>
        <w:t>students, regardless of their abilities or devices, can access and benefit from the educational content.</w:t>
      </w:r>
    </w:p>
    <w:p w14:paraId="166791B0" w14:textId="77777777" w:rsidR="00B87EDD" w:rsidRPr="00B87EDD" w:rsidRDefault="00B87EDD" w:rsidP="00B87EDD">
      <w:pPr>
        <w:pStyle w:val="NormalWeb"/>
        <w:rPr>
          <w:color w:val="06243C"/>
          <w:lang w:val="en-GB"/>
        </w:rPr>
      </w:pPr>
    </w:p>
    <w:p w14:paraId="13FB83A2" w14:textId="4513DBC7" w:rsidR="0024025B" w:rsidRPr="00B87EDD" w:rsidRDefault="0024025B" w:rsidP="0024025B">
      <w:pPr>
        <w:pStyle w:val="Heading2"/>
        <w:ind w:right="475"/>
        <w:rPr>
          <w:lang w:val="en-GB"/>
        </w:rPr>
      </w:pPr>
      <w:r w:rsidRPr="00B87EDD">
        <w:rPr>
          <w:lang w:val="en-GB"/>
        </w:rPr>
        <w:t>Why? – Benefits</w:t>
      </w:r>
    </w:p>
    <w:p w14:paraId="21BFBB20" w14:textId="77777777" w:rsidR="00B87EDD" w:rsidRPr="00B87EDD" w:rsidRDefault="00B87EDD" w:rsidP="00B87EDD">
      <w:pPr>
        <w:pStyle w:val="NormalWeb"/>
        <w:rPr>
          <w:color w:val="06243C"/>
          <w:lang w:val="en-GB"/>
        </w:rPr>
      </w:pPr>
      <w:r w:rsidRPr="00B87EDD">
        <w:rPr>
          <w:color w:val="06243C"/>
          <w:lang w:val="en-GB"/>
        </w:rPr>
        <w:t>One of the most significant advantages of leveraging web-based content in an LMS is the ability to present information in diverse, interactive formats. Educators can integrate multimedia elements such as videos, interactive quizzes, and animations directly within the LMS. This not only enriches the learning experience but also caters to different learning styles, fulfilling the Universal Design for Learning (UDL) principle of providing multiple means of representation. With embedded web content, students can engage with materials in ways that best suit their preferences and needs, whether through video, audio, or interactive elements.</w:t>
      </w:r>
    </w:p>
    <w:p w14:paraId="43D20870" w14:textId="77777777" w:rsidR="0024025B" w:rsidRPr="00B87EDD" w:rsidRDefault="0024025B" w:rsidP="0024025B">
      <w:pPr>
        <w:pStyle w:val="NormalWeb"/>
        <w:rPr>
          <w:color w:val="06243C"/>
          <w:lang w:val="en-GB"/>
        </w:rPr>
      </w:pPr>
      <w:r w:rsidRPr="00B87EDD">
        <w:rPr>
          <w:color w:val="06243C"/>
          <w:lang w:val="en-GB"/>
        </w:rPr>
        <w:t>Integrating your online educational materials directly into your Learning Management System (LMS) offers several advantages over simply attaching PDFs, Word documents, or external video links. Here’s why:</w:t>
      </w:r>
    </w:p>
    <w:p w14:paraId="21A0F045" w14:textId="77777777" w:rsidR="00B87EDD" w:rsidRPr="00B87EDD" w:rsidRDefault="00B87EDD" w:rsidP="0024025B">
      <w:pPr>
        <w:pStyle w:val="NormalWeb"/>
        <w:rPr>
          <w:rFonts w:ascii="Times New Roman" w:hAnsi="Times New Roman"/>
          <w:color w:val="06243C"/>
          <w:lang w:val="en-GB"/>
        </w:rPr>
      </w:pPr>
    </w:p>
    <w:p w14:paraId="6B9A97A3" w14:textId="347C9075"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Enhanced Accessibility and User Experience</w:t>
      </w:r>
    </w:p>
    <w:p w14:paraId="24B83816"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Consistency in Navigation</w:t>
      </w:r>
      <w:r w:rsidRPr="00B87EDD">
        <w:rPr>
          <w:color w:val="06243C"/>
          <w:sz w:val="24"/>
          <w:szCs w:val="32"/>
          <w:lang w:val="en-GB"/>
        </w:rPr>
        <w:t>: Embedding content directly into the LMS creates a seamless experience for students. They don’t need to switch between different platforms or deal with multiple file formats, which can be particularly beneficial for students with disabilities who rely on assistive technologies.</w:t>
      </w:r>
    </w:p>
    <w:p w14:paraId="4A4C5ED0" w14:textId="6AD3A2F8"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Mobile-Friendly Access</w:t>
      </w:r>
      <w:r w:rsidRPr="00B87EDD">
        <w:rPr>
          <w:color w:val="06243C"/>
          <w:sz w:val="24"/>
          <w:szCs w:val="32"/>
          <w:lang w:val="en-GB"/>
        </w:rPr>
        <w:t>: LMS platforms often optimi</w:t>
      </w:r>
      <w:r w:rsidR="00F04F51" w:rsidRPr="00B87EDD">
        <w:rPr>
          <w:color w:val="06243C"/>
          <w:sz w:val="24"/>
          <w:szCs w:val="32"/>
          <w:lang w:val="en-GB"/>
        </w:rPr>
        <w:t>s</w:t>
      </w:r>
      <w:r w:rsidRPr="00B87EDD">
        <w:rPr>
          <w:color w:val="06243C"/>
          <w:sz w:val="24"/>
          <w:szCs w:val="32"/>
          <w:lang w:val="en-GB"/>
        </w:rPr>
        <w:t>e embedded content for mobile devices, ensuring that students can access materials on the go without compatibility issues.</w:t>
      </w:r>
    </w:p>
    <w:p w14:paraId="64768EE9" w14:textId="28E4CAA5"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Accessible Formats</w:t>
      </w:r>
      <w:r w:rsidRPr="00B87EDD">
        <w:rPr>
          <w:color w:val="06243C"/>
          <w:sz w:val="24"/>
          <w:szCs w:val="32"/>
          <w:lang w:val="en-GB"/>
        </w:rPr>
        <w:t>: LMS platforms often provide tools to ensure that all content is accessible, such as screen reader compatibility and adjustable text sizes, which is crucial for creating an inclusive learning environment.</w:t>
      </w:r>
    </w:p>
    <w:p w14:paraId="5F8CB33B" w14:textId="77777777" w:rsidR="00B87EDD" w:rsidRPr="00B87EDD" w:rsidRDefault="00B87EDD" w:rsidP="00B87EDD">
      <w:pPr>
        <w:pStyle w:val="ListBullet"/>
        <w:numPr>
          <w:ilvl w:val="0"/>
          <w:numId w:val="0"/>
        </w:numPr>
        <w:ind w:left="360" w:hanging="360"/>
        <w:rPr>
          <w:color w:val="06243C"/>
          <w:sz w:val="24"/>
          <w:szCs w:val="32"/>
          <w:lang w:val="en-GB"/>
        </w:rPr>
      </w:pPr>
    </w:p>
    <w:p w14:paraId="6EDE1B97" w14:textId="6162A3CC"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Better Engagement and Interactivity</w:t>
      </w:r>
    </w:p>
    <w:p w14:paraId="59D55B60"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lastRenderedPageBreak/>
        <w:t>Interactive Content</w:t>
      </w:r>
      <w:r w:rsidRPr="00B87EDD">
        <w:rPr>
          <w:color w:val="06243C"/>
          <w:sz w:val="24"/>
          <w:szCs w:val="32"/>
          <w:lang w:val="en-GB"/>
        </w:rPr>
        <w:t>: Many LMS platforms allow you to create and integrate interactive content such as quizzes, discussion forums, and multimedia presentations. This kind of engagement is harder to achieve with static files like PDFs.</w:t>
      </w:r>
    </w:p>
    <w:p w14:paraId="691F64E3"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Embedded Videos</w:t>
      </w:r>
      <w:r w:rsidRPr="00B87EDD">
        <w:rPr>
          <w:color w:val="06243C"/>
          <w:sz w:val="24"/>
          <w:szCs w:val="32"/>
          <w:lang w:val="en-GB"/>
        </w:rPr>
        <w:t>: Instead of just linking to videos, you can embed them directly within the LMS, allowing for features like in-video quizzes or time-stamped comments, enhancing the learning experience.</w:t>
      </w:r>
    </w:p>
    <w:p w14:paraId="6B3F7908" w14:textId="77777777" w:rsidR="00B87EDD" w:rsidRPr="00B87EDD" w:rsidRDefault="00B87EDD" w:rsidP="00B87EDD">
      <w:pPr>
        <w:pStyle w:val="ListBullet"/>
        <w:numPr>
          <w:ilvl w:val="0"/>
          <w:numId w:val="0"/>
        </w:numPr>
        <w:ind w:left="360" w:hanging="360"/>
        <w:rPr>
          <w:color w:val="06243C"/>
          <w:sz w:val="24"/>
          <w:szCs w:val="32"/>
          <w:lang w:val="en-GB"/>
        </w:rPr>
      </w:pPr>
    </w:p>
    <w:p w14:paraId="746E51B2" w14:textId="187BAB93"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Streamlined Content Updates</w:t>
      </w:r>
    </w:p>
    <w:p w14:paraId="474115D2"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Ease of Updates</w:t>
      </w:r>
      <w:r w:rsidRPr="00B87EDD">
        <w:rPr>
          <w:color w:val="06243C"/>
          <w:sz w:val="24"/>
          <w:szCs w:val="32"/>
          <w:lang w:val="en-GB"/>
        </w:rPr>
        <w:t>: When your materials are directly embedded in the LMS, updating content is straightforward. You can make changes in real-time without needing to re-upload documents or resend links.</w:t>
      </w:r>
    </w:p>
    <w:p w14:paraId="26EEF261"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Version Control</w:t>
      </w:r>
      <w:r w:rsidRPr="00B87EDD">
        <w:rPr>
          <w:color w:val="06243C"/>
          <w:sz w:val="24"/>
          <w:szCs w:val="32"/>
          <w:lang w:val="en-GB"/>
        </w:rPr>
        <w:t>: Direct integration helps avoid issues with students accessing outdated materials. All learners have access to the latest versions, reducing confusion.</w:t>
      </w:r>
    </w:p>
    <w:p w14:paraId="02B1E350" w14:textId="77777777" w:rsidR="00B87EDD" w:rsidRPr="00B87EDD" w:rsidRDefault="00B87EDD" w:rsidP="00B87EDD">
      <w:pPr>
        <w:pStyle w:val="ListBullet"/>
        <w:numPr>
          <w:ilvl w:val="0"/>
          <w:numId w:val="0"/>
        </w:numPr>
        <w:ind w:left="360" w:hanging="360"/>
        <w:rPr>
          <w:color w:val="06243C"/>
          <w:sz w:val="24"/>
          <w:szCs w:val="32"/>
          <w:lang w:val="en-GB"/>
        </w:rPr>
      </w:pPr>
    </w:p>
    <w:p w14:paraId="37D54BF4" w14:textId="1A120C40"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Centralised Analytics and Tracking</w:t>
      </w:r>
    </w:p>
    <w:p w14:paraId="0CCFABE1"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Student Progress Monitoring</w:t>
      </w:r>
      <w:r w:rsidRPr="00B87EDD">
        <w:rPr>
          <w:color w:val="06243C"/>
          <w:sz w:val="24"/>
          <w:szCs w:val="32"/>
          <w:lang w:val="en-GB"/>
        </w:rPr>
        <w:t>: LMS platforms can track student interactions with the content, providing insights into engagement levels, time spent on each module, and areas where students might struggle.</w:t>
      </w:r>
    </w:p>
    <w:p w14:paraId="1601A138"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Assessment Integration</w:t>
      </w:r>
      <w:r w:rsidRPr="00B87EDD">
        <w:rPr>
          <w:color w:val="06243C"/>
          <w:sz w:val="24"/>
          <w:szCs w:val="32"/>
          <w:lang w:val="en-GB"/>
        </w:rPr>
        <w:t>: Assessments and quizzes can be directly tied to the content, allowing for automatic grading and instant feedback, which enhances the learning process.</w:t>
      </w:r>
    </w:p>
    <w:p w14:paraId="5C01807B" w14:textId="77777777" w:rsidR="00B87EDD" w:rsidRPr="00B87EDD" w:rsidRDefault="00B87EDD" w:rsidP="00B87EDD">
      <w:pPr>
        <w:pStyle w:val="ListBullet"/>
        <w:numPr>
          <w:ilvl w:val="0"/>
          <w:numId w:val="0"/>
        </w:numPr>
        <w:ind w:left="360" w:hanging="360"/>
        <w:rPr>
          <w:color w:val="06243C"/>
          <w:sz w:val="24"/>
          <w:szCs w:val="32"/>
          <w:lang w:val="en-GB"/>
        </w:rPr>
      </w:pPr>
    </w:p>
    <w:p w14:paraId="5792A9F3" w14:textId="45476746"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Security and Intellectual Property Protection</w:t>
      </w:r>
    </w:p>
    <w:p w14:paraId="308EA97E"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Content Security</w:t>
      </w:r>
      <w:r w:rsidRPr="00B87EDD">
        <w:rPr>
          <w:color w:val="06243C"/>
          <w:sz w:val="24"/>
          <w:szCs w:val="32"/>
          <w:lang w:val="en-GB"/>
        </w:rPr>
        <w:t>: Materials embedded within an LMS are often more secure than PDFs or Word documents, which can be easily shared without permission. The LMS can restrict access based on user roles, protecting your intellectual property.</w:t>
      </w:r>
    </w:p>
    <w:p w14:paraId="76DAE04F" w14:textId="539C08AE" w:rsidR="00B87EDD" w:rsidRPr="00B87EDD" w:rsidRDefault="0024025B" w:rsidP="00B87EDD">
      <w:pPr>
        <w:pStyle w:val="ListBullet"/>
        <w:ind w:left="720"/>
        <w:rPr>
          <w:color w:val="06243C"/>
          <w:sz w:val="24"/>
          <w:szCs w:val="32"/>
          <w:lang w:val="en-GB"/>
        </w:rPr>
      </w:pPr>
      <w:r w:rsidRPr="00B87EDD">
        <w:rPr>
          <w:rStyle w:val="Strong"/>
          <w:color w:val="06243C"/>
          <w:sz w:val="24"/>
          <w:szCs w:val="32"/>
          <w:lang w:val="en-GB"/>
        </w:rPr>
        <w:lastRenderedPageBreak/>
        <w:t>Reduced Risk of Broken Links</w:t>
      </w:r>
      <w:r w:rsidRPr="00B87EDD">
        <w:rPr>
          <w:color w:val="06243C"/>
          <w:sz w:val="24"/>
          <w:szCs w:val="32"/>
          <w:lang w:val="en-GB"/>
        </w:rPr>
        <w:t>: External links can change or become unavailable, but content directly within the LMS is under your control, ensuring that students always have access to the resources they need.</w:t>
      </w:r>
    </w:p>
    <w:p w14:paraId="0269869F" w14:textId="77777777" w:rsidR="00B87EDD" w:rsidRPr="00B87EDD" w:rsidRDefault="00B87EDD" w:rsidP="00B87EDD">
      <w:pPr>
        <w:pStyle w:val="ListBullet"/>
        <w:numPr>
          <w:ilvl w:val="0"/>
          <w:numId w:val="0"/>
        </w:numPr>
        <w:ind w:left="360" w:hanging="360"/>
        <w:rPr>
          <w:color w:val="06243C"/>
          <w:sz w:val="24"/>
          <w:szCs w:val="32"/>
          <w:lang w:val="en-GB"/>
        </w:rPr>
      </w:pPr>
    </w:p>
    <w:p w14:paraId="6C90B017" w14:textId="77777777" w:rsidR="0024025B" w:rsidRPr="00B87EDD" w:rsidRDefault="0024025B" w:rsidP="0024025B">
      <w:pPr>
        <w:pStyle w:val="NormalWeb"/>
        <w:rPr>
          <w:color w:val="06243C"/>
          <w:lang w:val="en-GB"/>
        </w:rPr>
      </w:pPr>
      <w:r w:rsidRPr="00B87EDD">
        <w:rPr>
          <w:color w:val="06243C"/>
          <w:lang w:val="en-GB"/>
        </w:rPr>
        <w:t>By embedding materials directly into your LMS, you create a more streamlined, engaging, and accessible learning experience that benefits both educators and students.</w:t>
      </w:r>
    </w:p>
    <w:p w14:paraId="13DA7DE9" w14:textId="77777777" w:rsidR="0024025B" w:rsidRPr="00B87EDD" w:rsidRDefault="0024025B" w:rsidP="0024025B">
      <w:pPr>
        <w:ind w:right="475"/>
        <w:rPr>
          <w:color w:val="06243C"/>
          <w:lang w:val="en-GB"/>
        </w:rPr>
      </w:pPr>
    </w:p>
    <w:p w14:paraId="4995E182" w14:textId="77777777" w:rsidR="0024025B" w:rsidRPr="00B87EDD" w:rsidRDefault="0024025B" w:rsidP="0024025B">
      <w:pPr>
        <w:pStyle w:val="Heading2"/>
        <w:ind w:right="475"/>
        <w:rPr>
          <w:lang w:val="en-GB"/>
        </w:rPr>
      </w:pPr>
      <w:r w:rsidRPr="00B87EDD">
        <w:rPr>
          <w:lang w:val="en-GB"/>
        </w:rPr>
        <w:t>How? – Practical Implementation (examples)</w:t>
      </w:r>
    </w:p>
    <w:p w14:paraId="00FD993A" w14:textId="77777777" w:rsidR="0024025B" w:rsidRPr="00B87EDD" w:rsidRDefault="0024025B" w:rsidP="0024025B">
      <w:pPr>
        <w:pStyle w:val="NormalWeb"/>
        <w:rPr>
          <w:color w:val="06243C"/>
          <w:lang w:val="en-GB"/>
        </w:rPr>
      </w:pPr>
      <w:r w:rsidRPr="00B87EDD">
        <w:rPr>
          <w:color w:val="06243C"/>
          <w:lang w:val="en-GB"/>
        </w:rPr>
        <w:t>To ensure accessibility when embedding content in a Learning Management System (LMS), educators can follow these best practices:</w:t>
      </w:r>
    </w:p>
    <w:p w14:paraId="029BFFF0" w14:textId="77777777" w:rsidR="00B87EDD" w:rsidRPr="00B87EDD" w:rsidRDefault="00B87EDD" w:rsidP="0024025B">
      <w:pPr>
        <w:pStyle w:val="NormalWeb"/>
        <w:rPr>
          <w:rFonts w:ascii="Times New Roman" w:hAnsi="Times New Roman"/>
          <w:color w:val="06243C"/>
          <w:lang w:val="en-GB"/>
        </w:rPr>
      </w:pPr>
    </w:p>
    <w:p w14:paraId="1BEC08AF" w14:textId="40BFAEF8"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Use Accessible Formats</w:t>
      </w:r>
    </w:p>
    <w:p w14:paraId="4915E769"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Alt Text for Images</w:t>
      </w:r>
      <w:r w:rsidRPr="00B87EDD">
        <w:rPr>
          <w:color w:val="06243C"/>
          <w:sz w:val="24"/>
          <w:szCs w:val="32"/>
          <w:lang w:val="en-GB"/>
        </w:rPr>
        <w:t>: Always include descriptive alternative text (alt text) for images, diagrams, and charts. This ensures that students using screen readers can understand visual content.</w:t>
      </w:r>
    </w:p>
    <w:p w14:paraId="685B7136"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Caption and Transcribe Videos</w:t>
      </w:r>
      <w:r w:rsidRPr="00B87EDD">
        <w:rPr>
          <w:color w:val="06243C"/>
          <w:sz w:val="24"/>
          <w:szCs w:val="32"/>
          <w:lang w:val="en-GB"/>
        </w:rPr>
        <w:t>: Provide closed captions for all video content and, where possible, offer transcripts. This benefits students who are deaf or hard of hearing, as well as those who prefer reading or need to review the material.</w:t>
      </w:r>
    </w:p>
    <w:p w14:paraId="2D5B499B" w14:textId="77777777" w:rsidR="00B87EDD" w:rsidRPr="00B87EDD" w:rsidRDefault="00B87EDD" w:rsidP="00B87EDD">
      <w:pPr>
        <w:pStyle w:val="ListBullet"/>
        <w:numPr>
          <w:ilvl w:val="0"/>
          <w:numId w:val="0"/>
        </w:numPr>
        <w:ind w:left="360" w:hanging="360"/>
        <w:rPr>
          <w:color w:val="06243C"/>
          <w:sz w:val="24"/>
          <w:szCs w:val="32"/>
          <w:lang w:val="en-GB"/>
        </w:rPr>
      </w:pPr>
    </w:p>
    <w:p w14:paraId="1713007B" w14:textId="323B5271"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Ensure Content is Screen Reader Compatible</w:t>
      </w:r>
    </w:p>
    <w:p w14:paraId="4F063CAF" w14:textId="68356D41"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Structured Layouts</w:t>
      </w:r>
      <w:r w:rsidRPr="00B87EDD">
        <w:rPr>
          <w:color w:val="06243C"/>
          <w:sz w:val="24"/>
          <w:szCs w:val="32"/>
          <w:lang w:val="en-GB"/>
        </w:rPr>
        <w:t>: Use headings, lists, and proper formatting (e.g., HTML tags) to organi</w:t>
      </w:r>
      <w:r w:rsidR="00F04F51" w:rsidRPr="00B87EDD">
        <w:rPr>
          <w:color w:val="06243C"/>
          <w:sz w:val="24"/>
          <w:szCs w:val="32"/>
          <w:lang w:val="en-GB"/>
        </w:rPr>
        <w:t>s</w:t>
      </w:r>
      <w:r w:rsidRPr="00B87EDD">
        <w:rPr>
          <w:color w:val="06243C"/>
          <w:sz w:val="24"/>
          <w:szCs w:val="32"/>
          <w:lang w:val="en-GB"/>
        </w:rPr>
        <w:t>e content. This helps screen readers navigate the material more easily and ensures that the content is logical and clear.</w:t>
      </w:r>
    </w:p>
    <w:p w14:paraId="3D52E2C9"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Accessible Tables</w:t>
      </w:r>
      <w:r w:rsidRPr="00B87EDD">
        <w:rPr>
          <w:color w:val="06243C"/>
          <w:sz w:val="24"/>
          <w:szCs w:val="32"/>
          <w:lang w:val="en-GB"/>
        </w:rPr>
        <w:t>: If you include tables, make sure they are structured correctly with clear headers. Avoid using tables for layout purposes, as this can confuse screen readers.</w:t>
      </w:r>
    </w:p>
    <w:p w14:paraId="4A0D801B" w14:textId="77777777" w:rsidR="00B87EDD" w:rsidRPr="00B87EDD" w:rsidRDefault="00B87EDD" w:rsidP="00B87EDD">
      <w:pPr>
        <w:pStyle w:val="ListBullet"/>
        <w:numPr>
          <w:ilvl w:val="0"/>
          <w:numId w:val="0"/>
        </w:numPr>
        <w:ind w:left="360" w:hanging="360"/>
        <w:rPr>
          <w:color w:val="06243C"/>
          <w:sz w:val="24"/>
          <w:szCs w:val="32"/>
          <w:lang w:val="en-GB"/>
        </w:rPr>
      </w:pPr>
    </w:p>
    <w:p w14:paraId="2FD3115C" w14:textId="6962BB86"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Provide Multiple Means of Navigation</w:t>
      </w:r>
    </w:p>
    <w:p w14:paraId="4F4DD62E"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Consistent Menu Structure</w:t>
      </w:r>
      <w:r w:rsidRPr="00B87EDD">
        <w:rPr>
          <w:color w:val="06243C"/>
          <w:sz w:val="24"/>
          <w:szCs w:val="32"/>
          <w:lang w:val="en-GB"/>
        </w:rPr>
        <w:t>: Ensure that the course navigation is consistent throughout the LMS. Use clear labels for menus and buttons to help students find what they need easily.</w:t>
      </w:r>
    </w:p>
    <w:p w14:paraId="781E81CB"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Keyboard Navigation</w:t>
      </w:r>
      <w:r w:rsidRPr="00B87EDD">
        <w:rPr>
          <w:color w:val="06243C"/>
          <w:sz w:val="24"/>
          <w:szCs w:val="32"/>
          <w:lang w:val="en-GB"/>
        </w:rPr>
        <w:t>: Ensure that all interactive elements, such as quizzes or embedded activities, are navigable using a keyboard. This is crucial for students who cannot use a mouse.</w:t>
      </w:r>
    </w:p>
    <w:p w14:paraId="18282BE1" w14:textId="77777777" w:rsidR="00B87EDD" w:rsidRPr="00B87EDD" w:rsidRDefault="00B87EDD" w:rsidP="00B87EDD">
      <w:pPr>
        <w:pStyle w:val="ListBullet"/>
        <w:numPr>
          <w:ilvl w:val="0"/>
          <w:numId w:val="0"/>
        </w:numPr>
        <w:ind w:left="360" w:hanging="360"/>
        <w:rPr>
          <w:color w:val="06243C"/>
          <w:sz w:val="24"/>
          <w:szCs w:val="32"/>
          <w:lang w:val="en-GB"/>
        </w:rPr>
      </w:pPr>
    </w:p>
    <w:p w14:paraId="456635D7" w14:textId="00C31488"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Test Content with Accessibility Tools</w:t>
      </w:r>
    </w:p>
    <w:p w14:paraId="7D2C64ED"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Use LMS Accessibility Checkers</w:t>
      </w:r>
      <w:r w:rsidRPr="00B87EDD">
        <w:rPr>
          <w:color w:val="06243C"/>
          <w:sz w:val="24"/>
          <w:szCs w:val="32"/>
          <w:lang w:val="en-GB"/>
        </w:rPr>
        <w:t>: Many LMS platforms have built-in accessibility checkers that can identify potential issues with embedded content. Regularly use these tools to review and improve accessibility.</w:t>
      </w:r>
    </w:p>
    <w:p w14:paraId="2B28C08D"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External Accessibility Testing</w:t>
      </w:r>
      <w:r w:rsidRPr="00B87EDD">
        <w:rPr>
          <w:color w:val="06243C"/>
          <w:sz w:val="24"/>
          <w:szCs w:val="32"/>
          <w:lang w:val="en-GB"/>
        </w:rPr>
        <w:t>: Consider using external tools or services to test your content’s accessibility. This can provide a more comprehensive analysis and help catch issues that internal tools might miss.</w:t>
      </w:r>
    </w:p>
    <w:p w14:paraId="12C95568" w14:textId="77777777" w:rsidR="00B87EDD" w:rsidRPr="00B87EDD" w:rsidRDefault="00B87EDD" w:rsidP="00B87EDD">
      <w:pPr>
        <w:pStyle w:val="ListBullet"/>
        <w:numPr>
          <w:ilvl w:val="0"/>
          <w:numId w:val="0"/>
        </w:numPr>
        <w:ind w:left="360" w:hanging="360"/>
        <w:rPr>
          <w:color w:val="06243C"/>
          <w:sz w:val="24"/>
          <w:szCs w:val="32"/>
          <w:lang w:val="en-GB"/>
        </w:rPr>
      </w:pPr>
    </w:p>
    <w:p w14:paraId="556F9CCA" w14:textId="2094153E"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Design for Mobile Access</w:t>
      </w:r>
    </w:p>
    <w:p w14:paraId="35DEDABC" w14:textId="6BFFA12B" w:rsidR="0024025B" w:rsidRPr="00B87EDD" w:rsidRDefault="00B87EDD" w:rsidP="00B87EDD">
      <w:pPr>
        <w:pStyle w:val="ListBullet"/>
        <w:ind w:left="720"/>
        <w:rPr>
          <w:color w:val="06243C"/>
          <w:sz w:val="24"/>
          <w:szCs w:val="32"/>
          <w:lang w:val="en-GB"/>
        </w:rPr>
      </w:pPr>
      <w:r w:rsidRPr="00B87EDD">
        <w:rPr>
          <w:rStyle w:val="Strong"/>
          <w:color w:val="06243C"/>
          <w:sz w:val="24"/>
          <w:szCs w:val="32"/>
          <w:lang w:val="en-GB"/>
        </w:rPr>
        <w:t xml:space="preserve"> </w:t>
      </w:r>
      <w:r w:rsidR="0024025B" w:rsidRPr="00B87EDD">
        <w:rPr>
          <w:rStyle w:val="Strong"/>
          <w:color w:val="06243C"/>
          <w:sz w:val="24"/>
          <w:szCs w:val="32"/>
          <w:lang w:val="en-GB"/>
        </w:rPr>
        <w:t>Responsive Design</w:t>
      </w:r>
      <w:r w:rsidR="0024025B" w:rsidRPr="00B87EDD">
        <w:rPr>
          <w:color w:val="06243C"/>
          <w:sz w:val="24"/>
          <w:szCs w:val="32"/>
          <w:lang w:val="en-GB"/>
        </w:rPr>
        <w:t>: Ensure that your content is mobile-friendly. Responsive design adjusts the layout based on the screen size, making it accessible on smartphones and tablets.</w:t>
      </w:r>
    </w:p>
    <w:p w14:paraId="417A209C" w14:textId="306B0905"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Minimi</w:t>
      </w:r>
      <w:r w:rsidR="00F04F51" w:rsidRPr="00B87EDD">
        <w:rPr>
          <w:rStyle w:val="Strong"/>
          <w:color w:val="06243C"/>
          <w:sz w:val="24"/>
          <w:szCs w:val="32"/>
          <w:lang w:val="en-GB"/>
        </w:rPr>
        <w:t>s</w:t>
      </w:r>
      <w:r w:rsidRPr="00B87EDD">
        <w:rPr>
          <w:rStyle w:val="Strong"/>
          <w:color w:val="06243C"/>
          <w:sz w:val="24"/>
          <w:szCs w:val="32"/>
          <w:lang w:val="en-GB"/>
        </w:rPr>
        <w:t>e File Sizes</w:t>
      </w:r>
      <w:r w:rsidRPr="00B87EDD">
        <w:rPr>
          <w:color w:val="06243C"/>
          <w:sz w:val="24"/>
          <w:szCs w:val="32"/>
          <w:lang w:val="en-GB"/>
        </w:rPr>
        <w:t>: Optimi</w:t>
      </w:r>
      <w:r w:rsidR="00F04F51" w:rsidRPr="00B87EDD">
        <w:rPr>
          <w:color w:val="06243C"/>
          <w:sz w:val="24"/>
          <w:szCs w:val="32"/>
          <w:lang w:val="en-GB"/>
        </w:rPr>
        <w:t>s</w:t>
      </w:r>
      <w:r w:rsidRPr="00B87EDD">
        <w:rPr>
          <w:color w:val="06243C"/>
          <w:sz w:val="24"/>
          <w:szCs w:val="32"/>
          <w:lang w:val="en-GB"/>
        </w:rPr>
        <w:t>e images and videos to reduce load times, which is particularly important for students with limited internet access or using mobile devices.</w:t>
      </w:r>
    </w:p>
    <w:p w14:paraId="76A050CB" w14:textId="77777777" w:rsidR="00B87EDD" w:rsidRPr="00B87EDD" w:rsidRDefault="00B87EDD" w:rsidP="00B87EDD">
      <w:pPr>
        <w:pStyle w:val="ListBullet"/>
        <w:numPr>
          <w:ilvl w:val="0"/>
          <w:numId w:val="0"/>
        </w:numPr>
        <w:ind w:left="360" w:hanging="360"/>
        <w:rPr>
          <w:color w:val="06243C"/>
          <w:sz w:val="24"/>
          <w:szCs w:val="32"/>
          <w:lang w:val="en-GB"/>
        </w:rPr>
      </w:pPr>
    </w:p>
    <w:p w14:paraId="0541D100" w14:textId="28BBF500"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Offer Alternative Resources</w:t>
      </w:r>
    </w:p>
    <w:p w14:paraId="16BA39CA" w14:textId="283EAE8C" w:rsidR="00B87EDD" w:rsidRPr="00B87EDD" w:rsidRDefault="0024025B" w:rsidP="00B87EDD">
      <w:pPr>
        <w:pStyle w:val="ListBullet"/>
        <w:ind w:left="720"/>
        <w:rPr>
          <w:color w:val="06243C"/>
          <w:sz w:val="24"/>
          <w:szCs w:val="32"/>
          <w:lang w:val="en-GB"/>
        </w:rPr>
      </w:pPr>
      <w:r w:rsidRPr="00B87EDD">
        <w:rPr>
          <w:rStyle w:val="Strong"/>
          <w:color w:val="06243C"/>
          <w:sz w:val="24"/>
          <w:szCs w:val="32"/>
          <w:lang w:val="en-GB"/>
        </w:rPr>
        <w:t>Multiple Formats</w:t>
      </w:r>
      <w:r w:rsidRPr="00B87EDD">
        <w:rPr>
          <w:color w:val="06243C"/>
          <w:sz w:val="24"/>
          <w:szCs w:val="32"/>
          <w:lang w:val="en-GB"/>
        </w:rPr>
        <w:t>: Provide alternative formats of your content, such as offering both a video and a text summary of a lecture. This supports students with different learning preferences and needs.</w:t>
      </w:r>
    </w:p>
    <w:p w14:paraId="76AA4C9D"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lastRenderedPageBreak/>
        <w:t>Downloadable Content</w:t>
      </w:r>
      <w:r w:rsidRPr="00B87EDD">
        <w:rPr>
          <w:color w:val="06243C"/>
          <w:sz w:val="24"/>
          <w:szCs w:val="32"/>
          <w:lang w:val="en-GB"/>
        </w:rPr>
        <w:t>: Make materials downloadable in accessible formats (e.g., accessible PDFs), so students can access them offline or in environments where internet access is unreliable.</w:t>
      </w:r>
    </w:p>
    <w:p w14:paraId="39DFA77E" w14:textId="77777777" w:rsidR="00B87EDD" w:rsidRPr="00B87EDD" w:rsidRDefault="00B87EDD" w:rsidP="00B87EDD">
      <w:pPr>
        <w:pStyle w:val="ListBullet"/>
        <w:numPr>
          <w:ilvl w:val="0"/>
          <w:numId w:val="0"/>
        </w:numPr>
        <w:ind w:left="360" w:hanging="360"/>
        <w:rPr>
          <w:color w:val="06243C"/>
          <w:sz w:val="24"/>
          <w:szCs w:val="32"/>
          <w:lang w:val="en-GB"/>
        </w:rPr>
      </w:pPr>
    </w:p>
    <w:p w14:paraId="7E4A0E67" w14:textId="2322731F" w:rsidR="0024025B" w:rsidRPr="00B87EDD" w:rsidRDefault="0024025B" w:rsidP="00B87EDD">
      <w:pPr>
        <w:pStyle w:val="ListBullet"/>
        <w:numPr>
          <w:ilvl w:val="0"/>
          <w:numId w:val="0"/>
        </w:numPr>
        <w:ind w:left="360"/>
        <w:rPr>
          <w:color w:val="06243C"/>
          <w:sz w:val="28"/>
          <w:szCs w:val="32"/>
          <w:lang w:val="en-GB"/>
        </w:rPr>
      </w:pPr>
      <w:r w:rsidRPr="00B87EDD">
        <w:rPr>
          <w:rStyle w:val="Strong"/>
          <w:bCs w:val="0"/>
          <w:color w:val="06243C"/>
          <w:sz w:val="28"/>
          <w:szCs w:val="32"/>
          <w:lang w:val="en-GB"/>
        </w:rPr>
        <w:t>Regularly Update and Review Content</w:t>
      </w:r>
    </w:p>
    <w:p w14:paraId="7A1790DB" w14:textId="77777777"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Feedback Loops</w:t>
      </w:r>
      <w:r w:rsidRPr="00B87EDD">
        <w:rPr>
          <w:color w:val="06243C"/>
          <w:sz w:val="24"/>
          <w:szCs w:val="32"/>
          <w:lang w:val="en-GB"/>
        </w:rPr>
        <w:t>: Encourage students to provide feedback on accessibility. Regularly update and review content based on this feedback to ensure continuous improvement.</w:t>
      </w:r>
    </w:p>
    <w:p w14:paraId="751D231B" w14:textId="29959D7E" w:rsidR="0024025B" w:rsidRPr="00B87EDD" w:rsidRDefault="0024025B" w:rsidP="00B87EDD">
      <w:pPr>
        <w:pStyle w:val="ListBullet"/>
        <w:ind w:left="720"/>
        <w:rPr>
          <w:color w:val="06243C"/>
          <w:sz w:val="24"/>
          <w:szCs w:val="32"/>
          <w:lang w:val="en-GB"/>
        </w:rPr>
      </w:pPr>
      <w:r w:rsidRPr="00B87EDD">
        <w:rPr>
          <w:rStyle w:val="Strong"/>
          <w:color w:val="06243C"/>
          <w:sz w:val="24"/>
          <w:szCs w:val="32"/>
          <w:lang w:val="en-GB"/>
        </w:rPr>
        <w:t>Keep Up with Standards</w:t>
      </w:r>
      <w:r w:rsidRPr="00B87EDD">
        <w:rPr>
          <w:color w:val="06243C"/>
          <w:sz w:val="24"/>
          <w:szCs w:val="32"/>
          <w:lang w:val="en-GB"/>
        </w:rPr>
        <w:t>: Stay informed about updates to accessibility standards, such as the Web Content Accessibility Guidelines (WCAG</w:t>
      </w:r>
      <w:r w:rsidR="00C42905" w:rsidRPr="00B87EDD">
        <w:rPr>
          <w:color w:val="06243C"/>
          <w:sz w:val="24"/>
          <w:szCs w:val="32"/>
          <w:lang w:val="en-GB"/>
        </w:rPr>
        <w:t>) and</w:t>
      </w:r>
      <w:r w:rsidRPr="00B87EDD">
        <w:rPr>
          <w:color w:val="06243C"/>
          <w:sz w:val="24"/>
          <w:szCs w:val="32"/>
          <w:lang w:val="en-GB"/>
        </w:rPr>
        <w:t xml:space="preserve"> make necessary adjustments to your content.</w:t>
      </w:r>
    </w:p>
    <w:p w14:paraId="51331F26" w14:textId="77777777" w:rsidR="00B87EDD" w:rsidRPr="00B87EDD" w:rsidRDefault="00B87EDD" w:rsidP="00B87EDD">
      <w:pPr>
        <w:pStyle w:val="ListBullet"/>
        <w:numPr>
          <w:ilvl w:val="0"/>
          <w:numId w:val="0"/>
        </w:numPr>
        <w:ind w:left="360" w:hanging="360"/>
        <w:rPr>
          <w:sz w:val="24"/>
          <w:szCs w:val="32"/>
          <w:lang w:val="en-GB"/>
        </w:rPr>
      </w:pPr>
    </w:p>
    <w:p w14:paraId="646C3AED" w14:textId="06E26B44" w:rsidR="0024025B" w:rsidRPr="00B87EDD" w:rsidRDefault="0024025B" w:rsidP="00C42905">
      <w:pPr>
        <w:pStyle w:val="NormalWeb"/>
        <w:rPr>
          <w:color w:val="06243C"/>
          <w:lang w:val="en-GB"/>
        </w:rPr>
      </w:pPr>
      <w:r w:rsidRPr="00B87EDD">
        <w:rPr>
          <w:color w:val="06243C"/>
          <w:lang w:val="en-GB"/>
        </w:rPr>
        <w:t>Following these best practices ensures that your embedded content is accessible to all students, promoting an inclusive learning environment that meets diverse needs.</w:t>
      </w:r>
    </w:p>
    <w:p w14:paraId="5336AE58" w14:textId="77777777" w:rsidR="00B87EDD" w:rsidRPr="00B87EDD" w:rsidRDefault="00B87EDD" w:rsidP="00C42905">
      <w:pPr>
        <w:pStyle w:val="NormalWeb"/>
        <w:rPr>
          <w:color w:val="06243C"/>
          <w:lang w:val="en-GB"/>
        </w:rPr>
      </w:pPr>
    </w:p>
    <w:p w14:paraId="1DA1990C" w14:textId="77777777" w:rsidR="0024025B" w:rsidRPr="00B87EDD" w:rsidRDefault="0024025B" w:rsidP="0024025B">
      <w:pPr>
        <w:pStyle w:val="Heading2"/>
        <w:ind w:right="475"/>
        <w:rPr>
          <w:lang w:val="en-GB"/>
        </w:rPr>
      </w:pPr>
      <w:r w:rsidRPr="00B87EDD">
        <w:rPr>
          <w:lang w:val="en-GB"/>
        </w:rPr>
        <w:t>Practical Examples in a Financial Services Course</w:t>
      </w:r>
    </w:p>
    <w:p w14:paraId="7EF74971" w14:textId="77777777" w:rsidR="0024025B" w:rsidRPr="00B87EDD" w:rsidRDefault="0024025B" w:rsidP="0024025B">
      <w:pPr>
        <w:ind w:right="475"/>
        <w:rPr>
          <w:color w:val="06243C"/>
          <w:lang w:val="en-GB"/>
        </w:rPr>
      </w:pPr>
    </w:p>
    <w:p w14:paraId="75E705F5" w14:textId="77777777" w:rsidR="00B87EDD" w:rsidRPr="00B87EDD" w:rsidRDefault="00B87EDD" w:rsidP="00B87EDD">
      <w:pPr>
        <w:pStyle w:val="Heading3"/>
        <w:ind w:right="475"/>
        <w:rPr>
          <w:lang w:val="en-GB"/>
        </w:rPr>
      </w:pPr>
      <w:r w:rsidRPr="00B87EDD">
        <w:rPr>
          <w:lang w:val="en-GB"/>
        </w:rPr>
        <w:t>Challenges</w:t>
      </w:r>
    </w:p>
    <w:p w14:paraId="3ADC8CDA" w14:textId="77777777" w:rsidR="00B87EDD" w:rsidRPr="00B87EDD" w:rsidRDefault="00B87EDD" w:rsidP="00B87EDD">
      <w:pPr>
        <w:ind w:right="475"/>
        <w:rPr>
          <w:color w:val="06243C"/>
          <w:sz w:val="24"/>
          <w:szCs w:val="24"/>
          <w:lang w:val="en-GB" w:eastAsia="en-GB"/>
        </w:rPr>
      </w:pPr>
      <w:r w:rsidRPr="00B87EDD">
        <w:rPr>
          <w:color w:val="06243C"/>
          <w:sz w:val="24"/>
          <w:szCs w:val="24"/>
          <w:lang w:val="en-GB" w:eastAsia="en-GB"/>
        </w:rPr>
        <w:t>Balancing the need for diverse content with the potential risk of overwhelming students can be managed through careful planning and clear communication. Here are some strategies:</w:t>
      </w:r>
    </w:p>
    <w:p w14:paraId="3A1462FC" w14:textId="77777777" w:rsidR="00B87EDD" w:rsidRPr="00B87EDD" w:rsidRDefault="00B87EDD" w:rsidP="00B87EDD">
      <w:pPr>
        <w:ind w:right="475"/>
        <w:rPr>
          <w:color w:val="06243C"/>
          <w:sz w:val="24"/>
          <w:szCs w:val="24"/>
          <w:lang w:val="en-GB" w:eastAsia="en-GB"/>
        </w:rPr>
      </w:pPr>
    </w:p>
    <w:p w14:paraId="3B262494" w14:textId="5D2E7107" w:rsidR="00B87EDD" w:rsidRPr="00B87EDD" w:rsidRDefault="00B87EDD" w:rsidP="00B87EDD">
      <w:pPr>
        <w:pStyle w:val="ListBullet"/>
        <w:numPr>
          <w:ilvl w:val="0"/>
          <w:numId w:val="0"/>
        </w:numPr>
        <w:ind w:left="360"/>
        <w:rPr>
          <w:b/>
          <w:bCs/>
          <w:color w:val="06243C"/>
          <w:sz w:val="28"/>
          <w:szCs w:val="32"/>
          <w:lang w:val="en-GB" w:eastAsia="en-GB"/>
        </w:rPr>
      </w:pPr>
      <w:r w:rsidRPr="00B87EDD">
        <w:rPr>
          <w:b/>
          <w:bCs/>
          <w:color w:val="06243C"/>
          <w:sz w:val="28"/>
          <w:szCs w:val="32"/>
          <w:lang w:val="en-GB" w:eastAsia="en-GB"/>
        </w:rPr>
        <w:t>Organise Content Clearly</w:t>
      </w:r>
    </w:p>
    <w:p w14:paraId="41562319"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Strategy:</w:t>
      </w:r>
      <w:r w:rsidRPr="00B87EDD">
        <w:rPr>
          <w:color w:val="06243C"/>
          <w:sz w:val="24"/>
          <w:szCs w:val="30"/>
          <w:lang w:val="en-GB" w:eastAsia="en-GB"/>
        </w:rPr>
        <w:t xml:space="preserve"> Structure the course in a logical and intuitive manner. Use modules or units to break down the material into manageable sections.</w:t>
      </w:r>
    </w:p>
    <w:p w14:paraId="208D4E0D" w14:textId="77777777" w:rsid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lastRenderedPageBreak/>
        <w:t>Implementation:</w:t>
      </w:r>
      <w:r w:rsidRPr="00B87EDD">
        <w:rPr>
          <w:color w:val="06243C"/>
          <w:sz w:val="24"/>
          <w:szCs w:val="30"/>
          <w:lang w:val="en-GB" w:eastAsia="en-GB"/>
        </w:rPr>
        <w:t xml:space="preserve"> Create a detailed syllabus or course guide that outlines the materials available for each section and explains how they interconnect.</w:t>
      </w:r>
    </w:p>
    <w:p w14:paraId="67F805A3" w14:textId="77777777" w:rsidR="00B87EDD" w:rsidRPr="00B87EDD" w:rsidRDefault="00B87EDD" w:rsidP="00B87EDD">
      <w:pPr>
        <w:pStyle w:val="ListBullet"/>
        <w:numPr>
          <w:ilvl w:val="0"/>
          <w:numId w:val="0"/>
        </w:numPr>
        <w:ind w:left="360" w:hanging="360"/>
        <w:rPr>
          <w:color w:val="06243C"/>
          <w:sz w:val="24"/>
          <w:szCs w:val="30"/>
          <w:lang w:val="en-GB" w:eastAsia="en-GB"/>
        </w:rPr>
      </w:pPr>
    </w:p>
    <w:p w14:paraId="30FD31E8" w14:textId="59B2FFD2" w:rsidR="00B87EDD" w:rsidRPr="00B87EDD" w:rsidRDefault="00B87EDD" w:rsidP="00B87EDD">
      <w:pPr>
        <w:pStyle w:val="ListBullet"/>
        <w:numPr>
          <w:ilvl w:val="0"/>
          <w:numId w:val="0"/>
        </w:numPr>
        <w:ind w:left="360"/>
        <w:rPr>
          <w:b/>
          <w:bCs/>
          <w:color w:val="06243C"/>
          <w:sz w:val="28"/>
          <w:szCs w:val="32"/>
          <w:lang w:val="en-GB" w:eastAsia="en-GB"/>
        </w:rPr>
      </w:pPr>
      <w:r w:rsidRPr="00B87EDD">
        <w:rPr>
          <w:b/>
          <w:bCs/>
          <w:color w:val="06243C"/>
          <w:sz w:val="28"/>
          <w:szCs w:val="32"/>
          <w:lang w:val="en-GB" w:eastAsia="en-GB"/>
        </w:rPr>
        <w:t>Prioritise Key Materials</w:t>
      </w:r>
    </w:p>
    <w:p w14:paraId="7C705623"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Strategy:</w:t>
      </w:r>
      <w:r w:rsidRPr="00B87EDD">
        <w:rPr>
          <w:color w:val="06243C"/>
          <w:sz w:val="24"/>
          <w:szCs w:val="30"/>
          <w:lang w:val="en-GB" w:eastAsia="en-GB"/>
        </w:rPr>
        <w:t xml:space="preserve"> Highlight the most critical resources that students should focus on, while offering additional materials as optional or supplementary.</w:t>
      </w:r>
    </w:p>
    <w:p w14:paraId="7CA57A24" w14:textId="77777777" w:rsid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Implementation:</w:t>
      </w:r>
      <w:r w:rsidRPr="00B87EDD">
        <w:rPr>
          <w:color w:val="06243C"/>
          <w:sz w:val="24"/>
          <w:szCs w:val="30"/>
          <w:lang w:val="en-GB" w:eastAsia="en-GB"/>
        </w:rPr>
        <w:t xml:space="preserve"> Clearly label core readings, essential videos, and key assignments. Use icons or different colours to differentiate between must-read and optional content.</w:t>
      </w:r>
    </w:p>
    <w:p w14:paraId="734BB9FA" w14:textId="77777777" w:rsidR="00B87EDD" w:rsidRPr="00B87EDD" w:rsidRDefault="00B87EDD" w:rsidP="00B87EDD">
      <w:pPr>
        <w:pStyle w:val="ListBullet"/>
        <w:numPr>
          <w:ilvl w:val="0"/>
          <w:numId w:val="0"/>
        </w:numPr>
        <w:ind w:left="360" w:hanging="360"/>
        <w:rPr>
          <w:color w:val="06243C"/>
          <w:sz w:val="24"/>
          <w:szCs w:val="30"/>
          <w:lang w:val="en-GB" w:eastAsia="en-GB"/>
        </w:rPr>
      </w:pPr>
    </w:p>
    <w:p w14:paraId="3B2A923F" w14:textId="430CFE45" w:rsidR="00B87EDD" w:rsidRPr="00B87EDD" w:rsidRDefault="00B87EDD" w:rsidP="00B87EDD">
      <w:pPr>
        <w:pStyle w:val="ListBullet"/>
        <w:numPr>
          <w:ilvl w:val="0"/>
          <w:numId w:val="0"/>
        </w:numPr>
        <w:ind w:left="360"/>
        <w:rPr>
          <w:b/>
          <w:bCs/>
          <w:color w:val="06243C"/>
          <w:sz w:val="28"/>
          <w:szCs w:val="32"/>
          <w:lang w:val="en-GB" w:eastAsia="en-GB"/>
        </w:rPr>
      </w:pPr>
      <w:r w:rsidRPr="00B87EDD">
        <w:rPr>
          <w:b/>
          <w:bCs/>
          <w:color w:val="06243C"/>
          <w:sz w:val="28"/>
          <w:szCs w:val="32"/>
          <w:lang w:val="en-GB" w:eastAsia="en-GB"/>
        </w:rPr>
        <w:t>Provide Guidance on Usage</w:t>
      </w:r>
    </w:p>
    <w:p w14:paraId="6B39606A"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Strategy:</w:t>
      </w:r>
      <w:r w:rsidRPr="00B87EDD">
        <w:rPr>
          <w:color w:val="06243C"/>
          <w:sz w:val="24"/>
          <w:szCs w:val="30"/>
          <w:lang w:val="en-GB" w:eastAsia="en-GB"/>
        </w:rPr>
        <w:t xml:space="preserve"> Offer explicit instructions on how to use the various materials and how they fit into the overall learning objectives.</w:t>
      </w:r>
    </w:p>
    <w:p w14:paraId="1334A112" w14:textId="77777777" w:rsid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Implementation:</w:t>
      </w:r>
      <w:r w:rsidRPr="00B87EDD">
        <w:rPr>
          <w:color w:val="06243C"/>
          <w:sz w:val="24"/>
          <w:szCs w:val="30"/>
          <w:lang w:val="en-GB" w:eastAsia="en-GB"/>
        </w:rPr>
        <w:t xml:space="preserve"> Include an introductory video or guide at the beginning of the course explaining the purpose of each type of material and how students can best utilise them.</w:t>
      </w:r>
    </w:p>
    <w:p w14:paraId="6513EC01" w14:textId="77777777" w:rsidR="00B87EDD" w:rsidRPr="00B87EDD" w:rsidRDefault="00B87EDD" w:rsidP="00B87EDD">
      <w:pPr>
        <w:pStyle w:val="ListBullet"/>
        <w:numPr>
          <w:ilvl w:val="0"/>
          <w:numId w:val="0"/>
        </w:numPr>
        <w:ind w:left="360" w:hanging="360"/>
        <w:rPr>
          <w:color w:val="06243C"/>
          <w:sz w:val="24"/>
          <w:szCs w:val="30"/>
          <w:lang w:val="en-GB" w:eastAsia="en-GB"/>
        </w:rPr>
      </w:pPr>
    </w:p>
    <w:p w14:paraId="4851D29B" w14:textId="648374E1" w:rsidR="00B87EDD" w:rsidRPr="00B87EDD" w:rsidRDefault="00B87EDD" w:rsidP="00B87EDD">
      <w:pPr>
        <w:pStyle w:val="ListBullet"/>
        <w:numPr>
          <w:ilvl w:val="0"/>
          <w:numId w:val="0"/>
        </w:numPr>
        <w:ind w:left="360"/>
        <w:rPr>
          <w:b/>
          <w:bCs/>
          <w:color w:val="06243C"/>
          <w:sz w:val="28"/>
          <w:szCs w:val="32"/>
          <w:lang w:val="en-GB" w:eastAsia="en-GB"/>
        </w:rPr>
      </w:pPr>
      <w:r w:rsidRPr="00B87EDD">
        <w:rPr>
          <w:b/>
          <w:bCs/>
          <w:color w:val="06243C"/>
          <w:sz w:val="28"/>
          <w:szCs w:val="32"/>
          <w:lang w:val="en-GB" w:eastAsia="en-GB"/>
        </w:rPr>
        <w:t>Offer Flexible Learning Paths</w:t>
      </w:r>
    </w:p>
    <w:p w14:paraId="060961E6"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Strategy:</w:t>
      </w:r>
      <w:r w:rsidRPr="00B87EDD">
        <w:rPr>
          <w:color w:val="06243C"/>
          <w:sz w:val="24"/>
          <w:szCs w:val="30"/>
          <w:lang w:val="en-GB" w:eastAsia="en-GB"/>
        </w:rPr>
        <w:t xml:space="preserve"> Allow students to choose how they engage with the content based on their learning preferences and needs.</w:t>
      </w:r>
    </w:p>
    <w:p w14:paraId="30FD6303" w14:textId="77777777" w:rsid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Implementation:</w:t>
      </w:r>
      <w:r w:rsidRPr="00B87EDD">
        <w:rPr>
          <w:color w:val="06243C"/>
          <w:sz w:val="24"/>
          <w:szCs w:val="30"/>
          <w:lang w:val="en-GB" w:eastAsia="en-GB"/>
        </w:rPr>
        <w:t xml:space="preserve"> Create alternative assignments or allow students to select from different types of activities (e.g., written reports, presentations, interactive quizzes).</w:t>
      </w:r>
    </w:p>
    <w:p w14:paraId="03CC353F" w14:textId="77777777" w:rsidR="00B87EDD" w:rsidRPr="00B87EDD" w:rsidRDefault="00B87EDD" w:rsidP="00B87EDD">
      <w:pPr>
        <w:pStyle w:val="ListBullet"/>
        <w:numPr>
          <w:ilvl w:val="0"/>
          <w:numId w:val="0"/>
        </w:numPr>
        <w:ind w:left="360" w:hanging="360"/>
        <w:rPr>
          <w:color w:val="06243C"/>
          <w:sz w:val="24"/>
          <w:szCs w:val="30"/>
          <w:lang w:val="en-GB" w:eastAsia="en-GB"/>
        </w:rPr>
      </w:pPr>
    </w:p>
    <w:p w14:paraId="4C236C7B" w14:textId="2227D772" w:rsidR="00B87EDD" w:rsidRPr="00B87EDD" w:rsidRDefault="00B87EDD" w:rsidP="00B87EDD">
      <w:pPr>
        <w:pStyle w:val="ListBullet"/>
        <w:numPr>
          <w:ilvl w:val="0"/>
          <w:numId w:val="0"/>
        </w:numPr>
        <w:ind w:left="360"/>
        <w:rPr>
          <w:b/>
          <w:bCs/>
          <w:color w:val="06243C"/>
          <w:sz w:val="28"/>
          <w:szCs w:val="32"/>
          <w:lang w:val="en-GB" w:eastAsia="en-GB"/>
        </w:rPr>
      </w:pPr>
      <w:r w:rsidRPr="00B87EDD">
        <w:rPr>
          <w:b/>
          <w:bCs/>
          <w:color w:val="06243C"/>
          <w:sz w:val="28"/>
          <w:szCs w:val="32"/>
          <w:lang w:val="en-GB" w:eastAsia="en-GB"/>
        </w:rPr>
        <w:t>Monitor and Adjust Workload</w:t>
      </w:r>
    </w:p>
    <w:p w14:paraId="0605862D"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Strategy:</w:t>
      </w:r>
      <w:r w:rsidRPr="00B87EDD">
        <w:rPr>
          <w:color w:val="06243C"/>
          <w:sz w:val="24"/>
          <w:szCs w:val="30"/>
          <w:lang w:val="en-GB" w:eastAsia="en-GB"/>
        </w:rPr>
        <w:t xml:space="preserve"> Regularly check in with students to assess their workload and stress </w:t>
      </w:r>
      <w:proofErr w:type="gramStart"/>
      <w:r w:rsidRPr="00B87EDD">
        <w:rPr>
          <w:color w:val="06243C"/>
          <w:sz w:val="24"/>
          <w:szCs w:val="30"/>
          <w:lang w:val="en-GB" w:eastAsia="en-GB"/>
        </w:rPr>
        <w:t>levels, and</w:t>
      </w:r>
      <w:proofErr w:type="gramEnd"/>
      <w:r w:rsidRPr="00B87EDD">
        <w:rPr>
          <w:color w:val="06243C"/>
          <w:sz w:val="24"/>
          <w:szCs w:val="30"/>
          <w:lang w:val="en-GB" w:eastAsia="en-GB"/>
        </w:rPr>
        <w:t xml:space="preserve"> be ready to adjust the amount or type of content accordingly.</w:t>
      </w:r>
    </w:p>
    <w:p w14:paraId="1CF91782" w14:textId="77777777" w:rsid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Implementation:</w:t>
      </w:r>
      <w:r w:rsidRPr="00B87EDD">
        <w:rPr>
          <w:color w:val="06243C"/>
          <w:sz w:val="24"/>
          <w:szCs w:val="30"/>
          <w:lang w:val="en-GB" w:eastAsia="en-GB"/>
        </w:rPr>
        <w:t xml:space="preserve"> Use surveys, polls, or feedback forms to gather student input on the workload. Be flexible and willing to scale back or adjust assignments as needed.</w:t>
      </w:r>
    </w:p>
    <w:p w14:paraId="1B07A1AF" w14:textId="77777777" w:rsidR="00B87EDD" w:rsidRPr="00B87EDD" w:rsidRDefault="00B87EDD" w:rsidP="00B87EDD">
      <w:pPr>
        <w:pStyle w:val="ListBullet"/>
        <w:numPr>
          <w:ilvl w:val="0"/>
          <w:numId w:val="0"/>
        </w:numPr>
        <w:ind w:left="360" w:hanging="360"/>
        <w:rPr>
          <w:color w:val="06243C"/>
          <w:sz w:val="24"/>
          <w:szCs w:val="30"/>
          <w:lang w:val="en-GB" w:eastAsia="en-GB"/>
        </w:rPr>
      </w:pPr>
    </w:p>
    <w:p w14:paraId="0ED266AE" w14:textId="77777777" w:rsidR="00B87EDD" w:rsidRPr="00B87EDD" w:rsidRDefault="00B87EDD" w:rsidP="00B87EDD">
      <w:pPr>
        <w:pStyle w:val="ListBullet"/>
        <w:numPr>
          <w:ilvl w:val="0"/>
          <w:numId w:val="0"/>
        </w:numPr>
        <w:ind w:left="360"/>
        <w:rPr>
          <w:b/>
          <w:bCs/>
          <w:color w:val="06243C"/>
          <w:sz w:val="28"/>
          <w:szCs w:val="32"/>
          <w:lang w:val="en-GB" w:eastAsia="en-GB"/>
        </w:rPr>
      </w:pPr>
      <w:r w:rsidRPr="00B87EDD">
        <w:rPr>
          <w:b/>
          <w:bCs/>
          <w:color w:val="06243C"/>
          <w:sz w:val="28"/>
          <w:szCs w:val="32"/>
          <w:lang w:val="en-GB" w:eastAsia="en-GB"/>
        </w:rPr>
        <w:lastRenderedPageBreak/>
        <w:t>Utilise Learning Analytics</w:t>
      </w:r>
    </w:p>
    <w:p w14:paraId="38B9EC37"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Strategy:</w:t>
      </w:r>
      <w:r w:rsidRPr="00B87EDD">
        <w:rPr>
          <w:color w:val="06243C"/>
          <w:sz w:val="24"/>
          <w:szCs w:val="30"/>
          <w:lang w:val="en-GB" w:eastAsia="en-GB"/>
        </w:rPr>
        <w:t xml:space="preserve"> Employ analytics tools to track student engagement with the materials and identify any patterns of underutilisation or overwhelm.</w:t>
      </w:r>
    </w:p>
    <w:p w14:paraId="4FA7CD00"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Implementation:</w:t>
      </w:r>
      <w:r w:rsidRPr="00B87EDD">
        <w:rPr>
          <w:color w:val="06243C"/>
          <w:sz w:val="24"/>
          <w:szCs w:val="30"/>
          <w:lang w:val="en-GB" w:eastAsia="en-GB"/>
        </w:rPr>
        <w:t xml:space="preserve"> Use the data to make informed decisions about which materials are most effective and which may be causing overload and adjust the course content accordingly.</w:t>
      </w:r>
    </w:p>
    <w:p w14:paraId="73705CBA" w14:textId="77777777" w:rsidR="00B87EDD" w:rsidRPr="00B87EDD" w:rsidRDefault="00B87EDD" w:rsidP="00B87EDD">
      <w:pPr>
        <w:pStyle w:val="ListBullet"/>
        <w:numPr>
          <w:ilvl w:val="0"/>
          <w:numId w:val="0"/>
        </w:numPr>
        <w:ind w:left="360" w:hanging="360"/>
        <w:rPr>
          <w:color w:val="06243C"/>
          <w:sz w:val="24"/>
          <w:szCs w:val="30"/>
          <w:lang w:val="en-GB" w:eastAsia="en-GB"/>
        </w:rPr>
      </w:pPr>
    </w:p>
    <w:p w14:paraId="38A242B5" w14:textId="77777777" w:rsidR="00B87EDD" w:rsidRPr="00B87EDD" w:rsidRDefault="00B87EDD" w:rsidP="00B87EDD">
      <w:pPr>
        <w:pStyle w:val="ListBullet"/>
        <w:numPr>
          <w:ilvl w:val="0"/>
          <w:numId w:val="0"/>
        </w:numPr>
        <w:ind w:left="360"/>
        <w:rPr>
          <w:rStyle w:val="Strong"/>
          <w:color w:val="06243C"/>
          <w:sz w:val="28"/>
          <w:szCs w:val="32"/>
        </w:rPr>
      </w:pPr>
      <w:r w:rsidRPr="00B87EDD">
        <w:rPr>
          <w:rStyle w:val="Strong"/>
          <w:color w:val="06243C"/>
          <w:sz w:val="28"/>
          <w:szCs w:val="32"/>
        </w:rPr>
        <w:t>Encourage Time Management</w:t>
      </w:r>
    </w:p>
    <w:p w14:paraId="43E5EC66"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Strategy:</w:t>
      </w:r>
      <w:r w:rsidRPr="00B87EDD">
        <w:rPr>
          <w:color w:val="06243C"/>
          <w:sz w:val="24"/>
          <w:szCs w:val="30"/>
          <w:lang w:val="en-GB" w:eastAsia="en-GB"/>
        </w:rPr>
        <w:t xml:space="preserve"> Help students develop good time management skills to handle the diverse content without feeling overwhelmed.</w:t>
      </w:r>
    </w:p>
    <w:p w14:paraId="66AAEC4E"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Implementation:</w:t>
      </w:r>
      <w:r w:rsidRPr="00B87EDD">
        <w:rPr>
          <w:color w:val="06243C"/>
          <w:sz w:val="24"/>
          <w:szCs w:val="30"/>
          <w:lang w:val="en-GB" w:eastAsia="en-GB"/>
        </w:rPr>
        <w:t xml:space="preserve"> Provide tips and resources on effective study habits, time management strategies, and creating study schedules.</w:t>
      </w:r>
    </w:p>
    <w:p w14:paraId="463851B7" w14:textId="77777777" w:rsidR="00B87EDD" w:rsidRPr="00B87EDD" w:rsidRDefault="00B87EDD" w:rsidP="00B87EDD">
      <w:pPr>
        <w:pStyle w:val="ListBullet"/>
        <w:numPr>
          <w:ilvl w:val="0"/>
          <w:numId w:val="0"/>
        </w:numPr>
        <w:ind w:left="360" w:hanging="360"/>
        <w:rPr>
          <w:color w:val="06243C"/>
          <w:sz w:val="24"/>
          <w:szCs w:val="30"/>
          <w:lang w:val="en-GB" w:eastAsia="en-GB"/>
        </w:rPr>
      </w:pPr>
    </w:p>
    <w:p w14:paraId="79A3AA1A" w14:textId="77777777" w:rsidR="00B87EDD" w:rsidRPr="00B87EDD" w:rsidRDefault="00B87EDD" w:rsidP="00B87EDD">
      <w:pPr>
        <w:pStyle w:val="ListBullet"/>
        <w:numPr>
          <w:ilvl w:val="0"/>
          <w:numId w:val="0"/>
        </w:numPr>
        <w:ind w:left="360"/>
        <w:rPr>
          <w:rStyle w:val="Strong"/>
          <w:color w:val="06243C"/>
          <w:sz w:val="28"/>
          <w:szCs w:val="32"/>
        </w:rPr>
      </w:pPr>
      <w:r w:rsidRPr="00B87EDD">
        <w:rPr>
          <w:rStyle w:val="Strong"/>
          <w:color w:val="06243C"/>
          <w:sz w:val="28"/>
          <w:szCs w:val="32"/>
        </w:rPr>
        <w:t>Seek Regular Feedback</w:t>
      </w:r>
    </w:p>
    <w:p w14:paraId="16C1925F"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Strategy:</w:t>
      </w:r>
      <w:r w:rsidRPr="00B87EDD">
        <w:rPr>
          <w:color w:val="06243C"/>
          <w:sz w:val="24"/>
          <w:szCs w:val="30"/>
          <w:lang w:val="en-GB" w:eastAsia="en-GB"/>
        </w:rPr>
        <w:t xml:space="preserve"> Continuously gather feedback from students about their experiences with the course materials and adjust as necessary.</w:t>
      </w:r>
    </w:p>
    <w:p w14:paraId="1B1901C8" w14:textId="77777777" w:rsidR="00B87EDD" w:rsidRPr="00B87EDD" w:rsidRDefault="00B87EDD" w:rsidP="00B87EDD">
      <w:pPr>
        <w:pStyle w:val="ListBullet"/>
        <w:ind w:left="720"/>
        <w:rPr>
          <w:color w:val="06243C"/>
          <w:sz w:val="24"/>
          <w:szCs w:val="30"/>
          <w:lang w:val="en-GB" w:eastAsia="en-GB"/>
        </w:rPr>
      </w:pPr>
      <w:r w:rsidRPr="00B87EDD">
        <w:rPr>
          <w:b/>
          <w:bCs/>
          <w:color w:val="06243C"/>
          <w:sz w:val="24"/>
          <w:szCs w:val="30"/>
          <w:lang w:val="en-GB" w:eastAsia="en-GB"/>
        </w:rPr>
        <w:t>Implementation:</w:t>
      </w:r>
      <w:r w:rsidRPr="00B87EDD">
        <w:rPr>
          <w:color w:val="06243C"/>
          <w:sz w:val="24"/>
          <w:szCs w:val="30"/>
          <w:lang w:val="en-GB" w:eastAsia="en-GB"/>
        </w:rPr>
        <w:t xml:space="preserve"> Implement regular check-ins or feedback sessions to understand how students are coping and to make timely adjustments to the course design.</w:t>
      </w:r>
    </w:p>
    <w:p w14:paraId="29662322" w14:textId="77777777" w:rsidR="00B87EDD" w:rsidRPr="00B87EDD" w:rsidRDefault="00B87EDD" w:rsidP="00B87EDD">
      <w:pPr>
        <w:spacing w:before="0" w:after="0" w:line="240" w:lineRule="auto"/>
        <w:ind w:right="475"/>
        <w:rPr>
          <w:color w:val="06243C"/>
          <w:lang w:val="en-GB" w:eastAsia="en-GB"/>
        </w:rPr>
      </w:pPr>
    </w:p>
    <w:p w14:paraId="4E5EA226" w14:textId="77777777" w:rsidR="00B87EDD" w:rsidRPr="00B87EDD" w:rsidRDefault="00B87EDD" w:rsidP="00B87EDD">
      <w:pPr>
        <w:ind w:right="475"/>
        <w:rPr>
          <w:color w:val="06243C"/>
          <w:sz w:val="24"/>
          <w:szCs w:val="24"/>
          <w:lang w:val="en-GB" w:eastAsia="en-GB"/>
        </w:rPr>
      </w:pPr>
      <w:r w:rsidRPr="00B87EDD">
        <w:rPr>
          <w:color w:val="06243C"/>
          <w:sz w:val="24"/>
          <w:szCs w:val="24"/>
          <w:lang w:val="en-GB" w:eastAsia="en-GB"/>
        </w:rPr>
        <w:t>By recognising and addressing these challenges, educators can create a more inclusive and effective learning environment. Implementing these strategies can create a diverse and rich learning environment that supports all students without overwhelming them. Ultimately, the goal is to ensure that the students benefit from the diverse means of representation available to them.</w:t>
      </w:r>
    </w:p>
    <w:p w14:paraId="34F39B75" w14:textId="77777777" w:rsidR="0024025B" w:rsidRPr="00C42905" w:rsidRDefault="0024025B" w:rsidP="0024025B">
      <w:pPr>
        <w:ind w:right="475"/>
        <w:rPr>
          <w:lang w:val="en-GB"/>
        </w:rPr>
      </w:pPr>
    </w:p>
    <w:p w14:paraId="0677F045" w14:textId="77777777" w:rsidR="0024025B" w:rsidRPr="00C42905" w:rsidRDefault="0024025B" w:rsidP="0024025B">
      <w:pPr>
        <w:ind w:right="475"/>
        <w:rPr>
          <w:lang w:val="en-GB"/>
        </w:rPr>
      </w:pPr>
    </w:p>
    <w:p w14:paraId="03D6BDAD" w14:textId="77777777" w:rsidR="0024025B" w:rsidRPr="00C42905" w:rsidRDefault="0024025B" w:rsidP="0024025B">
      <w:pPr>
        <w:spacing w:before="0" w:after="0" w:line="240" w:lineRule="auto"/>
        <w:ind w:right="475"/>
        <w:rPr>
          <w:color w:val="06243C"/>
          <w:sz w:val="24"/>
          <w:szCs w:val="24"/>
          <w:lang w:val="en-GB" w:eastAsia="en-GB"/>
        </w:rPr>
      </w:pPr>
      <w:r w:rsidRPr="00C42905">
        <w:rPr>
          <w:color w:val="06243C"/>
          <w:sz w:val="24"/>
          <w:szCs w:val="24"/>
          <w:lang w:val="en-GB" w:eastAsia="en-GB"/>
        </w:rPr>
        <w:br w:type="page"/>
      </w:r>
    </w:p>
    <w:p w14:paraId="60374906" w14:textId="77777777" w:rsidR="0024025B" w:rsidRPr="00C42905" w:rsidRDefault="0024025B" w:rsidP="0024025B">
      <w:pPr>
        <w:pStyle w:val="TOCHeading"/>
        <w:ind w:right="475"/>
        <w:rPr>
          <w:rFonts w:ascii="Poppins Light" w:eastAsia="MS Mincho" w:hAnsi="Poppins Light" w:cstheme="minorBidi"/>
          <w:color w:val="6F7889"/>
          <w:kern w:val="0"/>
          <w:sz w:val="40"/>
          <w:szCs w:val="96"/>
          <w:lang w:val="en-GB"/>
        </w:rPr>
      </w:pPr>
      <w:r w:rsidRPr="00C42905">
        <w:rPr>
          <w:rFonts w:ascii="Poppins Light" w:eastAsia="MS Mincho" w:hAnsi="Poppins Light" w:cstheme="minorBidi"/>
          <w:noProof/>
          <w:color w:val="6F7889"/>
          <w:kern w:val="0"/>
          <w:sz w:val="40"/>
          <w:szCs w:val="96"/>
          <w:lang w:val="en-GB"/>
        </w:rPr>
        <w:lastRenderedPageBreak/>
        <mc:AlternateContent>
          <mc:Choice Requires="wps">
            <w:drawing>
              <wp:anchor distT="0" distB="0" distL="114300" distR="114300" simplePos="0" relativeHeight="251663360" behindDoc="0" locked="0" layoutInCell="1" allowOverlap="1" wp14:anchorId="76666D59" wp14:editId="527DD4C9">
                <wp:simplePos x="0" y="0"/>
                <wp:positionH relativeFrom="margin">
                  <wp:posOffset>-2030095</wp:posOffset>
                </wp:positionH>
                <wp:positionV relativeFrom="paragraph">
                  <wp:posOffset>-224790</wp:posOffset>
                </wp:positionV>
                <wp:extent cx="8339328" cy="8961120"/>
                <wp:effectExtent l="0" t="0" r="17780" b="17780"/>
                <wp:wrapNone/>
                <wp:docPr id="473940863" name="Rectangle: Rounded Corners 2"/>
                <wp:cNvGraphicFramePr/>
                <a:graphic xmlns:a="http://schemas.openxmlformats.org/drawingml/2006/main">
                  <a:graphicData uri="http://schemas.microsoft.com/office/word/2010/wordprocessingShape">
                    <wps:wsp>
                      <wps:cNvSpPr/>
                      <wps:spPr>
                        <a:xfrm>
                          <a:off x="0" y="0"/>
                          <a:ext cx="8339328" cy="8961120"/>
                        </a:xfrm>
                        <a:prstGeom prst="roundRect">
                          <a:avLst/>
                        </a:prstGeom>
                        <a:solidFill>
                          <a:srgbClr val="06243C"/>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8E7184" w14:textId="77777777" w:rsidR="0024025B" w:rsidRDefault="0024025B" w:rsidP="0024025B">
                            <w:pPr>
                              <w:pStyle w:val="Heading2"/>
                              <w:ind w:left="2160"/>
                              <w:rPr>
                                <w:color w:val="FFFFFF" w:themeColor="background1"/>
                                <w:sz w:val="72"/>
                                <w:szCs w:val="60"/>
                              </w:rPr>
                            </w:pPr>
                          </w:p>
                          <w:p w14:paraId="5FA5B5FC" w14:textId="77777777" w:rsidR="0024025B" w:rsidRDefault="0024025B" w:rsidP="0024025B">
                            <w:pPr>
                              <w:pStyle w:val="Heading2"/>
                              <w:ind w:left="2160"/>
                              <w:rPr>
                                <w:color w:val="FFFFFF" w:themeColor="background1"/>
                                <w:sz w:val="72"/>
                                <w:szCs w:val="60"/>
                              </w:rPr>
                            </w:pPr>
                          </w:p>
                          <w:p w14:paraId="73436700" w14:textId="77777777" w:rsidR="0024025B" w:rsidRDefault="0024025B" w:rsidP="0024025B">
                            <w:pPr>
                              <w:pStyle w:val="Heading2"/>
                              <w:ind w:left="2160"/>
                              <w:rPr>
                                <w:color w:val="FFFFFF" w:themeColor="background1"/>
                                <w:sz w:val="72"/>
                                <w:szCs w:val="60"/>
                              </w:rPr>
                            </w:pPr>
                          </w:p>
                          <w:p w14:paraId="7BD35EC3" w14:textId="77777777" w:rsidR="0024025B" w:rsidRDefault="0024025B" w:rsidP="0024025B">
                            <w:pPr>
                              <w:pStyle w:val="Heading2"/>
                              <w:ind w:left="2160"/>
                              <w:rPr>
                                <w:color w:val="FFFFFF" w:themeColor="background1"/>
                                <w:sz w:val="72"/>
                                <w:szCs w:val="60"/>
                              </w:rPr>
                            </w:pPr>
                          </w:p>
                          <w:p w14:paraId="76E7511A" w14:textId="77777777" w:rsidR="0024025B" w:rsidRDefault="0024025B" w:rsidP="0024025B">
                            <w:pPr>
                              <w:pStyle w:val="Heading2"/>
                              <w:ind w:left="2160"/>
                              <w:rPr>
                                <w:color w:val="FFFFFF" w:themeColor="background1"/>
                                <w:sz w:val="72"/>
                                <w:szCs w:val="60"/>
                              </w:rPr>
                            </w:pPr>
                          </w:p>
                          <w:p w14:paraId="688D4CBA" w14:textId="2540539E" w:rsidR="0024025B" w:rsidRDefault="0024025B" w:rsidP="0024025B">
                            <w:pPr>
                              <w:ind w:left="2160"/>
                              <w:rPr>
                                <w:rFonts w:ascii="Poppins SemiBold" w:eastAsiaTheme="majorEastAsia" w:hAnsi="Poppins SemiBold" w:cs="Times New Roman (Headings CS)"/>
                                <w:b/>
                                <w:color w:val="FFFFFF" w:themeColor="background1"/>
                                <w:spacing w:val="-28"/>
                                <w:kern w:val="28"/>
                                <w:sz w:val="72"/>
                                <w:szCs w:val="60"/>
                                <w:lang w:val="en-US"/>
                              </w:rPr>
                            </w:pPr>
                            <w:r w:rsidRPr="0024025B">
                              <w:rPr>
                                <w:rFonts w:ascii="Poppins SemiBold" w:eastAsiaTheme="majorEastAsia" w:hAnsi="Poppins SemiBold" w:cs="Times New Roman (Headings CS)"/>
                                <w:b/>
                                <w:color w:val="FFFFFF" w:themeColor="background1"/>
                                <w:spacing w:val="-28"/>
                                <w:kern w:val="28"/>
                                <w:sz w:val="72"/>
                                <w:szCs w:val="60"/>
                                <w:lang w:val="en-US"/>
                              </w:rPr>
                              <w:t>Design assignments around real-life scenarios and embrace diverse submission formats</w:t>
                            </w:r>
                          </w:p>
                          <w:p w14:paraId="4DDAB2DC" w14:textId="253B9756" w:rsidR="0024025B" w:rsidRPr="002855DF" w:rsidRDefault="0024025B" w:rsidP="0024025B">
                            <w:pPr>
                              <w:ind w:left="2160"/>
                              <w:rPr>
                                <w:rFonts w:ascii="Poppins" w:hAnsi="Poppins" w:cs="Poppins"/>
                                <w:color w:val="DE6753" w:themeColor="accent3"/>
                                <w:sz w:val="40"/>
                                <w:szCs w:val="48"/>
                                <w:lang w:val="en-US"/>
                              </w:rPr>
                            </w:pPr>
                            <w:r>
                              <w:rPr>
                                <w:rFonts w:ascii="Poppins" w:hAnsi="Poppins" w:cs="Poppins"/>
                                <w:color w:val="DE6753" w:themeColor="accent3"/>
                                <w:sz w:val="40"/>
                                <w:szCs w:val="48"/>
                                <w:lang w:val="en-US"/>
                              </w:rPr>
                              <w:t>Guideline 3</w:t>
                            </w:r>
                          </w:p>
                          <w:p w14:paraId="5A0C9323" w14:textId="4B7B22F1" w:rsidR="0024025B" w:rsidRDefault="0024025B" w:rsidP="0024025B">
                            <w:pPr>
                              <w:ind w:left="2160"/>
                              <w:rPr>
                                <w:rFonts w:ascii="Poppins" w:hAnsi="Poppins" w:cs="Poppins"/>
                                <w:color w:val="FFFFFF" w:themeColor="background1"/>
                                <w:sz w:val="28"/>
                                <w:szCs w:val="36"/>
                                <w:lang w:val="en-US"/>
                              </w:rPr>
                            </w:pPr>
                            <w:r>
                              <w:rPr>
                                <w:rFonts w:ascii="Poppins" w:hAnsi="Poppins" w:cs="Poppins"/>
                                <w:color w:val="FFFFFF" w:themeColor="background1"/>
                                <w:sz w:val="28"/>
                                <w:szCs w:val="36"/>
                                <w:lang w:val="en-US"/>
                              </w:rPr>
                              <w:t>Multiple means of action/expression</w:t>
                            </w:r>
                          </w:p>
                          <w:p w14:paraId="2F75912A" w14:textId="77777777" w:rsidR="0024025B" w:rsidRPr="00EC61AD" w:rsidRDefault="0024025B" w:rsidP="0024025B">
                            <w:pPr>
                              <w:rPr>
                                <w:sz w:val="22"/>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66D59" id="_x0000_s1028" style="position:absolute;margin-left:-159.85pt;margin-top:-17.7pt;width:656.65pt;height:7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" fillcolor="#06243c" strokecolor="#090d16 [484]" strokeweight="1pt">
                <v:stroke joinstyle="miter"/>
                <v:textbox>
                  <w:txbxContent>
                    <w:p w14:paraId="5C8E7184" w14:textId="77777777" w:rsidR="0024025B" w:rsidRDefault="0024025B" w:rsidP="0024025B">
                      <w:pPr>
                        <w:pStyle w:val="Heading2"/>
                        <w:ind w:left="2160"/>
                        <w:rPr>
                          <w:color w:val="FFFFFF" w:themeColor="background1"/>
                          <w:sz w:val="72"/>
                          <w:szCs w:val="60"/>
                        </w:rPr>
                      </w:pPr>
                    </w:p>
                    <w:p w14:paraId="5FA5B5FC" w14:textId="77777777" w:rsidR="0024025B" w:rsidRDefault="0024025B" w:rsidP="0024025B">
                      <w:pPr>
                        <w:pStyle w:val="Heading2"/>
                        <w:ind w:left="2160"/>
                        <w:rPr>
                          <w:color w:val="FFFFFF" w:themeColor="background1"/>
                          <w:sz w:val="72"/>
                          <w:szCs w:val="60"/>
                        </w:rPr>
                      </w:pPr>
                    </w:p>
                    <w:p w14:paraId="73436700" w14:textId="77777777" w:rsidR="0024025B" w:rsidRDefault="0024025B" w:rsidP="0024025B">
                      <w:pPr>
                        <w:pStyle w:val="Heading2"/>
                        <w:ind w:left="2160"/>
                        <w:rPr>
                          <w:color w:val="FFFFFF" w:themeColor="background1"/>
                          <w:sz w:val="72"/>
                          <w:szCs w:val="60"/>
                        </w:rPr>
                      </w:pPr>
                    </w:p>
                    <w:p w14:paraId="7BD35EC3" w14:textId="77777777" w:rsidR="0024025B" w:rsidRDefault="0024025B" w:rsidP="0024025B">
                      <w:pPr>
                        <w:pStyle w:val="Heading2"/>
                        <w:ind w:left="2160"/>
                        <w:rPr>
                          <w:color w:val="FFFFFF" w:themeColor="background1"/>
                          <w:sz w:val="72"/>
                          <w:szCs w:val="60"/>
                        </w:rPr>
                      </w:pPr>
                    </w:p>
                    <w:p w14:paraId="76E7511A" w14:textId="77777777" w:rsidR="0024025B" w:rsidRDefault="0024025B" w:rsidP="0024025B">
                      <w:pPr>
                        <w:pStyle w:val="Heading2"/>
                        <w:ind w:left="2160"/>
                        <w:rPr>
                          <w:color w:val="FFFFFF" w:themeColor="background1"/>
                          <w:sz w:val="72"/>
                          <w:szCs w:val="60"/>
                        </w:rPr>
                      </w:pPr>
                    </w:p>
                    <w:p w14:paraId="688D4CBA" w14:textId="2540539E" w:rsidR="0024025B" w:rsidRDefault="0024025B" w:rsidP="0024025B">
                      <w:pPr>
                        <w:ind w:left="2160"/>
                        <w:rPr>
                          <w:rFonts w:ascii="Poppins SemiBold" w:eastAsiaTheme="majorEastAsia" w:hAnsi="Poppins SemiBold" w:cs="Times New Roman (Headings CS)"/>
                          <w:b/>
                          <w:color w:val="FFFFFF" w:themeColor="background1"/>
                          <w:spacing w:val="-28"/>
                          <w:kern w:val="28"/>
                          <w:sz w:val="72"/>
                          <w:szCs w:val="60"/>
                          <w:lang w:val="en-US"/>
                        </w:rPr>
                      </w:pPr>
                      <w:r w:rsidRPr="0024025B">
                        <w:rPr>
                          <w:rFonts w:ascii="Poppins SemiBold" w:eastAsiaTheme="majorEastAsia" w:hAnsi="Poppins SemiBold" w:cs="Times New Roman (Headings CS)"/>
                          <w:b/>
                          <w:color w:val="FFFFFF" w:themeColor="background1"/>
                          <w:spacing w:val="-28"/>
                          <w:kern w:val="28"/>
                          <w:sz w:val="72"/>
                          <w:szCs w:val="60"/>
                          <w:lang w:val="en-US"/>
                        </w:rPr>
                        <w:t>Design assignments around real-life scenarios and embrace diverse submission formats</w:t>
                      </w:r>
                    </w:p>
                    <w:p w14:paraId="4DDAB2DC" w14:textId="253B9756" w:rsidR="0024025B" w:rsidRPr="002855DF" w:rsidRDefault="0024025B" w:rsidP="0024025B">
                      <w:pPr>
                        <w:ind w:left="2160"/>
                        <w:rPr>
                          <w:rFonts w:ascii="Poppins" w:hAnsi="Poppins" w:cs="Poppins"/>
                          <w:color w:val="DE6753" w:themeColor="accent3"/>
                          <w:sz w:val="40"/>
                          <w:szCs w:val="48"/>
                          <w:lang w:val="en-US"/>
                        </w:rPr>
                      </w:pPr>
                      <w:r>
                        <w:rPr>
                          <w:rFonts w:ascii="Poppins" w:hAnsi="Poppins" w:cs="Poppins"/>
                          <w:color w:val="DE6753" w:themeColor="accent3"/>
                          <w:sz w:val="40"/>
                          <w:szCs w:val="48"/>
                          <w:lang w:val="en-US"/>
                        </w:rPr>
                        <w:t>Guideline 3</w:t>
                      </w:r>
                    </w:p>
                    <w:p w14:paraId="5A0C9323" w14:textId="4B7B22F1" w:rsidR="0024025B" w:rsidRDefault="0024025B" w:rsidP="0024025B">
                      <w:pPr>
                        <w:ind w:left="2160"/>
                        <w:rPr>
                          <w:rFonts w:ascii="Poppins" w:hAnsi="Poppins" w:cs="Poppins"/>
                          <w:color w:val="FFFFFF" w:themeColor="background1"/>
                          <w:sz w:val="28"/>
                          <w:szCs w:val="36"/>
                          <w:lang w:val="en-US"/>
                        </w:rPr>
                      </w:pPr>
                      <w:r>
                        <w:rPr>
                          <w:rFonts w:ascii="Poppins" w:hAnsi="Poppins" w:cs="Poppins"/>
                          <w:color w:val="FFFFFF" w:themeColor="background1"/>
                          <w:sz w:val="28"/>
                          <w:szCs w:val="36"/>
                          <w:lang w:val="en-US"/>
                        </w:rPr>
                        <w:t>Multiple means of action/expression</w:t>
                      </w:r>
                    </w:p>
                    <w:p w14:paraId="2F75912A" w14:textId="77777777" w:rsidR="0024025B" w:rsidRPr="00EC61AD" w:rsidRDefault="0024025B" w:rsidP="0024025B">
                      <w:pPr>
                        <w:rPr>
                          <w:sz w:val="22"/>
                          <w:szCs w:val="28"/>
                        </w:rPr>
                      </w:pPr>
                    </w:p>
                  </w:txbxContent>
                </v:textbox>
                <w10:wrap anchorx="margin"/>
              </v:roundrect>
            </w:pict>
          </mc:Fallback>
        </mc:AlternateContent>
      </w:r>
    </w:p>
    <w:p w14:paraId="43F94757" w14:textId="77777777" w:rsidR="0024025B" w:rsidRPr="00C42905" w:rsidRDefault="0024025B" w:rsidP="0024025B">
      <w:pPr>
        <w:ind w:right="475"/>
        <w:rPr>
          <w:lang w:val="en-GB"/>
        </w:rPr>
      </w:pPr>
    </w:p>
    <w:p w14:paraId="4D32BE7B" w14:textId="77777777" w:rsidR="0024025B" w:rsidRPr="00C42905" w:rsidRDefault="0024025B" w:rsidP="0024025B">
      <w:pPr>
        <w:ind w:right="475"/>
        <w:rPr>
          <w:lang w:val="en-GB"/>
        </w:rPr>
      </w:pPr>
    </w:p>
    <w:p w14:paraId="2EC24169" w14:textId="77777777" w:rsidR="0024025B" w:rsidRPr="00C42905" w:rsidRDefault="0024025B" w:rsidP="0024025B">
      <w:pPr>
        <w:ind w:right="475"/>
        <w:rPr>
          <w:lang w:val="en-GB"/>
        </w:rPr>
      </w:pPr>
    </w:p>
    <w:p w14:paraId="6D5432FB" w14:textId="77777777" w:rsidR="0024025B" w:rsidRPr="00C42905" w:rsidRDefault="0024025B" w:rsidP="0024025B">
      <w:pPr>
        <w:ind w:right="475"/>
        <w:rPr>
          <w:lang w:val="en-GB"/>
        </w:rPr>
      </w:pPr>
    </w:p>
    <w:p w14:paraId="5234BF38" w14:textId="77777777" w:rsidR="0024025B" w:rsidRPr="00C42905" w:rsidRDefault="0024025B" w:rsidP="0024025B">
      <w:pPr>
        <w:ind w:right="475"/>
        <w:rPr>
          <w:lang w:val="en-GB"/>
        </w:rPr>
      </w:pPr>
    </w:p>
    <w:p w14:paraId="4C98A0E2" w14:textId="77777777" w:rsidR="0024025B" w:rsidRPr="00C42905" w:rsidRDefault="0024025B" w:rsidP="0024025B">
      <w:pPr>
        <w:ind w:right="475"/>
        <w:rPr>
          <w:lang w:val="en-GB"/>
        </w:rPr>
      </w:pPr>
    </w:p>
    <w:p w14:paraId="1660DA44" w14:textId="77777777" w:rsidR="0024025B" w:rsidRPr="00C42905" w:rsidRDefault="0024025B" w:rsidP="0024025B">
      <w:pPr>
        <w:ind w:right="475"/>
        <w:rPr>
          <w:lang w:val="en-GB"/>
        </w:rPr>
      </w:pPr>
    </w:p>
    <w:p w14:paraId="1CA22637" w14:textId="77777777" w:rsidR="0024025B" w:rsidRPr="00C42905" w:rsidRDefault="0024025B" w:rsidP="0024025B">
      <w:pPr>
        <w:ind w:right="475"/>
        <w:rPr>
          <w:lang w:val="en-GB"/>
        </w:rPr>
      </w:pPr>
    </w:p>
    <w:p w14:paraId="13A0D8B6" w14:textId="77777777" w:rsidR="0024025B" w:rsidRPr="00C42905" w:rsidRDefault="0024025B" w:rsidP="0024025B">
      <w:pPr>
        <w:ind w:right="475"/>
        <w:rPr>
          <w:lang w:val="en-GB"/>
        </w:rPr>
      </w:pPr>
    </w:p>
    <w:p w14:paraId="1CA67198" w14:textId="77777777" w:rsidR="0024025B" w:rsidRPr="00C42905" w:rsidRDefault="0024025B" w:rsidP="0024025B">
      <w:pPr>
        <w:ind w:right="475"/>
        <w:rPr>
          <w:lang w:val="en-GB"/>
        </w:rPr>
      </w:pPr>
    </w:p>
    <w:p w14:paraId="3860A5E4" w14:textId="77777777" w:rsidR="0024025B" w:rsidRPr="00C42905" w:rsidRDefault="0024025B" w:rsidP="0024025B">
      <w:pPr>
        <w:ind w:right="475"/>
        <w:rPr>
          <w:lang w:val="en-GB"/>
        </w:rPr>
      </w:pPr>
    </w:p>
    <w:p w14:paraId="6EC8F537" w14:textId="77777777" w:rsidR="0024025B" w:rsidRPr="00C42905" w:rsidRDefault="0024025B" w:rsidP="0024025B">
      <w:pPr>
        <w:ind w:right="475"/>
        <w:rPr>
          <w:lang w:val="en-GB"/>
        </w:rPr>
      </w:pPr>
    </w:p>
    <w:p w14:paraId="2E743392" w14:textId="77777777" w:rsidR="0024025B" w:rsidRPr="00C42905" w:rsidRDefault="0024025B" w:rsidP="0024025B">
      <w:pPr>
        <w:pStyle w:val="Heading2"/>
        <w:ind w:right="475"/>
        <w:rPr>
          <w:lang w:val="en-GB"/>
        </w:rPr>
      </w:pPr>
    </w:p>
    <w:p w14:paraId="3AEB33CB" w14:textId="77777777" w:rsidR="0024025B" w:rsidRPr="00C42905" w:rsidRDefault="0024025B" w:rsidP="0024025B">
      <w:pPr>
        <w:pStyle w:val="Heading2"/>
        <w:ind w:right="475"/>
        <w:rPr>
          <w:lang w:val="en-GB"/>
        </w:rPr>
      </w:pPr>
    </w:p>
    <w:p w14:paraId="6C2EBEB9" w14:textId="77777777" w:rsidR="0024025B" w:rsidRPr="00C42905" w:rsidRDefault="0024025B" w:rsidP="0024025B">
      <w:pPr>
        <w:pStyle w:val="Heading2"/>
        <w:ind w:right="475"/>
        <w:rPr>
          <w:lang w:val="en-GB"/>
        </w:rPr>
      </w:pPr>
    </w:p>
    <w:p w14:paraId="5857A017" w14:textId="77777777" w:rsidR="0024025B" w:rsidRPr="00C42905" w:rsidRDefault="0024025B" w:rsidP="0024025B">
      <w:pPr>
        <w:ind w:right="475"/>
        <w:rPr>
          <w:color w:val="06243C"/>
          <w:sz w:val="24"/>
          <w:szCs w:val="24"/>
          <w:lang w:val="en-GB" w:eastAsia="en-GB"/>
        </w:rPr>
      </w:pPr>
    </w:p>
    <w:p w14:paraId="34A566F3" w14:textId="77777777" w:rsidR="0024025B" w:rsidRPr="00C42905" w:rsidRDefault="0024025B" w:rsidP="0024025B">
      <w:pPr>
        <w:ind w:right="475"/>
        <w:rPr>
          <w:lang w:val="en-GB"/>
        </w:rPr>
      </w:pPr>
    </w:p>
    <w:p w14:paraId="486B54E3" w14:textId="77777777" w:rsidR="0024025B" w:rsidRPr="00C42905" w:rsidRDefault="0024025B" w:rsidP="0024025B">
      <w:pPr>
        <w:pStyle w:val="Heading3"/>
        <w:ind w:right="475"/>
        <w:rPr>
          <w:lang w:val="en-GB"/>
        </w:rPr>
      </w:pPr>
    </w:p>
    <w:p w14:paraId="58A475C9" w14:textId="77777777" w:rsidR="0024025B" w:rsidRPr="00C42905" w:rsidRDefault="0024025B" w:rsidP="0024025B">
      <w:pPr>
        <w:ind w:right="475"/>
        <w:rPr>
          <w:lang w:val="en-GB"/>
        </w:rPr>
      </w:pPr>
    </w:p>
    <w:p w14:paraId="38477A62" w14:textId="77777777" w:rsidR="0024025B" w:rsidRPr="00C42905" w:rsidRDefault="0024025B" w:rsidP="0024025B">
      <w:pPr>
        <w:ind w:right="475"/>
        <w:rPr>
          <w:lang w:val="en-GB"/>
        </w:rPr>
      </w:pPr>
    </w:p>
    <w:p w14:paraId="292EDDB1" w14:textId="77777777" w:rsidR="0024025B" w:rsidRPr="00C42905" w:rsidRDefault="0024025B" w:rsidP="0024025B">
      <w:pPr>
        <w:ind w:right="475"/>
        <w:rPr>
          <w:lang w:val="en-GB"/>
        </w:rPr>
      </w:pPr>
    </w:p>
    <w:p w14:paraId="05FB8BD9" w14:textId="77777777" w:rsidR="0024025B" w:rsidRPr="00C42905" w:rsidRDefault="0024025B" w:rsidP="0024025B">
      <w:pPr>
        <w:ind w:right="475"/>
        <w:rPr>
          <w:lang w:val="en-GB"/>
        </w:rPr>
      </w:pPr>
    </w:p>
    <w:p w14:paraId="1E30AE52" w14:textId="77777777" w:rsidR="0024025B" w:rsidRPr="00C42905" w:rsidRDefault="0024025B" w:rsidP="0024025B">
      <w:pPr>
        <w:ind w:right="475"/>
        <w:rPr>
          <w:lang w:val="en-GB"/>
        </w:rPr>
      </w:pPr>
    </w:p>
    <w:p w14:paraId="4C9C32E4" w14:textId="77777777" w:rsidR="0024025B" w:rsidRPr="00C42905" w:rsidRDefault="0024025B" w:rsidP="0024025B">
      <w:pPr>
        <w:ind w:right="475"/>
        <w:rPr>
          <w:lang w:val="en-GB"/>
        </w:rPr>
      </w:pPr>
    </w:p>
    <w:p w14:paraId="1F592A06" w14:textId="77777777" w:rsidR="0024025B" w:rsidRPr="00C42905" w:rsidRDefault="0024025B" w:rsidP="0024025B">
      <w:pPr>
        <w:ind w:right="475"/>
        <w:rPr>
          <w:lang w:val="en-GB"/>
        </w:rPr>
      </w:pPr>
    </w:p>
    <w:p w14:paraId="3AADEFD0" w14:textId="77777777" w:rsidR="0024025B" w:rsidRPr="00C42905" w:rsidRDefault="0024025B" w:rsidP="0024025B">
      <w:pPr>
        <w:ind w:right="475"/>
        <w:rPr>
          <w:lang w:val="en-GB"/>
        </w:rPr>
      </w:pPr>
    </w:p>
    <w:p w14:paraId="3DD5CAEA" w14:textId="77777777" w:rsidR="0024025B" w:rsidRPr="00C42905" w:rsidRDefault="0024025B" w:rsidP="0024025B">
      <w:pPr>
        <w:ind w:right="475"/>
        <w:rPr>
          <w:lang w:val="en-GB"/>
        </w:rPr>
      </w:pPr>
    </w:p>
    <w:p w14:paraId="4DD6505E" w14:textId="77777777" w:rsidR="0024025B" w:rsidRPr="00C42905" w:rsidRDefault="0024025B" w:rsidP="0024025B">
      <w:pPr>
        <w:ind w:right="475"/>
        <w:rPr>
          <w:lang w:val="en-GB"/>
        </w:rPr>
      </w:pPr>
    </w:p>
    <w:p w14:paraId="31D60C6D" w14:textId="77777777" w:rsidR="0024025B" w:rsidRPr="00C42905" w:rsidRDefault="0024025B" w:rsidP="0024025B">
      <w:pPr>
        <w:ind w:right="475"/>
        <w:rPr>
          <w:lang w:val="en-GB"/>
        </w:rPr>
      </w:pPr>
    </w:p>
    <w:p w14:paraId="7BA7891C" w14:textId="77777777" w:rsidR="0024025B" w:rsidRPr="00C42905" w:rsidRDefault="0024025B" w:rsidP="0024025B">
      <w:pPr>
        <w:ind w:right="475"/>
        <w:rPr>
          <w:lang w:val="en-GB"/>
        </w:rPr>
      </w:pPr>
    </w:p>
    <w:p w14:paraId="549E2433" w14:textId="77777777" w:rsidR="00B87EDD" w:rsidRDefault="00B87EDD" w:rsidP="00C42905">
      <w:pPr>
        <w:pStyle w:val="Heading2"/>
        <w:rPr>
          <w:rFonts w:eastAsia="Times New Roman"/>
          <w:lang w:val="en-GB" w:eastAsia="en-GB"/>
        </w:rPr>
      </w:pPr>
    </w:p>
    <w:p w14:paraId="445456D7" w14:textId="5BDB13EB" w:rsidR="00C42905" w:rsidRDefault="00C42905" w:rsidP="00C42905">
      <w:pPr>
        <w:pStyle w:val="Heading2"/>
        <w:rPr>
          <w:rFonts w:eastAsia="Times New Roman"/>
          <w:lang w:val="en-GB" w:eastAsia="en-GB"/>
        </w:rPr>
      </w:pPr>
      <w:r w:rsidRPr="00C42905">
        <w:rPr>
          <w:rFonts w:eastAsia="Times New Roman"/>
          <w:lang w:val="en-GB" w:eastAsia="en-GB"/>
        </w:rPr>
        <w:t xml:space="preserve">Design assignments around real-life scenarios and embrace diverse submission </w:t>
      </w:r>
      <w:proofErr w:type="gramStart"/>
      <w:r w:rsidRPr="00C42905">
        <w:rPr>
          <w:rFonts w:eastAsia="Times New Roman"/>
          <w:lang w:val="en-GB" w:eastAsia="en-GB"/>
        </w:rPr>
        <w:t>formats</w:t>
      </w:r>
      <w:proofErr w:type="gramEnd"/>
    </w:p>
    <w:p w14:paraId="0A04AA42" w14:textId="77777777" w:rsidR="00B87EDD" w:rsidRDefault="00B87EDD" w:rsidP="00B87EDD">
      <w:pPr>
        <w:rPr>
          <w:lang w:val="en-US"/>
        </w:rPr>
      </w:pPr>
    </w:p>
    <w:p w14:paraId="700455B4" w14:textId="77777777" w:rsidR="00B87EDD" w:rsidRDefault="00B87EDD" w:rsidP="00B87EDD">
      <w:pPr>
        <w:rPr>
          <w:lang w:val="en-US"/>
        </w:rPr>
      </w:pPr>
    </w:p>
    <w:p w14:paraId="7158CF47" w14:textId="77777777" w:rsidR="00B87EDD" w:rsidRDefault="00B87EDD" w:rsidP="00B87EDD">
      <w:pPr>
        <w:rPr>
          <w:lang w:val="en-US"/>
        </w:rPr>
      </w:pPr>
    </w:p>
    <w:p w14:paraId="7714BE6A" w14:textId="77777777" w:rsidR="00B87EDD" w:rsidRPr="00B87EDD" w:rsidRDefault="00B87EDD" w:rsidP="00B87EDD">
      <w:pPr>
        <w:rPr>
          <w:lang w:val="en-US"/>
        </w:rPr>
      </w:pPr>
    </w:p>
    <w:p w14:paraId="71D9F0CD" w14:textId="77777777" w:rsidR="00B87EDD" w:rsidRPr="00B87EDD" w:rsidRDefault="00B87EDD" w:rsidP="00B87EDD">
      <w:pPr>
        <w:pStyle w:val="Heading3"/>
        <w:rPr>
          <w:lang w:eastAsia="en-GB"/>
        </w:rPr>
      </w:pPr>
      <w:r w:rsidRPr="00B87EDD">
        <w:rPr>
          <w:lang w:eastAsia="en-GB"/>
        </w:rPr>
        <w:t>UDL Pillars</w:t>
      </w:r>
    </w:p>
    <w:p w14:paraId="47EA7E86" w14:textId="77777777" w:rsidR="00B87EDD" w:rsidRPr="00B87EDD" w:rsidRDefault="00B87EDD" w:rsidP="00B87EDD">
      <w:pPr>
        <w:rPr>
          <w:lang w:val="en-GB" w:eastAsia="en-GB"/>
        </w:rPr>
      </w:pPr>
    </w:p>
    <w:p w14:paraId="729445C0" w14:textId="77777777" w:rsidR="00C42905" w:rsidRPr="00C42905" w:rsidRDefault="00C42905" w:rsidP="00C42905">
      <w:pPr>
        <w:pStyle w:val="ListNumbering"/>
        <w:rPr>
          <w:color w:val="06243C"/>
          <w:sz w:val="24"/>
          <w:szCs w:val="28"/>
          <w:lang w:val="en-GB"/>
        </w:rPr>
      </w:pPr>
      <w:r w:rsidRPr="00C42905">
        <w:rPr>
          <w:color w:val="06243C"/>
          <w:sz w:val="24"/>
          <w:szCs w:val="28"/>
          <w:lang w:val="en-GB"/>
        </w:rPr>
        <w:t xml:space="preserve">provide options for physical </w:t>
      </w:r>
      <w:proofErr w:type="gramStart"/>
      <w:r w:rsidRPr="00C42905">
        <w:rPr>
          <w:color w:val="06243C"/>
          <w:sz w:val="24"/>
          <w:szCs w:val="28"/>
          <w:lang w:val="en-GB"/>
        </w:rPr>
        <w:t>action</w:t>
      </w:r>
      <w:proofErr w:type="gramEnd"/>
    </w:p>
    <w:p w14:paraId="3D44DA2D" w14:textId="77777777" w:rsidR="00C42905" w:rsidRPr="00C42905" w:rsidRDefault="00C42905" w:rsidP="00C42905">
      <w:pPr>
        <w:pStyle w:val="ListNumbering"/>
        <w:rPr>
          <w:color w:val="06243C"/>
          <w:sz w:val="24"/>
          <w:szCs w:val="28"/>
          <w:lang w:val="en-GB"/>
        </w:rPr>
      </w:pPr>
      <w:r w:rsidRPr="00C42905">
        <w:rPr>
          <w:color w:val="06243C"/>
          <w:sz w:val="24"/>
          <w:szCs w:val="28"/>
          <w:lang w:val="en-GB"/>
        </w:rPr>
        <w:t>provide options for expression and communication</w:t>
      </w:r>
    </w:p>
    <w:p w14:paraId="1572BAE7" w14:textId="77777777" w:rsidR="00C42905" w:rsidRPr="00C42905" w:rsidRDefault="00C42905" w:rsidP="00C42905">
      <w:pPr>
        <w:pStyle w:val="ListNumbering"/>
        <w:rPr>
          <w:color w:val="06243C"/>
          <w:sz w:val="24"/>
          <w:szCs w:val="28"/>
          <w:lang w:val="en-GB"/>
        </w:rPr>
      </w:pPr>
      <w:r w:rsidRPr="00C42905">
        <w:rPr>
          <w:color w:val="06243C"/>
          <w:sz w:val="24"/>
          <w:szCs w:val="28"/>
          <w:lang w:val="en-GB"/>
        </w:rPr>
        <w:t>provide options for executive functions</w:t>
      </w:r>
    </w:p>
    <w:p w14:paraId="04D70DA5" w14:textId="77777777" w:rsidR="00B87EDD" w:rsidRDefault="00C42905" w:rsidP="00C42905">
      <w:pPr>
        <w:rPr>
          <w:color w:val="06243C"/>
          <w:sz w:val="24"/>
          <w:szCs w:val="32"/>
          <w:lang w:val="en-GB" w:eastAsia="en-GB"/>
        </w:rPr>
      </w:pPr>
      <w:r w:rsidRPr="00C42905">
        <w:rPr>
          <w:color w:val="06243C"/>
          <w:sz w:val="24"/>
          <w:szCs w:val="32"/>
          <w:lang w:val="en-GB" w:eastAsia="en-GB"/>
        </w:rPr>
        <w:t> </w:t>
      </w:r>
    </w:p>
    <w:p w14:paraId="7DC638B8" w14:textId="1E4CD6BF" w:rsidR="00C42905" w:rsidRPr="00B87EDD" w:rsidRDefault="00C42905" w:rsidP="00C42905">
      <w:pPr>
        <w:rPr>
          <w:color w:val="06243C"/>
          <w:sz w:val="32"/>
          <w:szCs w:val="40"/>
          <w:lang w:val="en-GB" w:eastAsia="en-GB"/>
        </w:rPr>
      </w:pPr>
      <w:r w:rsidRPr="00B87EDD">
        <w:rPr>
          <w:b/>
          <w:bCs/>
          <w:color w:val="06243C"/>
          <w:sz w:val="32"/>
          <w:szCs w:val="40"/>
          <w:lang w:val="en-GB" w:eastAsia="en-GB"/>
        </w:rPr>
        <w:t>Goal:</w:t>
      </w:r>
      <w:r w:rsidRPr="00B87EDD">
        <w:rPr>
          <w:color w:val="06243C"/>
          <w:sz w:val="32"/>
          <w:szCs w:val="40"/>
          <w:lang w:val="en-GB" w:eastAsia="en-GB"/>
        </w:rPr>
        <w:t xml:space="preserve"> Learners who are strategic and goal-directed</w:t>
      </w:r>
    </w:p>
    <w:p w14:paraId="74030400" w14:textId="77777777" w:rsidR="00B87EDD" w:rsidRDefault="00B87EDD" w:rsidP="0024025B">
      <w:pPr>
        <w:pStyle w:val="Heading2"/>
        <w:ind w:right="475"/>
        <w:rPr>
          <w:lang w:val="en-GB"/>
        </w:rPr>
      </w:pPr>
    </w:p>
    <w:p w14:paraId="6543FD5E" w14:textId="2173D6C5" w:rsidR="0024025B" w:rsidRPr="00C42905" w:rsidRDefault="0024025B" w:rsidP="0024025B">
      <w:pPr>
        <w:pStyle w:val="Heading2"/>
        <w:ind w:right="475"/>
        <w:rPr>
          <w:lang w:val="en-GB"/>
        </w:rPr>
      </w:pPr>
      <w:r w:rsidRPr="00C42905">
        <w:rPr>
          <w:lang w:val="en-GB"/>
        </w:rPr>
        <w:t>What? – Summary of guideline</w:t>
      </w:r>
    </w:p>
    <w:p w14:paraId="60D7B87A" w14:textId="77777777" w:rsidR="00B87EDD" w:rsidRDefault="00C42905" w:rsidP="00C42905">
      <w:pPr>
        <w:ind w:right="475"/>
        <w:rPr>
          <w:color w:val="06243C"/>
          <w:sz w:val="24"/>
          <w:szCs w:val="24"/>
          <w:lang w:val="en-GB"/>
        </w:rPr>
      </w:pPr>
      <w:r w:rsidRPr="00B87EDD">
        <w:rPr>
          <w:color w:val="06243C"/>
          <w:sz w:val="24"/>
          <w:szCs w:val="24"/>
          <w:lang w:val="en-GB"/>
        </w:rPr>
        <w:t>To maximi</w:t>
      </w:r>
      <w:r w:rsidR="00F04F51" w:rsidRPr="00B87EDD">
        <w:rPr>
          <w:color w:val="06243C"/>
          <w:sz w:val="24"/>
          <w:szCs w:val="24"/>
          <w:lang w:val="en-GB"/>
        </w:rPr>
        <w:t>s</w:t>
      </w:r>
      <w:r w:rsidRPr="00B87EDD">
        <w:rPr>
          <w:color w:val="06243C"/>
          <w:sz w:val="24"/>
          <w:szCs w:val="24"/>
          <w:lang w:val="en-GB"/>
        </w:rPr>
        <w:t xml:space="preserve">e accessibility and inclusivity in online course assessments, instructors should design assignments that cater to diverse learner needs and preferences. One key strategy is to create assignments based on real-life scenarios, which helps students apply their learning in meaningful and practical contexts, making the material more relevant to their lives. </w:t>
      </w:r>
    </w:p>
    <w:p w14:paraId="065370A9" w14:textId="46525D72" w:rsidR="00C42905" w:rsidRPr="00B87EDD" w:rsidRDefault="00C42905" w:rsidP="00C42905">
      <w:pPr>
        <w:ind w:right="475"/>
        <w:rPr>
          <w:color w:val="06243C"/>
          <w:sz w:val="24"/>
          <w:szCs w:val="24"/>
          <w:lang w:val="en-GB"/>
        </w:rPr>
      </w:pPr>
      <w:r w:rsidRPr="00B87EDD">
        <w:rPr>
          <w:color w:val="06243C"/>
          <w:sz w:val="24"/>
          <w:szCs w:val="24"/>
          <w:lang w:val="en-GB"/>
        </w:rPr>
        <w:t xml:space="preserve">Additionally, embracing diverse submission formats allows students to choose how they demonstrate their understanding, whether through written reports, </w:t>
      </w:r>
      <w:r w:rsidRPr="00B87EDD">
        <w:rPr>
          <w:color w:val="06243C"/>
          <w:sz w:val="24"/>
          <w:szCs w:val="24"/>
          <w:lang w:val="en-GB"/>
        </w:rPr>
        <w:lastRenderedPageBreak/>
        <w:t>videos, presentations, or creative projects. This flexibility supports different communication styles and learning preferences, ensuring that all students can express their knowledge effectively.</w:t>
      </w:r>
    </w:p>
    <w:p w14:paraId="3933CA69" w14:textId="77777777" w:rsidR="00B87EDD" w:rsidRDefault="00B87EDD" w:rsidP="00C42905">
      <w:pPr>
        <w:pStyle w:val="Heading2"/>
        <w:ind w:right="475"/>
        <w:rPr>
          <w:lang w:val="en-GB"/>
        </w:rPr>
      </w:pPr>
    </w:p>
    <w:p w14:paraId="5F70FE5B" w14:textId="16684535" w:rsidR="00C42905" w:rsidRDefault="0024025B" w:rsidP="00C42905">
      <w:pPr>
        <w:pStyle w:val="Heading2"/>
        <w:ind w:right="475"/>
        <w:rPr>
          <w:lang w:val="en-GB"/>
        </w:rPr>
      </w:pPr>
      <w:r w:rsidRPr="00C42905">
        <w:rPr>
          <w:lang w:val="en-GB"/>
        </w:rPr>
        <w:t>Why? – Benefits</w:t>
      </w:r>
    </w:p>
    <w:p w14:paraId="71EA47F6" w14:textId="799CDD03" w:rsidR="00905398" w:rsidRPr="00905398" w:rsidRDefault="00905398" w:rsidP="00905398">
      <w:pPr>
        <w:rPr>
          <w:color w:val="06243C"/>
          <w:sz w:val="24"/>
          <w:szCs w:val="24"/>
          <w:lang w:val="en-GB"/>
        </w:rPr>
      </w:pPr>
      <w:r w:rsidRPr="00905398">
        <w:rPr>
          <w:color w:val="06243C"/>
          <w:sz w:val="24"/>
          <w:szCs w:val="24"/>
        </w:rPr>
        <w:t>By implementing varied assessment methods, promoting flexibility, and embracing cultural relevance, educators can provide students with meaningful opportunities to demonstrate their knowledge, develop essential skills, and engage deeply with the content. These approaches not only empower learners but also create a more equitable and supportive educational experience for everyone.</w:t>
      </w:r>
    </w:p>
    <w:p w14:paraId="199CC09B" w14:textId="77777777" w:rsidR="00B87EDD" w:rsidRDefault="00B87EDD" w:rsidP="00C42905">
      <w:pPr>
        <w:pStyle w:val="Heading3"/>
        <w:rPr>
          <w:lang w:val="en-GB"/>
        </w:rPr>
      </w:pPr>
    </w:p>
    <w:p w14:paraId="26BE4EE0" w14:textId="4CE34ABC" w:rsidR="00C42905" w:rsidRPr="00B87EDD" w:rsidRDefault="00C42905" w:rsidP="00B87EDD">
      <w:pPr>
        <w:pStyle w:val="ListBullet"/>
        <w:numPr>
          <w:ilvl w:val="0"/>
          <w:numId w:val="0"/>
        </w:numPr>
        <w:ind w:left="360"/>
        <w:rPr>
          <w:color w:val="06243C"/>
          <w:sz w:val="28"/>
          <w:szCs w:val="26"/>
          <w:lang w:val="en-GB"/>
        </w:rPr>
      </w:pPr>
      <w:r w:rsidRPr="00B87EDD">
        <w:rPr>
          <w:rStyle w:val="Strong"/>
          <w:color w:val="06243C"/>
          <w:sz w:val="28"/>
          <w:szCs w:val="26"/>
          <w:lang w:val="en-GB"/>
        </w:rPr>
        <w:t>Personali</w:t>
      </w:r>
      <w:r w:rsidR="00F04F51" w:rsidRPr="00B87EDD">
        <w:rPr>
          <w:rStyle w:val="Strong"/>
          <w:color w:val="06243C"/>
          <w:sz w:val="28"/>
          <w:szCs w:val="26"/>
          <w:lang w:val="en-GB"/>
        </w:rPr>
        <w:t>s</w:t>
      </w:r>
      <w:r w:rsidRPr="00B87EDD">
        <w:rPr>
          <w:rStyle w:val="Strong"/>
          <w:color w:val="06243C"/>
          <w:sz w:val="28"/>
          <w:szCs w:val="26"/>
          <w:lang w:val="en-GB"/>
        </w:rPr>
        <w:t>ed Learning Experience</w:t>
      </w:r>
    </w:p>
    <w:p w14:paraId="6DE4C1E3" w14:textId="77777777"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Choice and Autonomy</w:t>
      </w:r>
      <w:r w:rsidRPr="00B87EDD">
        <w:rPr>
          <w:color w:val="06243C"/>
          <w:sz w:val="24"/>
          <w:szCs w:val="24"/>
          <w:lang w:val="en-GB"/>
        </w:rPr>
        <w:t>: Students feel empowered when they can choose how to demonstrate their learning, leading to increased motivation and engagement.</w:t>
      </w:r>
    </w:p>
    <w:p w14:paraId="7BEF0B7C" w14:textId="77777777" w:rsidR="00C42905" w:rsidRDefault="00C42905" w:rsidP="00B87EDD">
      <w:pPr>
        <w:pStyle w:val="ListBullet"/>
        <w:ind w:left="720"/>
        <w:rPr>
          <w:color w:val="06243C"/>
          <w:sz w:val="24"/>
          <w:szCs w:val="24"/>
          <w:lang w:val="en-GB"/>
        </w:rPr>
      </w:pPr>
      <w:r w:rsidRPr="00B87EDD">
        <w:rPr>
          <w:rStyle w:val="Strong"/>
          <w:color w:val="06243C"/>
          <w:sz w:val="24"/>
          <w:szCs w:val="24"/>
          <w:lang w:val="en-GB"/>
        </w:rPr>
        <w:t>Tailored Support</w:t>
      </w:r>
      <w:r w:rsidRPr="00B87EDD">
        <w:rPr>
          <w:color w:val="06243C"/>
          <w:sz w:val="24"/>
          <w:szCs w:val="24"/>
          <w:lang w:val="en-GB"/>
        </w:rPr>
        <w:t xml:space="preserve">: Instructors can provide targeted feedback based on the chosen method of expression, addressing specific </w:t>
      </w:r>
      <w:proofErr w:type="gramStart"/>
      <w:r w:rsidRPr="00B87EDD">
        <w:rPr>
          <w:color w:val="06243C"/>
          <w:sz w:val="24"/>
          <w:szCs w:val="24"/>
          <w:lang w:val="en-GB"/>
        </w:rPr>
        <w:t>needs</w:t>
      </w:r>
      <w:proofErr w:type="gramEnd"/>
      <w:r w:rsidRPr="00B87EDD">
        <w:rPr>
          <w:color w:val="06243C"/>
          <w:sz w:val="24"/>
          <w:szCs w:val="24"/>
          <w:lang w:val="en-GB"/>
        </w:rPr>
        <w:t xml:space="preserve"> and helping students improve their skills.</w:t>
      </w:r>
    </w:p>
    <w:p w14:paraId="12E6528A" w14:textId="77777777" w:rsidR="00905398" w:rsidRPr="00B87EDD" w:rsidRDefault="00905398" w:rsidP="00905398">
      <w:pPr>
        <w:pStyle w:val="ListBullet"/>
        <w:numPr>
          <w:ilvl w:val="0"/>
          <w:numId w:val="0"/>
        </w:numPr>
        <w:ind w:left="360" w:hanging="360"/>
        <w:rPr>
          <w:color w:val="06243C"/>
          <w:sz w:val="24"/>
          <w:szCs w:val="24"/>
          <w:lang w:val="en-GB"/>
        </w:rPr>
      </w:pPr>
    </w:p>
    <w:p w14:paraId="1C989527" w14:textId="77777777" w:rsidR="00C42905" w:rsidRPr="00B87EDD" w:rsidRDefault="00C42905" w:rsidP="00B87EDD">
      <w:pPr>
        <w:pStyle w:val="ListBullet"/>
        <w:numPr>
          <w:ilvl w:val="0"/>
          <w:numId w:val="0"/>
        </w:numPr>
        <w:ind w:left="360"/>
        <w:rPr>
          <w:color w:val="06243C"/>
          <w:sz w:val="28"/>
          <w:szCs w:val="26"/>
          <w:lang w:val="en-GB"/>
        </w:rPr>
      </w:pPr>
      <w:r w:rsidRPr="00B87EDD">
        <w:rPr>
          <w:rStyle w:val="Strong"/>
          <w:color w:val="06243C"/>
          <w:sz w:val="28"/>
          <w:szCs w:val="26"/>
          <w:lang w:val="en-GB"/>
        </w:rPr>
        <w:t>Development of Diverse Skills</w:t>
      </w:r>
    </w:p>
    <w:p w14:paraId="249EAB72" w14:textId="77777777"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Critical Thinking</w:t>
      </w:r>
      <w:r w:rsidRPr="00B87EDD">
        <w:rPr>
          <w:color w:val="06243C"/>
          <w:sz w:val="24"/>
          <w:szCs w:val="24"/>
          <w:lang w:val="en-GB"/>
        </w:rPr>
        <w:t>: Real-life scenarios require students to apply theoretical knowledge in practical contexts, enhancing their analytical and problem-solving abilities.</w:t>
      </w:r>
    </w:p>
    <w:p w14:paraId="762409AE" w14:textId="77777777" w:rsidR="00C42905" w:rsidRDefault="00C42905" w:rsidP="00B87EDD">
      <w:pPr>
        <w:pStyle w:val="ListBullet"/>
        <w:ind w:left="720"/>
        <w:rPr>
          <w:color w:val="06243C"/>
          <w:sz w:val="24"/>
          <w:szCs w:val="24"/>
          <w:lang w:val="en-GB"/>
        </w:rPr>
      </w:pPr>
      <w:r w:rsidRPr="00B87EDD">
        <w:rPr>
          <w:rStyle w:val="Strong"/>
          <w:color w:val="06243C"/>
          <w:sz w:val="24"/>
          <w:szCs w:val="24"/>
          <w:lang w:val="en-GB"/>
        </w:rPr>
        <w:t>Communication Skills</w:t>
      </w:r>
      <w:r w:rsidRPr="00B87EDD">
        <w:rPr>
          <w:color w:val="06243C"/>
          <w:sz w:val="24"/>
          <w:szCs w:val="24"/>
          <w:lang w:val="en-GB"/>
        </w:rPr>
        <w:t>: By expressing their understanding through different formats, students develop a range of communication skills essential for professional success.</w:t>
      </w:r>
    </w:p>
    <w:p w14:paraId="79C2F493" w14:textId="77777777" w:rsidR="00905398" w:rsidRPr="00B87EDD" w:rsidRDefault="00905398" w:rsidP="00905398">
      <w:pPr>
        <w:pStyle w:val="ListBullet"/>
        <w:numPr>
          <w:ilvl w:val="0"/>
          <w:numId w:val="0"/>
        </w:numPr>
        <w:ind w:left="360" w:hanging="360"/>
        <w:rPr>
          <w:color w:val="06243C"/>
          <w:sz w:val="24"/>
          <w:szCs w:val="24"/>
          <w:lang w:val="en-GB"/>
        </w:rPr>
      </w:pPr>
    </w:p>
    <w:p w14:paraId="0FE94AA8" w14:textId="77777777" w:rsidR="00905398" w:rsidRDefault="00905398" w:rsidP="00B87EDD">
      <w:pPr>
        <w:pStyle w:val="ListBullet"/>
        <w:numPr>
          <w:ilvl w:val="0"/>
          <w:numId w:val="0"/>
        </w:numPr>
        <w:ind w:left="360"/>
        <w:rPr>
          <w:rStyle w:val="Strong"/>
          <w:color w:val="06243C"/>
          <w:sz w:val="28"/>
          <w:szCs w:val="26"/>
          <w:lang w:val="en-GB"/>
        </w:rPr>
      </w:pPr>
    </w:p>
    <w:p w14:paraId="5F944D2C" w14:textId="0F6AD13A" w:rsidR="00C42905" w:rsidRPr="00B87EDD" w:rsidRDefault="00C42905" w:rsidP="00B87EDD">
      <w:pPr>
        <w:pStyle w:val="ListBullet"/>
        <w:numPr>
          <w:ilvl w:val="0"/>
          <w:numId w:val="0"/>
        </w:numPr>
        <w:ind w:left="360"/>
        <w:rPr>
          <w:color w:val="06243C"/>
          <w:sz w:val="28"/>
          <w:szCs w:val="26"/>
          <w:lang w:val="en-GB"/>
        </w:rPr>
      </w:pPr>
      <w:r w:rsidRPr="00B87EDD">
        <w:rPr>
          <w:rStyle w:val="Strong"/>
          <w:color w:val="06243C"/>
          <w:sz w:val="28"/>
          <w:szCs w:val="26"/>
          <w:lang w:val="en-GB"/>
        </w:rPr>
        <w:lastRenderedPageBreak/>
        <w:t>Increased Inclusivity</w:t>
      </w:r>
    </w:p>
    <w:p w14:paraId="57617FA7" w14:textId="77777777"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Equitable Participation</w:t>
      </w:r>
      <w:r w:rsidRPr="00B87EDD">
        <w:rPr>
          <w:color w:val="06243C"/>
          <w:sz w:val="24"/>
          <w:szCs w:val="24"/>
          <w:lang w:val="en-GB"/>
        </w:rPr>
        <w:t>: Multiple means of action and expression ensure that all students, regardless of their abilities or preferences, have an equal opportunity to succeed.</w:t>
      </w:r>
    </w:p>
    <w:p w14:paraId="526B0E5F" w14:textId="77777777" w:rsidR="00C42905" w:rsidRDefault="00C42905" w:rsidP="00B87EDD">
      <w:pPr>
        <w:pStyle w:val="ListBullet"/>
        <w:ind w:left="720"/>
        <w:rPr>
          <w:color w:val="06243C"/>
          <w:sz w:val="24"/>
          <w:szCs w:val="24"/>
          <w:lang w:val="en-GB"/>
        </w:rPr>
      </w:pPr>
      <w:r w:rsidRPr="00B87EDD">
        <w:rPr>
          <w:rStyle w:val="Strong"/>
          <w:color w:val="06243C"/>
          <w:sz w:val="24"/>
          <w:szCs w:val="24"/>
          <w:lang w:val="en-GB"/>
        </w:rPr>
        <w:t>Cultural Sensitivity</w:t>
      </w:r>
      <w:r w:rsidRPr="00B87EDD">
        <w:rPr>
          <w:color w:val="06243C"/>
          <w:sz w:val="24"/>
          <w:szCs w:val="24"/>
          <w:lang w:val="en-GB"/>
        </w:rPr>
        <w:t>: By allowing students to incorporate their cultural perspectives into assignments, the course becomes more inclusive and reflective of a diverse student body.</w:t>
      </w:r>
    </w:p>
    <w:p w14:paraId="3C3D2094" w14:textId="77777777" w:rsidR="00905398" w:rsidRDefault="00905398" w:rsidP="00905398">
      <w:pPr>
        <w:pStyle w:val="ListBullet"/>
        <w:numPr>
          <w:ilvl w:val="0"/>
          <w:numId w:val="0"/>
        </w:numPr>
        <w:ind w:left="360" w:hanging="360"/>
        <w:rPr>
          <w:color w:val="06243C"/>
          <w:sz w:val="24"/>
          <w:szCs w:val="24"/>
          <w:lang w:val="en-GB"/>
        </w:rPr>
      </w:pPr>
    </w:p>
    <w:p w14:paraId="168530A0" w14:textId="77777777" w:rsidR="00905398" w:rsidRPr="00B87EDD" w:rsidRDefault="00905398" w:rsidP="00905398">
      <w:pPr>
        <w:pStyle w:val="ListBullet"/>
        <w:numPr>
          <w:ilvl w:val="0"/>
          <w:numId w:val="0"/>
        </w:numPr>
        <w:ind w:left="360"/>
        <w:rPr>
          <w:color w:val="06243C"/>
          <w:sz w:val="28"/>
          <w:szCs w:val="28"/>
          <w:lang w:val="en-GB"/>
        </w:rPr>
      </w:pPr>
      <w:r w:rsidRPr="00B87EDD">
        <w:rPr>
          <w:rStyle w:val="Strong"/>
          <w:color w:val="06243C"/>
          <w:sz w:val="28"/>
          <w:szCs w:val="28"/>
          <w:lang w:val="en-GB"/>
        </w:rPr>
        <w:t>Varied Assessment Methods</w:t>
      </w:r>
    </w:p>
    <w:p w14:paraId="0EA7325C" w14:textId="77777777" w:rsidR="00905398" w:rsidRPr="00B87EDD" w:rsidRDefault="00905398" w:rsidP="00905398">
      <w:pPr>
        <w:pStyle w:val="ListBullet"/>
        <w:ind w:left="720"/>
        <w:rPr>
          <w:color w:val="06243C"/>
          <w:sz w:val="24"/>
          <w:szCs w:val="24"/>
          <w:lang w:val="en-GB"/>
        </w:rPr>
      </w:pPr>
      <w:r w:rsidRPr="00B87EDD">
        <w:rPr>
          <w:rStyle w:val="Strong"/>
          <w:color w:val="06243C"/>
          <w:sz w:val="24"/>
          <w:szCs w:val="24"/>
          <w:lang w:val="en-GB"/>
        </w:rPr>
        <w:t>Diverse Outputs</w:t>
      </w:r>
      <w:r w:rsidRPr="00B87EDD">
        <w:rPr>
          <w:color w:val="06243C"/>
          <w:sz w:val="24"/>
          <w:szCs w:val="24"/>
          <w:lang w:val="en-GB"/>
        </w:rPr>
        <w:t>: Allowing students to choose how they demonstrate their understanding (e.g., written reports, presentations, projects) caters to different strengths and preferences. In a financial services course, students might choose between creating a financial analysis report, a video presentation on market trends, or an interactive financial planning tool.</w:t>
      </w:r>
    </w:p>
    <w:p w14:paraId="3F43AACB" w14:textId="77777777" w:rsidR="00905398" w:rsidRDefault="00905398" w:rsidP="00905398">
      <w:pPr>
        <w:pStyle w:val="ListBullet"/>
        <w:ind w:left="720"/>
        <w:rPr>
          <w:color w:val="06243C"/>
          <w:sz w:val="24"/>
          <w:szCs w:val="24"/>
          <w:lang w:val="en-GB"/>
        </w:rPr>
      </w:pPr>
      <w:r w:rsidRPr="00B87EDD">
        <w:rPr>
          <w:rStyle w:val="Strong"/>
          <w:color w:val="06243C"/>
          <w:sz w:val="24"/>
          <w:szCs w:val="24"/>
          <w:lang w:val="en-GB"/>
        </w:rPr>
        <w:t>Personalisation</w:t>
      </w:r>
      <w:r w:rsidRPr="00B87EDD">
        <w:rPr>
          <w:color w:val="06243C"/>
          <w:sz w:val="24"/>
          <w:szCs w:val="24"/>
          <w:lang w:val="en-GB"/>
        </w:rPr>
        <w:t>: Students can engage with content in ways that are most meaningful to them, enhancing motivation and learning outcomes. For example, a student interested in digital media could create a video explaining the impact of economic policies on different industries.</w:t>
      </w:r>
    </w:p>
    <w:p w14:paraId="761B5BC3" w14:textId="77777777" w:rsidR="00905398" w:rsidRPr="00B87EDD" w:rsidRDefault="00905398" w:rsidP="00905398">
      <w:pPr>
        <w:pStyle w:val="ListBullet"/>
        <w:numPr>
          <w:ilvl w:val="0"/>
          <w:numId w:val="0"/>
        </w:numPr>
        <w:ind w:left="360" w:hanging="360"/>
        <w:rPr>
          <w:color w:val="06243C"/>
          <w:sz w:val="24"/>
          <w:szCs w:val="24"/>
          <w:lang w:val="en-GB"/>
        </w:rPr>
      </w:pPr>
    </w:p>
    <w:p w14:paraId="21FC1081" w14:textId="77777777" w:rsidR="00905398" w:rsidRPr="00B87EDD" w:rsidRDefault="00905398" w:rsidP="00905398">
      <w:pPr>
        <w:pStyle w:val="ListBullet"/>
        <w:numPr>
          <w:ilvl w:val="0"/>
          <w:numId w:val="0"/>
        </w:numPr>
        <w:ind w:left="360"/>
        <w:rPr>
          <w:color w:val="06243C"/>
          <w:sz w:val="28"/>
          <w:szCs w:val="28"/>
          <w:lang w:val="en-GB"/>
        </w:rPr>
      </w:pPr>
      <w:r w:rsidRPr="00B87EDD">
        <w:rPr>
          <w:rStyle w:val="Strong"/>
          <w:color w:val="06243C"/>
          <w:sz w:val="28"/>
          <w:szCs w:val="28"/>
          <w:lang w:val="en-GB"/>
        </w:rPr>
        <w:t>Enhanced Accessibility</w:t>
      </w:r>
    </w:p>
    <w:p w14:paraId="5E11E7C6" w14:textId="77777777" w:rsidR="00905398" w:rsidRPr="00B87EDD" w:rsidRDefault="00905398" w:rsidP="00905398">
      <w:pPr>
        <w:pStyle w:val="ListBullet"/>
        <w:ind w:left="720"/>
        <w:rPr>
          <w:color w:val="06243C"/>
          <w:sz w:val="24"/>
          <w:szCs w:val="24"/>
          <w:lang w:val="en-GB"/>
        </w:rPr>
      </w:pPr>
      <w:r w:rsidRPr="00B87EDD">
        <w:rPr>
          <w:rStyle w:val="Strong"/>
          <w:color w:val="06243C"/>
          <w:sz w:val="24"/>
          <w:szCs w:val="24"/>
          <w:lang w:val="en-GB"/>
        </w:rPr>
        <w:t>Assistive Technology Compatibility</w:t>
      </w:r>
      <w:r w:rsidRPr="00B87EDD">
        <w:rPr>
          <w:color w:val="06243C"/>
          <w:sz w:val="24"/>
          <w:szCs w:val="24"/>
          <w:lang w:val="en-GB"/>
        </w:rPr>
        <w:t>: By offering multiple ways to complete assignments, students can use tools that best suit their needs. For instance, students with visual impairments might use screen readers to write reports or voice recognition software to create presentations.</w:t>
      </w:r>
    </w:p>
    <w:p w14:paraId="6FF578A2" w14:textId="77777777" w:rsidR="00905398" w:rsidRDefault="00905398" w:rsidP="00905398">
      <w:pPr>
        <w:pStyle w:val="ListBullet"/>
        <w:ind w:left="720"/>
        <w:rPr>
          <w:color w:val="06243C"/>
          <w:sz w:val="24"/>
          <w:szCs w:val="24"/>
          <w:lang w:val="en-GB"/>
        </w:rPr>
      </w:pPr>
      <w:r w:rsidRPr="00B87EDD">
        <w:rPr>
          <w:rStyle w:val="Strong"/>
          <w:color w:val="06243C"/>
          <w:sz w:val="24"/>
          <w:szCs w:val="24"/>
          <w:lang w:val="en-GB"/>
        </w:rPr>
        <w:t>Flexibility</w:t>
      </w:r>
      <w:r w:rsidRPr="00B87EDD">
        <w:rPr>
          <w:color w:val="06243C"/>
          <w:sz w:val="24"/>
          <w:szCs w:val="24"/>
          <w:lang w:val="en-GB"/>
        </w:rPr>
        <w:t>: Students with different learning needs can select the method that aligns with their abilities, ensuring equitable access to the curriculum. A student with dyslexia might prefer creating a financial model using spreadsheet software over writing a lengthy essay.</w:t>
      </w:r>
    </w:p>
    <w:p w14:paraId="104E0221" w14:textId="77777777" w:rsidR="00905398" w:rsidRPr="00B87EDD" w:rsidRDefault="00905398" w:rsidP="00905398">
      <w:pPr>
        <w:pStyle w:val="ListBullet"/>
        <w:numPr>
          <w:ilvl w:val="0"/>
          <w:numId w:val="0"/>
        </w:numPr>
        <w:ind w:left="360" w:hanging="360"/>
        <w:rPr>
          <w:color w:val="06243C"/>
          <w:sz w:val="24"/>
          <w:szCs w:val="24"/>
          <w:lang w:val="en-GB"/>
        </w:rPr>
      </w:pPr>
    </w:p>
    <w:p w14:paraId="3721D9A9" w14:textId="77777777" w:rsidR="00905398" w:rsidRPr="00B87EDD" w:rsidRDefault="00905398" w:rsidP="00905398">
      <w:pPr>
        <w:pStyle w:val="ListBullet"/>
        <w:numPr>
          <w:ilvl w:val="0"/>
          <w:numId w:val="0"/>
        </w:numPr>
        <w:ind w:left="360"/>
        <w:rPr>
          <w:color w:val="06243C"/>
          <w:sz w:val="28"/>
          <w:szCs w:val="28"/>
          <w:lang w:val="en-GB"/>
        </w:rPr>
      </w:pPr>
      <w:r w:rsidRPr="00B87EDD">
        <w:rPr>
          <w:rStyle w:val="Strong"/>
          <w:color w:val="06243C"/>
          <w:sz w:val="28"/>
          <w:szCs w:val="28"/>
          <w:lang w:val="en-GB"/>
        </w:rPr>
        <w:t>Inclusivity and Engagement</w:t>
      </w:r>
    </w:p>
    <w:p w14:paraId="28A7F725" w14:textId="77777777" w:rsidR="00905398" w:rsidRPr="00B87EDD" w:rsidRDefault="00905398" w:rsidP="00905398">
      <w:pPr>
        <w:pStyle w:val="ListBullet"/>
        <w:ind w:left="720"/>
        <w:rPr>
          <w:color w:val="06243C"/>
          <w:sz w:val="24"/>
          <w:szCs w:val="24"/>
          <w:lang w:val="en-GB"/>
        </w:rPr>
      </w:pPr>
      <w:r w:rsidRPr="00B87EDD">
        <w:rPr>
          <w:rStyle w:val="Strong"/>
          <w:color w:val="06243C"/>
          <w:sz w:val="24"/>
          <w:szCs w:val="24"/>
          <w:lang w:val="en-GB"/>
        </w:rPr>
        <w:lastRenderedPageBreak/>
        <w:t>Cultural Relevance</w:t>
      </w:r>
      <w:r w:rsidRPr="00B87EDD">
        <w:rPr>
          <w:color w:val="06243C"/>
          <w:sz w:val="24"/>
          <w:szCs w:val="24"/>
          <w:lang w:val="en-GB"/>
        </w:rPr>
        <w:t>: Real-life scenarios from diverse cultural and social contexts can be integrated into assignments, allowing students to choose topics that resonate with their backgrounds and experiences. This could involve analysing the financial systems in different countries or assessing the economic impact of local policies.</w:t>
      </w:r>
    </w:p>
    <w:p w14:paraId="4EC11C9C" w14:textId="77777777" w:rsidR="00905398" w:rsidRPr="00B87EDD" w:rsidRDefault="00905398" w:rsidP="00905398">
      <w:pPr>
        <w:pStyle w:val="ListBullet"/>
        <w:ind w:left="720"/>
        <w:rPr>
          <w:color w:val="06243C"/>
          <w:lang w:val="en-GB"/>
        </w:rPr>
      </w:pPr>
      <w:r w:rsidRPr="00B87EDD">
        <w:rPr>
          <w:rStyle w:val="Strong"/>
          <w:color w:val="06243C"/>
          <w:sz w:val="24"/>
          <w:szCs w:val="24"/>
          <w:lang w:val="en-GB"/>
        </w:rPr>
        <w:t>Collaborative Opportunities</w:t>
      </w:r>
      <w:r w:rsidRPr="00B87EDD">
        <w:rPr>
          <w:color w:val="06243C"/>
          <w:sz w:val="24"/>
          <w:szCs w:val="24"/>
          <w:lang w:val="en-GB"/>
        </w:rPr>
        <w:t>: Group projects can incorporate real-life scenarios, enabling students to work together and learn from each other’s perspectives. This approach fosters a sense of community and inclusivity, as students contribute their unique viewpoints and skills.</w:t>
      </w:r>
    </w:p>
    <w:p w14:paraId="301AFDBE" w14:textId="77777777" w:rsidR="00905398" w:rsidRPr="00B87EDD" w:rsidRDefault="00905398" w:rsidP="00905398">
      <w:pPr>
        <w:pStyle w:val="ListBullet"/>
        <w:numPr>
          <w:ilvl w:val="0"/>
          <w:numId w:val="0"/>
        </w:numPr>
        <w:ind w:left="720"/>
        <w:rPr>
          <w:color w:val="06243C"/>
          <w:sz w:val="24"/>
          <w:szCs w:val="24"/>
          <w:lang w:val="en-GB"/>
        </w:rPr>
      </w:pPr>
    </w:p>
    <w:p w14:paraId="44038ABD" w14:textId="77777777" w:rsidR="0024025B" w:rsidRPr="00C42905" w:rsidRDefault="0024025B" w:rsidP="0024025B">
      <w:pPr>
        <w:ind w:right="475"/>
        <w:rPr>
          <w:lang w:val="en-GB"/>
        </w:rPr>
      </w:pPr>
    </w:p>
    <w:p w14:paraId="56EE419C" w14:textId="77777777" w:rsidR="0024025B" w:rsidRPr="00C42905" w:rsidRDefault="0024025B" w:rsidP="0024025B">
      <w:pPr>
        <w:pStyle w:val="Heading2"/>
        <w:ind w:right="475"/>
        <w:rPr>
          <w:lang w:val="en-GB"/>
        </w:rPr>
      </w:pPr>
      <w:r w:rsidRPr="00C42905">
        <w:rPr>
          <w:lang w:val="en-GB"/>
        </w:rPr>
        <w:t>How? – Practical Implementation (examples)</w:t>
      </w:r>
    </w:p>
    <w:p w14:paraId="15DC34AE" w14:textId="77777777" w:rsidR="00C42905" w:rsidRDefault="00C42905" w:rsidP="00C42905">
      <w:pPr>
        <w:rPr>
          <w:color w:val="06243C"/>
          <w:sz w:val="24"/>
          <w:szCs w:val="24"/>
          <w:lang w:val="en-GB" w:eastAsia="en-GB"/>
        </w:rPr>
      </w:pPr>
      <w:r w:rsidRPr="00C42905">
        <w:rPr>
          <w:color w:val="06243C"/>
          <w:sz w:val="24"/>
          <w:szCs w:val="24"/>
          <w:lang w:val="en-GB" w:eastAsia="en-GB"/>
        </w:rPr>
        <w:t>When implementing guidelines to enhance accessibility and inclusivity in online assessments, consider the following strategies to navigate potential challenges effectively:</w:t>
      </w:r>
    </w:p>
    <w:p w14:paraId="63FEBAD1" w14:textId="77777777" w:rsidR="00B87EDD" w:rsidRPr="00C42905" w:rsidRDefault="00B87EDD" w:rsidP="00C42905">
      <w:pPr>
        <w:rPr>
          <w:color w:val="06243C"/>
          <w:sz w:val="24"/>
          <w:szCs w:val="24"/>
          <w:lang w:val="en-GB" w:eastAsia="en-GB"/>
        </w:rPr>
      </w:pPr>
    </w:p>
    <w:p w14:paraId="3BDDC789" w14:textId="77777777" w:rsidR="00C42905" w:rsidRPr="00B87EDD" w:rsidRDefault="00C42905" w:rsidP="00B87EDD">
      <w:pPr>
        <w:pStyle w:val="ListBullet"/>
        <w:rPr>
          <w:color w:val="06243C"/>
          <w:sz w:val="24"/>
          <w:szCs w:val="30"/>
          <w:lang w:val="en-GB"/>
        </w:rPr>
      </w:pPr>
      <w:r w:rsidRPr="00B87EDD">
        <w:rPr>
          <w:b/>
          <w:bCs/>
          <w:color w:val="06243C"/>
          <w:sz w:val="24"/>
          <w:szCs w:val="30"/>
          <w:lang w:val="en-GB"/>
        </w:rPr>
        <w:t>Start Small and Scale Gradually</w:t>
      </w:r>
      <w:r w:rsidRPr="00B87EDD">
        <w:rPr>
          <w:color w:val="06243C"/>
          <w:sz w:val="24"/>
          <w:szCs w:val="30"/>
          <w:lang w:val="en-GB"/>
        </w:rPr>
        <w:t>: Begin by incorporating a few diverse assignment options or real-life scenarios into your assessments. As you become more comfortable and gather feedback, gradually expand these offerings to cover more course content.</w:t>
      </w:r>
    </w:p>
    <w:p w14:paraId="463CA1D2" w14:textId="77777777" w:rsidR="00C42905" w:rsidRPr="00B87EDD" w:rsidRDefault="00C42905" w:rsidP="00B87EDD">
      <w:pPr>
        <w:pStyle w:val="ListBullet"/>
        <w:rPr>
          <w:color w:val="06243C"/>
          <w:sz w:val="24"/>
          <w:szCs w:val="30"/>
          <w:lang w:val="en-GB"/>
        </w:rPr>
      </w:pPr>
      <w:r w:rsidRPr="00B87EDD">
        <w:rPr>
          <w:b/>
          <w:bCs/>
          <w:color w:val="06243C"/>
          <w:sz w:val="24"/>
          <w:szCs w:val="30"/>
          <w:lang w:val="en-GB"/>
        </w:rPr>
        <w:t>Develop Clear and Consistent Rubrics</w:t>
      </w:r>
      <w:r w:rsidRPr="00B87EDD">
        <w:rPr>
          <w:color w:val="06243C"/>
          <w:sz w:val="24"/>
          <w:szCs w:val="30"/>
          <w:lang w:val="en-GB"/>
        </w:rPr>
        <w:t>: Create detailed grading rubrics that apply across various submission formats. This ensures fairness and clarity in assessment, helping students understand expectations regardless of how they choose to present their work.</w:t>
      </w:r>
    </w:p>
    <w:p w14:paraId="1F18C0F8" w14:textId="4F71185C" w:rsidR="00C42905" w:rsidRPr="00B87EDD" w:rsidRDefault="00C42905" w:rsidP="00B87EDD">
      <w:pPr>
        <w:pStyle w:val="ListBullet"/>
        <w:rPr>
          <w:color w:val="06243C"/>
          <w:sz w:val="24"/>
          <w:szCs w:val="30"/>
          <w:lang w:val="en-GB"/>
        </w:rPr>
      </w:pPr>
      <w:r w:rsidRPr="00B87EDD">
        <w:rPr>
          <w:b/>
          <w:bCs/>
          <w:color w:val="06243C"/>
          <w:sz w:val="24"/>
          <w:szCs w:val="30"/>
          <w:lang w:val="en-GB"/>
        </w:rPr>
        <w:t>Leverage Available Technology</w:t>
      </w:r>
      <w:r w:rsidRPr="00B87EDD">
        <w:rPr>
          <w:color w:val="06243C"/>
          <w:sz w:val="24"/>
          <w:szCs w:val="30"/>
          <w:lang w:val="en-GB"/>
        </w:rPr>
        <w:t>: Utili</w:t>
      </w:r>
      <w:r w:rsidR="00F04F51" w:rsidRPr="00B87EDD">
        <w:rPr>
          <w:color w:val="06243C"/>
          <w:sz w:val="24"/>
          <w:szCs w:val="30"/>
          <w:lang w:val="en-GB"/>
        </w:rPr>
        <w:t>s</w:t>
      </w:r>
      <w:r w:rsidRPr="00B87EDD">
        <w:rPr>
          <w:color w:val="06243C"/>
          <w:sz w:val="24"/>
          <w:szCs w:val="30"/>
          <w:lang w:val="en-GB"/>
        </w:rPr>
        <w:t xml:space="preserve">e accessible and widely available tools to accommodate different submission formats. Platforms like Learning Management Systems (LMS) often have built-in features that support varied </w:t>
      </w:r>
      <w:r w:rsidRPr="00B87EDD">
        <w:rPr>
          <w:color w:val="06243C"/>
          <w:sz w:val="24"/>
          <w:szCs w:val="30"/>
          <w:lang w:val="en-GB"/>
        </w:rPr>
        <w:lastRenderedPageBreak/>
        <w:t>assignment types. Familiari</w:t>
      </w:r>
      <w:r w:rsidR="00F04F51" w:rsidRPr="00B87EDD">
        <w:rPr>
          <w:color w:val="06243C"/>
          <w:sz w:val="24"/>
          <w:szCs w:val="30"/>
          <w:lang w:val="en-GB"/>
        </w:rPr>
        <w:t>s</w:t>
      </w:r>
      <w:r w:rsidRPr="00B87EDD">
        <w:rPr>
          <w:color w:val="06243C"/>
          <w:sz w:val="24"/>
          <w:szCs w:val="30"/>
          <w:lang w:val="en-GB"/>
        </w:rPr>
        <w:t>e yourself with these tools to streamline the process for both you and your students.</w:t>
      </w:r>
    </w:p>
    <w:p w14:paraId="13AFAF1B" w14:textId="77777777" w:rsidR="00C42905" w:rsidRPr="00B87EDD" w:rsidRDefault="00C42905" w:rsidP="00B87EDD">
      <w:pPr>
        <w:pStyle w:val="ListBullet"/>
        <w:rPr>
          <w:color w:val="06243C"/>
          <w:sz w:val="24"/>
          <w:szCs w:val="30"/>
          <w:lang w:val="en-GB"/>
        </w:rPr>
      </w:pPr>
      <w:r w:rsidRPr="00B87EDD">
        <w:rPr>
          <w:b/>
          <w:bCs/>
          <w:color w:val="06243C"/>
          <w:sz w:val="24"/>
          <w:szCs w:val="30"/>
          <w:lang w:val="en-GB"/>
        </w:rPr>
        <w:t>Provide Structured Choices</w:t>
      </w:r>
      <w:r w:rsidRPr="00B87EDD">
        <w:rPr>
          <w:color w:val="06243C"/>
          <w:sz w:val="24"/>
          <w:szCs w:val="30"/>
          <w:lang w:val="en-GB"/>
        </w:rPr>
        <w:t>: While offering multiple options is beneficial, too many choices can be overwhelming. Limit the number of submission formats to a manageable few and provide guidelines or examples for each to help students make informed decisions.</w:t>
      </w:r>
    </w:p>
    <w:p w14:paraId="55DD5D73" w14:textId="4B45D4A1" w:rsidR="00C42905" w:rsidRPr="00B87EDD" w:rsidRDefault="00C42905" w:rsidP="00B87EDD">
      <w:pPr>
        <w:pStyle w:val="ListBullet"/>
        <w:rPr>
          <w:color w:val="06243C"/>
          <w:sz w:val="24"/>
          <w:szCs w:val="30"/>
          <w:lang w:val="en-GB"/>
        </w:rPr>
      </w:pPr>
      <w:r w:rsidRPr="00B87EDD">
        <w:rPr>
          <w:b/>
          <w:bCs/>
          <w:color w:val="06243C"/>
          <w:sz w:val="24"/>
          <w:szCs w:val="30"/>
          <w:lang w:val="en-GB"/>
        </w:rPr>
        <w:t>Integrate Support for Executive Functions</w:t>
      </w:r>
      <w:r w:rsidRPr="00B87EDD">
        <w:rPr>
          <w:color w:val="06243C"/>
          <w:sz w:val="24"/>
          <w:szCs w:val="30"/>
          <w:lang w:val="en-GB"/>
        </w:rPr>
        <w:t>: Incorporate tools like checklists, timelines, and planning worksheets directly into assignment instructions. This not only aids students in managing their tasks but also normali</w:t>
      </w:r>
      <w:r w:rsidR="00F04F51" w:rsidRPr="00B87EDD">
        <w:rPr>
          <w:color w:val="06243C"/>
          <w:sz w:val="24"/>
          <w:szCs w:val="30"/>
          <w:lang w:val="en-GB"/>
        </w:rPr>
        <w:t>s</w:t>
      </w:r>
      <w:r w:rsidRPr="00B87EDD">
        <w:rPr>
          <w:color w:val="06243C"/>
          <w:sz w:val="24"/>
          <w:szCs w:val="30"/>
          <w:lang w:val="en-GB"/>
        </w:rPr>
        <w:t>es the use of organi</w:t>
      </w:r>
      <w:r w:rsidR="00F04F51" w:rsidRPr="00B87EDD">
        <w:rPr>
          <w:color w:val="06243C"/>
          <w:sz w:val="24"/>
          <w:szCs w:val="30"/>
          <w:lang w:val="en-GB"/>
        </w:rPr>
        <w:t>s</w:t>
      </w:r>
      <w:r w:rsidRPr="00B87EDD">
        <w:rPr>
          <w:color w:val="06243C"/>
          <w:sz w:val="24"/>
          <w:szCs w:val="30"/>
          <w:lang w:val="en-GB"/>
        </w:rPr>
        <w:t>ational aids.</w:t>
      </w:r>
    </w:p>
    <w:p w14:paraId="2856D8EC" w14:textId="77777777" w:rsidR="00C42905" w:rsidRPr="00B87EDD" w:rsidRDefault="00C42905" w:rsidP="00B87EDD">
      <w:pPr>
        <w:pStyle w:val="ListBullet"/>
        <w:rPr>
          <w:color w:val="06243C"/>
          <w:sz w:val="24"/>
          <w:szCs w:val="30"/>
          <w:lang w:val="en-GB"/>
        </w:rPr>
      </w:pPr>
      <w:r w:rsidRPr="00B87EDD">
        <w:rPr>
          <w:b/>
          <w:bCs/>
          <w:color w:val="06243C"/>
          <w:sz w:val="24"/>
          <w:szCs w:val="30"/>
          <w:lang w:val="en-GB"/>
        </w:rPr>
        <w:t>Solicit and Act on Feedback</w:t>
      </w:r>
      <w:r w:rsidRPr="00B87EDD">
        <w:rPr>
          <w:color w:val="06243C"/>
          <w:sz w:val="24"/>
          <w:szCs w:val="30"/>
          <w:lang w:val="en-GB"/>
        </w:rPr>
        <w:t>: Regularly seek feedback from your students about the effectiveness and accessibility of assessments. Use this information to make iterative improvements, ensuring that your assessments remain responsive to diverse learner needs.</w:t>
      </w:r>
    </w:p>
    <w:p w14:paraId="26CCAEE7" w14:textId="77777777" w:rsidR="00C42905" w:rsidRPr="00B87EDD" w:rsidRDefault="00C42905" w:rsidP="00B87EDD">
      <w:pPr>
        <w:pStyle w:val="ListBullet"/>
        <w:rPr>
          <w:color w:val="06243C"/>
          <w:sz w:val="24"/>
          <w:szCs w:val="30"/>
          <w:lang w:val="en-GB"/>
        </w:rPr>
      </w:pPr>
      <w:r w:rsidRPr="00B87EDD">
        <w:rPr>
          <w:b/>
          <w:bCs/>
          <w:color w:val="06243C"/>
          <w:sz w:val="24"/>
          <w:szCs w:val="30"/>
          <w:lang w:val="en-GB"/>
        </w:rPr>
        <w:t>Collaborate with Colleagues and Experts</w:t>
      </w:r>
      <w:r w:rsidRPr="00B87EDD">
        <w:rPr>
          <w:color w:val="06243C"/>
          <w:sz w:val="24"/>
          <w:szCs w:val="30"/>
          <w:lang w:val="en-GB"/>
        </w:rPr>
        <w:t>: Engage with fellow instructors, instructional designers, and accessibility experts to share best practices and resources. Collaboration can provide new insights and alleviate the individual burden of redesigning assessments.</w:t>
      </w:r>
    </w:p>
    <w:p w14:paraId="155E8D3E" w14:textId="77777777" w:rsidR="00C42905" w:rsidRPr="00B87EDD" w:rsidRDefault="00C42905" w:rsidP="00B87EDD">
      <w:pPr>
        <w:pStyle w:val="ListBullet"/>
        <w:rPr>
          <w:color w:val="06243C"/>
          <w:sz w:val="24"/>
          <w:szCs w:val="30"/>
          <w:lang w:val="en-GB"/>
        </w:rPr>
      </w:pPr>
      <w:r w:rsidRPr="00B87EDD">
        <w:rPr>
          <w:b/>
          <w:bCs/>
          <w:color w:val="06243C"/>
          <w:sz w:val="24"/>
          <w:szCs w:val="30"/>
          <w:lang w:val="en-GB"/>
        </w:rPr>
        <w:t>Stay Informed and Flexible</w:t>
      </w:r>
      <w:r w:rsidRPr="00B87EDD">
        <w:rPr>
          <w:color w:val="06243C"/>
          <w:sz w:val="24"/>
          <w:szCs w:val="30"/>
          <w:lang w:val="en-GB"/>
        </w:rPr>
        <w:t>: Keep abreast of emerging technologies and pedagogical strategies that support accessibility and inclusivity. Being open to change and willing to adapt your methods will contribute to more effective implementation.</w:t>
      </w:r>
    </w:p>
    <w:p w14:paraId="073E400F" w14:textId="77777777" w:rsidR="00B87EDD" w:rsidRPr="00B87EDD" w:rsidRDefault="00B87EDD" w:rsidP="00B87EDD">
      <w:pPr>
        <w:pStyle w:val="ListBullet"/>
        <w:numPr>
          <w:ilvl w:val="0"/>
          <w:numId w:val="0"/>
        </w:numPr>
        <w:ind w:left="360" w:hanging="360"/>
        <w:rPr>
          <w:color w:val="06243C"/>
          <w:sz w:val="24"/>
          <w:szCs w:val="30"/>
          <w:lang w:val="en-GB"/>
        </w:rPr>
      </w:pPr>
    </w:p>
    <w:p w14:paraId="675D3546" w14:textId="77777777" w:rsidR="00C42905" w:rsidRPr="00C42905" w:rsidRDefault="00C42905" w:rsidP="00C42905">
      <w:pPr>
        <w:rPr>
          <w:color w:val="06243C"/>
          <w:sz w:val="24"/>
          <w:szCs w:val="24"/>
          <w:lang w:val="en-GB" w:eastAsia="en-GB"/>
        </w:rPr>
      </w:pPr>
      <w:r w:rsidRPr="00C42905">
        <w:rPr>
          <w:color w:val="06243C"/>
          <w:sz w:val="24"/>
          <w:szCs w:val="24"/>
          <w:lang w:val="en-GB" w:eastAsia="en-GB"/>
        </w:rPr>
        <w:t>By approaching the integration of these guidelines thoughtfully and proactively, you can create a more inclusive learning environment that empowers all students to succeed.</w:t>
      </w:r>
    </w:p>
    <w:p w14:paraId="3262E13A" w14:textId="77777777" w:rsidR="0024025B" w:rsidRPr="00C42905" w:rsidRDefault="0024025B" w:rsidP="0024025B">
      <w:pPr>
        <w:ind w:right="475"/>
        <w:rPr>
          <w:lang w:val="en-GB"/>
        </w:rPr>
      </w:pPr>
    </w:p>
    <w:p w14:paraId="166731BC" w14:textId="77777777" w:rsidR="0024025B" w:rsidRDefault="0024025B" w:rsidP="0024025B">
      <w:pPr>
        <w:pStyle w:val="Heading2"/>
        <w:ind w:right="475"/>
        <w:rPr>
          <w:lang w:val="en-GB"/>
        </w:rPr>
      </w:pPr>
      <w:r w:rsidRPr="00C42905">
        <w:rPr>
          <w:lang w:val="en-GB"/>
        </w:rPr>
        <w:t>Practical Examples in a Financial Services Course</w:t>
      </w:r>
    </w:p>
    <w:p w14:paraId="73EBED8E" w14:textId="77777777" w:rsidR="00B87EDD" w:rsidRPr="00B87EDD" w:rsidRDefault="00B87EDD" w:rsidP="00B87EDD">
      <w:pPr>
        <w:rPr>
          <w:lang w:val="en-GB"/>
        </w:rPr>
      </w:pPr>
    </w:p>
    <w:p w14:paraId="48746FF9" w14:textId="77777777" w:rsidR="00C42905" w:rsidRPr="00B87EDD" w:rsidRDefault="00C42905" w:rsidP="00B87EDD">
      <w:pPr>
        <w:pStyle w:val="ListBullet"/>
        <w:numPr>
          <w:ilvl w:val="0"/>
          <w:numId w:val="0"/>
        </w:numPr>
        <w:ind w:left="360"/>
        <w:rPr>
          <w:color w:val="06243C"/>
          <w:sz w:val="28"/>
          <w:szCs w:val="26"/>
          <w:lang w:val="en-GB"/>
        </w:rPr>
      </w:pPr>
      <w:r w:rsidRPr="00B87EDD">
        <w:rPr>
          <w:rStyle w:val="Strong"/>
          <w:color w:val="06243C"/>
          <w:sz w:val="28"/>
          <w:szCs w:val="26"/>
          <w:lang w:val="en-GB"/>
        </w:rPr>
        <w:lastRenderedPageBreak/>
        <w:t>Case Study Analysis</w:t>
      </w:r>
    </w:p>
    <w:p w14:paraId="35F88311" w14:textId="44DE294D"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Written Report</w:t>
      </w:r>
      <w:r w:rsidRPr="00B87EDD">
        <w:rPr>
          <w:color w:val="06243C"/>
          <w:sz w:val="24"/>
          <w:szCs w:val="24"/>
          <w:lang w:val="en-GB"/>
        </w:rPr>
        <w:t>: Students analyse a financial crisis and submit a detailed written report on its causes and consequences.</w:t>
      </w:r>
    </w:p>
    <w:p w14:paraId="19C8F453" w14:textId="462CE302"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Video Presentation</w:t>
      </w:r>
      <w:r w:rsidRPr="00B87EDD">
        <w:rPr>
          <w:color w:val="06243C"/>
          <w:sz w:val="24"/>
          <w:szCs w:val="24"/>
          <w:lang w:val="en-GB"/>
        </w:rPr>
        <w:t>: Alternatively, students create a video presentation summari</w:t>
      </w:r>
      <w:r w:rsidR="00F04F51" w:rsidRPr="00B87EDD">
        <w:rPr>
          <w:color w:val="06243C"/>
          <w:sz w:val="24"/>
          <w:szCs w:val="24"/>
          <w:lang w:val="en-GB"/>
        </w:rPr>
        <w:t>s</w:t>
      </w:r>
      <w:r w:rsidRPr="00B87EDD">
        <w:rPr>
          <w:color w:val="06243C"/>
          <w:sz w:val="24"/>
          <w:szCs w:val="24"/>
          <w:lang w:val="en-GB"/>
        </w:rPr>
        <w:t>ing their findings and recommendations.</w:t>
      </w:r>
    </w:p>
    <w:p w14:paraId="4D51E320" w14:textId="32596F3B" w:rsidR="00C42905" w:rsidRDefault="00C42905" w:rsidP="00B87EDD">
      <w:pPr>
        <w:pStyle w:val="ListBullet"/>
        <w:ind w:left="720"/>
        <w:rPr>
          <w:color w:val="06243C"/>
          <w:sz w:val="24"/>
          <w:szCs w:val="24"/>
          <w:lang w:val="en-GB"/>
        </w:rPr>
      </w:pPr>
      <w:r w:rsidRPr="00B87EDD">
        <w:rPr>
          <w:rStyle w:val="Strong"/>
          <w:color w:val="06243C"/>
          <w:sz w:val="24"/>
          <w:szCs w:val="24"/>
          <w:lang w:val="en-GB"/>
        </w:rPr>
        <w:t>Interactive Infographic</w:t>
      </w:r>
      <w:r w:rsidRPr="00B87EDD">
        <w:rPr>
          <w:color w:val="06243C"/>
          <w:sz w:val="24"/>
          <w:szCs w:val="24"/>
          <w:lang w:val="en-GB"/>
        </w:rPr>
        <w:t>: For those who prefer visual expression, creating an infographic that illustrates the key points of the case study can be an option.</w:t>
      </w:r>
    </w:p>
    <w:p w14:paraId="18E94F89" w14:textId="77777777" w:rsidR="00B87EDD" w:rsidRPr="00B87EDD" w:rsidRDefault="00B87EDD" w:rsidP="00B87EDD">
      <w:pPr>
        <w:pStyle w:val="ListBullet"/>
        <w:numPr>
          <w:ilvl w:val="0"/>
          <w:numId w:val="0"/>
        </w:numPr>
        <w:ind w:left="360" w:hanging="360"/>
        <w:rPr>
          <w:color w:val="06243C"/>
          <w:sz w:val="24"/>
          <w:szCs w:val="24"/>
          <w:lang w:val="en-GB"/>
        </w:rPr>
      </w:pPr>
    </w:p>
    <w:p w14:paraId="59832DB2" w14:textId="77777777" w:rsidR="00C42905" w:rsidRPr="00B87EDD" w:rsidRDefault="00C42905" w:rsidP="00B87EDD">
      <w:pPr>
        <w:pStyle w:val="ListBullet"/>
        <w:numPr>
          <w:ilvl w:val="0"/>
          <w:numId w:val="0"/>
        </w:numPr>
        <w:ind w:left="360"/>
        <w:rPr>
          <w:color w:val="06243C"/>
          <w:sz w:val="28"/>
          <w:szCs w:val="26"/>
          <w:lang w:val="en-GB"/>
        </w:rPr>
      </w:pPr>
      <w:r w:rsidRPr="00B87EDD">
        <w:rPr>
          <w:rStyle w:val="Strong"/>
          <w:color w:val="06243C"/>
          <w:sz w:val="28"/>
          <w:szCs w:val="26"/>
          <w:lang w:val="en-GB"/>
        </w:rPr>
        <w:t>Market Simulation</w:t>
      </w:r>
    </w:p>
    <w:p w14:paraId="187CF529" w14:textId="77777777"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Trading Simulation</w:t>
      </w:r>
      <w:r w:rsidRPr="00B87EDD">
        <w:rPr>
          <w:color w:val="06243C"/>
          <w:sz w:val="24"/>
          <w:szCs w:val="24"/>
          <w:lang w:val="en-GB"/>
        </w:rPr>
        <w:t>: Students participate in a virtual stock trading simulation and submit their trading strategies and outcomes in a format of their choice.</w:t>
      </w:r>
    </w:p>
    <w:p w14:paraId="0CD5E42A" w14:textId="77777777"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Reflective Journal</w:t>
      </w:r>
      <w:r w:rsidRPr="00B87EDD">
        <w:rPr>
          <w:color w:val="06243C"/>
          <w:sz w:val="24"/>
          <w:szCs w:val="24"/>
          <w:lang w:val="en-GB"/>
        </w:rPr>
        <w:t>: Students could keep a journal reflecting on their decisions and learning experiences throughout the simulation.</w:t>
      </w:r>
    </w:p>
    <w:p w14:paraId="049ED091" w14:textId="77777777" w:rsidR="00C42905" w:rsidRDefault="00C42905" w:rsidP="00B87EDD">
      <w:pPr>
        <w:pStyle w:val="ListBullet"/>
        <w:ind w:left="720"/>
        <w:rPr>
          <w:color w:val="06243C"/>
          <w:sz w:val="24"/>
          <w:szCs w:val="24"/>
          <w:lang w:val="en-GB"/>
        </w:rPr>
      </w:pPr>
      <w:r w:rsidRPr="00B87EDD">
        <w:rPr>
          <w:rStyle w:val="Strong"/>
          <w:color w:val="06243C"/>
          <w:sz w:val="24"/>
          <w:szCs w:val="24"/>
          <w:lang w:val="en-GB"/>
        </w:rPr>
        <w:t>Group Discussion</w:t>
      </w:r>
      <w:r w:rsidRPr="00B87EDD">
        <w:rPr>
          <w:color w:val="06243C"/>
          <w:sz w:val="24"/>
          <w:szCs w:val="24"/>
          <w:lang w:val="en-GB"/>
        </w:rPr>
        <w:t>: Students discuss their strategies and results in a group setting, either through live video sessions or discussion forums, allowing for collaborative learning and peer feedback.</w:t>
      </w:r>
    </w:p>
    <w:p w14:paraId="290183CC" w14:textId="77777777" w:rsidR="00B87EDD" w:rsidRPr="00B87EDD" w:rsidRDefault="00B87EDD" w:rsidP="00B87EDD">
      <w:pPr>
        <w:pStyle w:val="ListBullet"/>
        <w:numPr>
          <w:ilvl w:val="0"/>
          <w:numId w:val="0"/>
        </w:numPr>
        <w:ind w:left="360" w:hanging="360"/>
        <w:rPr>
          <w:color w:val="06243C"/>
          <w:sz w:val="24"/>
          <w:szCs w:val="24"/>
          <w:lang w:val="en-GB"/>
        </w:rPr>
      </w:pPr>
    </w:p>
    <w:p w14:paraId="5BB3EBB8" w14:textId="77777777" w:rsidR="00C42905" w:rsidRPr="00B87EDD" w:rsidRDefault="00C42905" w:rsidP="00B87EDD">
      <w:pPr>
        <w:pStyle w:val="ListBullet"/>
        <w:numPr>
          <w:ilvl w:val="0"/>
          <w:numId w:val="0"/>
        </w:numPr>
        <w:ind w:left="360"/>
        <w:rPr>
          <w:color w:val="06243C"/>
          <w:sz w:val="28"/>
          <w:szCs w:val="26"/>
          <w:lang w:val="en-GB"/>
        </w:rPr>
      </w:pPr>
      <w:r w:rsidRPr="00B87EDD">
        <w:rPr>
          <w:rStyle w:val="Strong"/>
          <w:color w:val="06243C"/>
          <w:sz w:val="28"/>
          <w:szCs w:val="26"/>
          <w:lang w:val="en-GB"/>
        </w:rPr>
        <w:t>Financial Planning Project</w:t>
      </w:r>
    </w:p>
    <w:p w14:paraId="2066CFA8" w14:textId="77777777"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Spreadsheet Analysis</w:t>
      </w:r>
      <w:r w:rsidRPr="00B87EDD">
        <w:rPr>
          <w:color w:val="06243C"/>
          <w:sz w:val="24"/>
          <w:szCs w:val="24"/>
          <w:lang w:val="en-GB"/>
        </w:rPr>
        <w:t>: Students create a detailed financial plan using spreadsheet software, showcasing their ability to use financial tools and interpret data.</w:t>
      </w:r>
    </w:p>
    <w:p w14:paraId="23392365" w14:textId="77777777"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Written Plan</w:t>
      </w:r>
      <w:r w:rsidRPr="00B87EDD">
        <w:rPr>
          <w:color w:val="06243C"/>
          <w:sz w:val="24"/>
          <w:szCs w:val="24"/>
          <w:lang w:val="en-GB"/>
        </w:rPr>
        <w:t>: Another option is to write a comprehensive financial plan that includes analysis, goals, and recommendations.</w:t>
      </w:r>
    </w:p>
    <w:p w14:paraId="620F987B" w14:textId="77777777" w:rsidR="00C42905" w:rsidRPr="00B87EDD" w:rsidRDefault="00C42905" w:rsidP="00B87EDD">
      <w:pPr>
        <w:pStyle w:val="ListBullet"/>
        <w:ind w:left="720"/>
        <w:rPr>
          <w:color w:val="06243C"/>
          <w:sz w:val="24"/>
          <w:szCs w:val="24"/>
          <w:lang w:val="en-GB"/>
        </w:rPr>
      </w:pPr>
      <w:r w:rsidRPr="00B87EDD">
        <w:rPr>
          <w:rStyle w:val="Strong"/>
          <w:color w:val="06243C"/>
          <w:sz w:val="24"/>
          <w:szCs w:val="24"/>
          <w:lang w:val="en-GB"/>
        </w:rPr>
        <w:t>Multimedia Presentation</w:t>
      </w:r>
      <w:r w:rsidRPr="00B87EDD">
        <w:rPr>
          <w:color w:val="06243C"/>
          <w:sz w:val="24"/>
          <w:szCs w:val="24"/>
          <w:lang w:val="en-GB"/>
        </w:rPr>
        <w:t>: For those inclined towards creative expression, a multimedia presentation combining text, visuals, and audio to present the financial plan could be an option.</w:t>
      </w:r>
    </w:p>
    <w:p w14:paraId="6719162B" w14:textId="77777777" w:rsidR="00C42905" w:rsidRPr="00C42905" w:rsidRDefault="00C42905" w:rsidP="00C42905">
      <w:pPr>
        <w:rPr>
          <w:lang w:val="en-GB"/>
        </w:rPr>
      </w:pPr>
    </w:p>
    <w:p w14:paraId="0FEBB91A" w14:textId="77777777" w:rsidR="0024025B" w:rsidRPr="00C42905" w:rsidRDefault="0024025B" w:rsidP="0024025B">
      <w:pPr>
        <w:ind w:right="475"/>
        <w:rPr>
          <w:lang w:val="en-GB"/>
        </w:rPr>
      </w:pPr>
    </w:p>
    <w:p w14:paraId="6128D453" w14:textId="77777777" w:rsidR="0024025B" w:rsidRPr="00C42905" w:rsidRDefault="0024025B" w:rsidP="0024025B">
      <w:pPr>
        <w:pStyle w:val="Heading3"/>
        <w:ind w:right="475"/>
        <w:rPr>
          <w:lang w:val="en-GB"/>
        </w:rPr>
      </w:pPr>
      <w:r w:rsidRPr="00C42905">
        <w:rPr>
          <w:lang w:val="en-GB"/>
        </w:rPr>
        <w:t>Challenges</w:t>
      </w:r>
    </w:p>
    <w:p w14:paraId="748FD7F0" w14:textId="7E036298" w:rsidR="00C42905" w:rsidRDefault="00C42905" w:rsidP="00C42905">
      <w:pPr>
        <w:rPr>
          <w:color w:val="06243C"/>
          <w:sz w:val="24"/>
          <w:szCs w:val="24"/>
          <w:lang w:val="en-GB" w:eastAsia="en-GB"/>
        </w:rPr>
      </w:pPr>
      <w:r w:rsidRPr="00B87EDD">
        <w:rPr>
          <w:color w:val="06243C"/>
          <w:sz w:val="24"/>
          <w:szCs w:val="24"/>
          <w:lang w:val="en-GB" w:eastAsia="en-GB"/>
        </w:rPr>
        <w:t>Implementing this guideline for maximi</w:t>
      </w:r>
      <w:r w:rsidR="00F04F51" w:rsidRPr="00B87EDD">
        <w:rPr>
          <w:color w:val="06243C"/>
          <w:sz w:val="24"/>
          <w:szCs w:val="24"/>
          <w:lang w:val="en-GB" w:eastAsia="en-GB"/>
        </w:rPr>
        <w:t>s</w:t>
      </w:r>
      <w:r w:rsidRPr="00B87EDD">
        <w:rPr>
          <w:color w:val="06243C"/>
          <w:sz w:val="24"/>
          <w:szCs w:val="24"/>
          <w:lang w:val="en-GB" w:eastAsia="en-GB"/>
        </w:rPr>
        <w:t>ing accessibility and inclusivity in online assessments comes with several challenges:</w:t>
      </w:r>
    </w:p>
    <w:p w14:paraId="6D17D646" w14:textId="77777777" w:rsidR="00B87EDD" w:rsidRPr="00B87EDD" w:rsidRDefault="00B87EDD" w:rsidP="00C42905">
      <w:pPr>
        <w:rPr>
          <w:color w:val="06243C"/>
          <w:sz w:val="24"/>
          <w:szCs w:val="24"/>
          <w:lang w:val="en-GB" w:eastAsia="en-GB"/>
        </w:rPr>
      </w:pPr>
    </w:p>
    <w:p w14:paraId="4D5C08A6" w14:textId="77777777" w:rsidR="00C42905" w:rsidRPr="00B87EDD" w:rsidRDefault="00C42905" w:rsidP="00B87EDD">
      <w:pPr>
        <w:pStyle w:val="ListBullet"/>
        <w:rPr>
          <w:color w:val="06243C"/>
          <w:sz w:val="24"/>
          <w:szCs w:val="30"/>
        </w:rPr>
      </w:pPr>
      <w:r w:rsidRPr="00B87EDD">
        <w:rPr>
          <w:b/>
          <w:bCs/>
          <w:color w:val="06243C"/>
          <w:sz w:val="24"/>
          <w:szCs w:val="30"/>
        </w:rPr>
        <w:t>Resource and Time Constraints:</w:t>
      </w:r>
      <w:r w:rsidRPr="00B87EDD">
        <w:rPr>
          <w:color w:val="06243C"/>
          <w:sz w:val="24"/>
          <w:szCs w:val="30"/>
        </w:rPr>
        <w:t xml:space="preserve"> Designing diverse assessment options and real-life scenario-based assignments requires significant time and resources. Instructors may need to create multiple versions of assignments, provide various submission formats, and develop new materials, which can be time-consuming and may require additional support.</w:t>
      </w:r>
    </w:p>
    <w:p w14:paraId="5EC4A8E3" w14:textId="77777777" w:rsidR="00C42905" w:rsidRPr="00B87EDD" w:rsidRDefault="00C42905" w:rsidP="00B87EDD">
      <w:pPr>
        <w:pStyle w:val="ListBullet"/>
        <w:rPr>
          <w:color w:val="06243C"/>
          <w:sz w:val="24"/>
          <w:szCs w:val="30"/>
        </w:rPr>
      </w:pPr>
      <w:r w:rsidRPr="00B87EDD">
        <w:rPr>
          <w:b/>
          <w:bCs/>
          <w:color w:val="06243C"/>
          <w:sz w:val="24"/>
          <w:szCs w:val="30"/>
        </w:rPr>
        <w:t>Ensuring Consistent Standards:</w:t>
      </w:r>
      <w:r w:rsidRPr="00B87EDD">
        <w:rPr>
          <w:color w:val="06243C"/>
          <w:sz w:val="24"/>
          <w:szCs w:val="30"/>
        </w:rPr>
        <w:t xml:space="preserve"> With multiple submission formats and diverse approaches to assignments, maintaining consistent grading standards can be challenging. Instructors must develop clear rubrics that fairly assess different types of work while ensuring that all students are held to the same academic standards.</w:t>
      </w:r>
    </w:p>
    <w:p w14:paraId="398FEB7A" w14:textId="514704FC" w:rsidR="00C42905" w:rsidRPr="00B87EDD" w:rsidRDefault="00C42905" w:rsidP="00B87EDD">
      <w:pPr>
        <w:pStyle w:val="ListBullet"/>
        <w:rPr>
          <w:color w:val="06243C"/>
          <w:sz w:val="24"/>
          <w:szCs w:val="30"/>
        </w:rPr>
      </w:pPr>
      <w:r w:rsidRPr="00B87EDD">
        <w:rPr>
          <w:b/>
          <w:bCs/>
          <w:color w:val="06243C"/>
          <w:sz w:val="24"/>
          <w:szCs w:val="30"/>
        </w:rPr>
        <w:t>Technical Limitations:</w:t>
      </w:r>
      <w:r w:rsidRPr="00B87EDD">
        <w:rPr>
          <w:color w:val="06243C"/>
          <w:sz w:val="24"/>
          <w:szCs w:val="30"/>
        </w:rPr>
        <w:t xml:space="preserve"> Some students may lack access to the technology needed for certain submission formats, such as video recording or adaptive devices. Additionally, instructors may need to familiari</w:t>
      </w:r>
      <w:r w:rsidR="00F04F51" w:rsidRPr="00B87EDD">
        <w:rPr>
          <w:color w:val="06243C"/>
          <w:sz w:val="24"/>
          <w:szCs w:val="30"/>
        </w:rPr>
        <w:t>s</w:t>
      </w:r>
      <w:r w:rsidRPr="00B87EDD">
        <w:rPr>
          <w:color w:val="06243C"/>
          <w:sz w:val="24"/>
          <w:szCs w:val="30"/>
        </w:rPr>
        <w:t>e themselves with various technologies to effectively support students using different formats, which can be a steep learning curve.</w:t>
      </w:r>
    </w:p>
    <w:p w14:paraId="61496715" w14:textId="77777777" w:rsidR="00C42905" w:rsidRPr="00B87EDD" w:rsidRDefault="00C42905" w:rsidP="00B87EDD">
      <w:pPr>
        <w:pStyle w:val="ListBullet"/>
        <w:rPr>
          <w:color w:val="06243C"/>
          <w:sz w:val="24"/>
          <w:szCs w:val="30"/>
        </w:rPr>
      </w:pPr>
      <w:r w:rsidRPr="00B87EDD">
        <w:rPr>
          <w:b/>
          <w:bCs/>
          <w:color w:val="06243C"/>
          <w:sz w:val="24"/>
          <w:szCs w:val="30"/>
        </w:rPr>
        <w:t>Balancing Flexibility with Structure:</w:t>
      </w:r>
      <w:r w:rsidRPr="00B87EDD">
        <w:rPr>
          <w:color w:val="06243C"/>
          <w:sz w:val="24"/>
          <w:szCs w:val="30"/>
        </w:rPr>
        <w:t xml:space="preserve"> While offering multiple options for expression and communication is beneficial, it can also overwhelm students, especially those who struggle with decision-making or managing open-ended tasks. Instructors need to strike a balance between providing flexibility and offering enough structure to guide students through the assessment process.</w:t>
      </w:r>
    </w:p>
    <w:p w14:paraId="58048092" w14:textId="38B40975" w:rsidR="00C42905" w:rsidRPr="00B87EDD" w:rsidRDefault="00C42905" w:rsidP="00B87EDD">
      <w:pPr>
        <w:pStyle w:val="ListBullet"/>
        <w:rPr>
          <w:color w:val="06243C"/>
          <w:sz w:val="24"/>
          <w:szCs w:val="30"/>
        </w:rPr>
      </w:pPr>
      <w:r w:rsidRPr="00B87EDD">
        <w:rPr>
          <w:b/>
          <w:bCs/>
          <w:color w:val="06243C"/>
          <w:sz w:val="24"/>
          <w:szCs w:val="30"/>
        </w:rPr>
        <w:t>Supporting Executive Functions:</w:t>
      </w:r>
      <w:r w:rsidRPr="00B87EDD">
        <w:rPr>
          <w:color w:val="06243C"/>
          <w:sz w:val="24"/>
          <w:szCs w:val="30"/>
        </w:rPr>
        <w:t xml:space="preserve"> Developing tools and resources to support students' executive functions, such as time management and task organi</w:t>
      </w:r>
      <w:r w:rsidR="00F04F51" w:rsidRPr="00B87EDD">
        <w:rPr>
          <w:color w:val="06243C"/>
          <w:sz w:val="24"/>
          <w:szCs w:val="30"/>
        </w:rPr>
        <w:t>s</w:t>
      </w:r>
      <w:r w:rsidRPr="00B87EDD">
        <w:rPr>
          <w:color w:val="06243C"/>
          <w:sz w:val="24"/>
          <w:szCs w:val="30"/>
        </w:rPr>
        <w:t>ation, can be difficult to implement effectively. It requires thoughtful planning to ensure that these tools are integrated seamlessly into the course and that students are encouraged and supported in using them.</w:t>
      </w:r>
    </w:p>
    <w:p w14:paraId="3FC5491D" w14:textId="77777777" w:rsidR="00C42905" w:rsidRDefault="00C42905" w:rsidP="00B87EDD">
      <w:pPr>
        <w:pStyle w:val="ListBullet"/>
        <w:rPr>
          <w:color w:val="06243C"/>
          <w:sz w:val="24"/>
          <w:szCs w:val="30"/>
        </w:rPr>
      </w:pPr>
      <w:r w:rsidRPr="00B87EDD">
        <w:rPr>
          <w:b/>
          <w:bCs/>
          <w:color w:val="06243C"/>
          <w:sz w:val="24"/>
          <w:szCs w:val="30"/>
        </w:rPr>
        <w:t>Accessibility Across Diverse Learner Needs:</w:t>
      </w:r>
      <w:r w:rsidRPr="00B87EDD">
        <w:rPr>
          <w:color w:val="06243C"/>
          <w:sz w:val="24"/>
          <w:szCs w:val="30"/>
        </w:rPr>
        <w:t xml:space="preserve"> Meeting the needs of a diverse student population with varying abilities, backgrounds, and learning preferences can be complex. Ensuring that all students have equal access to the assessments and that the options provided are genuinely inclusive may require ongoing adjustments and feedback.</w:t>
      </w:r>
    </w:p>
    <w:p w14:paraId="13676B3C" w14:textId="77777777" w:rsidR="00B87EDD" w:rsidRPr="00B87EDD" w:rsidRDefault="00B87EDD" w:rsidP="00B87EDD">
      <w:pPr>
        <w:pStyle w:val="ListBullet"/>
        <w:numPr>
          <w:ilvl w:val="0"/>
          <w:numId w:val="0"/>
        </w:numPr>
        <w:ind w:left="360" w:hanging="360"/>
        <w:rPr>
          <w:color w:val="06243C"/>
          <w:sz w:val="24"/>
          <w:szCs w:val="30"/>
        </w:rPr>
      </w:pPr>
    </w:p>
    <w:p w14:paraId="0E92C2D7" w14:textId="77777777" w:rsidR="00C42905" w:rsidRPr="00B87EDD" w:rsidRDefault="00C42905" w:rsidP="00C42905">
      <w:pPr>
        <w:rPr>
          <w:color w:val="06243C"/>
          <w:sz w:val="24"/>
          <w:szCs w:val="24"/>
          <w:lang w:val="en-GB" w:eastAsia="en-GB"/>
        </w:rPr>
      </w:pPr>
      <w:r w:rsidRPr="00B87EDD">
        <w:rPr>
          <w:color w:val="06243C"/>
          <w:sz w:val="24"/>
          <w:szCs w:val="24"/>
          <w:lang w:val="en-GB" w:eastAsia="en-GB"/>
        </w:rPr>
        <w:t>These challenges highlight the importance of careful planning, ongoing professional development for instructors, and a commitment to flexibility and continuous improvement in course design.</w:t>
      </w:r>
    </w:p>
    <w:p w14:paraId="5A072E09" w14:textId="7A714637" w:rsidR="0024025B" w:rsidRPr="00C42905" w:rsidRDefault="0024025B" w:rsidP="0024025B">
      <w:pPr>
        <w:ind w:right="475"/>
        <w:rPr>
          <w:lang w:val="en-GB"/>
        </w:rPr>
      </w:pPr>
    </w:p>
    <w:sectPr w:rsidR="0024025B" w:rsidRPr="00C42905" w:rsidSect="00C8379C">
      <w:headerReference w:type="default" r:id="rId8"/>
      <w:footerReference w:type="even" r:id="rId9"/>
      <w:footerReference w:type="default" r:id="rId10"/>
      <w:footerReference w:type="first" r:id="rId11"/>
      <w:pgSz w:w="11900" w:h="16840"/>
      <w:pgMar w:top="1418" w:right="680" w:bottom="1418" w:left="680" w:header="1134" w:footer="125"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1277" w14:textId="77777777" w:rsidR="000C48FB" w:rsidRDefault="000C48FB" w:rsidP="00674969">
      <w:r>
        <w:separator/>
      </w:r>
    </w:p>
  </w:endnote>
  <w:endnote w:type="continuationSeparator" w:id="0">
    <w:p w14:paraId="57D7FF1A" w14:textId="77777777" w:rsidR="000C48FB" w:rsidRDefault="000C48FB" w:rsidP="0067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Medium">
    <w:altName w:val="Calibri"/>
    <w:panose1 w:val="020006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Medium">
    <w:panose1 w:val="000006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oppins Light">
    <w:panose1 w:val="000004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Times New Roman (Headings CS)">
    <w:altName w:val="Times New Roman"/>
    <w:panose1 w:val="020B0604020202020204"/>
    <w:charset w:val="00"/>
    <w:family w:val="roman"/>
    <w:pitch w:val="default"/>
  </w:font>
  <w:font w:name="Poppins">
    <w:panose1 w:val="00000500000000000000"/>
    <w:charset w:val="00"/>
    <w:family w:val="auto"/>
    <w:pitch w:val="variable"/>
    <w:sig w:usb0="00008007" w:usb1="00000000" w:usb2="00000000" w:usb3="00000000" w:csb0="00000093" w:csb1="00000000"/>
  </w:font>
  <w:font w:name="Poppins ExtraLight">
    <w:panose1 w:val="00000300000000000000"/>
    <w:charset w:val="00"/>
    <w:family w:val="auto"/>
    <w:pitch w:val="variable"/>
    <w:sig w:usb0="00008007" w:usb1="00000000" w:usb2="00000000" w:usb3="00000000" w:csb0="00000093"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CF40" w14:textId="0F17A69A" w:rsidR="00F0065E" w:rsidRDefault="00673D0C" w:rsidP="00ED528D">
    <w:pPr>
      <w:pStyle w:val="Footer"/>
      <w:framePr w:wrap="none" w:vAnchor="text" w:hAnchor="margin" w:xAlign="right" w:y="1"/>
      <w:rPr>
        <w:rStyle w:val="PageNumber"/>
      </w:rPr>
    </w:pPr>
    <w:r>
      <w:rPr>
        <w:rFonts w:ascii="Poppins" w:hAnsi="Poppins"/>
        <w:noProof/>
        <w:sz w:val="18"/>
      </w:rPr>
      <mc:AlternateContent>
        <mc:Choice Requires="wps">
          <w:drawing>
            <wp:anchor distT="0" distB="0" distL="0" distR="0" simplePos="0" relativeHeight="251661312" behindDoc="0" locked="0" layoutInCell="1" allowOverlap="1" wp14:anchorId="195F09A9" wp14:editId="679B022B">
              <wp:simplePos x="635" y="635"/>
              <wp:positionH relativeFrom="page">
                <wp:align>left</wp:align>
              </wp:positionH>
              <wp:positionV relativeFrom="page">
                <wp:align>bottom</wp:align>
              </wp:positionV>
              <wp:extent cx="443865" cy="443865"/>
              <wp:effectExtent l="0" t="0" r="16510" b="0"/>
              <wp:wrapNone/>
              <wp:docPr id="82918500" name="Text Box 2"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FBD6E0" w14:textId="0B6F2AF1" w:rsidR="00673D0C" w:rsidRPr="00673D0C" w:rsidRDefault="00673D0C" w:rsidP="00673D0C">
                          <w:pPr>
                            <w:spacing w:after="0"/>
                            <w:rPr>
                              <w:rFonts w:ascii="Calibri" w:eastAsia="Calibri" w:hAnsi="Calibri" w:cs="Calibri"/>
                              <w:noProof/>
                              <w:color w:val="000000"/>
                              <w:sz w:val="22"/>
                              <w:szCs w:val="22"/>
                            </w:rPr>
                          </w:pPr>
                          <w:r w:rsidRPr="00673D0C">
                            <w:rPr>
                              <w:rFonts w:ascii="Calibri" w:eastAsia="Calibri" w:hAnsi="Calibri" w:cs="Calibri"/>
                              <w:noProof/>
                              <w:color w:val="000000"/>
                              <w:sz w:val="22"/>
                              <w:szCs w:val="22"/>
                            </w:rPr>
                            <w:t>Classification: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5F09A9" id="_x0000_t202" coordsize="21600,21600" o:spt="202" path="m,l,21600r21600,l21600,xe">
              <v:stroke joinstyle="miter"/>
              <v:path gradientshapeok="t" o:connecttype="rect"/>
            </v:shapetype>
            <v:shape id="Text Box 2" o:spid="_x0000_s1029" type="#_x0000_t202" alt="Classification: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4FFBD6E0" w14:textId="0B6F2AF1" w:rsidR="00673D0C" w:rsidRPr="00673D0C" w:rsidRDefault="00673D0C" w:rsidP="00673D0C">
                    <w:pPr>
                      <w:spacing w:after="0"/>
                      <w:rPr>
                        <w:rFonts w:ascii="Calibri" w:eastAsia="Calibri" w:hAnsi="Calibri" w:cs="Calibri"/>
                        <w:noProof/>
                        <w:color w:val="000000"/>
                        <w:sz w:val="22"/>
                        <w:szCs w:val="22"/>
                      </w:rPr>
                    </w:pPr>
                    <w:r w:rsidRPr="00673D0C">
                      <w:rPr>
                        <w:rFonts w:ascii="Calibri" w:eastAsia="Calibri" w:hAnsi="Calibri" w:cs="Calibri"/>
                        <w:noProof/>
                        <w:color w:val="000000"/>
                        <w:sz w:val="22"/>
                        <w:szCs w:val="22"/>
                      </w:rPr>
                      <w:t>Classification: Confidential</w:t>
                    </w:r>
                  </w:p>
                </w:txbxContent>
              </v:textbox>
              <w10:wrap anchorx="page" anchory="page"/>
            </v:shape>
          </w:pict>
        </mc:Fallback>
      </mc:AlternateContent>
    </w:r>
    <w:sdt>
      <w:sdtPr>
        <w:rPr>
          <w:rStyle w:val="PageNumber"/>
        </w:rPr>
        <w:id w:val="153040879"/>
        <w:docPartObj>
          <w:docPartGallery w:val="Page Numbers (Bottom of Page)"/>
          <w:docPartUnique/>
        </w:docPartObj>
      </w:sdtPr>
      <w:sdtContent>
        <w:r w:rsidR="00F0065E">
          <w:rPr>
            <w:rStyle w:val="PageNumber"/>
          </w:rPr>
          <w:fldChar w:fldCharType="begin"/>
        </w:r>
        <w:r w:rsidR="00F0065E">
          <w:rPr>
            <w:rStyle w:val="PageNumber"/>
          </w:rPr>
          <w:instrText xml:space="preserve"> PAGE </w:instrText>
        </w:r>
        <w:r w:rsidR="00F0065E">
          <w:rPr>
            <w:rStyle w:val="PageNumber"/>
          </w:rPr>
          <w:fldChar w:fldCharType="end"/>
        </w:r>
      </w:sdtContent>
    </w:sdt>
  </w:p>
  <w:sdt>
    <w:sdtPr>
      <w:rPr>
        <w:rStyle w:val="PageNumber"/>
      </w:rPr>
      <w:id w:val="2092730693"/>
      <w:docPartObj>
        <w:docPartGallery w:val="Page Numbers (Bottom of Page)"/>
        <w:docPartUnique/>
      </w:docPartObj>
    </w:sdtPr>
    <w:sdtContent>
      <w:p w14:paraId="693A9F3A" w14:textId="2F35CF4C" w:rsidR="00BA6C43" w:rsidRDefault="00BA6C43" w:rsidP="00F0065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1F1A8" w14:textId="77777777" w:rsidR="00BA6C43" w:rsidRDefault="00BA6C43" w:rsidP="00BA6C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559"/>
    </w:tblGrid>
    <w:tr w:rsidR="00193632" w:rsidRPr="00F0065E" w14:paraId="3271E29D" w14:textId="77777777" w:rsidTr="00193632">
      <w:trPr>
        <w:trHeight w:hRule="exact" w:val="113"/>
      </w:trPr>
      <w:tc>
        <w:tcPr>
          <w:tcW w:w="8931" w:type="dxa"/>
          <w:tcBorders>
            <w:top w:val="single" w:sz="4" w:space="0" w:color="CFD3D4" w:themeColor="background2"/>
          </w:tcBorders>
          <w:vAlign w:val="center"/>
        </w:tcPr>
        <w:p w14:paraId="5F75DD41" w14:textId="56590D95" w:rsidR="00F0065E" w:rsidRPr="00F0065E" w:rsidRDefault="00655988" w:rsidP="00F0065E">
          <w:pPr>
            <w:pStyle w:val="Footer"/>
          </w:pPr>
          <w:r>
            <w:br/>
          </w:r>
        </w:p>
      </w:tc>
      <w:tc>
        <w:tcPr>
          <w:tcW w:w="1559" w:type="dxa"/>
          <w:tcBorders>
            <w:top w:val="single" w:sz="4" w:space="0" w:color="CFD3D4" w:themeColor="background2"/>
          </w:tcBorders>
          <w:vAlign w:val="center"/>
        </w:tcPr>
        <w:p w14:paraId="47B5E998" w14:textId="11F0B1EB" w:rsidR="00F0065E" w:rsidRPr="00F0065E" w:rsidRDefault="00F0065E" w:rsidP="00F0065E">
          <w:pPr>
            <w:pStyle w:val="Footer"/>
          </w:pPr>
        </w:p>
      </w:tc>
    </w:tr>
    <w:tr w:rsidR="00193632" w14:paraId="6F97CB8A" w14:textId="77777777" w:rsidTr="00193632">
      <w:tc>
        <w:tcPr>
          <w:tcW w:w="8931" w:type="dxa"/>
        </w:tcPr>
        <w:p w14:paraId="2A45DC6C" w14:textId="6D5C9DE2" w:rsidR="00F0065E" w:rsidRPr="00193632" w:rsidRDefault="004B15C7" w:rsidP="00193632">
          <w:pPr>
            <w:pStyle w:val="Footer"/>
          </w:pPr>
          <w:r>
            <w:t>Assignment 1</w:t>
          </w:r>
        </w:p>
      </w:tc>
      <w:tc>
        <w:tcPr>
          <w:tcW w:w="1559" w:type="dxa"/>
          <w:vAlign w:val="center"/>
        </w:tcPr>
        <w:sdt>
          <w:sdtPr>
            <w:rPr>
              <w:rStyle w:val="PageNumber"/>
            </w:rPr>
            <w:id w:val="-1644809156"/>
            <w:docPartObj>
              <w:docPartGallery w:val="Page Numbers (Bottom of Page)"/>
              <w:docPartUnique/>
            </w:docPartObj>
          </w:sdtPr>
          <w:sdtContent>
            <w:p w14:paraId="5525D2FB" w14:textId="4B73CBE4" w:rsidR="00F0065E" w:rsidRPr="00F0065E" w:rsidRDefault="00193632" w:rsidP="00F0065E">
              <w:pPr>
                <w:pStyle w:val="Footer"/>
                <w:jc w:val="right"/>
                <w:rPr>
                  <w:rFonts w:ascii="Poppins" w:hAnsi="Poppins"/>
                  <w:sz w:val="18"/>
                </w:rPr>
              </w:pPr>
              <w:r w:rsidRPr="00193632">
                <w:t xml:space="preserve">Page </w:t>
              </w:r>
              <w:r w:rsidRPr="00193632">
                <w:rPr>
                  <w:b/>
                  <w:bCs/>
                </w:rPr>
                <w:fldChar w:fldCharType="begin"/>
              </w:r>
              <w:r w:rsidRPr="00193632">
                <w:rPr>
                  <w:b/>
                  <w:bCs/>
                </w:rPr>
                <w:instrText xml:space="preserve"> PAGE </w:instrText>
              </w:r>
              <w:r w:rsidRPr="00193632">
                <w:rPr>
                  <w:b/>
                  <w:bCs/>
                </w:rPr>
                <w:fldChar w:fldCharType="separate"/>
              </w:r>
              <w:r w:rsidRPr="00193632">
                <w:rPr>
                  <w:b/>
                  <w:bCs/>
                </w:rPr>
                <w:t>1</w:t>
              </w:r>
              <w:r w:rsidRPr="00193632">
                <w:rPr>
                  <w:b/>
                  <w:bCs/>
                </w:rPr>
                <w:fldChar w:fldCharType="end"/>
              </w:r>
              <w:r w:rsidRPr="00193632">
                <w:rPr>
                  <w:b/>
                  <w:bCs/>
                </w:rPr>
                <w:t xml:space="preserve"> </w:t>
              </w:r>
              <w:r w:rsidRPr="00193632">
                <w:t xml:space="preserve">of </w:t>
              </w:r>
              <w:r w:rsidRPr="00193632">
                <w:rPr>
                  <w:b/>
                  <w:bCs/>
                </w:rPr>
                <w:fldChar w:fldCharType="begin"/>
              </w:r>
              <w:r w:rsidRPr="00193632">
                <w:rPr>
                  <w:b/>
                  <w:bCs/>
                </w:rPr>
                <w:instrText xml:space="preserve"> NUMPAGES </w:instrText>
              </w:r>
              <w:r w:rsidRPr="00193632">
                <w:rPr>
                  <w:b/>
                  <w:bCs/>
                </w:rPr>
                <w:fldChar w:fldCharType="separate"/>
              </w:r>
              <w:r w:rsidRPr="00193632">
                <w:rPr>
                  <w:b/>
                  <w:bCs/>
                </w:rPr>
                <w:t>4</w:t>
              </w:r>
              <w:r w:rsidRPr="00193632">
                <w:rPr>
                  <w:b/>
                  <w:bCs/>
                </w:rPr>
                <w:fldChar w:fldCharType="end"/>
              </w:r>
            </w:p>
          </w:sdtContent>
        </w:sdt>
      </w:tc>
    </w:tr>
  </w:tbl>
  <w:p w14:paraId="7870197B" w14:textId="77777777" w:rsidR="00BA6C43" w:rsidRDefault="00BA6C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2AD7" w14:textId="1C8CFF6A" w:rsidR="00193632" w:rsidRDefault="00673D0C">
    <w:pPr>
      <w:pStyle w:val="Footer"/>
    </w:pPr>
    <w:r>
      <w:rPr>
        <w:noProof/>
      </w:rPr>
      <mc:AlternateContent>
        <mc:Choice Requires="wps">
          <w:drawing>
            <wp:anchor distT="0" distB="0" distL="0" distR="0" simplePos="0" relativeHeight="251660288" behindDoc="0" locked="0" layoutInCell="1" allowOverlap="1" wp14:anchorId="682F4498" wp14:editId="27709985">
              <wp:simplePos x="635" y="635"/>
              <wp:positionH relativeFrom="page">
                <wp:align>left</wp:align>
              </wp:positionH>
              <wp:positionV relativeFrom="page">
                <wp:align>bottom</wp:align>
              </wp:positionV>
              <wp:extent cx="443865" cy="443865"/>
              <wp:effectExtent l="0" t="0" r="16510" b="0"/>
              <wp:wrapNone/>
              <wp:docPr id="205893023" name="Text Box 1"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86C7F4" w14:textId="6FB19EA0" w:rsidR="00673D0C" w:rsidRPr="00673D0C" w:rsidRDefault="00673D0C" w:rsidP="00673D0C">
                          <w:pPr>
                            <w:spacing w:after="0"/>
                            <w:rPr>
                              <w:rFonts w:ascii="Calibri" w:eastAsia="Calibri" w:hAnsi="Calibri" w:cs="Calibri"/>
                              <w:noProof/>
                              <w:color w:val="000000"/>
                              <w:sz w:val="22"/>
                              <w:szCs w:val="22"/>
                            </w:rPr>
                          </w:pPr>
                          <w:r w:rsidRPr="00673D0C">
                            <w:rPr>
                              <w:rFonts w:ascii="Calibri" w:eastAsia="Calibri" w:hAnsi="Calibri" w:cs="Calibri"/>
                              <w:noProof/>
                              <w:color w:val="000000"/>
                              <w:sz w:val="22"/>
                              <w:szCs w:val="22"/>
                            </w:rPr>
                            <w:t>Classification: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82F4498" id="_x0000_t202" coordsize="21600,21600" o:spt="202" path="m,l,21600r21600,l21600,xe">
              <v:stroke joinstyle="miter"/>
              <v:path gradientshapeok="t" o:connecttype="rect"/>
            </v:shapetype>
            <v:shape id="Text Box 1" o:spid="_x0000_s1030" type="#_x0000_t202" alt="Classification: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0A86C7F4" w14:textId="6FB19EA0" w:rsidR="00673D0C" w:rsidRPr="00673D0C" w:rsidRDefault="00673D0C" w:rsidP="00673D0C">
                    <w:pPr>
                      <w:spacing w:after="0"/>
                      <w:rPr>
                        <w:rFonts w:ascii="Calibri" w:eastAsia="Calibri" w:hAnsi="Calibri" w:cs="Calibri"/>
                        <w:noProof/>
                        <w:color w:val="000000"/>
                        <w:sz w:val="22"/>
                        <w:szCs w:val="22"/>
                      </w:rPr>
                    </w:pPr>
                    <w:r w:rsidRPr="00673D0C">
                      <w:rPr>
                        <w:rFonts w:ascii="Calibri" w:eastAsia="Calibri" w:hAnsi="Calibri" w:cs="Calibri"/>
                        <w:noProof/>
                        <w:color w:val="000000"/>
                        <w:sz w:val="22"/>
                        <w:szCs w:val="22"/>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9C964" w14:textId="77777777" w:rsidR="000C48FB" w:rsidRDefault="000C48FB" w:rsidP="00674969">
      <w:r>
        <w:separator/>
      </w:r>
    </w:p>
  </w:footnote>
  <w:footnote w:type="continuationSeparator" w:id="0">
    <w:p w14:paraId="1F1016A3" w14:textId="77777777" w:rsidR="000C48FB" w:rsidRDefault="000C48FB" w:rsidP="00674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671C" w14:textId="383A7E96" w:rsidR="009C1FB3" w:rsidRDefault="00800F00" w:rsidP="00674969">
    <w:pPr>
      <w:pStyle w:val="Header"/>
    </w:pPr>
    <w:r w:rsidRPr="00806ABF">
      <w:rPr>
        <w:noProof/>
      </w:rPr>
      <w:drawing>
        <wp:anchor distT="0" distB="0" distL="114300" distR="114300" simplePos="0" relativeHeight="251659264" behindDoc="0" locked="0" layoutInCell="1" allowOverlap="0" wp14:anchorId="241C8DEE" wp14:editId="1E1F3587">
          <wp:simplePos x="0" y="0"/>
          <wp:positionH relativeFrom="page">
            <wp:posOffset>10795</wp:posOffset>
          </wp:positionH>
          <wp:positionV relativeFrom="page">
            <wp:posOffset>8890</wp:posOffset>
          </wp:positionV>
          <wp:extent cx="7555865" cy="43497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5865" cy="4349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2202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B0235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EEE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B2A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21EC4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D401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A62C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16FD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14F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FE6954"/>
    <w:lvl w:ilvl="0">
      <w:start w:val="1"/>
      <w:numFmt w:val="bullet"/>
      <w:pStyle w:val="ListBullet"/>
      <w:lvlText w:val=""/>
      <w:lvlJc w:val="left"/>
      <w:pPr>
        <w:ind w:left="360" w:hanging="360"/>
      </w:pPr>
      <w:rPr>
        <w:rFonts w:ascii="Symbol" w:hAnsi="Symbol" w:hint="default"/>
        <w:color w:val="DE6753" w:themeColor="accent3"/>
      </w:rPr>
    </w:lvl>
  </w:abstractNum>
  <w:abstractNum w:abstractNumId="10" w15:restartNumberingAfterBreak="0">
    <w:nsid w:val="018A33E8"/>
    <w:multiLevelType w:val="multilevel"/>
    <w:tmpl w:val="C3C61FDE"/>
    <w:lvl w:ilvl="0">
      <w:start w:val="1"/>
      <w:numFmt w:val="decimal"/>
      <w:lvlText w:val="%1."/>
      <w:lvlJc w:val="left"/>
      <w:pPr>
        <w:ind w:left="720" w:hanging="360"/>
      </w:pPr>
      <w:rPr>
        <w:rFonts w:ascii="Avenir Medium" w:hAnsi="Avenir Medium"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1A66A36"/>
    <w:multiLevelType w:val="multilevel"/>
    <w:tmpl w:val="B60C9C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FE1076"/>
    <w:multiLevelType w:val="hybridMultilevel"/>
    <w:tmpl w:val="4B0C9BC4"/>
    <w:lvl w:ilvl="0" w:tplc="1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22608FB"/>
    <w:multiLevelType w:val="multilevel"/>
    <w:tmpl w:val="6E2A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FA337B"/>
    <w:multiLevelType w:val="multilevel"/>
    <w:tmpl w:val="8A28B30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40335D"/>
    <w:multiLevelType w:val="multilevel"/>
    <w:tmpl w:val="5A1A1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251948"/>
    <w:multiLevelType w:val="multilevel"/>
    <w:tmpl w:val="781E9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F52794"/>
    <w:multiLevelType w:val="multilevel"/>
    <w:tmpl w:val="2B803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031E33"/>
    <w:multiLevelType w:val="multilevel"/>
    <w:tmpl w:val="866A2F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541C4"/>
    <w:multiLevelType w:val="multilevel"/>
    <w:tmpl w:val="8D2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CA2398"/>
    <w:multiLevelType w:val="multilevel"/>
    <w:tmpl w:val="774E4ED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8C2DCD"/>
    <w:multiLevelType w:val="multilevel"/>
    <w:tmpl w:val="BF78F5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D59BC"/>
    <w:multiLevelType w:val="multilevel"/>
    <w:tmpl w:val="B7F0F9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DC24B5"/>
    <w:multiLevelType w:val="hybridMultilevel"/>
    <w:tmpl w:val="EF3E9F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0CE27368"/>
    <w:multiLevelType w:val="multilevel"/>
    <w:tmpl w:val="7E76E9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7A1995"/>
    <w:multiLevelType w:val="multilevel"/>
    <w:tmpl w:val="2B585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FD14FE"/>
    <w:multiLevelType w:val="multilevel"/>
    <w:tmpl w:val="EE94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CB57AE"/>
    <w:multiLevelType w:val="hybridMultilevel"/>
    <w:tmpl w:val="D33C2106"/>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122E2BA8"/>
    <w:multiLevelType w:val="multilevel"/>
    <w:tmpl w:val="F4286C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4E4737"/>
    <w:multiLevelType w:val="hybridMultilevel"/>
    <w:tmpl w:val="A05EC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3820A88"/>
    <w:multiLevelType w:val="multilevel"/>
    <w:tmpl w:val="58644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965155"/>
    <w:multiLevelType w:val="multilevel"/>
    <w:tmpl w:val="CB5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020948"/>
    <w:multiLevelType w:val="multilevel"/>
    <w:tmpl w:val="721E7E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2C5338"/>
    <w:multiLevelType w:val="multilevel"/>
    <w:tmpl w:val="C2A845F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5E3CD5"/>
    <w:multiLevelType w:val="multilevel"/>
    <w:tmpl w:val="0C26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F033B8"/>
    <w:multiLevelType w:val="multilevel"/>
    <w:tmpl w:val="AC34C2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AA77A2"/>
    <w:multiLevelType w:val="hybridMultilevel"/>
    <w:tmpl w:val="CB343676"/>
    <w:lvl w:ilvl="0" w:tplc="82A8E73C">
      <w:start w:val="1"/>
      <w:numFmt w:val="decimal"/>
      <w:pStyle w:val="ListNumbering"/>
      <w:lvlText w:val="%1."/>
      <w:lvlJc w:val="left"/>
      <w:pPr>
        <w:ind w:left="852" w:hanging="284"/>
      </w:pPr>
      <w:rPr>
        <w:rFonts w:ascii="Poppins Medium" w:hAnsi="Poppins Medium" w:hint="default"/>
        <w:b w:val="0"/>
        <w:i w:val="0"/>
        <w:color w:val="DE6753" w:themeColor="accent3"/>
      </w:rPr>
    </w:lvl>
    <w:lvl w:ilvl="1" w:tplc="08090001">
      <w:start w:val="1"/>
      <w:numFmt w:val="bullet"/>
      <w:lvlText w:val=""/>
      <w:lvlJc w:val="left"/>
      <w:pPr>
        <w:ind w:left="2008" w:hanging="360"/>
      </w:pPr>
      <w:rPr>
        <w:rFonts w:ascii="Symbol" w:hAnsi="Symbol" w:hint="default"/>
      </w:r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37" w15:restartNumberingAfterBreak="0">
    <w:nsid w:val="1B931771"/>
    <w:multiLevelType w:val="multilevel"/>
    <w:tmpl w:val="EF74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3B3460"/>
    <w:multiLevelType w:val="multilevel"/>
    <w:tmpl w:val="258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9271CE"/>
    <w:multiLevelType w:val="multilevel"/>
    <w:tmpl w:val="834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B53942"/>
    <w:multiLevelType w:val="multilevel"/>
    <w:tmpl w:val="A9FEF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B87CBC"/>
    <w:multiLevelType w:val="multilevel"/>
    <w:tmpl w:val="781E9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5D031E"/>
    <w:multiLevelType w:val="hybridMultilevel"/>
    <w:tmpl w:val="6A54A57E"/>
    <w:lvl w:ilvl="0" w:tplc="E2BE0D4C">
      <w:start w:val="1"/>
      <w:numFmt w:val="bullet"/>
      <w:lvlText w:val=""/>
      <w:lvlJc w:val="left"/>
      <w:pPr>
        <w:ind w:left="720" w:hanging="360"/>
      </w:pPr>
      <w:rPr>
        <w:rFonts w:ascii="Symbol" w:hAnsi="Symbol" w:hint="default"/>
        <w:b w:val="0"/>
        <w:i w:val="0"/>
        <w:color w:val="DE6753" w:themeColor="accent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652296"/>
    <w:multiLevelType w:val="multilevel"/>
    <w:tmpl w:val="35CC58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9C4D7D"/>
    <w:multiLevelType w:val="multilevel"/>
    <w:tmpl w:val="1080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CE68B3"/>
    <w:multiLevelType w:val="multilevel"/>
    <w:tmpl w:val="CF9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D50410"/>
    <w:multiLevelType w:val="multilevel"/>
    <w:tmpl w:val="1832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16183D"/>
    <w:multiLevelType w:val="multilevel"/>
    <w:tmpl w:val="180E1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C73391"/>
    <w:multiLevelType w:val="multilevel"/>
    <w:tmpl w:val="1EA6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305009"/>
    <w:multiLevelType w:val="multilevel"/>
    <w:tmpl w:val="43EE96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545E80"/>
    <w:multiLevelType w:val="multilevel"/>
    <w:tmpl w:val="27AC4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820C3A"/>
    <w:multiLevelType w:val="multilevel"/>
    <w:tmpl w:val="63423CB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8E39BC"/>
    <w:multiLevelType w:val="multilevel"/>
    <w:tmpl w:val="2B34F7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504D92"/>
    <w:multiLevelType w:val="multilevel"/>
    <w:tmpl w:val="29F85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0B3F86"/>
    <w:multiLevelType w:val="multilevel"/>
    <w:tmpl w:val="7F6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274729"/>
    <w:multiLevelType w:val="multilevel"/>
    <w:tmpl w:val="781E9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E66CA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3B045539"/>
    <w:multiLevelType w:val="multilevel"/>
    <w:tmpl w:val="789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BA0DAF"/>
    <w:multiLevelType w:val="multilevel"/>
    <w:tmpl w:val="35E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8F7085"/>
    <w:multiLevelType w:val="hybridMultilevel"/>
    <w:tmpl w:val="C3C61FDE"/>
    <w:lvl w:ilvl="0" w:tplc="9D02D864">
      <w:start w:val="1"/>
      <w:numFmt w:val="decimal"/>
      <w:lvlText w:val="%1."/>
      <w:lvlJc w:val="left"/>
      <w:pPr>
        <w:ind w:left="720" w:hanging="360"/>
      </w:pPr>
      <w:rPr>
        <w:rFonts w:ascii="Avenir Medium" w:hAnsi="Avenir Medium"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E9F1CA3"/>
    <w:multiLevelType w:val="multilevel"/>
    <w:tmpl w:val="98A0D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D47FF0"/>
    <w:multiLevelType w:val="multilevel"/>
    <w:tmpl w:val="DD5E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6135F5"/>
    <w:multiLevelType w:val="multilevel"/>
    <w:tmpl w:val="56EE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3C0AA9"/>
    <w:multiLevelType w:val="multilevel"/>
    <w:tmpl w:val="0A9E9662"/>
    <w:lvl w:ilvl="0">
      <w:start w:val="1"/>
      <w:numFmt w:val="bullet"/>
      <w:lvlText w:val=""/>
      <w:lvlJc w:val="left"/>
      <w:pPr>
        <w:ind w:left="720" w:hanging="360"/>
      </w:pPr>
      <w:rPr>
        <w:rFonts w:ascii="Symbol" w:hAnsi="Symbol"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110530C"/>
    <w:multiLevelType w:val="multilevel"/>
    <w:tmpl w:val="5F8E3E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AB7DA2"/>
    <w:multiLevelType w:val="multilevel"/>
    <w:tmpl w:val="E4E6C7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1CA15EC"/>
    <w:multiLevelType w:val="multilevel"/>
    <w:tmpl w:val="4998D6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DF3610"/>
    <w:multiLevelType w:val="multilevel"/>
    <w:tmpl w:val="A416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50074E"/>
    <w:multiLevelType w:val="multilevel"/>
    <w:tmpl w:val="BEAC619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8D1CD1"/>
    <w:multiLevelType w:val="multilevel"/>
    <w:tmpl w:val="775A52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B31C64"/>
    <w:multiLevelType w:val="multilevel"/>
    <w:tmpl w:val="A4A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C134B8"/>
    <w:multiLevelType w:val="multilevel"/>
    <w:tmpl w:val="6DDE3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C93B90"/>
    <w:multiLevelType w:val="multilevel"/>
    <w:tmpl w:val="6D7CD0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34C1C"/>
    <w:multiLevelType w:val="multilevel"/>
    <w:tmpl w:val="3CE8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B20F73"/>
    <w:multiLevelType w:val="hybridMultilevel"/>
    <w:tmpl w:val="18EC8EC6"/>
    <w:lvl w:ilvl="0" w:tplc="FFFFFFFF">
      <w:start w:val="1"/>
      <w:numFmt w:val="decimal"/>
      <w:lvlText w:val="%1."/>
      <w:lvlJc w:val="left"/>
      <w:pPr>
        <w:ind w:left="852" w:hanging="284"/>
      </w:pPr>
      <w:rPr>
        <w:rFonts w:ascii="Poppins Medium" w:hAnsi="Poppins Medium" w:hint="default"/>
        <w:b w:val="0"/>
        <w:i w:val="0"/>
        <w:color w:val="DE6753" w:themeColor="accent3"/>
      </w:rPr>
    </w:lvl>
    <w:lvl w:ilvl="1" w:tplc="08090001">
      <w:start w:val="1"/>
      <w:numFmt w:val="bullet"/>
      <w:lvlText w:val=""/>
      <w:lvlJc w:val="left"/>
      <w:pPr>
        <w:ind w:left="2008" w:hanging="360"/>
      </w:pPr>
      <w:rPr>
        <w:rFonts w:ascii="Symbol" w:hAnsi="Symbol" w:hint="default"/>
      </w:rPr>
    </w:lvl>
    <w:lvl w:ilvl="2" w:tplc="FFFFFFFF" w:tentative="1">
      <w:start w:val="1"/>
      <w:numFmt w:val="lowerRoman"/>
      <w:lvlText w:val="%3."/>
      <w:lvlJc w:val="right"/>
      <w:pPr>
        <w:ind w:left="2728" w:hanging="180"/>
      </w:pPr>
    </w:lvl>
    <w:lvl w:ilvl="3" w:tplc="FFFFFFFF" w:tentative="1">
      <w:start w:val="1"/>
      <w:numFmt w:val="decimal"/>
      <w:lvlText w:val="%4."/>
      <w:lvlJc w:val="left"/>
      <w:pPr>
        <w:ind w:left="3448" w:hanging="360"/>
      </w:pPr>
    </w:lvl>
    <w:lvl w:ilvl="4" w:tplc="FFFFFFFF" w:tentative="1">
      <w:start w:val="1"/>
      <w:numFmt w:val="lowerLetter"/>
      <w:lvlText w:val="%5."/>
      <w:lvlJc w:val="left"/>
      <w:pPr>
        <w:ind w:left="4168" w:hanging="360"/>
      </w:pPr>
    </w:lvl>
    <w:lvl w:ilvl="5" w:tplc="FFFFFFFF" w:tentative="1">
      <w:start w:val="1"/>
      <w:numFmt w:val="lowerRoman"/>
      <w:lvlText w:val="%6."/>
      <w:lvlJc w:val="right"/>
      <w:pPr>
        <w:ind w:left="4888" w:hanging="180"/>
      </w:pPr>
    </w:lvl>
    <w:lvl w:ilvl="6" w:tplc="FFFFFFFF" w:tentative="1">
      <w:start w:val="1"/>
      <w:numFmt w:val="decimal"/>
      <w:lvlText w:val="%7."/>
      <w:lvlJc w:val="left"/>
      <w:pPr>
        <w:ind w:left="5608" w:hanging="360"/>
      </w:pPr>
    </w:lvl>
    <w:lvl w:ilvl="7" w:tplc="FFFFFFFF" w:tentative="1">
      <w:start w:val="1"/>
      <w:numFmt w:val="lowerLetter"/>
      <w:lvlText w:val="%8."/>
      <w:lvlJc w:val="left"/>
      <w:pPr>
        <w:ind w:left="6328" w:hanging="360"/>
      </w:pPr>
    </w:lvl>
    <w:lvl w:ilvl="8" w:tplc="FFFFFFFF" w:tentative="1">
      <w:start w:val="1"/>
      <w:numFmt w:val="lowerRoman"/>
      <w:lvlText w:val="%9."/>
      <w:lvlJc w:val="right"/>
      <w:pPr>
        <w:ind w:left="7048" w:hanging="180"/>
      </w:pPr>
    </w:lvl>
  </w:abstractNum>
  <w:abstractNum w:abstractNumId="75" w15:restartNumberingAfterBreak="0">
    <w:nsid w:val="4CB33454"/>
    <w:multiLevelType w:val="multilevel"/>
    <w:tmpl w:val="64FC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073AAB"/>
    <w:multiLevelType w:val="multilevel"/>
    <w:tmpl w:val="F3D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303C4E"/>
    <w:multiLevelType w:val="hybridMultilevel"/>
    <w:tmpl w:val="6AE8B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EDE66FA"/>
    <w:multiLevelType w:val="multilevel"/>
    <w:tmpl w:val="98F0C9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2E28F7"/>
    <w:multiLevelType w:val="multilevel"/>
    <w:tmpl w:val="6BC49C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6D4E20"/>
    <w:multiLevelType w:val="multilevel"/>
    <w:tmpl w:val="D31C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26442E"/>
    <w:multiLevelType w:val="hybridMultilevel"/>
    <w:tmpl w:val="9AEE3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6472CC9"/>
    <w:multiLevelType w:val="multilevel"/>
    <w:tmpl w:val="781E9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5E2374"/>
    <w:multiLevelType w:val="hybridMultilevel"/>
    <w:tmpl w:val="7E445E0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4" w15:restartNumberingAfterBreak="0">
    <w:nsid w:val="59640E4A"/>
    <w:multiLevelType w:val="hybridMultilevel"/>
    <w:tmpl w:val="5A969BC6"/>
    <w:lvl w:ilvl="0" w:tplc="18090019">
      <w:start w:val="1"/>
      <w:numFmt w:val="lowerLetter"/>
      <w:lvlText w:val="%1."/>
      <w:lvlJc w:val="left"/>
      <w:pPr>
        <w:ind w:left="284" w:hanging="284"/>
      </w:pPr>
      <w:rPr>
        <w:rFonts w:hint="default"/>
        <w:b w:val="0"/>
        <w:i w:val="0"/>
        <w:color w:val="DE6753" w:themeColor="accent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9C22FEB"/>
    <w:multiLevelType w:val="multilevel"/>
    <w:tmpl w:val="08F87A0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E97275"/>
    <w:multiLevelType w:val="multilevel"/>
    <w:tmpl w:val="810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4B7BAA"/>
    <w:multiLevelType w:val="hybridMultilevel"/>
    <w:tmpl w:val="0E2E7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631737EA"/>
    <w:multiLevelType w:val="multilevel"/>
    <w:tmpl w:val="938491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365B8A"/>
    <w:multiLevelType w:val="multilevel"/>
    <w:tmpl w:val="01E29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EE389B"/>
    <w:multiLevelType w:val="hybridMultilevel"/>
    <w:tmpl w:val="AEF2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56401BB"/>
    <w:multiLevelType w:val="hybridMultilevel"/>
    <w:tmpl w:val="0A9E9662"/>
    <w:lvl w:ilvl="0" w:tplc="08090001">
      <w:start w:val="1"/>
      <w:numFmt w:val="bullet"/>
      <w:lvlText w:val=""/>
      <w:lvlJc w:val="left"/>
      <w:pPr>
        <w:ind w:left="720" w:hanging="360"/>
      </w:pPr>
      <w:rPr>
        <w:rFonts w:ascii="Symbol" w:hAnsi="Symbol"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67E04E37"/>
    <w:multiLevelType w:val="multilevel"/>
    <w:tmpl w:val="905CBC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327B7B"/>
    <w:multiLevelType w:val="multilevel"/>
    <w:tmpl w:val="CE064A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BC0554"/>
    <w:multiLevelType w:val="hybridMultilevel"/>
    <w:tmpl w:val="46CC8134"/>
    <w:lvl w:ilvl="0" w:tplc="C5D2C086">
      <w:start w:val="1"/>
      <w:numFmt w:val="decimal"/>
      <w:lvlText w:val="%1."/>
      <w:lvlJc w:val="left"/>
      <w:pPr>
        <w:ind w:left="720" w:hanging="360"/>
      </w:pPr>
      <w:rPr>
        <w:rFonts w:ascii="Avenir Medium" w:hAnsi="Avenir Medium"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C350EBA"/>
    <w:multiLevelType w:val="multilevel"/>
    <w:tmpl w:val="2B7801C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750CAD"/>
    <w:multiLevelType w:val="multilevel"/>
    <w:tmpl w:val="019E8A9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F25AE8"/>
    <w:multiLevelType w:val="multilevel"/>
    <w:tmpl w:val="85C0951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8F4EBE"/>
    <w:multiLevelType w:val="hybridMultilevel"/>
    <w:tmpl w:val="4106D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D965E28"/>
    <w:multiLevelType w:val="multilevel"/>
    <w:tmpl w:val="D38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502E5C"/>
    <w:multiLevelType w:val="multilevel"/>
    <w:tmpl w:val="55F28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2A5BF5"/>
    <w:multiLevelType w:val="multilevel"/>
    <w:tmpl w:val="35D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DB56A4"/>
    <w:multiLevelType w:val="multilevel"/>
    <w:tmpl w:val="52224BB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D5125F"/>
    <w:multiLevelType w:val="hybridMultilevel"/>
    <w:tmpl w:val="FA5416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4" w15:restartNumberingAfterBreak="0">
    <w:nsid w:val="7AE744C1"/>
    <w:multiLevelType w:val="multilevel"/>
    <w:tmpl w:val="B75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1477BC"/>
    <w:multiLevelType w:val="multilevel"/>
    <w:tmpl w:val="6BAC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542916"/>
    <w:multiLevelType w:val="multilevel"/>
    <w:tmpl w:val="DBC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803735"/>
    <w:multiLevelType w:val="multilevel"/>
    <w:tmpl w:val="7C5EA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FE7803"/>
    <w:multiLevelType w:val="multilevel"/>
    <w:tmpl w:val="9AFA0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3253">
    <w:abstractNumId w:val="56"/>
  </w:num>
  <w:num w:numId="2" w16cid:durableId="1718701331">
    <w:abstractNumId w:val="87"/>
  </w:num>
  <w:num w:numId="3" w16cid:durableId="1258059404">
    <w:abstractNumId w:val="94"/>
  </w:num>
  <w:num w:numId="4" w16cid:durableId="1339231443">
    <w:abstractNumId w:val="36"/>
  </w:num>
  <w:num w:numId="5" w16cid:durableId="1437284943">
    <w:abstractNumId w:val="0"/>
  </w:num>
  <w:num w:numId="6" w16cid:durableId="621957948">
    <w:abstractNumId w:val="1"/>
  </w:num>
  <w:num w:numId="7" w16cid:durableId="617218715">
    <w:abstractNumId w:val="2"/>
  </w:num>
  <w:num w:numId="8" w16cid:durableId="1871064752">
    <w:abstractNumId w:val="3"/>
  </w:num>
  <w:num w:numId="9" w16cid:durableId="1981227837">
    <w:abstractNumId w:val="8"/>
  </w:num>
  <w:num w:numId="10" w16cid:durableId="2069723740">
    <w:abstractNumId w:val="4"/>
  </w:num>
  <w:num w:numId="11" w16cid:durableId="1744838953">
    <w:abstractNumId w:val="5"/>
  </w:num>
  <w:num w:numId="12" w16cid:durableId="381293280">
    <w:abstractNumId w:val="6"/>
  </w:num>
  <w:num w:numId="13" w16cid:durableId="1381442305">
    <w:abstractNumId w:val="7"/>
  </w:num>
  <w:num w:numId="14" w16cid:durableId="1265990791">
    <w:abstractNumId w:val="9"/>
  </w:num>
  <w:num w:numId="15" w16cid:durableId="112216643">
    <w:abstractNumId w:val="59"/>
  </w:num>
  <w:num w:numId="16" w16cid:durableId="1269046129">
    <w:abstractNumId w:val="91"/>
  </w:num>
  <w:num w:numId="17" w16cid:durableId="437649618">
    <w:abstractNumId w:val="63"/>
  </w:num>
  <w:num w:numId="18" w16cid:durableId="1531144499">
    <w:abstractNumId w:val="42"/>
  </w:num>
  <w:num w:numId="19" w16cid:durableId="537402536">
    <w:abstractNumId w:val="10"/>
  </w:num>
  <w:num w:numId="20" w16cid:durableId="1024745158">
    <w:abstractNumId w:val="27"/>
  </w:num>
  <w:num w:numId="21" w16cid:durableId="884830808">
    <w:abstractNumId w:val="83"/>
  </w:num>
  <w:num w:numId="22" w16cid:durableId="1433747257">
    <w:abstractNumId w:val="84"/>
  </w:num>
  <w:num w:numId="23" w16cid:durableId="868492531">
    <w:abstractNumId w:val="36"/>
  </w:num>
  <w:num w:numId="24" w16cid:durableId="1116876355">
    <w:abstractNumId w:val="103"/>
  </w:num>
  <w:num w:numId="25" w16cid:durableId="1042285227">
    <w:abstractNumId w:val="23"/>
  </w:num>
  <w:num w:numId="26" w16cid:durableId="900484438">
    <w:abstractNumId w:val="12"/>
  </w:num>
  <w:num w:numId="27" w16cid:durableId="1646003963">
    <w:abstractNumId w:val="36"/>
  </w:num>
  <w:num w:numId="28" w16cid:durableId="1043097059">
    <w:abstractNumId w:val="36"/>
  </w:num>
  <w:num w:numId="29" w16cid:durableId="1003553034">
    <w:abstractNumId w:val="36"/>
  </w:num>
  <w:num w:numId="30" w16cid:durableId="2022659315">
    <w:abstractNumId w:val="36"/>
  </w:num>
  <w:num w:numId="31" w16cid:durableId="1469663878">
    <w:abstractNumId w:val="36"/>
  </w:num>
  <w:num w:numId="32" w16cid:durableId="1946616167">
    <w:abstractNumId w:val="60"/>
  </w:num>
  <w:num w:numId="33" w16cid:durableId="1852912752">
    <w:abstractNumId w:val="107"/>
  </w:num>
  <w:num w:numId="34" w16cid:durableId="1063062511">
    <w:abstractNumId w:val="93"/>
  </w:num>
  <w:num w:numId="35" w16cid:durableId="500897089">
    <w:abstractNumId w:val="24"/>
  </w:num>
  <w:num w:numId="36" w16cid:durableId="1153910746">
    <w:abstractNumId w:val="11"/>
  </w:num>
  <w:num w:numId="37" w16cid:durableId="1596280205">
    <w:abstractNumId w:val="68"/>
  </w:num>
  <w:num w:numId="38" w16cid:durableId="882210137">
    <w:abstractNumId w:val="79"/>
  </w:num>
  <w:num w:numId="39" w16cid:durableId="1576167934">
    <w:abstractNumId w:val="44"/>
  </w:num>
  <w:num w:numId="40" w16cid:durableId="477654545">
    <w:abstractNumId w:val="22"/>
  </w:num>
  <w:num w:numId="41" w16cid:durableId="1306354475">
    <w:abstractNumId w:val="89"/>
  </w:num>
  <w:num w:numId="42" w16cid:durableId="548735312">
    <w:abstractNumId w:val="52"/>
  </w:num>
  <w:num w:numId="43" w16cid:durableId="776365216">
    <w:abstractNumId w:val="92"/>
  </w:num>
  <w:num w:numId="44" w16cid:durableId="1201089820">
    <w:abstractNumId w:val="21"/>
  </w:num>
  <w:num w:numId="45" w16cid:durableId="688990981">
    <w:abstractNumId w:val="66"/>
  </w:num>
  <w:num w:numId="46" w16cid:durableId="1771076881">
    <w:abstractNumId w:val="43"/>
  </w:num>
  <w:num w:numId="47" w16cid:durableId="387807890">
    <w:abstractNumId w:val="85"/>
  </w:num>
  <w:num w:numId="48" w16cid:durableId="2074162490">
    <w:abstractNumId w:val="75"/>
  </w:num>
  <w:num w:numId="49" w16cid:durableId="2115974050">
    <w:abstractNumId w:val="50"/>
  </w:num>
  <w:num w:numId="50" w16cid:durableId="5525703">
    <w:abstractNumId w:val="28"/>
  </w:num>
  <w:num w:numId="51" w16cid:durableId="266811510">
    <w:abstractNumId w:val="32"/>
  </w:num>
  <w:num w:numId="52" w16cid:durableId="1625304395">
    <w:abstractNumId w:val="69"/>
  </w:num>
  <w:num w:numId="53" w16cid:durableId="1814983704">
    <w:abstractNumId w:val="65"/>
  </w:num>
  <w:num w:numId="54" w16cid:durableId="1006056060">
    <w:abstractNumId w:val="20"/>
  </w:num>
  <w:num w:numId="55" w16cid:durableId="1951232365">
    <w:abstractNumId w:val="14"/>
  </w:num>
  <w:num w:numId="56" w16cid:durableId="1745301042">
    <w:abstractNumId w:val="51"/>
  </w:num>
  <w:num w:numId="57" w16cid:durableId="837039948">
    <w:abstractNumId w:val="102"/>
  </w:num>
  <w:num w:numId="58" w16cid:durableId="1513761644">
    <w:abstractNumId w:val="34"/>
  </w:num>
  <w:num w:numId="59" w16cid:durableId="1666204750">
    <w:abstractNumId w:val="30"/>
  </w:num>
  <w:num w:numId="60" w16cid:durableId="160590381">
    <w:abstractNumId w:val="35"/>
  </w:num>
  <w:num w:numId="61" w16cid:durableId="876042958">
    <w:abstractNumId w:val="18"/>
  </w:num>
  <w:num w:numId="62" w16cid:durableId="1270088237">
    <w:abstractNumId w:val="88"/>
  </w:num>
  <w:num w:numId="63" w16cid:durableId="1184897450">
    <w:abstractNumId w:val="49"/>
  </w:num>
  <w:num w:numId="64" w16cid:durableId="1518035440">
    <w:abstractNumId w:val="64"/>
  </w:num>
  <w:num w:numId="65" w16cid:durableId="1168205876">
    <w:abstractNumId w:val="97"/>
  </w:num>
  <w:num w:numId="66" w16cid:durableId="491025128">
    <w:abstractNumId w:val="96"/>
  </w:num>
  <w:num w:numId="67" w16cid:durableId="1505559281">
    <w:abstractNumId w:val="95"/>
  </w:num>
  <w:num w:numId="68" w16cid:durableId="1110589598">
    <w:abstractNumId w:val="33"/>
  </w:num>
  <w:num w:numId="69" w16cid:durableId="1708334679">
    <w:abstractNumId w:val="55"/>
  </w:num>
  <w:num w:numId="70" w16cid:durableId="211575039">
    <w:abstractNumId w:val="39"/>
  </w:num>
  <w:num w:numId="71" w16cid:durableId="15086111">
    <w:abstractNumId w:val="41"/>
  </w:num>
  <w:num w:numId="72" w16cid:durableId="653221859">
    <w:abstractNumId w:val="16"/>
  </w:num>
  <w:num w:numId="73" w16cid:durableId="1864971604">
    <w:abstractNumId w:val="67"/>
  </w:num>
  <w:num w:numId="74" w16cid:durableId="1815952469">
    <w:abstractNumId w:val="108"/>
  </w:num>
  <w:num w:numId="75" w16cid:durableId="661199633">
    <w:abstractNumId w:val="78"/>
  </w:num>
  <w:num w:numId="76" w16cid:durableId="1516962654">
    <w:abstractNumId w:val="82"/>
  </w:num>
  <w:num w:numId="77" w16cid:durableId="1303265257">
    <w:abstractNumId w:val="104"/>
  </w:num>
  <w:num w:numId="78" w16cid:durableId="816150211">
    <w:abstractNumId w:val="106"/>
  </w:num>
  <w:num w:numId="79" w16cid:durableId="801847682">
    <w:abstractNumId w:val="76"/>
  </w:num>
  <w:num w:numId="80" w16cid:durableId="1015418732">
    <w:abstractNumId w:val="38"/>
  </w:num>
  <w:num w:numId="81" w16cid:durableId="1590000086">
    <w:abstractNumId w:val="62"/>
  </w:num>
  <w:num w:numId="82" w16cid:durableId="1768232983">
    <w:abstractNumId w:val="45"/>
  </w:num>
  <w:num w:numId="83" w16cid:durableId="532808524">
    <w:abstractNumId w:val="105"/>
  </w:num>
  <w:num w:numId="84" w16cid:durableId="445122671">
    <w:abstractNumId w:val="19"/>
  </w:num>
  <w:num w:numId="85" w16cid:durableId="1959296116">
    <w:abstractNumId w:val="72"/>
  </w:num>
  <w:num w:numId="86" w16cid:durableId="671835518">
    <w:abstractNumId w:val="90"/>
  </w:num>
  <w:num w:numId="87" w16cid:durableId="749934783">
    <w:abstractNumId w:val="29"/>
  </w:num>
  <w:num w:numId="88" w16cid:durableId="1970695821">
    <w:abstractNumId w:val="98"/>
  </w:num>
  <w:num w:numId="89" w16cid:durableId="1837572329">
    <w:abstractNumId w:val="77"/>
  </w:num>
  <w:num w:numId="90" w16cid:durableId="479082203">
    <w:abstractNumId w:val="25"/>
  </w:num>
  <w:num w:numId="91" w16cid:durableId="2135326529">
    <w:abstractNumId w:val="26"/>
  </w:num>
  <w:num w:numId="92" w16cid:durableId="1131752165">
    <w:abstractNumId w:val="54"/>
  </w:num>
  <w:num w:numId="93" w16cid:durableId="2021739788">
    <w:abstractNumId w:val="61"/>
  </w:num>
  <w:num w:numId="94" w16cid:durableId="2035308126">
    <w:abstractNumId w:val="13"/>
  </w:num>
  <w:num w:numId="95" w16cid:durableId="1555234844">
    <w:abstractNumId w:val="46"/>
  </w:num>
  <w:num w:numId="96" w16cid:durableId="228153308">
    <w:abstractNumId w:val="99"/>
  </w:num>
  <w:num w:numId="97" w16cid:durableId="1995791025">
    <w:abstractNumId w:val="70"/>
  </w:num>
  <w:num w:numId="98" w16cid:durableId="1652714652">
    <w:abstractNumId w:val="57"/>
  </w:num>
  <w:num w:numId="99" w16cid:durableId="1573616783">
    <w:abstractNumId w:val="86"/>
  </w:num>
  <w:num w:numId="100" w16cid:durableId="187911506">
    <w:abstractNumId w:val="58"/>
  </w:num>
  <w:num w:numId="101" w16cid:durableId="1855462260">
    <w:abstractNumId w:val="31"/>
  </w:num>
  <w:num w:numId="102" w16cid:durableId="1405640755">
    <w:abstractNumId w:val="101"/>
  </w:num>
  <w:num w:numId="103" w16cid:durableId="37125072">
    <w:abstractNumId w:val="73"/>
  </w:num>
  <w:num w:numId="104" w16cid:durableId="740056555">
    <w:abstractNumId w:val="47"/>
  </w:num>
  <w:num w:numId="105" w16cid:durableId="92938459">
    <w:abstractNumId w:val="15"/>
  </w:num>
  <w:num w:numId="106" w16cid:durableId="1038168615">
    <w:abstractNumId w:val="53"/>
  </w:num>
  <w:num w:numId="107" w16cid:durableId="1093866347">
    <w:abstractNumId w:val="71"/>
  </w:num>
  <w:num w:numId="108" w16cid:durableId="1822112379">
    <w:abstractNumId w:val="37"/>
  </w:num>
  <w:num w:numId="109" w16cid:durableId="693460381">
    <w:abstractNumId w:val="17"/>
  </w:num>
  <w:num w:numId="110" w16cid:durableId="477576628">
    <w:abstractNumId w:val="40"/>
  </w:num>
  <w:num w:numId="111" w16cid:durableId="876090307">
    <w:abstractNumId w:val="100"/>
  </w:num>
  <w:num w:numId="112" w16cid:durableId="1008022689">
    <w:abstractNumId w:val="48"/>
  </w:num>
  <w:num w:numId="113" w16cid:durableId="1846633340">
    <w:abstractNumId w:val="81"/>
  </w:num>
  <w:num w:numId="114" w16cid:durableId="57020373">
    <w:abstractNumId w:val="80"/>
  </w:num>
  <w:num w:numId="115" w16cid:durableId="1089544840">
    <w:abstractNumId w:val="36"/>
    <w:lvlOverride w:ilvl="0">
      <w:startOverride w:val="1"/>
    </w:lvlOverride>
  </w:num>
  <w:num w:numId="116" w16cid:durableId="1314021760">
    <w:abstractNumId w:val="36"/>
  </w:num>
  <w:num w:numId="117" w16cid:durableId="1824850470">
    <w:abstractNumId w:val="74"/>
  </w:num>
  <w:num w:numId="118" w16cid:durableId="489633882">
    <w:abstractNumId w:val="36"/>
    <w:lvlOverride w:ilvl="0">
      <w:startOverride w:val="1"/>
    </w:lvlOverride>
  </w:num>
  <w:num w:numId="119" w16cid:durableId="1776123860">
    <w:abstractNumId w:val="36"/>
    <w:lvlOverride w:ilvl="0">
      <w:startOverride w:val="1"/>
    </w:lvlOverride>
  </w:num>
  <w:num w:numId="120" w16cid:durableId="2092727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6D"/>
    <w:rsid w:val="00002030"/>
    <w:rsid w:val="00011DDE"/>
    <w:rsid w:val="00040787"/>
    <w:rsid w:val="000444F9"/>
    <w:rsid w:val="000555E6"/>
    <w:rsid w:val="00063273"/>
    <w:rsid w:val="00076E11"/>
    <w:rsid w:val="0008293B"/>
    <w:rsid w:val="000A1FD8"/>
    <w:rsid w:val="000A481B"/>
    <w:rsid w:val="000B0C62"/>
    <w:rsid w:val="000B1057"/>
    <w:rsid w:val="000B3161"/>
    <w:rsid w:val="000B6F6C"/>
    <w:rsid w:val="000C48FB"/>
    <w:rsid w:val="000C4FE6"/>
    <w:rsid w:val="000D55FD"/>
    <w:rsid w:val="000D6487"/>
    <w:rsid w:val="000F781C"/>
    <w:rsid w:val="00101B6E"/>
    <w:rsid w:val="00114080"/>
    <w:rsid w:val="00131891"/>
    <w:rsid w:val="00157491"/>
    <w:rsid w:val="001601F5"/>
    <w:rsid w:val="00161C1E"/>
    <w:rsid w:val="00164326"/>
    <w:rsid w:val="001650E1"/>
    <w:rsid w:val="00165739"/>
    <w:rsid w:val="00172ADF"/>
    <w:rsid w:val="0017424E"/>
    <w:rsid w:val="00193632"/>
    <w:rsid w:val="001F121D"/>
    <w:rsid w:val="001F75C3"/>
    <w:rsid w:val="00201F68"/>
    <w:rsid w:val="00221BBF"/>
    <w:rsid w:val="00224E51"/>
    <w:rsid w:val="00233F17"/>
    <w:rsid w:val="0024025B"/>
    <w:rsid w:val="00242618"/>
    <w:rsid w:val="00265B9A"/>
    <w:rsid w:val="00282F4C"/>
    <w:rsid w:val="002835CE"/>
    <w:rsid w:val="00285029"/>
    <w:rsid w:val="002855DF"/>
    <w:rsid w:val="002910F6"/>
    <w:rsid w:val="002913B3"/>
    <w:rsid w:val="00294199"/>
    <w:rsid w:val="00294D54"/>
    <w:rsid w:val="002A6351"/>
    <w:rsid w:val="002B69C9"/>
    <w:rsid w:val="002C3E3C"/>
    <w:rsid w:val="002C681B"/>
    <w:rsid w:val="002D0934"/>
    <w:rsid w:val="002D5673"/>
    <w:rsid w:val="002D61C3"/>
    <w:rsid w:val="002E3CE3"/>
    <w:rsid w:val="002F0F24"/>
    <w:rsid w:val="00310107"/>
    <w:rsid w:val="00324717"/>
    <w:rsid w:val="003455DB"/>
    <w:rsid w:val="0035258F"/>
    <w:rsid w:val="0035671F"/>
    <w:rsid w:val="0036471C"/>
    <w:rsid w:val="00371354"/>
    <w:rsid w:val="00373390"/>
    <w:rsid w:val="00373961"/>
    <w:rsid w:val="00383FCA"/>
    <w:rsid w:val="003900E0"/>
    <w:rsid w:val="00391314"/>
    <w:rsid w:val="003A0101"/>
    <w:rsid w:val="003A1993"/>
    <w:rsid w:val="003B2526"/>
    <w:rsid w:val="003D2A7A"/>
    <w:rsid w:val="003E5845"/>
    <w:rsid w:val="003F3B5B"/>
    <w:rsid w:val="003F50FA"/>
    <w:rsid w:val="00410001"/>
    <w:rsid w:val="00410D44"/>
    <w:rsid w:val="00416C66"/>
    <w:rsid w:val="0043380F"/>
    <w:rsid w:val="004339F7"/>
    <w:rsid w:val="00434D91"/>
    <w:rsid w:val="00454CB1"/>
    <w:rsid w:val="00463AC9"/>
    <w:rsid w:val="00481390"/>
    <w:rsid w:val="004936FC"/>
    <w:rsid w:val="00495EF5"/>
    <w:rsid w:val="004B132C"/>
    <w:rsid w:val="004B15C7"/>
    <w:rsid w:val="004D4D50"/>
    <w:rsid w:val="004F1ED1"/>
    <w:rsid w:val="00505EBF"/>
    <w:rsid w:val="00526A13"/>
    <w:rsid w:val="005356E7"/>
    <w:rsid w:val="0054516D"/>
    <w:rsid w:val="00545BCD"/>
    <w:rsid w:val="00560D5B"/>
    <w:rsid w:val="005717DE"/>
    <w:rsid w:val="00573875"/>
    <w:rsid w:val="00586803"/>
    <w:rsid w:val="005925C1"/>
    <w:rsid w:val="005957F9"/>
    <w:rsid w:val="005B42D4"/>
    <w:rsid w:val="005C005F"/>
    <w:rsid w:val="005C324D"/>
    <w:rsid w:val="005C50F2"/>
    <w:rsid w:val="005D0EBF"/>
    <w:rsid w:val="005E5A36"/>
    <w:rsid w:val="005F0D42"/>
    <w:rsid w:val="006115A2"/>
    <w:rsid w:val="006136B7"/>
    <w:rsid w:val="006170C4"/>
    <w:rsid w:val="00622709"/>
    <w:rsid w:val="00623EBA"/>
    <w:rsid w:val="00630698"/>
    <w:rsid w:val="00635BEF"/>
    <w:rsid w:val="00643555"/>
    <w:rsid w:val="00644460"/>
    <w:rsid w:val="00647A53"/>
    <w:rsid w:val="00655988"/>
    <w:rsid w:val="00666D89"/>
    <w:rsid w:val="006736AB"/>
    <w:rsid w:val="00673D0C"/>
    <w:rsid w:val="00674969"/>
    <w:rsid w:val="0069068E"/>
    <w:rsid w:val="006A449F"/>
    <w:rsid w:val="006B661B"/>
    <w:rsid w:val="006C4A04"/>
    <w:rsid w:val="006E0B56"/>
    <w:rsid w:val="006E270D"/>
    <w:rsid w:val="006F1601"/>
    <w:rsid w:val="0071549D"/>
    <w:rsid w:val="0071750A"/>
    <w:rsid w:val="007305DE"/>
    <w:rsid w:val="007317BD"/>
    <w:rsid w:val="00736D1F"/>
    <w:rsid w:val="007421E4"/>
    <w:rsid w:val="00754B83"/>
    <w:rsid w:val="00754FD7"/>
    <w:rsid w:val="00756596"/>
    <w:rsid w:val="007639DD"/>
    <w:rsid w:val="007760E8"/>
    <w:rsid w:val="00786980"/>
    <w:rsid w:val="00791471"/>
    <w:rsid w:val="007936B0"/>
    <w:rsid w:val="007A292F"/>
    <w:rsid w:val="007A584B"/>
    <w:rsid w:val="007A7F94"/>
    <w:rsid w:val="007B4AE7"/>
    <w:rsid w:val="007D24D4"/>
    <w:rsid w:val="007D2F57"/>
    <w:rsid w:val="007E0D11"/>
    <w:rsid w:val="007E67C9"/>
    <w:rsid w:val="0080076F"/>
    <w:rsid w:val="00800F00"/>
    <w:rsid w:val="00807DBD"/>
    <w:rsid w:val="00815AE3"/>
    <w:rsid w:val="00836508"/>
    <w:rsid w:val="00836A15"/>
    <w:rsid w:val="00844177"/>
    <w:rsid w:val="008632F7"/>
    <w:rsid w:val="00872CFE"/>
    <w:rsid w:val="00884A7E"/>
    <w:rsid w:val="0089062E"/>
    <w:rsid w:val="008B2A8D"/>
    <w:rsid w:val="008D256F"/>
    <w:rsid w:val="008D573E"/>
    <w:rsid w:val="008D7CA7"/>
    <w:rsid w:val="008E47A1"/>
    <w:rsid w:val="008F16B9"/>
    <w:rsid w:val="008F5B3F"/>
    <w:rsid w:val="00904EEF"/>
    <w:rsid w:val="00905398"/>
    <w:rsid w:val="00905EB7"/>
    <w:rsid w:val="00916AE8"/>
    <w:rsid w:val="0091749C"/>
    <w:rsid w:val="009348A9"/>
    <w:rsid w:val="00943420"/>
    <w:rsid w:val="0094374D"/>
    <w:rsid w:val="0096119D"/>
    <w:rsid w:val="00967F54"/>
    <w:rsid w:val="009708EB"/>
    <w:rsid w:val="009845FD"/>
    <w:rsid w:val="0099487D"/>
    <w:rsid w:val="009B07EA"/>
    <w:rsid w:val="009C1FB3"/>
    <w:rsid w:val="009D1EB5"/>
    <w:rsid w:val="009D49C8"/>
    <w:rsid w:val="009E2114"/>
    <w:rsid w:val="009F47AC"/>
    <w:rsid w:val="00A06973"/>
    <w:rsid w:val="00A123A9"/>
    <w:rsid w:val="00A16835"/>
    <w:rsid w:val="00A203AC"/>
    <w:rsid w:val="00A22B66"/>
    <w:rsid w:val="00A27B4E"/>
    <w:rsid w:val="00A32557"/>
    <w:rsid w:val="00A36DF8"/>
    <w:rsid w:val="00A552BF"/>
    <w:rsid w:val="00A658DB"/>
    <w:rsid w:val="00A707E9"/>
    <w:rsid w:val="00A80A45"/>
    <w:rsid w:val="00A8556A"/>
    <w:rsid w:val="00A9447C"/>
    <w:rsid w:val="00A96A8B"/>
    <w:rsid w:val="00AA0DDA"/>
    <w:rsid w:val="00AA6EE6"/>
    <w:rsid w:val="00AB1993"/>
    <w:rsid w:val="00AC66E4"/>
    <w:rsid w:val="00AD1A01"/>
    <w:rsid w:val="00AF149C"/>
    <w:rsid w:val="00B04745"/>
    <w:rsid w:val="00B31DDF"/>
    <w:rsid w:val="00B364E7"/>
    <w:rsid w:val="00B3796E"/>
    <w:rsid w:val="00B44000"/>
    <w:rsid w:val="00B44EBF"/>
    <w:rsid w:val="00B55416"/>
    <w:rsid w:val="00B617BC"/>
    <w:rsid w:val="00B6645B"/>
    <w:rsid w:val="00B70669"/>
    <w:rsid w:val="00B77740"/>
    <w:rsid w:val="00B86347"/>
    <w:rsid w:val="00B86858"/>
    <w:rsid w:val="00B87EDD"/>
    <w:rsid w:val="00B90FA3"/>
    <w:rsid w:val="00BA11F6"/>
    <w:rsid w:val="00BA407D"/>
    <w:rsid w:val="00BA6C43"/>
    <w:rsid w:val="00BB632D"/>
    <w:rsid w:val="00BB7246"/>
    <w:rsid w:val="00BC6DAC"/>
    <w:rsid w:val="00BE0490"/>
    <w:rsid w:val="00BE4601"/>
    <w:rsid w:val="00BE7040"/>
    <w:rsid w:val="00BF3BE9"/>
    <w:rsid w:val="00BF3D0C"/>
    <w:rsid w:val="00C11F0D"/>
    <w:rsid w:val="00C3220D"/>
    <w:rsid w:val="00C322B3"/>
    <w:rsid w:val="00C32B0A"/>
    <w:rsid w:val="00C42905"/>
    <w:rsid w:val="00C4614E"/>
    <w:rsid w:val="00C64B01"/>
    <w:rsid w:val="00C67B3C"/>
    <w:rsid w:val="00C75364"/>
    <w:rsid w:val="00C8379C"/>
    <w:rsid w:val="00C87A6D"/>
    <w:rsid w:val="00C961D9"/>
    <w:rsid w:val="00CC1A25"/>
    <w:rsid w:val="00CE41BF"/>
    <w:rsid w:val="00CF1BE5"/>
    <w:rsid w:val="00CF3A6D"/>
    <w:rsid w:val="00CF401B"/>
    <w:rsid w:val="00D02961"/>
    <w:rsid w:val="00D3378B"/>
    <w:rsid w:val="00D42652"/>
    <w:rsid w:val="00D47239"/>
    <w:rsid w:val="00D50543"/>
    <w:rsid w:val="00D51993"/>
    <w:rsid w:val="00D539CF"/>
    <w:rsid w:val="00D61E71"/>
    <w:rsid w:val="00D654A3"/>
    <w:rsid w:val="00D723B3"/>
    <w:rsid w:val="00D749A3"/>
    <w:rsid w:val="00DA2AA4"/>
    <w:rsid w:val="00DA5F4E"/>
    <w:rsid w:val="00DB3C6B"/>
    <w:rsid w:val="00DF20C9"/>
    <w:rsid w:val="00E00DD5"/>
    <w:rsid w:val="00E019E3"/>
    <w:rsid w:val="00E365C9"/>
    <w:rsid w:val="00E41D8A"/>
    <w:rsid w:val="00E44795"/>
    <w:rsid w:val="00E879EA"/>
    <w:rsid w:val="00E87F6E"/>
    <w:rsid w:val="00EA354B"/>
    <w:rsid w:val="00EA4F6E"/>
    <w:rsid w:val="00EA6D85"/>
    <w:rsid w:val="00EB004C"/>
    <w:rsid w:val="00EB62CE"/>
    <w:rsid w:val="00EC0C97"/>
    <w:rsid w:val="00EC1671"/>
    <w:rsid w:val="00EC61AD"/>
    <w:rsid w:val="00EF6B4B"/>
    <w:rsid w:val="00EF6E8F"/>
    <w:rsid w:val="00F0065E"/>
    <w:rsid w:val="00F01D51"/>
    <w:rsid w:val="00F0328B"/>
    <w:rsid w:val="00F04F51"/>
    <w:rsid w:val="00F255D5"/>
    <w:rsid w:val="00F26CD5"/>
    <w:rsid w:val="00F56EEF"/>
    <w:rsid w:val="00FB61BA"/>
    <w:rsid w:val="00FC111E"/>
    <w:rsid w:val="00FC4BB7"/>
    <w:rsid w:val="00FD2EE0"/>
    <w:rsid w:val="00FD5E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9CA50"/>
  <w15:chartTrackingRefBased/>
  <w15:docId w15:val="{D45B0F9C-4209-A645-A5EF-67CAFFC2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 Standard"/>
    <w:qFormat/>
    <w:rsid w:val="00114080"/>
    <w:pPr>
      <w:spacing w:before="100" w:after="100" w:line="288" w:lineRule="auto"/>
    </w:pPr>
    <w:rPr>
      <w:rFonts w:ascii="Poppins Light" w:hAnsi="Poppins Light"/>
      <w:color w:val="6F7889"/>
      <w:sz w:val="16"/>
      <w:szCs w:val="20"/>
    </w:rPr>
  </w:style>
  <w:style w:type="paragraph" w:styleId="Heading1">
    <w:name w:val="heading 1"/>
    <w:next w:val="Normal"/>
    <w:link w:val="Heading1Char"/>
    <w:uiPriority w:val="9"/>
    <w:qFormat/>
    <w:rsid w:val="00114080"/>
    <w:pPr>
      <w:outlineLvl w:val="0"/>
    </w:pPr>
    <w:rPr>
      <w:rFonts w:ascii="Poppins SemiBold" w:eastAsiaTheme="majorEastAsia" w:hAnsi="Poppins SemiBold" w:cs="Times New Roman (Headings CS)"/>
      <w:b/>
      <w:color w:val="06243C"/>
      <w:spacing w:val="-30"/>
      <w:kern w:val="28"/>
      <w:sz w:val="72"/>
      <w:szCs w:val="56"/>
      <w:lang w:val="en-US"/>
    </w:rPr>
  </w:style>
  <w:style w:type="paragraph" w:styleId="Heading2">
    <w:name w:val="heading 2"/>
    <w:next w:val="Normal"/>
    <w:link w:val="Heading2Char"/>
    <w:uiPriority w:val="9"/>
    <w:unhideWhenUsed/>
    <w:qFormat/>
    <w:rsid w:val="00114080"/>
    <w:pPr>
      <w:outlineLvl w:val="1"/>
    </w:pPr>
    <w:rPr>
      <w:rFonts w:ascii="Poppins SemiBold" w:eastAsiaTheme="majorEastAsia" w:hAnsi="Poppins SemiBold" w:cs="Times New Roman (Headings CS)"/>
      <w:b/>
      <w:color w:val="06243C"/>
      <w:spacing w:val="-28"/>
      <w:kern w:val="28"/>
      <w:sz w:val="52"/>
      <w:szCs w:val="56"/>
      <w:lang w:val="en-US"/>
    </w:rPr>
  </w:style>
  <w:style w:type="paragraph" w:styleId="Heading3">
    <w:name w:val="heading 3"/>
    <w:basedOn w:val="Heading2"/>
    <w:next w:val="Normal"/>
    <w:link w:val="Heading3Char"/>
    <w:uiPriority w:val="9"/>
    <w:unhideWhenUsed/>
    <w:qFormat/>
    <w:rsid w:val="00114080"/>
    <w:pPr>
      <w:outlineLvl w:val="2"/>
    </w:pPr>
    <w:rPr>
      <w:spacing w:val="-8"/>
      <w:sz w:val="32"/>
    </w:rPr>
  </w:style>
  <w:style w:type="paragraph" w:styleId="Heading4">
    <w:name w:val="heading 4"/>
    <w:basedOn w:val="Normal"/>
    <w:next w:val="Normal"/>
    <w:link w:val="Heading4Char"/>
    <w:uiPriority w:val="9"/>
    <w:unhideWhenUsed/>
    <w:qFormat/>
    <w:rsid w:val="00114080"/>
    <w:pPr>
      <w:outlineLvl w:val="3"/>
    </w:pPr>
    <w:rPr>
      <w:rFonts w:ascii="Poppins SemiBold" w:hAnsi="Poppins SemiBold" w:cs="Poppins"/>
      <w:b/>
      <w:bCs/>
      <w:color w:val="06243C"/>
      <w:spacing w:val="-6"/>
      <w:sz w:val="20"/>
      <w:szCs w:val="32"/>
      <w:lang w:val="en-US"/>
    </w:rPr>
  </w:style>
  <w:style w:type="paragraph" w:styleId="Heading5">
    <w:name w:val="heading 5"/>
    <w:aliases w:val="CAPS"/>
    <w:next w:val="Normal"/>
    <w:link w:val="Heading5Char"/>
    <w:uiPriority w:val="9"/>
    <w:unhideWhenUsed/>
    <w:qFormat/>
    <w:rsid w:val="00114080"/>
    <w:pPr>
      <w:outlineLvl w:val="4"/>
    </w:pPr>
    <w:rPr>
      <w:rFonts w:ascii="Poppins Medium" w:hAnsi="Poppins Medium" w:cs="Poppins"/>
      <w:bCs/>
      <w:caps/>
      <w:color w:val="06243C"/>
      <w:spacing w:val="50"/>
      <w:sz w:val="15"/>
      <w:szCs w:val="16"/>
      <w:lang w:val="en-US"/>
    </w:rPr>
  </w:style>
  <w:style w:type="paragraph" w:styleId="Heading6">
    <w:name w:val="heading 6"/>
    <w:aliases w:val="Table headings"/>
    <w:basedOn w:val="Normal"/>
    <w:next w:val="Normal"/>
    <w:link w:val="Heading6Char"/>
    <w:uiPriority w:val="9"/>
    <w:unhideWhenUsed/>
    <w:qFormat/>
    <w:rsid w:val="00B3796E"/>
    <w:pPr>
      <w:keepNext/>
      <w:keepLines/>
      <w:spacing w:before="40" w:after="0"/>
      <w:outlineLvl w:val="5"/>
    </w:pPr>
    <w:rPr>
      <w:rFonts w:ascii="Poppins SemiBold" w:eastAsiaTheme="majorEastAsia" w:hAnsi="Poppins SemiBold" w:cs="Times New Roman (Headings CS)"/>
      <w:b/>
      <w:color w:val="202D4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86980"/>
    <w:rPr>
      <w:rFonts w:ascii="Poppins Light" w:hAnsi="Poppins Light"/>
      <w:color w:val="6F7889"/>
      <w:sz w:val="18"/>
      <w:szCs w:val="20"/>
    </w:rPr>
  </w:style>
  <w:style w:type="character" w:customStyle="1" w:styleId="Heading5Char">
    <w:name w:val="Heading 5 Char"/>
    <w:aliases w:val="CAPS Char"/>
    <w:basedOn w:val="DefaultParagraphFont"/>
    <w:link w:val="Heading5"/>
    <w:uiPriority w:val="9"/>
    <w:rsid w:val="00114080"/>
    <w:rPr>
      <w:rFonts w:ascii="Poppins Medium" w:hAnsi="Poppins Medium" w:cs="Poppins"/>
      <w:bCs/>
      <w:caps/>
      <w:color w:val="06243C"/>
      <w:spacing w:val="50"/>
      <w:sz w:val="15"/>
      <w:szCs w:val="16"/>
      <w:lang w:val="en-US"/>
    </w:rPr>
  </w:style>
  <w:style w:type="character" w:customStyle="1" w:styleId="Heading6Char">
    <w:name w:val="Heading 6 Char"/>
    <w:aliases w:val="Table headings Char"/>
    <w:basedOn w:val="DefaultParagraphFont"/>
    <w:link w:val="Heading6"/>
    <w:uiPriority w:val="9"/>
    <w:rsid w:val="00B3796E"/>
    <w:rPr>
      <w:rFonts w:ascii="Poppins SemiBold" w:eastAsiaTheme="majorEastAsia" w:hAnsi="Poppins SemiBold" w:cs="Times New Roman (Headings CS)"/>
      <w:b/>
      <w:color w:val="202D4C" w:themeColor="accent1" w:themeShade="7F"/>
      <w:sz w:val="16"/>
      <w:szCs w:val="20"/>
    </w:rPr>
  </w:style>
  <w:style w:type="character" w:customStyle="1" w:styleId="Heading1Char">
    <w:name w:val="Heading 1 Char"/>
    <w:basedOn w:val="DefaultParagraphFont"/>
    <w:link w:val="Heading1"/>
    <w:uiPriority w:val="9"/>
    <w:rsid w:val="00114080"/>
    <w:rPr>
      <w:rFonts w:ascii="Poppins SemiBold" w:eastAsiaTheme="majorEastAsia" w:hAnsi="Poppins SemiBold" w:cs="Times New Roman (Headings CS)"/>
      <w:b/>
      <w:color w:val="06243C"/>
      <w:spacing w:val="-30"/>
      <w:kern w:val="28"/>
      <w:sz w:val="72"/>
      <w:szCs w:val="56"/>
      <w:lang w:val="en-US"/>
    </w:rPr>
  </w:style>
  <w:style w:type="character" w:customStyle="1" w:styleId="Heading2Char">
    <w:name w:val="Heading 2 Char"/>
    <w:basedOn w:val="DefaultParagraphFont"/>
    <w:link w:val="Heading2"/>
    <w:uiPriority w:val="9"/>
    <w:rsid w:val="00114080"/>
    <w:rPr>
      <w:rFonts w:ascii="Poppins SemiBold" w:eastAsiaTheme="majorEastAsia" w:hAnsi="Poppins SemiBold" w:cs="Times New Roman (Headings CS)"/>
      <w:b/>
      <w:color w:val="06243C"/>
      <w:spacing w:val="-28"/>
      <w:kern w:val="28"/>
      <w:sz w:val="52"/>
      <w:szCs w:val="56"/>
      <w:lang w:val="en-US"/>
    </w:rPr>
  </w:style>
  <w:style w:type="paragraph" w:styleId="Subtitle">
    <w:name w:val="Subtitle"/>
    <w:aliases w:val="Intro Text"/>
    <w:basedOn w:val="Normal"/>
    <w:next w:val="Normal"/>
    <w:link w:val="SubtitleChar"/>
    <w:uiPriority w:val="11"/>
    <w:qFormat/>
    <w:rsid w:val="00884A7E"/>
    <w:pPr>
      <w:numPr>
        <w:ilvl w:val="1"/>
      </w:numPr>
      <w:spacing w:after="160"/>
    </w:pPr>
    <w:rPr>
      <w:rFonts w:ascii="Poppins ExtraLight" w:eastAsiaTheme="minorEastAsia" w:hAnsi="Poppins ExtraLight" w:cs="Times New Roman (Body CS)"/>
      <w:spacing w:val="-8"/>
      <w:sz w:val="28"/>
      <w:szCs w:val="22"/>
    </w:rPr>
  </w:style>
  <w:style w:type="character" w:customStyle="1" w:styleId="SubtitleChar">
    <w:name w:val="Subtitle Char"/>
    <w:aliases w:val="Intro Text Char"/>
    <w:basedOn w:val="DefaultParagraphFont"/>
    <w:link w:val="Subtitle"/>
    <w:uiPriority w:val="11"/>
    <w:rsid w:val="00884A7E"/>
    <w:rPr>
      <w:rFonts w:ascii="Poppins ExtraLight" w:eastAsiaTheme="minorEastAsia" w:hAnsi="Poppins ExtraLight" w:cs="Times New Roman (Body CS)"/>
      <w:b w:val="0"/>
      <w:i w:val="0"/>
      <w:color w:val="6F7889"/>
      <w:spacing w:val="-8"/>
      <w:sz w:val="28"/>
      <w:szCs w:val="22"/>
    </w:rPr>
  </w:style>
  <w:style w:type="character" w:styleId="SubtleEmphasis">
    <w:name w:val="Subtle Emphasis"/>
    <w:aliases w:val="Title Heading"/>
    <w:basedOn w:val="DefaultParagraphFont"/>
    <w:uiPriority w:val="19"/>
    <w:qFormat/>
    <w:rsid w:val="006B661B"/>
    <w:rPr>
      <w:rFonts w:ascii="Poppins" w:hAnsi="Poppins"/>
      <w:b w:val="0"/>
      <w:i w:val="0"/>
      <w:iCs/>
      <w:color w:val="06243C"/>
      <w:sz w:val="24"/>
    </w:rPr>
  </w:style>
  <w:style w:type="character" w:styleId="UnresolvedMention">
    <w:name w:val="Unresolved Mention"/>
    <w:basedOn w:val="DefaultParagraphFont"/>
    <w:uiPriority w:val="99"/>
    <w:semiHidden/>
    <w:unhideWhenUsed/>
    <w:rsid w:val="00E879EA"/>
    <w:rPr>
      <w:rFonts w:ascii="Poppins Light" w:hAnsi="Poppins Light"/>
      <w:b w:val="0"/>
      <w:i w:val="0"/>
      <w:color w:val="605E5C"/>
      <w:sz w:val="18"/>
      <w:shd w:val="clear" w:color="auto" w:fill="E1DFDD"/>
    </w:rPr>
  </w:style>
  <w:style w:type="paragraph" w:styleId="Title">
    <w:name w:val="Title"/>
    <w:basedOn w:val="Normal"/>
    <w:next w:val="Normal"/>
    <w:link w:val="TitleChar"/>
    <w:uiPriority w:val="10"/>
    <w:rsid w:val="00786980"/>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styleId="SmartHyperlink">
    <w:name w:val="Smart Hyperlink"/>
    <w:basedOn w:val="DefaultParagraphFont"/>
    <w:uiPriority w:val="99"/>
    <w:semiHidden/>
    <w:unhideWhenUsed/>
    <w:rsid w:val="003D2A7A"/>
    <w:rPr>
      <w:rFonts w:ascii="Poppins" w:hAnsi="Poppins"/>
      <w:b w:val="0"/>
      <w:i w:val="0"/>
      <w:color w:val="DE6753" w:themeColor="accent3"/>
      <w:sz w:val="18"/>
      <w:u w:val="dotted"/>
    </w:rPr>
  </w:style>
  <w:style w:type="paragraph" w:styleId="IntenseQuote">
    <w:name w:val="Intense Quote"/>
    <w:basedOn w:val="Normal"/>
    <w:next w:val="Normal"/>
    <w:link w:val="IntenseQuoteChar"/>
    <w:uiPriority w:val="30"/>
    <w:rsid w:val="00E879EA"/>
    <w:pPr>
      <w:pBdr>
        <w:top w:val="single" w:sz="4" w:space="10" w:color="415C99" w:themeColor="accent1"/>
        <w:bottom w:val="single" w:sz="4" w:space="10" w:color="415C99" w:themeColor="accent1"/>
      </w:pBdr>
      <w:spacing w:before="360" w:after="360"/>
      <w:ind w:left="864" w:right="864"/>
      <w:jc w:val="center"/>
    </w:pPr>
    <w:rPr>
      <w:i/>
      <w:iCs/>
      <w:color w:val="415C99" w:themeColor="accent1"/>
    </w:rPr>
  </w:style>
  <w:style w:type="character" w:customStyle="1" w:styleId="IntenseQuoteChar">
    <w:name w:val="Intense Quote Char"/>
    <w:basedOn w:val="DefaultParagraphFont"/>
    <w:link w:val="IntenseQuote"/>
    <w:uiPriority w:val="30"/>
    <w:rsid w:val="00E879EA"/>
    <w:rPr>
      <w:rFonts w:ascii="Poppins Light" w:hAnsi="Poppins Light"/>
      <w:b w:val="0"/>
      <w:i/>
      <w:iCs/>
      <w:color w:val="415C99" w:themeColor="accent1"/>
      <w:sz w:val="20"/>
    </w:rPr>
  </w:style>
  <w:style w:type="paragraph" w:styleId="ListParagraph">
    <w:name w:val="List Paragraph"/>
    <w:basedOn w:val="Normal"/>
    <w:uiPriority w:val="34"/>
    <w:qFormat/>
    <w:rsid w:val="007639DD"/>
    <w:pPr>
      <w:ind w:left="720"/>
      <w:contextualSpacing/>
    </w:pPr>
    <w:rPr>
      <w:rFonts w:ascii="Poppins" w:hAnsi="Poppins"/>
      <w:color w:val="101D2A" w:themeColor="text1"/>
      <w:sz w:val="24"/>
      <w:lang w:val="en-IE"/>
    </w:rPr>
  </w:style>
  <w:style w:type="paragraph" w:customStyle="1" w:styleId="BodyCopy-Small">
    <w:name w:val="Body Copy - Small"/>
    <w:basedOn w:val="Normal"/>
    <w:qFormat/>
    <w:rsid w:val="00114080"/>
    <w:rPr>
      <w:sz w:val="15"/>
      <w:szCs w:val="16"/>
      <w:lang w:val="en-US"/>
    </w:rPr>
  </w:style>
  <w:style w:type="character" w:customStyle="1" w:styleId="TitleChar">
    <w:name w:val="Title Char"/>
    <w:basedOn w:val="DefaultParagraphFont"/>
    <w:link w:val="Title"/>
    <w:uiPriority w:val="10"/>
    <w:rsid w:val="00786980"/>
    <w:rPr>
      <w:rFonts w:asciiTheme="majorHAnsi" w:eastAsiaTheme="majorEastAsia" w:hAnsiTheme="majorHAnsi" w:cstheme="majorBidi"/>
      <w:b w:val="0"/>
      <w:i w:val="0"/>
      <w:spacing w:val="-10"/>
      <w:kern w:val="28"/>
      <w:sz w:val="56"/>
      <w:szCs w:val="56"/>
    </w:rPr>
  </w:style>
  <w:style w:type="paragraph" w:customStyle="1" w:styleId="LeadInParagraph">
    <w:name w:val="Lead In Paragraph"/>
    <w:basedOn w:val="Subtitle"/>
    <w:qFormat/>
    <w:rsid w:val="00674969"/>
    <w:rPr>
      <w:rFonts w:cs="Poppins ExtraLight"/>
    </w:rPr>
  </w:style>
  <w:style w:type="paragraph" w:customStyle="1" w:styleId="ListNumbering">
    <w:name w:val="List Numbering"/>
    <w:basedOn w:val="BodyCopy-Small"/>
    <w:qFormat/>
    <w:rsid w:val="00A96A8B"/>
    <w:pPr>
      <w:numPr>
        <w:numId w:val="4"/>
      </w:numPr>
    </w:pPr>
    <w:rPr>
      <w:lang w:eastAsia="en-GB"/>
    </w:rPr>
  </w:style>
  <w:style w:type="paragraph" w:styleId="Header">
    <w:name w:val="header"/>
    <w:basedOn w:val="Normal"/>
    <w:link w:val="HeaderChar"/>
    <w:uiPriority w:val="99"/>
    <w:unhideWhenUsed/>
    <w:rsid w:val="009C1FB3"/>
    <w:pPr>
      <w:tabs>
        <w:tab w:val="center" w:pos="4680"/>
        <w:tab w:val="right" w:pos="9360"/>
      </w:tabs>
    </w:pPr>
  </w:style>
  <w:style w:type="character" w:customStyle="1" w:styleId="HeaderChar">
    <w:name w:val="Header Char"/>
    <w:basedOn w:val="DefaultParagraphFont"/>
    <w:link w:val="Header"/>
    <w:uiPriority w:val="99"/>
    <w:rsid w:val="009C1FB3"/>
    <w:rPr>
      <w:rFonts w:ascii="Poppins Light" w:hAnsi="Poppins Light"/>
      <w:b w:val="0"/>
      <w:i w:val="0"/>
      <w:color w:val="7D8495"/>
      <w:sz w:val="20"/>
    </w:rPr>
  </w:style>
  <w:style w:type="paragraph" w:styleId="Footer">
    <w:name w:val="footer"/>
    <w:basedOn w:val="Normal"/>
    <w:link w:val="FooterChar"/>
    <w:uiPriority w:val="99"/>
    <w:unhideWhenUsed/>
    <w:rsid w:val="00884A7E"/>
    <w:pPr>
      <w:tabs>
        <w:tab w:val="center" w:pos="4680"/>
        <w:tab w:val="right" w:pos="9360"/>
      </w:tabs>
    </w:pPr>
    <w:rPr>
      <w:sz w:val="13"/>
    </w:rPr>
  </w:style>
  <w:style w:type="character" w:customStyle="1" w:styleId="FooterChar">
    <w:name w:val="Footer Char"/>
    <w:basedOn w:val="DefaultParagraphFont"/>
    <w:link w:val="Footer"/>
    <w:uiPriority w:val="99"/>
    <w:rsid w:val="00884A7E"/>
    <w:rPr>
      <w:rFonts w:ascii="Poppins Light" w:hAnsi="Poppins Light"/>
      <w:b w:val="0"/>
      <w:i w:val="0"/>
      <w:color w:val="6F7889"/>
      <w:sz w:val="13"/>
    </w:rPr>
  </w:style>
  <w:style w:type="character" w:styleId="SubtleReference">
    <w:name w:val="Subtle Reference"/>
    <w:basedOn w:val="DefaultParagraphFont"/>
    <w:uiPriority w:val="31"/>
    <w:rsid w:val="003D2A7A"/>
    <w:rPr>
      <w:rFonts w:ascii="Poppins Light" w:hAnsi="Poppins Light"/>
      <w:b w:val="0"/>
      <w:i w:val="0"/>
      <w:smallCaps/>
      <w:color w:val="3C6C9D" w:themeColor="text1" w:themeTint="A5"/>
      <w:sz w:val="18"/>
    </w:rPr>
  </w:style>
  <w:style w:type="paragraph" w:styleId="BalloonText">
    <w:name w:val="Balloon Text"/>
    <w:basedOn w:val="Normal"/>
    <w:link w:val="BalloonTextChar"/>
    <w:uiPriority w:val="99"/>
    <w:semiHidden/>
    <w:unhideWhenUsed/>
    <w:rsid w:val="003D2A7A"/>
    <w:pPr>
      <w:spacing w:before="0" w:after="0" w:line="240" w:lineRule="auto"/>
    </w:pPr>
    <w:rPr>
      <w:rFonts w:cs="Times New Roman"/>
      <w:szCs w:val="18"/>
    </w:rPr>
  </w:style>
  <w:style w:type="table" w:styleId="TableGrid">
    <w:name w:val="Table Grid"/>
    <w:basedOn w:val="TableNormal"/>
    <w:uiPriority w:val="39"/>
    <w:rsid w:val="00C32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884A7E"/>
    <w:rPr>
      <w:b w:val="0"/>
      <w:color w:val="DE6753" w:themeColor="accent3"/>
      <w:u w:val="none"/>
    </w:rPr>
  </w:style>
  <w:style w:type="character" w:customStyle="1" w:styleId="BalloonTextChar">
    <w:name w:val="Balloon Text Char"/>
    <w:basedOn w:val="DefaultParagraphFont"/>
    <w:link w:val="BalloonText"/>
    <w:uiPriority w:val="99"/>
    <w:semiHidden/>
    <w:rsid w:val="003D2A7A"/>
    <w:rPr>
      <w:rFonts w:ascii="Poppins Light" w:hAnsi="Poppins Light" w:cs="Times New Roman"/>
      <w:b w:val="0"/>
      <w:i w:val="0"/>
      <w:color w:val="6F7889"/>
      <w:sz w:val="18"/>
      <w:szCs w:val="18"/>
    </w:rPr>
  </w:style>
  <w:style w:type="character" w:styleId="SmartLink">
    <w:name w:val="Smart Link"/>
    <w:basedOn w:val="DefaultParagraphFont"/>
    <w:uiPriority w:val="99"/>
    <w:semiHidden/>
    <w:unhideWhenUsed/>
    <w:rsid w:val="007639DD"/>
    <w:rPr>
      <w:rFonts w:ascii="Poppins" w:hAnsi="Poppins"/>
      <w:b w:val="0"/>
      <w:i w:val="0"/>
      <w:color w:val="DE6753" w:themeColor="accent3"/>
      <w:sz w:val="18"/>
      <w:u w:val="single"/>
      <w:shd w:val="clear" w:color="auto" w:fill="F3F2F1"/>
    </w:rPr>
  </w:style>
  <w:style w:type="paragraph" w:styleId="TOAHeading">
    <w:name w:val="toa heading"/>
    <w:basedOn w:val="Normal"/>
    <w:next w:val="Normal"/>
    <w:uiPriority w:val="99"/>
    <w:semiHidden/>
    <w:unhideWhenUsed/>
    <w:rsid w:val="007639DD"/>
    <w:pPr>
      <w:spacing w:before="120"/>
    </w:pPr>
    <w:rPr>
      <w:rFonts w:ascii="Poppins" w:eastAsiaTheme="majorEastAsia" w:hAnsi="Poppins" w:cstheme="majorBidi"/>
      <w:b/>
      <w:bCs/>
      <w:sz w:val="24"/>
    </w:rPr>
  </w:style>
  <w:style w:type="character" w:styleId="PageNumber">
    <w:name w:val="page number"/>
    <w:basedOn w:val="DefaultParagraphFont"/>
    <w:uiPriority w:val="99"/>
    <w:semiHidden/>
    <w:unhideWhenUsed/>
    <w:rsid w:val="007639DD"/>
    <w:rPr>
      <w:rFonts w:ascii="Poppins" w:hAnsi="Poppins"/>
      <w:b w:val="0"/>
      <w:i w:val="0"/>
      <w:sz w:val="18"/>
    </w:rPr>
  </w:style>
  <w:style w:type="character" w:styleId="Mention">
    <w:name w:val="Mention"/>
    <w:basedOn w:val="DefaultParagraphFont"/>
    <w:uiPriority w:val="99"/>
    <w:semiHidden/>
    <w:unhideWhenUsed/>
    <w:rsid w:val="007639DD"/>
    <w:rPr>
      <w:rFonts w:ascii="Poppins" w:hAnsi="Poppins"/>
      <w:b w:val="0"/>
      <w:i w:val="0"/>
      <w:color w:val="6F7889"/>
      <w:sz w:val="18"/>
      <w:shd w:val="clear" w:color="auto" w:fill="E1DFDD"/>
    </w:rPr>
  </w:style>
  <w:style w:type="character" w:styleId="LineNumber">
    <w:name w:val="line number"/>
    <w:aliases w:val="Numbering"/>
    <w:basedOn w:val="DefaultParagraphFont"/>
    <w:uiPriority w:val="99"/>
    <w:semiHidden/>
    <w:unhideWhenUsed/>
    <w:qFormat/>
    <w:rsid w:val="007639DD"/>
    <w:rPr>
      <w:rFonts w:ascii="Poppins" w:hAnsi="Poppins"/>
      <w:b w:val="0"/>
      <w:i w:val="0"/>
      <w:sz w:val="18"/>
    </w:rPr>
  </w:style>
  <w:style w:type="character" w:styleId="Hashtag">
    <w:name w:val="Hashtag"/>
    <w:basedOn w:val="DefaultParagraphFont"/>
    <w:uiPriority w:val="99"/>
    <w:semiHidden/>
    <w:unhideWhenUsed/>
    <w:rsid w:val="007639DD"/>
    <w:rPr>
      <w:rFonts w:ascii="Poppins" w:hAnsi="Poppins"/>
      <w:b w:val="0"/>
      <w:i w:val="0"/>
      <w:color w:val="DE6753" w:themeColor="accent3"/>
      <w:sz w:val="18"/>
      <w:shd w:val="clear" w:color="auto" w:fill="E1DFDD"/>
    </w:rPr>
  </w:style>
  <w:style w:type="character" w:styleId="FootnoteReference">
    <w:name w:val="footnote reference"/>
    <w:basedOn w:val="DefaultParagraphFont"/>
    <w:uiPriority w:val="99"/>
    <w:semiHidden/>
    <w:unhideWhenUsed/>
    <w:rsid w:val="007639DD"/>
    <w:rPr>
      <w:rFonts w:ascii="Poppins" w:hAnsi="Poppins"/>
      <w:b w:val="0"/>
      <w:i w:val="0"/>
      <w:sz w:val="18"/>
      <w:vertAlign w:val="superscript"/>
    </w:rPr>
  </w:style>
  <w:style w:type="character" w:styleId="FollowedHyperlink">
    <w:name w:val="FollowedHyperlink"/>
    <w:basedOn w:val="DefaultParagraphFont"/>
    <w:uiPriority w:val="99"/>
    <w:unhideWhenUsed/>
    <w:rsid w:val="007639DD"/>
    <w:rPr>
      <w:rFonts w:ascii="Poppins" w:hAnsi="Poppins"/>
      <w:b w:val="0"/>
      <w:i w:val="0"/>
      <w:color w:val="DE6753" w:themeColor="accent3"/>
      <w:sz w:val="18"/>
      <w:u w:val="single"/>
    </w:rPr>
  </w:style>
  <w:style w:type="character" w:styleId="EndnoteReference">
    <w:name w:val="endnote reference"/>
    <w:basedOn w:val="DefaultParagraphFont"/>
    <w:uiPriority w:val="99"/>
    <w:semiHidden/>
    <w:unhideWhenUsed/>
    <w:rsid w:val="007639DD"/>
    <w:rPr>
      <w:rFonts w:ascii="Poppins" w:hAnsi="Poppins"/>
      <w:b w:val="0"/>
      <w:i w:val="0"/>
      <w:sz w:val="18"/>
      <w:vertAlign w:val="superscript"/>
    </w:rPr>
  </w:style>
  <w:style w:type="character" w:styleId="CommentReference">
    <w:name w:val="annotation reference"/>
    <w:basedOn w:val="DefaultParagraphFont"/>
    <w:uiPriority w:val="99"/>
    <w:semiHidden/>
    <w:unhideWhenUsed/>
    <w:rsid w:val="007639DD"/>
    <w:rPr>
      <w:rFonts w:ascii="Poppins" w:hAnsi="Poppins"/>
      <w:b w:val="0"/>
      <w:i w:val="0"/>
      <w:sz w:val="16"/>
      <w:szCs w:val="16"/>
    </w:rPr>
  </w:style>
  <w:style w:type="paragraph" w:styleId="TOCHeading">
    <w:name w:val="TOC Heading"/>
    <w:basedOn w:val="Heading1"/>
    <w:next w:val="Normal"/>
    <w:uiPriority w:val="39"/>
    <w:unhideWhenUsed/>
    <w:qFormat/>
    <w:rsid w:val="007639DD"/>
    <w:pPr>
      <w:outlineLvl w:val="9"/>
    </w:pPr>
    <w:rPr>
      <w:rFonts w:cstheme="majorBidi"/>
      <w:b w:val="0"/>
      <w:color w:val="101D2A" w:themeColor="text1"/>
      <w:spacing w:val="0"/>
      <w:sz w:val="32"/>
    </w:rPr>
  </w:style>
  <w:style w:type="paragraph" w:styleId="BlockText">
    <w:name w:val="Block Text"/>
    <w:basedOn w:val="Normal"/>
    <w:uiPriority w:val="99"/>
    <w:semiHidden/>
    <w:unhideWhenUsed/>
    <w:rsid w:val="007639DD"/>
    <w:pPr>
      <w:pBdr>
        <w:top w:val="single" w:sz="2" w:space="10" w:color="415C99" w:themeColor="accent1"/>
        <w:left w:val="single" w:sz="2" w:space="10" w:color="415C99" w:themeColor="accent1"/>
        <w:bottom w:val="single" w:sz="2" w:space="10" w:color="415C99" w:themeColor="accent1"/>
        <w:right w:val="single" w:sz="2" w:space="10" w:color="415C99" w:themeColor="accent1"/>
      </w:pBdr>
      <w:ind w:left="1152" w:right="1152"/>
    </w:pPr>
    <w:rPr>
      <w:rFonts w:ascii="Poppins" w:eastAsiaTheme="minorEastAsia" w:hAnsi="Poppins"/>
      <w:iCs/>
      <w:color w:val="101D2A" w:themeColor="text1"/>
    </w:rPr>
  </w:style>
  <w:style w:type="character" w:styleId="IntenseReference">
    <w:name w:val="Intense Reference"/>
    <w:basedOn w:val="DefaultParagraphFont"/>
    <w:uiPriority w:val="32"/>
    <w:rsid w:val="007639DD"/>
    <w:rPr>
      <w:rFonts w:ascii="Poppins SemiBold" w:hAnsi="Poppins SemiBold"/>
      <w:b/>
      <w:bCs/>
      <w:i w:val="0"/>
      <w:caps w:val="0"/>
      <w:smallCaps w:val="0"/>
      <w:color w:val="101D2A" w:themeColor="text1"/>
      <w:spacing w:val="5"/>
      <w:sz w:val="18"/>
    </w:rPr>
  </w:style>
  <w:style w:type="paragraph" w:styleId="FootnoteText">
    <w:name w:val="footnote text"/>
    <w:basedOn w:val="Normal"/>
    <w:link w:val="FootnoteTextChar"/>
    <w:uiPriority w:val="99"/>
    <w:unhideWhenUsed/>
    <w:rsid w:val="008B2A8D"/>
    <w:rPr>
      <w:sz w:val="20"/>
    </w:rPr>
  </w:style>
  <w:style w:type="character" w:customStyle="1" w:styleId="FootnoteTextChar">
    <w:name w:val="Footnote Text Char"/>
    <w:basedOn w:val="DefaultParagraphFont"/>
    <w:link w:val="FootnoteText"/>
    <w:uiPriority w:val="99"/>
    <w:rsid w:val="008B2A8D"/>
    <w:rPr>
      <w:rFonts w:ascii="Poppins Light" w:hAnsi="Poppins Light"/>
      <w:b w:val="0"/>
      <w:i w:val="0"/>
      <w:color w:val="6F7889"/>
      <w:sz w:val="20"/>
      <w:szCs w:val="20"/>
    </w:rPr>
  </w:style>
  <w:style w:type="paragraph" w:styleId="List">
    <w:name w:val="List"/>
    <w:basedOn w:val="Normal"/>
    <w:uiPriority w:val="99"/>
    <w:unhideWhenUsed/>
    <w:rsid w:val="00C3220D"/>
    <w:pPr>
      <w:ind w:left="283" w:hanging="283"/>
      <w:contextualSpacing/>
    </w:pPr>
  </w:style>
  <w:style w:type="paragraph" w:styleId="ListBullet">
    <w:name w:val="List Bullet"/>
    <w:basedOn w:val="Normal"/>
    <w:uiPriority w:val="99"/>
    <w:unhideWhenUsed/>
    <w:qFormat/>
    <w:rsid w:val="00786980"/>
    <w:pPr>
      <w:numPr>
        <w:numId w:val="14"/>
      </w:numPr>
      <w:contextualSpacing/>
    </w:pPr>
    <w:rPr>
      <w:rFonts w:cs="Times New Roman (Body CS)"/>
      <w:color w:val="6A717B" w:themeColor="text2"/>
    </w:rPr>
  </w:style>
  <w:style w:type="character" w:customStyle="1" w:styleId="Heading4Char">
    <w:name w:val="Heading 4 Char"/>
    <w:basedOn w:val="DefaultParagraphFont"/>
    <w:link w:val="Heading4"/>
    <w:uiPriority w:val="9"/>
    <w:rsid w:val="00114080"/>
    <w:rPr>
      <w:rFonts w:ascii="Poppins SemiBold" w:hAnsi="Poppins SemiBold" w:cs="Poppins"/>
      <w:b/>
      <w:bCs/>
      <w:color w:val="06243C"/>
      <w:spacing w:val="-6"/>
      <w:sz w:val="20"/>
      <w:szCs w:val="32"/>
      <w:lang w:val="en-US"/>
    </w:rPr>
  </w:style>
  <w:style w:type="character" w:customStyle="1" w:styleId="Heading3Char">
    <w:name w:val="Heading 3 Char"/>
    <w:basedOn w:val="DefaultParagraphFont"/>
    <w:link w:val="Heading3"/>
    <w:uiPriority w:val="9"/>
    <w:rsid w:val="00114080"/>
    <w:rPr>
      <w:rFonts w:ascii="Poppins SemiBold" w:eastAsiaTheme="majorEastAsia" w:hAnsi="Poppins SemiBold" w:cs="Times New Roman (Headings CS)"/>
      <w:b/>
      <w:color w:val="06243C"/>
      <w:spacing w:val="-8"/>
      <w:kern w:val="28"/>
      <w:sz w:val="32"/>
      <w:szCs w:val="56"/>
      <w:lang w:val="en-US"/>
    </w:rPr>
  </w:style>
  <w:style w:type="paragraph" w:styleId="DocumentMap">
    <w:name w:val="Document Map"/>
    <w:basedOn w:val="Normal"/>
    <w:link w:val="DocumentMapChar"/>
    <w:uiPriority w:val="99"/>
    <w:semiHidden/>
    <w:unhideWhenUsed/>
    <w:rsid w:val="003D2A7A"/>
    <w:pPr>
      <w:spacing w:before="0" w:after="0" w:line="240" w:lineRule="auto"/>
    </w:pPr>
    <w:rPr>
      <w:sz w:val="26"/>
      <w:szCs w:val="26"/>
    </w:rPr>
  </w:style>
  <w:style w:type="character" w:customStyle="1" w:styleId="DocumentMapChar">
    <w:name w:val="Document Map Char"/>
    <w:basedOn w:val="DefaultParagraphFont"/>
    <w:link w:val="DocumentMap"/>
    <w:uiPriority w:val="99"/>
    <w:semiHidden/>
    <w:rsid w:val="003D2A7A"/>
    <w:rPr>
      <w:rFonts w:ascii="Poppins Light" w:hAnsi="Poppins Light"/>
      <w:b w:val="0"/>
      <w:i w:val="0"/>
      <w:color w:val="6F7889"/>
      <w:sz w:val="26"/>
      <w:szCs w:val="26"/>
    </w:rPr>
  </w:style>
  <w:style w:type="paragraph" w:styleId="Index1">
    <w:name w:val="index 1"/>
    <w:basedOn w:val="Normal"/>
    <w:next w:val="Normal"/>
    <w:autoRedefine/>
    <w:uiPriority w:val="99"/>
    <w:semiHidden/>
    <w:unhideWhenUsed/>
    <w:rsid w:val="003D2A7A"/>
    <w:pPr>
      <w:spacing w:before="0" w:after="0" w:line="240" w:lineRule="auto"/>
      <w:ind w:left="180" w:hanging="180"/>
    </w:pPr>
  </w:style>
  <w:style w:type="paragraph" w:styleId="IndexHeading">
    <w:name w:val="index heading"/>
    <w:basedOn w:val="Normal"/>
    <w:next w:val="Index1"/>
    <w:uiPriority w:val="99"/>
    <w:semiHidden/>
    <w:unhideWhenUsed/>
    <w:rsid w:val="003D2A7A"/>
    <w:rPr>
      <w:rFonts w:eastAsiaTheme="majorEastAsia" w:cstheme="majorBidi"/>
      <w:bCs/>
    </w:rPr>
  </w:style>
  <w:style w:type="paragraph" w:styleId="MacroText">
    <w:name w:val="macro"/>
    <w:link w:val="MacroTextChar"/>
    <w:uiPriority w:val="99"/>
    <w:semiHidden/>
    <w:unhideWhenUsed/>
    <w:rsid w:val="003D2A7A"/>
    <w:pPr>
      <w:tabs>
        <w:tab w:val="left" w:pos="480"/>
        <w:tab w:val="left" w:pos="960"/>
        <w:tab w:val="left" w:pos="1440"/>
        <w:tab w:val="left" w:pos="1920"/>
        <w:tab w:val="left" w:pos="2400"/>
        <w:tab w:val="left" w:pos="2880"/>
        <w:tab w:val="left" w:pos="3360"/>
        <w:tab w:val="left" w:pos="3840"/>
        <w:tab w:val="left" w:pos="4320"/>
      </w:tabs>
      <w:spacing w:before="100" w:line="288" w:lineRule="auto"/>
    </w:pPr>
    <w:rPr>
      <w:rFonts w:ascii="Poppins Light" w:hAnsi="Poppins Light" w:cs="Consolas"/>
      <w:color w:val="6F7889"/>
      <w:sz w:val="20"/>
      <w:szCs w:val="20"/>
    </w:rPr>
  </w:style>
  <w:style w:type="character" w:customStyle="1" w:styleId="MacroTextChar">
    <w:name w:val="Macro Text Char"/>
    <w:basedOn w:val="DefaultParagraphFont"/>
    <w:link w:val="MacroText"/>
    <w:uiPriority w:val="99"/>
    <w:semiHidden/>
    <w:rsid w:val="003D2A7A"/>
    <w:rPr>
      <w:rFonts w:ascii="Poppins Light" w:hAnsi="Poppins Light" w:cs="Consolas"/>
      <w:b w:val="0"/>
      <w:i w:val="0"/>
      <w:color w:val="6F7889"/>
      <w:sz w:val="20"/>
      <w:szCs w:val="20"/>
    </w:rPr>
  </w:style>
  <w:style w:type="paragraph" w:styleId="NormalWeb">
    <w:name w:val="Normal (Web)"/>
    <w:basedOn w:val="Normal"/>
    <w:uiPriority w:val="99"/>
    <w:unhideWhenUsed/>
    <w:rsid w:val="003D2A7A"/>
    <w:rPr>
      <w:rFonts w:cs="Times New Roman"/>
      <w:sz w:val="24"/>
      <w:szCs w:val="24"/>
    </w:rPr>
  </w:style>
  <w:style w:type="paragraph" w:styleId="PlainText">
    <w:name w:val="Plain Text"/>
    <w:basedOn w:val="Normal"/>
    <w:link w:val="PlainTextChar"/>
    <w:uiPriority w:val="99"/>
    <w:unhideWhenUsed/>
    <w:rsid w:val="003D2A7A"/>
    <w:pPr>
      <w:spacing w:before="0" w:after="0" w:line="240" w:lineRule="auto"/>
    </w:pPr>
    <w:rPr>
      <w:rFonts w:cs="Consolas"/>
      <w:sz w:val="21"/>
      <w:szCs w:val="21"/>
    </w:rPr>
  </w:style>
  <w:style w:type="character" w:customStyle="1" w:styleId="PlainTextChar">
    <w:name w:val="Plain Text Char"/>
    <w:basedOn w:val="DefaultParagraphFont"/>
    <w:link w:val="PlainText"/>
    <w:uiPriority w:val="99"/>
    <w:rsid w:val="003D2A7A"/>
    <w:rPr>
      <w:rFonts w:ascii="Poppins Light" w:hAnsi="Poppins Light" w:cs="Consolas"/>
      <w:b w:val="0"/>
      <w:i w:val="0"/>
      <w:color w:val="6F7889"/>
      <w:sz w:val="21"/>
      <w:szCs w:val="21"/>
    </w:rPr>
  </w:style>
  <w:style w:type="paragraph" w:styleId="TOC3">
    <w:name w:val="toc 3"/>
    <w:basedOn w:val="Normal"/>
    <w:next w:val="Normal"/>
    <w:autoRedefine/>
    <w:uiPriority w:val="39"/>
    <w:unhideWhenUsed/>
    <w:rsid w:val="00673D0C"/>
    <w:pPr>
      <w:ind w:left="320"/>
    </w:pPr>
  </w:style>
  <w:style w:type="paragraph" w:styleId="TOC4">
    <w:name w:val="toc 4"/>
    <w:basedOn w:val="Normal"/>
    <w:next w:val="Normal"/>
    <w:autoRedefine/>
    <w:uiPriority w:val="39"/>
    <w:unhideWhenUsed/>
    <w:rsid w:val="00673D0C"/>
    <w:pPr>
      <w:ind w:left="480"/>
    </w:pPr>
  </w:style>
  <w:style w:type="paragraph" w:styleId="TOC6">
    <w:name w:val="toc 6"/>
    <w:basedOn w:val="Normal"/>
    <w:next w:val="Normal"/>
    <w:autoRedefine/>
    <w:uiPriority w:val="39"/>
    <w:unhideWhenUsed/>
    <w:rsid w:val="00673D0C"/>
    <w:pPr>
      <w:ind w:left="800"/>
    </w:pPr>
  </w:style>
  <w:style w:type="paragraph" w:styleId="TOC9">
    <w:name w:val="toc 9"/>
    <w:basedOn w:val="Normal"/>
    <w:next w:val="Normal"/>
    <w:autoRedefine/>
    <w:uiPriority w:val="39"/>
    <w:semiHidden/>
    <w:unhideWhenUsed/>
    <w:rsid w:val="00673D0C"/>
    <w:pPr>
      <w:ind w:left="1280"/>
    </w:pPr>
  </w:style>
  <w:style w:type="character" w:customStyle="1" w:styleId="citationsectionreferenceurl">
    <w:name w:val="citationsection__referenceurl"/>
    <w:basedOn w:val="DefaultParagraphFont"/>
    <w:rsid w:val="00A9447C"/>
  </w:style>
  <w:style w:type="paragraph" w:styleId="z-TopofForm">
    <w:name w:val="HTML Top of Form"/>
    <w:basedOn w:val="Normal"/>
    <w:next w:val="Normal"/>
    <w:link w:val="z-TopofFormChar"/>
    <w:hidden/>
    <w:uiPriority w:val="99"/>
    <w:semiHidden/>
    <w:unhideWhenUsed/>
    <w:rsid w:val="003A0101"/>
    <w:pPr>
      <w:pBdr>
        <w:bottom w:val="single" w:sz="6" w:space="1" w:color="auto"/>
      </w:pBdr>
      <w:spacing w:before="0" w:after="0" w:line="240" w:lineRule="auto"/>
      <w:jc w:val="center"/>
    </w:pPr>
    <w:rPr>
      <w:rFonts w:ascii="Arial" w:eastAsia="Times New Roman" w:hAnsi="Arial" w:cs="Arial"/>
      <w:vanish/>
      <w:color w:val="auto"/>
      <w:szCs w:val="16"/>
      <w:lang w:val="en-IE" w:eastAsia="en-IE"/>
    </w:rPr>
  </w:style>
  <w:style w:type="character" w:customStyle="1" w:styleId="z-TopofFormChar">
    <w:name w:val="z-Top of Form Char"/>
    <w:basedOn w:val="DefaultParagraphFont"/>
    <w:link w:val="z-TopofForm"/>
    <w:uiPriority w:val="99"/>
    <w:semiHidden/>
    <w:rsid w:val="003A0101"/>
    <w:rPr>
      <w:rFonts w:ascii="Arial" w:eastAsia="Times New Roman" w:hAnsi="Arial" w:cs="Arial"/>
      <w:vanish/>
      <w:sz w:val="16"/>
      <w:szCs w:val="16"/>
      <w:lang w:val="en-IE" w:eastAsia="en-IE"/>
    </w:rPr>
  </w:style>
  <w:style w:type="paragraph" w:styleId="TOC2">
    <w:name w:val="toc 2"/>
    <w:basedOn w:val="Normal"/>
    <w:next w:val="Normal"/>
    <w:autoRedefine/>
    <w:uiPriority w:val="39"/>
    <w:unhideWhenUsed/>
    <w:rsid w:val="00201F68"/>
    <w:pPr>
      <w:ind w:left="160"/>
    </w:pPr>
  </w:style>
  <w:style w:type="paragraph" w:styleId="Caption">
    <w:name w:val="caption"/>
    <w:basedOn w:val="Normal"/>
    <w:next w:val="Normal"/>
    <w:uiPriority w:val="35"/>
    <w:unhideWhenUsed/>
    <w:qFormat/>
    <w:rsid w:val="00B44EBF"/>
    <w:pPr>
      <w:spacing w:before="0" w:after="200" w:line="240" w:lineRule="auto"/>
    </w:pPr>
    <w:rPr>
      <w:i/>
      <w:iCs/>
      <w:color w:val="6A717B" w:themeColor="text2"/>
      <w:sz w:val="18"/>
      <w:szCs w:val="18"/>
    </w:rPr>
  </w:style>
  <w:style w:type="character" w:styleId="Strong">
    <w:name w:val="Strong"/>
    <w:basedOn w:val="DefaultParagraphFont"/>
    <w:uiPriority w:val="22"/>
    <w:qFormat/>
    <w:rsid w:val="00CF401B"/>
    <w:rPr>
      <w:b/>
      <w:bCs/>
    </w:rPr>
  </w:style>
  <w:style w:type="paragraph" w:customStyle="1" w:styleId="ql-indent-1">
    <w:name w:val="ql-indent-1"/>
    <w:basedOn w:val="Normal"/>
    <w:rsid w:val="0024025B"/>
    <w:pPr>
      <w:spacing w:beforeAutospacing="1" w:afterAutospacing="1" w:line="240" w:lineRule="auto"/>
    </w:pPr>
    <w:rPr>
      <w:rFonts w:ascii="Times New Roman" w:eastAsia="Times New Roman" w:hAnsi="Times New Roman" w:cs="Times New Roman"/>
      <w:color w:val="auto"/>
      <w:sz w:val="24"/>
      <w:szCs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986">
      <w:bodyDiv w:val="1"/>
      <w:marLeft w:val="0"/>
      <w:marRight w:val="0"/>
      <w:marTop w:val="0"/>
      <w:marBottom w:val="0"/>
      <w:divBdr>
        <w:top w:val="none" w:sz="0" w:space="0" w:color="auto"/>
        <w:left w:val="none" w:sz="0" w:space="0" w:color="auto"/>
        <w:bottom w:val="none" w:sz="0" w:space="0" w:color="auto"/>
        <w:right w:val="none" w:sz="0" w:space="0" w:color="auto"/>
      </w:divBdr>
    </w:div>
    <w:div w:id="42605310">
      <w:bodyDiv w:val="1"/>
      <w:marLeft w:val="0"/>
      <w:marRight w:val="0"/>
      <w:marTop w:val="0"/>
      <w:marBottom w:val="0"/>
      <w:divBdr>
        <w:top w:val="none" w:sz="0" w:space="0" w:color="auto"/>
        <w:left w:val="none" w:sz="0" w:space="0" w:color="auto"/>
        <w:bottom w:val="none" w:sz="0" w:space="0" w:color="auto"/>
        <w:right w:val="none" w:sz="0" w:space="0" w:color="auto"/>
      </w:divBdr>
      <w:divsChild>
        <w:div w:id="413673164">
          <w:marLeft w:val="0"/>
          <w:marRight w:val="0"/>
          <w:marTop w:val="0"/>
          <w:marBottom w:val="0"/>
          <w:divBdr>
            <w:top w:val="none" w:sz="0" w:space="0" w:color="auto"/>
            <w:left w:val="none" w:sz="0" w:space="0" w:color="auto"/>
            <w:bottom w:val="none" w:sz="0" w:space="0" w:color="auto"/>
            <w:right w:val="none" w:sz="0" w:space="0" w:color="auto"/>
          </w:divBdr>
        </w:div>
        <w:div w:id="2017877290">
          <w:marLeft w:val="0"/>
          <w:marRight w:val="0"/>
          <w:marTop w:val="0"/>
          <w:marBottom w:val="0"/>
          <w:divBdr>
            <w:top w:val="none" w:sz="0" w:space="0" w:color="auto"/>
            <w:left w:val="none" w:sz="0" w:space="0" w:color="auto"/>
            <w:bottom w:val="none" w:sz="0" w:space="0" w:color="auto"/>
            <w:right w:val="none" w:sz="0" w:space="0" w:color="auto"/>
          </w:divBdr>
        </w:div>
        <w:div w:id="1031296343">
          <w:marLeft w:val="0"/>
          <w:marRight w:val="0"/>
          <w:marTop w:val="0"/>
          <w:marBottom w:val="0"/>
          <w:divBdr>
            <w:top w:val="none" w:sz="0" w:space="0" w:color="auto"/>
            <w:left w:val="none" w:sz="0" w:space="0" w:color="auto"/>
            <w:bottom w:val="none" w:sz="0" w:space="0" w:color="auto"/>
            <w:right w:val="none" w:sz="0" w:space="0" w:color="auto"/>
          </w:divBdr>
        </w:div>
        <w:div w:id="515580195">
          <w:marLeft w:val="0"/>
          <w:marRight w:val="0"/>
          <w:marTop w:val="0"/>
          <w:marBottom w:val="0"/>
          <w:divBdr>
            <w:top w:val="none" w:sz="0" w:space="0" w:color="auto"/>
            <w:left w:val="none" w:sz="0" w:space="0" w:color="auto"/>
            <w:bottom w:val="none" w:sz="0" w:space="0" w:color="auto"/>
            <w:right w:val="none" w:sz="0" w:space="0" w:color="auto"/>
          </w:divBdr>
        </w:div>
        <w:div w:id="1840078015">
          <w:marLeft w:val="0"/>
          <w:marRight w:val="0"/>
          <w:marTop w:val="0"/>
          <w:marBottom w:val="0"/>
          <w:divBdr>
            <w:top w:val="none" w:sz="0" w:space="0" w:color="auto"/>
            <w:left w:val="none" w:sz="0" w:space="0" w:color="auto"/>
            <w:bottom w:val="none" w:sz="0" w:space="0" w:color="auto"/>
            <w:right w:val="none" w:sz="0" w:space="0" w:color="auto"/>
          </w:divBdr>
        </w:div>
        <w:div w:id="680619457">
          <w:marLeft w:val="0"/>
          <w:marRight w:val="0"/>
          <w:marTop w:val="0"/>
          <w:marBottom w:val="0"/>
          <w:divBdr>
            <w:top w:val="none" w:sz="0" w:space="0" w:color="auto"/>
            <w:left w:val="none" w:sz="0" w:space="0" w:color="auto"/>
            <w:bottom w:val="none" w:sz="0" w:space="0" w:color="auto"/>
            <w:right w:val="none" w:sz="0" w:space="0" w:color="auto"/>
          </w:divBdr>
        </w:div>
        <w:div w:id="683944997">
          <w:marLeft w:val="0"/>
          <w:marRight w:val="0"/>
          <w:marTop w:val="0"/>
          <w:marBottom w:val="0"/>
          <w:divBdr>
            <w:top w:val="none" w:sz="0" w:space="0" w:color="auto"/>
            <w:left w:val="none" w:sz="0" w:space="0" w:color="auto"/>
            <w:bottom w:val="none" w:sz="0" w:space="0" w:color="auto"/>
            <w:right w:val="none" w:sz="0" w:space="0" w:color="auto"/>
          </w:divBdr>
        </w:div>
        <w:div w:id="1612198560">
          <w:marLeft w:val="0"/>
          <w:marRight w:val="0"/>
          <w:marTop w:val="0"/>
          <w:marBottom w:val="0"/>
          <w:divBdr>
            <w:top w:val="none" w:sz="0" w:space="0" w:color="auto"/>
            <w:left w:val="none" w:sz="0" w:space="0" w:color="auto"/>
            <w:bottom w:val="none" w:sz="0" w:space="0" w:color="auto"/>
            <w:right w:val="none" w:sz="0" w:space="0" w:color="auto"/>
          </w:divBdr>
        </w:div>
        <w:div w:id="1727072711">
          <w:marLeft w:val="0"/>
          <w:marRight w:val="0"/>
          <w:marTop w:val="0"/>
          <w:marBottom w:val="0"/>
          <w:divBdr>
            <w:top w:val="none" w:sz="0" w:space="0" w:color="auto"/>
            <w:left w:val="none" w:sz="0" w:space="0" w:color="auto"/>
            <w:bottom w:val="none" w:sz="0" w:space="0" w:color="auto"/>
            <w:right w:val="none" w:sz="0" w:space="0" w:color="auto"/>
          </w:divBdr>
        </w:div>
        <w:div w:id="295792137">
          <w:marLeft w:val="0"/>
          <w:marRight w:val="0"/>
          <w:marTop w:val="0"/>
          <w:marBottom w:val="0"/>
          <w:divBdr>
            <w:top w:val="none" w:sz="0" w:space="0" w:color="auto"/>
            <w:left w:val="none" w:sz="0" w:space="0" w:color="auto"/>
            <w:bottom w:val="none" w:sz="0" w:space="0" w:color="auto"/>
            <w:right w:val="none" w:sz="0" w:space="0" w:color="auto"/>
          </w:divBdr>
        </w:div>
        <w:div w:id="1913274307">
          <w:marLeft w:val="0"/>
          <w:marRight w:val="0"/>
          <w:marTop w:val="0"/>
          <w:marBottom w:val="0"/>
          <w:divBdr>
            <w:top w:val="none" w:sz="0" w:space="0" w:color="auto"/>
            <w:left w:val="none" w:sz="0" w:space="0" w:color="auto"/>
            <w:bottom w:val="none" w:sz="0" w:space="0" w:color="auto"/>
            <w:right w:val="none" w:sz="0" w:space="0" w:color="auto"/>
          </w:divBdr>
        </w:div>
        <w:div w:id="1597404492">
          <w:marLeft w:val="0"/>
          <w:marRight w:val="0"/>
          <w:marTop w:val="0"/>
          <w:marBottom w:val="0"/>
          <w:divBdr>
            <w:top w:val="none" w:sz="0" w:space="0" w:color="auto"/>
            <w:left w:val="none" w:sz="0" w:space="0" w:color="auto"/>
            <w:bottom w:val="none" w:sz="0" w:space="0" w:color="auto"/>
            <w:right w:val="none" w:sz="0" w:space="0" w:color="auto"/>
          </w:divBdr>
        </w:div>
      </w:divsChild>
    </w:div>
    <w:div w:id="50275745">
      <w:bodyDiv w:val="1"/>
      <w:marLeft w:val="0"/>
      <w:marRight w:val="0"/>
      <w:marTop w:val="0"/>
      <w:marBottom w:val="0"/>
      <w:divBdr>
        <w:top w:val="none" w:sz="0" w:space="0" w:color="auto"/>
        <w:left w:val="none" w:sz="0" w:space="0" w:color="auto"/>
        <w:bottom w:val="none" w:sz="0" w:space="0" w:color="auto"/>
        <w:right w:val="none" w:sz="0" w:space="0" w:color="auto"/>
      </w:divBdr>
    </w:div>
    <w:div w:id="98256773">
      <w:bodyDiv w:val="1"/>
      <w:marLeft w:val="0"/>
      <w:marRight w:val="0"/>
      <w:marTop w:val="0"/>
      <w:marBottom w:val="0"/>
      <w:divBdr>
        <w:top w:val="none" w:sz="0" w:space="0" w:color="auto"/>
        <w:left w:val="none" w:sz="0" w:space="0" w:color="auto"/>
        <w:bottom w:val="none" w:sz="0" w:space="0" w:color="auto"/>
        <w:right w:val="none" w:sz="0" w:space="0" w:color="auto"/>
      </w:divBdr>
    </w:div>
    <w:div w:id="152649473">
      <w:bodyDiv w:val="1"/>
      <w:marLeft w:val="0"/>
      <w:marRight w:val="0"/>
      <w:marTop w:val="0"/>
      <w:marBottom w:val="0"/>
      <w:divBdr>
        <w:top w:val="none" w:sz="0" w:space="0" w:color="auto"/>
        <w:left w:val="none" w:sz="0" w:space="0" w:color="auto"/>
        <w:bottom w:val="none" w:sz="0" w:space="0" w:color="auto"/>
        <w:right w:val="none" w:sz="0" w:space="0" w:color="auto"/>
      </w:divBdr>
    </w:div>
    <w:div w:id="248389336">
      <w:bodyDiv w:val="1"/>
      <w:marLeft w:val="0"/>
      <w:marRight w:val="0"/>
      <w:marTop w:val="0"/>
      <w:marBottom w:val="0"/>
      <w:divBdr>
        <w:top w:val="none" w:sz="0" w:space="0" w:color="auto"/>
        <w:left w:val="none" w:sz="0" w:space="0" w:color="auto"/>
        <w:bottom w:val="none" w:sz="0" w:space="0" w:color="auto"/>
        <w:right w:val="none" w:sz="0" w:space="0" w:color="auto"/>
      </w:divBdr>
    </w:div>
    <w:div w:id="273751156">
      <w:bodyDiv w:val="1"/>
      <w:marLeft w:val="0"/>
      <w:marRight w:val="0"/>
      <w:marTop w:val="0"/>
      <w:marBottom w:val="0"/>
      <w:divBdr>
        <w:top w:val="none" w:sz="0" w:space="0" w:color="auto"/>
        <w:left w:val="none" w:sz="0" w:space="0" w:color="auto"/>
        <w:bottom w:val="none" w:sz="0" w:space="0" w:color="auto"/>
        <w:right w:val="none" w:sz="0" w:space="0" w:color="auto"/>
      </w:divBdr>
    </w:div>
    <w:div w:id="336466396">
      <w:bodyDiv w:val="1"/>
      <w:marLeft w:val="0"/>
      <w:marRight w:val="0"/>
      <w:marTop w:val="0"/>
      <w:marBottom w:val="0"/>
      <w:divBdr>
        <w:top w:val="none" w:sz="0" w:space="0" w:color="auto"/>
        <w:left w:val="none" w:sz="0" w:space="0" w:color="auto"/>
        <w:bottom w:val="none" w:sz="0" w:space="0" w:color="auto"/>
        <w:right w:val="none" w:sz="0" w:space="0" w:color="auto"/>
      </w:divBdr>
    </w:div>
    <w:div w:id="350105510">
      <w:bodyDiv w:val="1"/>
      <w:marLeft w:val="0"/>
      <w:marRight w:val="0"/>
      <w:marTop w:val="0"/>
      <w:marBottom w:val="0"/>
      <w:divBdr>
        <w:top w:val="none" w:sz="0" w:space="0" w:color="auto"/>
        <w:left w:val="none" w:sz="0" w:space="0" w:color="auto"/>
        <w:bottom w:val="none" w:sz="0" w:space="0" w:color="auto"/>
        <w:right w:val="none" w:sz="0" w:space="0" w:color="auto"/>
      </w:divBdr>
    </w:div>
    <w:div w:id="407075803">
      <w:bodyDiv w:val="1"/>
      <w:marLeft w:val="0"/>
      <w:marRight w:val="0"/>
      <w:marTop w:val="0"/>
      <w:marBottom w:val="0"/>
      <w:divBdr>
        <w:top w:val="none" w:sz="0" w:space="0" w:color="auto"/>
        <w:left w:val="none" w:sz="0" w:space="0" w:color="auto"/>
        <w:bottom w:val="none" w:sz="0" w:space="0" w:color="auto"/>
        <w:right w:val="none" w:sz="0" w:space="0" w:color="auto"/>
      </w:divBdr>
    </w:div>
    <w:div w:id="416906480">
      <w:bodyDiv w:val="1"/>
      <w:marLeft w:val="0"/>
      <w:marRight w:val="0"/>
      <w:marTop w:val="0"/>
      <w:marBottom w:val="0"/>
      <w:divBdr>
        <w:top w:val="none" w:sz="0" w:space="0" w:color="auto"/>
        <w:left w:val="none" w:sz="0" w:space="0" w:color="auto"/>
        <w:bottom w:val="none" w:sz="0" w:space="0" w:color="auto"/>
        <w:right w:val="none" w:sz="0" w:space="0" w:color="auto"/>
      </w:divBdr>
      <w:divsChild>
        <w:div w:id="1954555590">
          <w:marLeft w:val="0"/>
          <w:marRight w:val="0"/>
          <w:marTop w:val="0"/>
          <w:marBottom w:val="0"/>
          <w:divBdr>
            <w:top w:val="single" w:sz="2" w:space="0" w:color="D9D9E3"/>
            <w:left w:val="single" w:sz="2" w:space="0" w:color="D9D9E3"/>
            <w:bottom w:val="single" w:sz="2" w:space="0" w:color="D9D9E3"/>
            <w:right w:val="single" w:sz="2" w:space="0" w:color="D9D9E3"/>
          </w:divBdr>
          <w:divsChild>
            <w:div w:id="1087190553">
              <w:marLeft w:val="0"/>
              <w:marRight w:val="0"/>
              <w:marTop w:val="0"/>
              <w:marBottom w:val="0"/>
              <w:divBdr>
                <w:top w:val="single" w:sz="2" w:space="0" w:color="D9D9E3"/>
                <w:left w:val="single" w:sz="2" w:space="0" w:color="D9D9E3"/>
                <w:bottom w:val="single" w:sz="2" w:space="0" w:color="D9D9E3"/>
                <w:right w:val="single" w:sz="2" w:space="0" w:color="D9D9E3"/>
              </w:divBdr>
              <w:divsChild>
                <w:div w:id="954559027">
                  <w:marLeft w:val="0"/>
                  <w:marRight w:val="0"/>
                  <w:marTop w:val="0"/>
                  <w:marBottom w:val="0"/>
                  <w:divBdr>
                    <w:top w:val="single" w:sz="2" w:space="0" w:color="D9D9E3"/>
                    <w:left w:val="single" w:sz="2" w:space="0" w:color="D9D9E3"/>
                    <w:bottom w:val="single" w:sz="2" w:space="0" w:color="D9D9E3"/>
                    <w:right w:val="single" w:sz="2" w:space="0" w:color="D9D9E3"/>
                  </w:divBdr>
                  <w:divsChild>
                    <w:div w:id="399254722">
                      <w:marLeft w:val="0"/>
                      <w:marRight w:val="0"/>
                      <w:marTop w:val="0"/>
                      <w:marBottom w:val="0"/>
                      <w:divBdr>
                        <w:top w:val="single" w:sz="2" w:space="0" w:color="D9D9E3"/>
                        <w:left w:val="single" w:sz="2" w:space="0" w:color="D9D9E3"/>
                        <w:bottom w:val="single" w:sz="2" w:space="0" w:color="D9D9E3"/>
                        <w:right w:val="single" w:sz="2" w:space="0" w:color="D9D9E3"/>
                      </w:divBdr>
                      <w:divsChild>
                        <w:div w:id="765614067">
                          <w:marLeft w:val="0"/>
                          <w:marRight w:val="0"/>
                          <w:marTop w:val="0"/>
                          <w:marBottom w:val="0"/>
                          <w:divBdr>
                            <w:top w:val="single" w:sz="2" w:space="0" w:color="D9D9E3"/>
                            <w:left w:val="single" w:sz="2" w:space="0" w:color="D9D9E3"/>
                            <w:bottom w:val="single" w:sz="2" w:space="0" w:color="D9D9E3"/>
                            <w:right w:val="single" w:sz="2" w:space="0" w:color="D9D9E3"/>
                          </w:divBdr>
                          <w:divsChild>
                            <w:div w:id="88363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47054">
                                  <w:marLeft w:val="0"/>
                                  <w:marRight w:val="0"/>
                                  <w:marTop w:val="0"/>
                                  <w:marBottom w:val="0"/>
                                  <w:divBdr>
                                    <w:top w:val="single" w:sz="2" w:space="0" w:color="D9D9E3"/>
                                    <w:left w:val="single" w:sz="2" w:space="0" w:color="D9D9E3"/>
                                    <w:bottom w:val="single" w:sz="2" w:space="0" w:color="D9D9E3"/>
                                    <w:right w:val="single" w:sz="2" w:space="0" w:color="D9D9E3"/>
                                  </w:divBdr>
                                  <w:divsChild>
                                    <w:div w:id="1340157889">
                                      <w:marLeft w:val="0"/>
                                      <w:marRight w:val="0"/>
                                      <w:marTop w:val="0"/>
                                      <w:marBottom w:val="0"/>
                                      <w:divBdr>
                                        <w:top w:val="single" w:sz="2" w:space="0" w:color="D9D9E3"/>
                                        <w:left w:val="single" w:sz="2" w:space="0" w:color="D9D9E3"/>
                                        <w:bottom w:val="single" w:sz="2" w:space="0" w:color="D9D9E3"/>
                                        <w:right w:val="single" w:sz="2" w:space="0" w:color="D9D9E3"/>
                                      </w:divBdr>
                                      <w:divsChild>
                                        <w:div w:id="1252737514">
                                          <w:marLeft w:val="0"/>
                                          <w:marRight w:val="0"/>
                                          <w:marTop w:val="0"/>
                                          <w:marBottom w:val="0"/>
                                          <w:divBdr>
                                            <w:top w:val="single" w:sz="2" w:space="0" w:color="D9D9E3"/>
                                            <w:left w:val="single" w:sz="2" w:space="0" w:color="D9D9E3"/>
                                            <w:bottom w:val="single" w:sz="2" w:space="0" w:color="D9D9E3"/>
                                            <w:right w:val="single" w:sz="2" w:space="0" w:color="D9D9E3"/>
                                          </w:divBdr>
                                          <w:divsChild>
                                            <w:div w:id="654919603">
                                              <w:marLeft w:val="0"/>
                                              <w:marRight w:val="0"/>
                                              <w:marTop w:val="0"/>
                                              <w:marBottom w:val="0"/>
                                              <w:divBdr>
                                                <w:top w:val="single" w:sz="2" w:space="0" w:color="D9D9E3"/>
                                                <w:left w:val="single" w:sz="2" w:space="0" w:color="D9D9E3"/>
                                                <w:bottom w:val="single" w:sz="2" w:space="0" w:color="D9D9E3"/>
                                                <w:right w:val="single" w:sz="2" w:space="0" w:color="D9D9E3"/>
                                              </w:divBdr>
                                              <w:divsChild>
                                                <w:div w:id="1588148873">
                                                  <w:marLeft w:val="0"/>
                                                  <w:marRight w:val="0"/>
                                                  <w:marTop w:val="0"/>
                                                  <w:marBottom w:val="0"/>
                                                  <w:divBdr>
                                                    <w:top w:val="single" w:sz="2" w:space="0" w:color="D9D9E3"/>
                                                    <w:left w:val="single" w:sz="2" w:space="0" w:color="D9D9E3"/>
                                                    <w:bottom w:val="single" w:sz="2" w:space="0" w:color="D9D9E3"/>
                                                    <w:right w:val="single" w:sz="2" w:space="0" w:color="D9D9E3"/>
                                                  </w:divBdr>
                                                  <w:divsChild>
                                                    <w:div w:id="20587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6765962">
          <w:marLeft w:val="0"/>
          <w:marRight w:val="0"/>
          <w:marTop w:val="0"/>
          <w:marBottom w:val="0"/>
          <w:divBdr>
            <w:top w:val="none" w:sz="0" w:space="0" w:color="auto"/>
            <w:left w:val="none" w:sz="0" w:space="0" w:color="auto"/>
            <w:bottom w:val="none" w:sz="0" w:space="0" w:color="auto"/>
            <w:right w:val="none" w:sz="0" w:space="0" w:color="auto"/>
          </w:divBdr>
        </w:div>
      </w:divsChild>
    </w:div>
    <w:div w:id="474101532">
      <w:bodyDiv w:val="1"/>
      <w:marLeft w:val="0"/>
      <w:marRight w:val="0"/>
      <w:marTop w:val="0"/>
      <w:marBottom w:val="0"/>
      <w:divBdr>
        <w:top w:val="none" w:sz="0" w:space="0" w:color="auto"/>
        <w:left w:val="none" w:sz="0" w:space="0" w:color="auto"/>
        <w:bottom w:val="none" w:sz="0" w:space="0" w:color="auto"/>
        <w:right w:val="none" w:sz="0" w:space="0" w:color="auto"/>
      </w:divBdr>
    </w:div>
    <w:div w:id="482891600">
      <w:bodyDiv w:val="1"/>
      <w:marLeft w:val="0"/>
      <w:marRight w:val="0"/>
      <w:marTop w:val="0"/>
      <w:marBottom w:val="0"/>
      <w:divBdr>
        <w:top w:val="none" w:sz="0" w:space="0" w:color="auto"/>
        <w:left w:val="none" w:sz="0" w:space="0" w:color="auto"/>
        <w:bottom w:val="none" w:sz="0" w:space="0" w:color="auto"/>
        <w:right w:val="none" w:sz="0" w:space="0" w:color="auto"/>
      </w:divBdr>
    </w:div>
    <w:div w:id="507332080">
      <w:bodyDiv w:val="1"/>
      <w:marLeft w:val="0"/>
      <w:marRight w:val="0"/>
      <w:marTop w:val="0"/>
      <w:marBottom w:val="0"/>
      <w:divBdr>
        <w:top w:val="none" w:sz="0" w:space="0" w:color="auto"/>
        <w:left w:val="none" w:sz="0" w:space="0" w:color="auto"/>
        <w:bottom w:val="none" w:sz="0" w:space="0" w:color="auto"/>
        <w:right w:val="none" w:sz="0" w:space="0" w:color="auto"/>
      </w:divBdr>
    </w:div>
    <w:div w:id="578175024">
      <w:bodyDiv w:val="1"/>
      <w:marLeft w:val="0"/>
      <w:marRight w:val="0"/>
      <w:marTop w:val="0"/>
      <w:marBottom w:val="0"/>
      <w:divBdr>
        <w:top w:val="none" w:sz="0" w:space="0" w:color="auto"/>
        <w:left w:val="none" w:sz="0" w:space="0" w:color="auto"/>
        <w:bottom w:val="none" w:sz="0" w:space="0" w:color="auto"/>
        <w:right w:val="none" w:sz="0" w:space="0" w:color="auto"/>
      </w:divBdr>
    </w:div>
    <w:div w:id="578292583">
      <w:bodyDiv w:val="1"/>
      <w:marLeft w:val="0"/>
      <w:marRight w:val="0"/>
      <w:marTop w:val="0"/>
      <w:marBottom w:val="0"/>
      <w:divBdr>
        <w:top w:val="none" w:sz="0" w:space="0" w:color="auto"/>
        <w:left w:val="none" w:sz="0" w:space="0" w:color="auto"/>
        <w:bottom w:val="none" w:sz="0" w:space="0" w:color="auto"/>
        <w:right w:val="none" w:sz="0" w:space="0" w:color="auto"/>
      </w:divBdr>
    </w:div>
    <w:div w:id="601307792">
      <w:bodyDiv w:val="1"/>
      <w:marLeft w:val="0"/>
      <w:marRight w:val="0"/>
      <w:marTop w:val="0"/>
      <w:marBottom w:val="0"/>
      <w:divBdr>
        <w:top w:val="none" w:sz="0" w:space="0" w:color="auto"/>
        <w:left w:val="none" w:sz="0" w:space="0" w:color="auto"/>
        <w:bottom w:val="none" w:sz="0" w:space="0" w:color="auto"/>
        <w:right w:val="none" w:sz="0" w:space="0" w:color="auto"/>
      </w:divBdr>
    </w:div>
    <w:div w:id="610669514">
      <w:bodyDiv w:val="1"/>
      <w:marLeft w:val="0"/>
      <w:marRight w:val="0"/>
      <w:marTop w:val="0"/>
      <w:marBottom w:val="0"/>
      <w:divBdr>
        <w:top w:val="none" w:sz="0" w:space="0" w:color="auto"/>
        <w:left w:val="none" w:sz="0" w:space="0" w:color="auto"/>
        <w:bottom w:val="none" w:sz="0" w:space="0" w:color="auto"/>
        <w:right w:val="none" w:sz="0" w:space="0" w:color="auto"/>
      </w:divBdr>
    </w:div>
    <w:div w:id="615478223">
      <w:bodyDiv w:val="1"/>
      <w:marLeft w:val="0"/>
      <w:marRight w:val="0"/>
      <w:marTop w:val="0"/>
      <w:marBottom w:val="0"/>
      <w:divBdr>
        <w:top w:val="none" w:sz="0" w:space="0" w:color="auto"/>
        <w:left w:val="none" w:sz="0" w:space="0" w:color="auto"/>
        <w:bottom w:val="none" w:sz="0" w:space="0" w:color="auto"/>
        <w:right w:val="none" w:sz="0" w:space="0" w:color="auto"/>
      </w:divBdr>
    </w:div>
    <w:div w:id="618073315">
      <w:bodyDiv w:val="1"/>
      <w:marLeft w:val="0"/>
      <w:marRight w:val="0"/>
      <w:marTop w:val="0"/>
      <w:marBottom w:val="0"/>
      <w:divBdr>
        <w:top w:val="none" w:sz="0" w:space="0" w:color="auto"/>
        <w:left w:val="none" w:sz="0" w:space="0" w:color="auto"/>
        <w:bottom w:val="none" w:sz="0" w:space="0" w:color="auto"/>
        <w:right w:val="none" w:sz="0" w:space="0" w:color="auto"/>
      </w:divBdr>
    </w:div>
    <w:div w:id="624165846">
      <w:bodyDiv w:val="1"/>
      <w:marLeft w:val="0"/>
      <w:marRight w:val="0"/>
      <w:marTop w:val="0"/>
      <w:marBottom w:val="0"/>
      <w:divBdr>
        <w:top w:val="none" w:sz="0" w:space="0" w:color="auto"/>
        <w:left w:val="none" w:sz="0" w:space="0" w:color="auto"/>
        <w:bottom w:val="none" w:sz="0" w:space="0" w:color="auto"/>
        <w:right w:val="none" w:sz="0" w:space="0" w:color="auto"/>
      </w:divBdr>
    </w:div>
    <w:div w:id="661741931">
      <w:bodyDiv w:val="1"/>
      <w:marLeft w:val="0"/>
      <w:marRight w:val="0"/>
      <w:marTop w:val="0"/>
      <w:marBottom w:val="0"/>
      <w:divBdr>
        <w:top w:val="none" w:sz="0" w:space="0" w:color="auto"/>
        <w:left w:val="none" w:sz="0" w:space="0" w:color="auto"/>
        <w:bottom w:val="none" w:sz="0" w:space="0" w:color="auto"/>
        <w:right w:val="none" w:sz="0" w:space="0" w:color="auto"/>
      </w:divBdr>
    </w:div>
    <w:div w:id="663319888">
      <w:bodyDiv w:val="1"/>
      <w:marLeft w:val="0"/>
      <w:marRight w:val="0"/>
      <w:marTop w:val="0"/>
      <w:marBottom w:val="0"/>
      <w:divBdr>
        <w:top w:val="none" w:sz="0" w:space="0" w:color="auto"/>
        <w:left w:val="none" w:sz="0" w:space="0" w:color="auto"/>
        <w:bottom w:val="none" w:sz="0" w:space="0" w:color="auto"/>
        <w:right w:val="none" w:sz="0" w:space="0" w:color="auto"/>
      </w:divBdr>
      <w:divsChild>
        <w:div w:id="2111848694">
          <w:marLeft w:val="0"/>
          <w:marRight w:val="0"/>
          <w:marTop w:val="0"/>
          <w:marBottom w:val="0"/>
          <w:divBdr>
            <w:top w:val="none" w:sz="0" w:space="0" w:color="auto"/>
            <w:left w:val="none" w:sz="0" w:space="0" w:color="auto"/>
            <w:bottom w:val="none" w:sz="0" w:space="0" w:color="auto"/>
            <w:right w:val="none" w:sz="0" w:space="0" w:color="auto"/>
          </w:divBdr>
          <w:divsChild>
            <w:div w:id="2096432575">
              <w:marLeft w:val="0"/>
              <w:marRight w:val="0"/>
              <w:marTop w:val="0"/>
              <w:marBottom w:val="0"/>
              <w:divBdr>
                <w:top w:val="none" w:sz="0" w:space="0" w:color="auto"/>
                <w:left w:val="none" w:sz="0" w:space="0" w:color="auto"/>
                <w:bottom w:val="none" w:sz="0" w:space="0" w:color="auto"/>
                <w:right w:val="none" w:sz="0" w:space="0" w:color="auto"/>
              </w:divBdr>
              <w:divsChild>
                <w:div w:id="1677612742">
                  <w:marLeft w:val="0"/>
                  <w:marRight w:val="0"/>
                  <w:marTop w:val="0"/>
                  <w:marBottom w:val="0"/>
                  <w:divBdr>
                    <w:top w:val="none" w:sz="0" w:space="0" w:color="auto"/>
                    <w:left w:val="none" w:sz="0" w:space="0" w:color="auto"/>
                    <w:bottom w:val="none" w:sz="0" w:space="0" w:color="auto"/>
                    <w:right w:val="none" w:sz="0" w:space="0" w:color="auto"/>
                  </w:divBdr>
                  <w:divsChild>
                    <w:div w:id="933972846">
                      <w:marLeft w:val="0"/>
                      <w:marRight w:val="0"/>
                      <w:marTop w:val="0"/>
                      <w:marBottom w:val="0"/>
                      <w:divBdr>
                        <w:top w:val="none" w:sz="0" w:space="0" w:color="auto"/>
                        <w:left w:val="none" w:sz="0" w:space="0" w:color="auto"/>
                        <w:bottom w:val="none" w:sz="0" w:space="0" w:color="auto"/>
                        <w:right w:val="none" w:sz="0" w:space="0" w:color="auto"/>
                      </w:divBdr>
                      <w:divsChild>
                        <w:div w:id="1986162924">
                          <w:marLeft w:val="0"/>
                          <w:marRight w:val="0"/>
                          <w:marTop w:val="0"/>
                          <w:marBottom w:val="0"/>
                          <w:divBdr>
                            <w:top w:val="none" w:sz="0" w:space="0" w:color="auto"/>
                            <w:left w:val="none" w:sz="0" w:space="0" w:color="auto"/>
                            <w:bottom w:val="none" w:sz="0" w:space="0" w:color="auto"/>
                            <w:right w:val="none" w:sz="0" w:space="0" w:color="auto"/>
                          </w:divBdr>
                          <w:divsChild>
                            <w:div w:id="147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38111">
      <w:bodyDiv w:val="1"/>
      <w:marLeft w:val="0"/>
      <w:marRight w:val="0"/>
      <w:marTop w:val="0"/>
      <w:marBottom w:val="0"/>
      <w:divBdr>
        <w:top w:val="none" w:sz="0" w:space="0" w:color="auto"/>
        <w:left w:val="none" w:sz="0" w:space="0" w:color="auto"/>
        <w:bottom w:val="none" w:sz="0" w:space="0" w:color="auto"/>
        <w:right w:val="none" w:sz="0" w:space="0" w:color="auto"/>
      </w:divBdr>
    </w:div>
    <w:div w:id="721514226">
      <w:bodyDiv w:val="1"/>
      <w:marLeft w:val="0"/>
      <w:marRight w:val="0"/>
      <w:marTop w:val="0"/>
      <w:marBottom w:val="0"/>
      <w:divBdr>
        <w:top w:val="none" w:sz="0" w:space="0" w:color="auto"/>
        <w:left w:val="none" w:sz="0" w:space="0" w:color="auto"/>
        <w:bottom w:val="none" w:sz="0" w:space="0" w:color="auto"/>
        <w:right w:val="none" w:sz="0" w:space="0" w:color="auto"/>
      </w:divBdr>
    </w:div>
    <w:div w:id="858590259">
      <w:bodyDiv w:val="1"/>
      <w:marLeft w:val="0"/>
      <w:marRight w:val="0"/>
      <w:marTop w:val="0"/>
      <w:marBottom w:val="0"/>
      <w:divBdr>
        <w:top w:val="none" w:sz="0" w:space="0" w:color="auto"/>
        <w:left w:val="none" w:sz="0" w:space="0" w:color="auto"/>
        <w:bottom w:val="none" w:sz="0" w:space="0" w:color="auto"/>
        <w:right w:val="none" w:sz="0" w:space="0" w:color="auto"/>
      </w:divBdr>
    </w:div>
    <w:div w:id="912858333">
      <w:bodyDiv w:val="1"/>
      <w:marLeft w:val="0"/>
      <w:marRight w:val="0"/>
      <w:marTop w:val="0"/>
      <w:marBottom w:val="0"/>
      <w:divBdr>
        <w:top w:val="none" w:sz="0" w:space="0" w:color="auto"/>
        <w:left w:val="none" w:sz="0" w:space="0" w:color="auto"/>
        <w:bottom w:val="none" w:sz="0" w:space="0" w:color="auto"/>
        <w:right w:val="none" w:sz="0" w:space="0" w:color="auto"/>
      </w:divBdr>
    </w:div>
    <w:div w:id="949623736">
      <w:bodyDiv w:val="1"/>
      <w:marLeft w:val="0"/>
      <w:marRight w:val="0"/>
      <w:marTop w:val="0"/>
      <w:marBottom w:val="0"/>
      <w:divBdr>
        <w:top w:val="none" w:sz="0" w:space="0" w:color="auto"/>
        <w:left w:val="none" w:sz="0" w:space="0" w:color="auto"/>
        <w:bottom w:val="none" w:sz="0" w:space="0" w:color="auto"/>
        <w:right w:val="none" w:sz="0" w:space="0" w:color="auto"/>
      </w:divBdr>
    </w:div>
    <w:div w:id="996956339">
      <w:bodyDiv w:val="1"/>
      <w:marLeft w:val="0"/>
      <w:marRight w:val="0"/>
      <w:marTop w:val="0"/>
      <w:marBottom w:val="0"/>
      <w:divBdr>
        <w:top w:val="none" w:sz="0" w:space="0" w:color="auto"/>
        <w:left w:val="none" w:sz="0" w:space="0" w:color="auto"/>
        <w:bottom w:val="none" w:sz="0" w:space="0" w:color="auto"/>
        <w:right w:val="none" w:sz="0" w:space="0" w:color="auto"/>
      </w:divBdr>
    </w:div>
    <w:div w:id="1027218952">
      <w:bodyDiv w:val="1"/>
      <w:marLeft w:val="0"/>
      <w:marRight w:val="0"/>
      <w:marTop w:val="0"/>
      <w:marBottom w:val="0"/>
      <w:divBdr>
        <w:top w:val="none" w:sz="0" w:space="0" w:color="auto"/>
        <w:left w:val="none" w:sz="0" w:space="0" w:color="auto"/>
        <w:bottom w:val="none" w:sz="0" w:space="0" w:color="auto"/>
        <w:right w:val="none" w:sz="0" w:space="0" w:color="auto"/>
      </w:divBdr>
    </w:div>
    <w:div w:id="1061829066">
      <w:bodyDiv w:val="1"/>
      <w:marLeft w:val="0"/>
      <w:marRight w:val="0"/>
      <w:marTop w:val="0"/>
      <w:marBottom w:val="0"/>
      <w:divBdr>
        <w:top w:val="none" w:sz="0" w:space="0" w:color="auto"/>
        <w:left w:val="none" w:sz="0" w:space="0" w:color="auto"/>
        <w:bottom w:val="none" w:sz="0" w:space="0" w:color="auto"/>
        <w:right w:val="none" w:sz="0" w:space="0" w:color="auto"/>
      </w:divBdr>
    </w:div>
    <w:div w:id="1083255751">
      <w:bodyDiv w:val="1"/>
      <w:marLeft w:val="0"/>
      <w:marRight w:val="0"/>
      <w:marTop w:val="0"/>
      <w:marBottom w:val="0"/>
      <w:divBdr>
        <w:top w:val="none" w:sz="0" w:space="0" w:color="auto"/>
        <w:left w:val="none" w:sz="0" w:space="0" w:color="auto"/>
        <w:bottom w:val="none" w:sz="0" w:space="0" w:color="auto"/>
        <w:right w:val="none" w:sz="0" w:space="0" w:color="auto"/>
      </w:divBdr>
    </w:div>
    <w:div w:id="1194151725">
      <w:bodyDiv w:val="1"/>
      <w:marLeft w:val="0"/>
      <w:marRight w:val="0"/>
      <w:marTop w:val="0"/>
      <w:marBottom w:val="0"/>
      <w:divBdr>
        <w:top w:val="none" w:sz="0" w:space="0" w:color="auto"/>
        <w:left w:val="none" w:sz="0" w:space="0" w:color="auto"/>
        <w:bottom w:val="none" w:sz="0" w:space="0" w:color="auto"/>
        <w:right w:val="none" w:sz="0" w:space="0" w:color="auto"/>
      </w:divBdr>
    </w:div>
    <w:div w:id="1229730477">
      <w:bodyDiv w:val="1"/>
      <w:marLeft w:val="0"/>
      <w:marRight w:val="0"/>
      <w:marTop w:val="0"/>
      <w:marBottom w:val="0"/>
      <w:divBdr>
        <w:top w:val="none" w:sz="0" w:space="0" w:color="auto"/>
        <w:left w:val="none" w:sz="0" w:space="0" w:color="auto"/>
        <w:bottom w:val="none" w:sz="0" w:space="0" w:color="auto"/>
        <w:right w:val="none" w:sz="0" w:space="0" w:color="auto"/>
      </w:divBdr>
    </w:div>
    <w:div w:id="1389644822">
      <w:bodyDiv w:val="1"/>
      <w:marLeft w:val="0"/>
      <w:marRight w:val="0"/>
      <w:marTop w:val="0"/>
      <w:marBottom w:val="0"/>
      <w:divBdr>
        <w:top w:val="none" w:sz="0" w:space="0" w:color="auto"/>
        <w:left w:val="none" w:sz="0" w:space="0" w:color="auto"/>
        <w:bottom w:val="none" w:sz="0" w:space="0" w:color="auto"/>
        <w:right w:val="none" w:sz="0" w:space="0" w:color="auto"/>
      </w:divBdr>
    </w:div>
    <w:div w:id="1417172472">
      <w:bodyDiv w:val="1"/>
      <w:marLeft w:val="0"/>
      <w:marRight w:val="0"/>
      <w:marTop w:val="0"/>
      <w:marBottom w:val="0"/>
      <w:divBdr>
        <w:top w:val="none" w:sz="0" w:space="0" w:color="auto"/>
        <w:left w:val="none" w:sz="0" w:space="0" w:color="auto"/>
        <w:bottom w:val="none" w:sz="0" w:space="0" w:color="auto"/>
        <w:right w:val="none" w:sz="0" w:space="0" w:color="auto"/>
      </w:divBdr>
      <w:divsChild>
        <w:div w:id="63457187">
          <w:marLeft w:val="0"/>
          <w:marRight w:val="0"/>
          <w:marTop w:val="0"/>
          <w:marBottom w:val="0"/>
          <w:divBdr>
            <w:top w:val="single" w:sz="2" w:space="0" w:color="D9D9E3"/>
            <w:left w:val="single" w:sz="2" w:space="0" w:color="D9D9E3"/>
            <w:bottom w:val="single" w:sz="2" w:space="0" w:color="D9D9E3"/>
            <w:right w:val="single" w:sz="2" w:space="0" w:color="D9D9E3"/>
          </w:divBdr>
          <w:divsChild>
            <w:div w:id="915818841">
              <w:marLeft w:val="0"/>
              <w:marRight w:val="0"/>
              <w:marTop w:val="0"/>
              <w:marBottom w:val="0"/>
              <w:divBdr>
                <w:top w:val="single" w:sz="2" w:space="0" w:color="D9D9E3"/>
                <w:left w:val="single" w:sz="2" w:space="0" w:color="D9D9E3"/>
                <w:bottom w:val="single" w:sz="2" w:space="0" w:color="D9D9E3"/>
                <w:right w:val="single" w:sz="2" w:space="0" w:color="D9D9E3"/>
              </w:divBdr>
              <w:divsChild>
                <w:div w:id="1478573705">
                  <w:marLeft w:val="0"/>
                  <w:marRight w:val="0"/>
                  <w:marTop w:val="0"/>
                  <w:marBottom w:val="0"/>
                  <w:divBdr>
                    <w:top w:val="single" w:sz="2" w:space="0" w:color="D9D9E3"/>
                    <w:left w:val="single" w:sz="2" w:space="0" w:color="D9D9E3"/>
                    <w:bottom w:val="single" w:sz="2" w:space="0" w:color="D9D9E3"/>
                    <w:right w:val="single" w:sz="2" w:space="0" w:color="D9D9E3"/>
                  </w:divBdr>
                  <w:divsChild>
                    <w:div w:id="1392997463">
                      <w:marLeft w:val="0"/>
                      <w:marRight w:val="0"/>
                      <w:marTop w:val="0"/>
                      <w:marBottom w:val="0"/>
                      <w:divBdr>
                        <w:top w:val="single" w:sz="2" w:space="0" w:color="D9D9E3"/>
                        <w:left w:val="single" w:sz="2" w:space="0" w:color="D9D9E3"/>
                        <w:bottom w:val="single" w:sz="2" w:space="0" w:color="D9D9E3"/>
                        <w:right w:val="single" w:sz="2" w:space="0" w:color="D9D9E3"/>
                      </w:divBdr>
                      <w:divsChild>
                        <w:div w:id="1648632039">
                          <w:marLeft w:val="0"/>
                          <w:marRight w:val="0"/>
                          <w:marTop w:val="0"/>
                          <w:marBottom w:val="0"/>
                          <w:divBdr>
                            <w:top w:val="single" w:sz="2" w:space="0" w:color="D9D9E3"/>
                            <w:left w:val="single" w:sz="2" w:space="0" w:color="D9D9E3"/>
                            <w:bottom w:val="single" w:sz="2" w:space="0" w:color="D9D9E3"/>
                            <w:right w:val="single" w:sz="2" w:space="0" w:color="D9D9E3"/>
                          </w:divBdr>
                          <w:divsChild>
                            <w:div w:id="1864976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331483">
                                  <w:marLeft w:val="0"/>
                                  <w:marRight w:val="0"/>
                                  <w:marTop w:val="0"/>
                                  <w:marBottom w:val="0"/>
                                  <w:divBdr>
                                    <w:top w:val="single" w:sz="2" w:space="0" w:color="D9D9E3"/>
                                    <w:left w:val="single" w:sz="2" w:space="0" w:color="D9D9E3"/>
                                    <w:bottom w:val="single" w:sz="2" w:space="0" w:color="D9D9E3"/>
                                    <w:right w:val="single" w:sz="2" w:space="0" w:color="D9D9E3"/>
                                  </w:divBdr>
                                  <w:divsChild>
                                    <w:div w:id="122507739">
                                      <w:marLeft w:val="0"/>
                                      <w:marRight w:val="0"/>
                                      <w:marTop w:val="0"/>
                                      <w:marBottom w:val="0"/>
                                      <w:divBdr>
                                        <w:top w:val="single" w:sz="2" w:space="0" w:color="D9D9E3"/>
                                        <w:left w:val="single" w:sz="2" w:space="0" w:color="D9D9E3"/>
                                        <w:bottom w:val="single" w:sz="2" w:space="0" w:color="D9D9E3"/>
                                        <w:right w:val="single" w:sz="2" w:space="0" w:color="D9D9E3"/>
                                      </w:divBdr>
                                      <w:divsChild>
                                        <w:div w:id="1731152064">
                                          <w:marLeft w:val="0"/>
                                          <w:marRight w:val="0"/>
                                          <w:marTop w:val="0"/>
                                          <w:marBottom w:val="0"/>
                                          <w:divBdr>
                                            <w:top w:val="single" w:sz="2" w:space="0" w:color="D9D9E3"/>
                                            <w:left w:val="single" w:sz="2" w:space="0" w:color="D9D9E3"/>
                                            <w:bottom w:val="single" w:sz="2" w:space="0" w:color="D9D9E3"/>
                                            <w:right w:val="single" w:sz="2" w:space="0" w:color="D9D9E3"/>
                                          </w:divBdr>
                                          <w:divsChild>
                                            <w:div w:id="916863406">
                                              <w:marLeft w:val="0"/>
                                              <w:marRight w:val="0"/>
                                              <w:marTop w:val="0"/>
                                              <w:marBottom w:val="0"/>
                                              <w:divBdr>
                                                <w:top w:val="single" w:sz="2" w:space="0" w:color="D9D9E3"/>
                                                <w:left w:val="single" w:sz="2" w:space="0" w:color="D9D9E3"/>
                                                <w:bottom w:val="single" w:sz="2" w:space="0" w:color="D9D9E3"/>
                                                <w:right w:val="single" w:sz="2" w:space="0" w:color="D9D9E3"/>
                                              </w:divBdr>
                                              <w:divsChild>
                                                <w:div w:id="1881160396">
                                                  <w:marLeft w:val="0"/>
                                                  <w:marRight w:val="0"/>
                                                  <w:marTop w:val="0"/>
                                                  <w:marBottom w:val="0"/>
                                                  <w:divBdr>
                                                    <w:top w:val="single" w:sz="2" w:space="0" w:color="D9D9E3"/>
                                                    <w:left w:val="single" w:sz="2" w:space="0" w:color="D9D9E3"/>
                                                    <w:bottom w:val="single" w:sz="2" w:space="0" w:color="D9D9E3"/>
                                                    <w:right w:val="single" w:sz="2" w:space="0" w:color="D9D9E3"/>
                                                  </w:divBdr>
                                                  <w:divsChild>
                                                    <w:div w:id="188733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4785904">
          <w:marLeft w:val="0"/>
          <w:marRight w:val="0"/>
          <w:marTop w:val="0"/>
          <w:marBottom w:val="0"/>
          <w:divBdr>
            <w:top w:val="none" w:sz="0" w:space="0" w:color="auto"/>
            <w:left w:val="none" w:sz="0" w:space="0" w:color="auto"/>
            <w:bottom w:val="none" w:sz="0" w:space="0" w:color="auto"/>
            <w:right w:val="none" w:sz="0" w:space="0" w:color="auto"/>
          </w:divBdr>
        </w:div>
      </w:divsChild>
    </w:div>
    <w:div w:id="1430851752">
      <w:bodyDiv w:val="1"/>
      <w:marLeft w:val="0"/>
      <w:marRight w:val="0"/>
      <w:marTop w:val="0"/>
      <w:marBottom w:val="0"/>
      <w:divBdr>
        <w:top w:val="none" w:sz="0" w:space="0" w:color="auto"/>
        <w:left w:val="none" w:sz="0" w:space="0" w:color="auto"/>
        <w:bottom w:val="none" w:sz="0" w:space="0" w:color="auto"/>
        <w:right w:val="none" w:sz="0" w:space="0" w:color="auto"/>
      </w:divBdr>
    </w:div>
    <w:div w:id="1617057193">
      <w:bodyDiv w:val="1"/>
      <w:marLeft w:val="0"/>
      <w:marRight w:val="0"/>
      <w:marTop w:val="0"/>
      <w:marBottom w:val="0"/>
      <w:divBdr>
        <w:top w:val="none" w:sz="0" w:space="0" w:color="auto"/>
        <w:left w:val="none" w:sz="0" w:space="0" w:color="auto"/>
        <w:bottom w:val="none" w:sz="0" w:space="0" w:color="auto"/>
        <w:right w:val="none" w:sz="0" w:space="0" w:color="auto"/>
      </w:divBdr>
    </w:div>
    <w:div w:id="1646544864">
      <w:bodyDiv w:val="1"/>
      <w:marLeft w:val="0"/>
      <w:marRight w:val="0"/>
      <w:marTop w:val="0"/>
      <w:marBottom w:val="0"/>
      <w:divBdr>
        <w:top w:val="none" w:sz="0" w:space="0" w:color="auto"/>
        <w:left w:val="none" w:sz="0" w:space="0" w:color="auto"/>
        <w:bottom w:val="none" w:sz="0" w:space="0" w:color="auto"/>
        <w:right w:val="none" w:sz="0" w:space="0" w:color="auto"/>
      </w:divBdr>
    </w:div>
    <w:div w:id="1690253931">
      <w:bodyDiv w:val="1"/>
      <w:marLeft w:val="0"/>
      <w:marRight w:val="0"/>
      <w:marTop w:val="0"/>
      <w:marBottom w:val="0"/>
      <w:divBdr>
        <w:top w:val="none" w:sz="0" w:space="0" w:color="auto"/>
        <w:left w:val="none" w:sz="0" w:space="0" w:color="auto"/>
        <w:bottom w:val="none" w:sz="0" w:space="0" w:color="auto"/>
        <w:right w:val="none" w:sz="0" w:space="0" w:color="auto"/>
      </w:divBdr>
    </w:div>
    <w:div w:id="1733187474">
      <w:bodyDiv w:val="1"/>
      <w:marLeft w:val="0"/>
      <w:marRight w:val="0"/>
      <w:marTop w:val="0"/>
      <w:marBottom w:val="0"/>
      <w:divBdr>
        <w:top w:val="none" w:sz="0" w:space="0" w:color="auto"/>
        <w:left w:val="none" w:sz="0" w:space="0" w:color="auto"/>
        <w:bottom w:val="none" w:sz="0" w:space="0" w:color="auto"/>
        <w:right w:val="none" w:sz="0" w:space="0" w:color="auto"/>
      </w:divBdr>
    </w:div>
    <w:div w:id="1745451254">
      <w:bodyDiv w:val="1"/>
      <w:marLeft w:val="0"/>
      <w:marRight w:val="0"/>
      <w:marTop w:val="0"/>
      <w:marBottom w:val="0"/>
      <w:divBdr>
        <w:top w:val="none" w:sz="0" w:space="0" w:color="auto"/>
        <w:left w:val="none" w:sz="0" w:space="0" w:color="auto"/>
        <w:bottom w:val="none" w:sz="0" w:space="0" w:color="auto"/>
        <w:right w:val="none" w:sz="0" w:space="0" w:color="auto"/>
      </w:divBdr>
      <w:divsChild>
        <w:div w:id="291597279">
          <w:marLeft w:val="0"/>
          <w:marRight w:val="0"/>
          <w:marTop w:val="0"/>
          <w:marBottom w:val="0"/>
          <w:divBdr>
            <w:top w:val="none" w:sz="0" w:space="0" w:color="auto"/>
            <w:left w:val="none" w:sz="0" w:space="0" w:color="auto"/>
            <w:bottom w:val="none" w:sz="0" w:space="0" w:color="auto"/>
            <w:right w:val="none" w:sz="0" w:space="0" w:color="auto"/>
          </w:divBdr>
          <w:divsChild>
            <w:div w:id="1364555641">
              <w:marLeft w:val="0"/>
              <w:marRight w:val="0"/>
              <w:marTop w:val="0"/>
              <w:marBottom w:val="0"/>
              <w:divBdr>
                <w:top w:val="none" w:sz="0" w:space="0" w:color="auto"/>
                <w:left w:val="none" w:sz="0" w:space="0" w:color="auto"/>
                <w:bottom w:val="none" w:sz="0" w:space="0" w:color="auto"/>
                <w:right w:val="none" w:sz="0" w:space="0" w:color="auto"/>
              </w:divBdr>
              <w:divsChild>
                <w:div w:id="1053963947">
                  <w:marLeft w:val="0"/>
                  <w:marRight w:val="0"/>
                  <w:marTop w:val="0"/>
                  <w:marBottom w:val="0"/>
                  <w:divBdr>
                    <w:top w:val="none" w:sz="0" w:space="0" w:color="auto"/>
                    <w:left w:val="none" w:sz="0" w:space="0" w:color="auto"/>
                    <w:bottom w:val="none" w:sz="0" w:space="0" w:color="auto"/>
                    <w:right w:val="none" w:sz="0" w:space="0" w:color="auto"/>
                  </w:divBdr>
                  <w:divsChild>
                    <w:div w:id="1891454095">
                      <w:marLeft w:val="0"/>
                      <w:marRight w:val="0"/>
                      <w:marTop w:val="0"/>
                      <w:marBottom w:val="0"/>
                      <w:divBdr>
                        <w:top w:val="none" w:sz="0" w:space="0" w:color="auto"/>
                        <w:left w:val="none" w:sz="0" w:space="0" w:color="auto"/>
                        <w:bottom w:val="none" w:sz="0" w:space="0" w:color="auto"/>
                        <w:right w:val="none" w:sz="0" w:space="0" w:color="auto"/>
                      </w:divBdr>
                      <w:divsChild>
                        <w:div w:id="899251095">
                          <w:marLeft w:val="0"/>
                          <w:marRight w:val="0"/>
                          <w:marTop w:val="0"/>
                          <w:marBottom w:val="0"/>
                          <w:divBdr>
                            <w:top w:val="none" w:sz="0" w:space="0" w:color="auto"/>
                            <w:left w:val="none" w:sz="0" w:space="0" w:color="auto"/>
                            <w:bottom w:val="none" w:sz="0" w:space="0" w:color="auto"/>
                            <w:right w:val="none" w:sz="0" w:space="0" w:color="auto"/>
                          </w:divBdr>
                          <w:divsChild>
                            <w:div w:id="513304091">
                              <w:marLeft w:val="0"/>
                              <w:marRight w:val="0"/>
                              <w:marTop w:val="0"/>
                              <w:marBottom w:val="0"/>
                              <w:divBdr>
                                <w:top w:val="none" w:sz="0" w:space="0" w:color="auto"/>
                                <w:left w:val="none" w:sz="0" w:space="0" w:color="auto"/>
                                <w:bottom w:val="none" w:sz="0" w:space="0" w:color="auto"/>
                                <w:right w:val="none" w:sz="0" w:space="0" w:color="auto"/>
                              </w:divBdr>
                              <w:divsChild>
                                <w:div w:id="5327461">
                                  <w:marLeft w:val="0"/>
                                  <w:marRight w:val="0"/>
                                  <w:marTop w:val="0"/>
                                  <w:marBottom w:val="0"/>
                                  <w:divBdr>
                                    <w:top w:val="none" w:sz="0" w:space="0" w:color="auto"/>
                                    <w:left w:val="none" w:sz="0" w:space="0" w:color="auto"/>
                                    <w:bottom w:val="none" w:sz="0" w:space="0" w:color="auto"/>
                                    <w:right w:val="none" w:sz="0" w:space="0" w:color="auto"/>
                                  </w:divBdr>
                                  <w:divsChild>
                                    <w:div w:id="19308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1761">
                      <w:marLeft w:val="0"/>
                      <w:marRight w:val="0"/>
                      <w:marTop w:val="0"/>
                      <w:marBottom w:val="0"/>
                      <w:divBdr>
                        <w:top w:val="none" w:sz="0" w:space="0" w:color="auto"/>
                        <w:left w:val="none" w:sz="0" w:space="0" w:color="auto"/>
                        <w:bottom w:val="none" w:sz="0" w:space="0" w:color="auto"/>
                        <w:right w:val="none" w:sz="0" w:space="0" w:color="auto"/>
                      </w:divBdr>
                      <w:divsChild>
                        <w:div w:id="1934707975">
                          <w:marLeft w:val="0"/>
                          <w:marRight w:val="0"/>
                          <w:marTop w:val="0"/>
                          <w:marBottom w:val="0"/>
                          <w:divBdr>
                            <w:top w:val="none" w:sz="0" w:space="0" w:color="auto"/>
                            <w:left w:val="none" w:sz="0" w:space="0" w:color="auto"/>
                            <w:bottom w:val="none" w:sz="0" w:space="0" w:color="auto"/>
                            <w:right w:val="none" w:sz="0" w:space="0" w:color="auto"/>
                          </w:divBdr>
                          <w:divsChild>
                            <w:div w:id="1463814871">
                              <w:marLeft w:val="0"/>
                              <w:marRight w:val="0"/>
                              <w:marTop w:val="0"/>
                              <w:marBottom w:val="0"/>
                              <w:divBdr>
                                <w:top w:val="none" w:sz="0" w:space="0" w:color="auto"/>
                                <w:left w:val="none" w:sz="0" w:space="0" w:color="auto"/>
                                <w:bottom w:val="none" w:sz="0" w:space="0" w:color="auto"/>
                                <w:right w:val="none" w:sz="0" w:space="0" w:color="auto"/>
                              </w:divBdr>
                              <w:divsChild>
                                <w:div w:id="1566836058">
                                  <w:marLeft w:val="0"/>
                                  <w:marRight w:val="0"/>
                                  <w:marTop w:val="0"/>
                                  <w:marBottom w:val="0"/>
                                  <w:divBdr>
                                    <w:top w:val="none" w:sz="0" w:space="0" w:color="auto"/>
                                    <w:left w:val="none" w:sz="0" w:space="0" w:color="auto"/>
                                    <w:bottom w:val="none" w:sz="0" w:space="0" w:color="auto"/>
                                    <w:right w:val="none" w:sz="0" w:space="0" w:color="auto"/>
                                  </w:divBdr>
                                  <w:divsChild>
                                    <w:div w:id="135145540">
                                      <w:marLeft w:val="0"/>
                                      <w:marRight w:val="0"/>
                                      <w:marTop w:val="0"/>
                                      <w:marBottom w:val="0"/>
                                      <w:divBdr>
                                        <w:top w:val="none" w:sz="0" w:space="0" w:color="auto"/>
                                        <w:left w:val="none" w:sz="0" w:space="0" w:color="auto"/>
                                        <w:bottom w:val="none" w:sz="0" w:space="0" w:color="auto"/>
                                        <w:right w:val="none" w:sz="0" w:space="0" w:color="auto"/>
                                      </w:divBdr>
                                      <w:divsChild>
                                        <w:div w:id="8424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247083">
      <w:bodyDiv w:val="1"/>
      <w:marLeft w:val="0"/>
      <w:marRight w:val="0"/>
      <w:marTop w:val="0"/>
      <w:marBottom w:val="0"/>
      <w:divBdr>
        <w:top w:val="none" w:sz="0" w:space="0" w:color="auto"/>
        <w:left w:val="none" w:sz="0" w:space="0" w:color="auto"/>
        <w:bottom w:val="none" w:sz="0" w:space="0" w:color="auto"/>
        <w:right w:val="none" w:sz="0" w:space="0" w:color="auto"/>
      </w:divBdr>
    </w:div>
    <w:div w:id="1837500227">
      <w:bodyDiv w:val="1"/>
      <w:marLeft w:val="0"/>
      <w:marRight w:val="0"/>
      <w:marTop w:val="0"/>
      <w:marBottom w:val="0"/>
      <w:divBdr>
        <w:top w:val="none" w:sz="0" w:space="0" w:color="auto"/>
        <w:left w:val="none" w:sz="0" w:space="0" w:color="auto"/>
        <w:bottom w:val="none" w:sz="0" w:space="0" w:color="auto"/>
        <w:right w:val="none" w:sz="0" w:space="0" w:color="auto"/>
      </w:divBdr>
    </w:div>
    <w:div w:id="1907253377">
      <w:bodyDiv w:val="1"/>
      <w:marLeft w:val="0"/>
      <w:marRight w:val="0"/>
      <w:marTop w:val="0"/>
      <w:marBottom w:val="0"/>
      <w:divBdr>
        <w:top w:val="none" w:sz="0" w:space="0" w:color="auto"/>
        <w:left w:val="none" w:sz="0" w:space="0" w:color="auto"/>
        <w:bottom w:val="none" w:sz="0" w:space="0" w:color="auto"/>
        <w:right w:val="none" w:sz="0" w:space="0" w:color="auto"/>
      </w:divBdr>
    </w:div>
    <w:div w:id="1927225087">
      <w:bodyDiv w:val="1"/>
      <w:marLeft w:val="0"/>
      <w:marRight w:val="0"/>
      <w:marTop w:val="0"/>
      <w:marBottom w:val="0"/>
      <w:divBdr>
        <w:top w:val="none" w:sz="0" w:space="0" w:color="auto"/>
        <w:left w:val="none" w:sz="0" w:space="0" w:color="auto"/>
        <w:bottom w:val="none" w:sz="0" w:space="0" w:color="auto"/>
        <w:right w:val="none" w:sz="0" w:space="0" w:color="auto"/>
      </w:divBdr>
    </w:div>
    <w:div w:id="1966694043">
      <w:bodyDiv w:val="1"/>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681471592">
              <w:marLeft w:val="0"/>
              <w:marRight w:val="0"/>
              <w:marTop w:val="0"/>
              <w:marBottom w:val="0"/>
              <w:divBdr>
                <w:top w:val="none" w:sz="0" w:space="0" w:color="auto"/>
                <w:left w:val="none" w:sz="0" w:space="0" w:color="auto"/>
                <w:bottom w:val="none" w:sz="0" w:space="0" w:color="auto"/>
                <w:right w:val="none" w:sz="0" w:space="0" w:color="auto"/>
              </w:divBdr>
            </w:div>
            <w:div w:id="635568365">
              <w:marLeft w:val="0"/>
              <w:marRight w:val="0"/>
              <w:marTop w:val="0"/>
              <w:marBottom w:val="0"/>
              <w:divBdr>
                <w:top w:val="none" w:sz="0" w:space="0" w:color="auto"/>
                <w:left w:val="none" w:sz="0" w:space="0" w:color="auto"/>
                <w:bottom w:val="none" w:sz="0" w:space="0" w:color="auto"/>
                <w:right w:val="none" w:sz="0" w:space="0" w:color="auto"/>
              </w:divBdr>
            </w:div>
            <w:div w:id="920411841">
              <w:marLeft w:val="0"/>
              <w:marRight w:val="0"/>
              <w:marTop w:val="0"/>
              <w:marBottom w:val="0"/>
              <w:divBdr>
                <w:top w:val="none" w:sz="0" w:space="0" w:color="auto"/>
                <w:left w:val="none" w:sz="0" w:space="0" w:color="auto"/>
                <w:bottom w:val="none" w:sz="0" w:space="0" w:color="auto"/>
                <w:right w:val="none" w:sz="0" w:space="0" w:color="auto"/>
              </w:divBdr>
            </w:div>
          </w:divsChild>
        </w:div>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14">
      <w:bodyDiv w:val="1"/>
      <w:marLeft w:val="0"/>
      <w:marRight w:val="0"/>
      <w:marTop w:val="0"/>
      <w:marBottom w:val="0"/>
      <w:divBdr>
        <w:top w:val="none" w:sz="0" w:space="0" w:color="auto"/>
        <w:left w:val="none" w:sz="0" w:space="0" w:color="auto"/>
        <w:bottom w:val="none" w:sz="0" w:space="0" w:color="auto"/>
        <w:right w:val="none" w:sz="0" w:space="0" w:color="auto"/>
      </w:divBdr>
    </w:div>
    <w:div w:id="2082436884">
      <w:bodyDiv w:val="1"/>
      <w:marLeft w:val="0"/>
      <w:marRight w:val="0"/>
      <w:marTop w:val="0"/>
      <w:marBottom w:val="0"/>
      <w:divBdr>
        <w:top w:val="none" w:sz="0" w:space="0" w:color="auto"/>
        <w:left w:val="none" w:sz="0" w:space="0" w:color="auto"/>
        <w:bottom w:val="none" w:sz="0" w:space="0" w:color="auto"/>
        <w:right w:val="none" w:sz="0" w:space="0" w:color="auto"/>
      </w:divBdr>
    </w:div>
    <w:div w:id="2121025805">
      <w:bodyDiv w:val="1"/>
      <w:marLeft w:val="0"/>
      <w:marRight w:val="0"/>
      <w:marTop w:val="0"/>
      <w:marBottom w:val="0"/>
      <w:divBdr>
        <w:top w:val="none" w:sz="0" w:space="0" w:color="auto"/>
        <w:left w:val="none" w:sz="0" w:space="0" w:color="auto"/>
        <w:bottom w:val="none" w:sz="0" w:space="0" w:color="auto"/>
        <w:right w:val="none" w:sz="0" w:space="0" w:color="auto"/>
      </w:divBdr>
    </w:div>
    <w:div w:id="21283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IOB Test1">
      <a:dk1>
        <a:srgbClr val="101D2A"/>
      </a:dk1>
      <a:lt1>
        <a:srgbClr val="FFFFFF"/>
      </a:lt1>
      <a:dk2>
        <a:srgbClr val="6A717B"/>
      </a:dk2>
      <a:lt2>
        <a:srgbClr val="CFD3D4"/>
      </a:lt2>
      <a:accent1>
        <a:srgbClr val="415C99"/>
      </a:accent1>
      <a:accent2>
        <a:srgbClr val="B8D7E4"/>
      </a:accent2>
      <a:accent3>
        <a:srgbClr val="DE6753"/>
      </a:accent3>
      <a:accent4>
        <a:srgbClr val="F7D4B9"/>
      </a:accent4>
      <a:accent5>
        <a:srgbClr val="0E8D6B"/>
      </a:accent5>
      <a:accent6>
        <a:srgbClr val="C4D9CC"/>
      </a:accent6>
      <a:hlink>
        <a:srgbClr val="DE6753"/>
      </a:hlink>
      <a:folHlink>
        <a:srgbClr val="415C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246F-4C5C-B746-8A78-18F71094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25</Pages>
  <Words>4328</Words>
  <Characters>24674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Assignment 1</vt:lpstr>
    </vt:vector>
  </TitlesOfParts>
  <Manager/>
  <Company/>
  <LinksUpToDate>false</LinksUpToDate>
  <CharactersWithSpaces>28945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John Constant</dc:creator>
  <cp:keywords>Project Management</cp:keywords>
  <dc:description/>
  <cp:lastModifiedBy>John Constant</cp:lastModifiedBy>
  <cp:revision>8</cp:revision>
  <cp:lastPrinted>2023-10-13T16:04:00Z</cp:lastPrinted>
  <dcterms:created xsi:type="dcterms:W3CDTF">2024-08-18T11:29:00Z</dcterms:created>
  <dcterms:modified xsi:type="dcterms:W3CDTF">2024-08-18T20:17:00Z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c45ad9f,4f13c64,1d2702f0</vt:lpwstr>
  </property>
  <property fmtid="{D5CDD505-2E9C-101B-9397-08002B2CF9AE}" pid="3" name="ClassificationContentMarkingFooterFontProps">
    <vt:lpwstr>#000000,11,Calibri</vt:lpwstr>
  </property>
  <property fmtid="{D5CDD505-2E9C-101B-9397-08002B2CF9AE}" pid="4" name="ClassificationContentMarkingFooterText">
    <vt:lpwstr>Classification: Confidential</vt:lpwstr>
  </property>
  <property fmtid="{D5CDD505-2E9C-101B-9397-08002B2CF9AE}" pid="5" name="MSIP_Label_beeca26f-2a5a-43da-a704-1b9df920e265_Enabled">
    <vt:lpwstr>true</vt:lpwstr>
  </property>
  <property fmtid="{D5CDD505-2E9C-101B-9397-08002B2CF9AE}" pid="6" name="MSIP_Label_beeca26f-2a5a-43da-a704-1b9df920e265_SetDate">
    <vt:lpwstr>2023-10-13T10:25:51Z</vt:lpwstr>
  </property>
  <property fmtid="{D5CDD505-2E9C-101B-9397-08002B2CF9AE}" pid="7" name="MSIP_Label_beeca26f-2a5a-43da-a704-1b9df920e265_Method">
    <vt:lpwstr>Standard</vt:lpwstr>
  </property>
  <property fmtid="{D5CDD505-2E9C-101B-9397-08002B2CF9AE}" pid="8" name="MSIP_Label_beeca26f-2a5a-43da-a704-1b9df920e265_Name">
    <vt:lpwstr>Confidential</vt:lpwstr>
  </property>
  <property fmtid="{D5CDD505-2E9C-101B-9397-08002B2CF9AE}" pid="9" name="MSIP_Label_beeca26f-2a5a-43da-a704-1b9df920e265_SiteId">
    <vt:lpwstr>4d89a5ee-5eb2-4f99-823e-a066d65a7f2f</vt:lpwstr>
  </property>
  <property fmtid="{D5CDD505-2E9C-101B-9397-08002B2CF9AE}" pid="10" name="MSIP_Label_beeca26f-2a5a-43da-a704-1b9df920e265_ActionId">
    <vt:lpwstr>eac38867-390d-4000-acd8-c74f56e28c9a</vt:lpwstr>
  </property>
  <property fmtid="{D5CDD505-2E9C-101B-9397-08002B2CF9AE}" pid="11" name="MSIP_Label_beeca26f-2a5a-43da-a704-1b9df920e265_ContentBits">
    <vt:lpwstr>2</vt:lpwstr>
  </property>
</Properties>
</file>