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SS1 CHEMISTRY QUESTION OBJECTIVE</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Organic chemistry is best defined as the study of a. compounds of carbon b. compounds of metals c. compounds of gases d. compounds of salts</w:t>
        <w:br w:type="textWrapping"/>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Which of the following is a characteristic of most organic compounds? a. high melting point b. covalent bonding c. ionic bonding d. high solubility in water</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Organic compounds are mainly obtained from a. rocks and minerals b. living things and petroleum c. metals and alloys d. air and water only.</w:t>
        <w:br w:type="textWrapping"/>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Organic compounds are generally a. good conductors of electricity b. poor conductors of electricity c. excellent conductors when solid d. always soluble in water</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Alkanes are hydrocarbons with the general formula a. CnH2n b. CnH2n+2 c. CnH2n-2 d. CnHn</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Alkenes contain a. only single bonds b. one carbon-carbon double bond c. a triple bond d. no carbon-hydrogen bonds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The general formula for alkynes is a. CnH2n+2 b. CnH2n c. CnH2n-2 d. CnH2n-4</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Which of these is an example of an alkane? a. ethene b. ethyne c. methane d. propyne</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Alkenes are said to be unsaturated because they are. contain only single bonds b. contain at least one double bond c. cannot react with anything d. contain triple bonds only</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The first member of the alkyne family is a. methane b. ethene c. ethyne d. propyne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Which functional group is present in alkenes? a. C≡C b. C=C c. C-OH d. C=O</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Isomerism occurs when two or more compounds have a. different molecular formula and different structure b. the same molecular formula but different structures c. the same structure only d. no relationship at all</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Compounds with the same molecular formula but different structural arrangements are called a. allotropes b. isotopes c. isomers d. isobars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Cis and trans forms of a compound are examples of a. structural isomerism b. geometric isomerism c. chain isomerism d. no isomerism</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Isomers generally have a. the same physical properties always b. different physical and sometimes chemical properties c. no properties d. identical boiling points always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The process used to separate crude oil into its components is called a. filtration b. fractional distillation c. crystallization d. sublimation</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Which of the following is NOT a fraction obtained from crude oil? a. petrol b. kerosene c. diesel d. table salt</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Petrochemicals are chemical products derived from a. petroleum b. rocks c. metals d. water</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Which fraction of petroleum has the lowest boiling point? a. bitumen b. diesel oil c. petrol/gasoline d. lubricating oil</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One major use of petrochemicals is the production of a. plastics b. metals c. salts d. rocks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An acid is a substance that _____     a. accepts protons b. donates protons (H+) c. never reacts with metals d. has no effect on litmus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 base is best described as a substance that a. donates protons b. accepts protons (H+) c. turns blue litmus red d. cannot dissolve in water</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Which of the following turns blue litmus paper red? a. base b. acid c. salt d. water</w:t>
        <w:br w:type="textWrapping"/>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The pH of a neutral solution is a. 0 b. 7 c. 14 d. 10</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Which of the following is a strong acid? a. acetic acid b. hydrochloric acid c. citric acid d. carbonic acid</w:t>
        <w:br w:type="textWrapping"/>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