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Case Diagram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+---------------------------+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|     B-Tree Application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+---------------------------+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|  (Use Cases)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|   o Insert Key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|   o Search Key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|   o Traverse Tree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+---------------------------+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^       ^       ^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|       |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|       |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|       User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Key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Key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 Tree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ok5edlrsf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Diagram Description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Use Case Diagram shows how a user interacts with the B‑Tree application.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 key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key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 the tree to display its contents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the core functional requirements of the program.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