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2384" w14:textId="77777777" w:rsidR="00A05199" w:rsidRPr="00A05199" w:rsidRDefault="00A05199" w:rsidP="00A05199">
      <w:r w:rsidRPr="00A05199">
        <w:t>Investment Analysis Platform</w:t>
      </w:r>
    </w:p>
    <w:p w14:paraId="637A3D5E" w14:textId="77777777" w:rsidR="00A05199" w:rsidRPr="00A05199" w:rsidRDefault="00A05199" w:rsidP="00A05199">
      <w:r w:rsidRPr="00A05199">
        <w:t>Description</w:t>
      </w:r>
    </w:p>
    <w:p w14:paraId="639124C0" w14:textId="77777777" w:rsidR="00A05199" w:rsidRPr="00A05199" w:rsidRDefault="00A05199" w:rsidP="00A05199">
      <w:r w:rsidRPr="00A05199">
        <w:t xml:space="preserve">The Investment Analysis Platform is a comprehensive Python-based web application for analyzing investment data, generating insights, and creating detailed reports. Built with </w:t>
      </w:r>
      <w:proofErr w:type="spellStart"/>
      <w:r w:rsidRPr="00A05199">
        <w:t>Streamlit</w:t>
      </w:r>
      <w:proofErr w:type="spellEnd"/>
      <w:r w:rsidRPr="00A05199">
        <w:t>, this platform allows investors and financial analysts to explore ETF data, benchmark comparisons, and predictive trends through an intuitive interface.</w:t>
      </w:r>
    </w:p>
    <w:p w14:paraId="523BBF47" w14:textId="77777777" w:rsidR="00A05199" w:rsidRPr="00A05199" w:rsidRDefault="00A05199" w:rsidP="00A05199">
      <w:r w:rsidRPr="00A05199">
        <w:t>Key Features</w:t>
      </w:r>
    </w:p>
    <w:p w14:paraId="5925E55A" w14:textId="77777777" w:rsidR="00A05199" w:rsidRPr="00A05199" w:rsidRDefault="00A05199" w:rsidP="00A05199">
      <w:pPr>
        <w:numPr>
          <w:ilvl w:val="0"/>
          <w:numId w:val="1"/>
        </w:numPr>
      </w:pPr>
      <w:r w:rsidRPr="00A05199">
        <w:rPr>
          <w:b/>
          <w:bCs/>
        </w:rPr>
        <w:t>Portfolio Analytics</w:t>
      </w:r>
      <w:r w:rsidRPr="00A05199">
        <w:t>: Analyze portfolio composition, risk metrics, and performance statistics</w:t>
      </w:r>
    </w:p>
    <w:p w14:paraId="1DDC9061" w14:textId="77777777" w:rsidR="00A05199" w:rsidRPr="00A05199" w:rsidRDefault="00A05199" w:rsidP="00A05199">
      <w:pPr>
        <w:numPr>
          <w:ilvl w:val="0"/>
          <w:numId w:val="1"/>
        </w:numPr>
      </w:pPr>
      <w:r w:rsidRPr="00A05199">
        <w:rPr>
          <w:b/>
          <w:bCs/>
        </w:rPr>
        <w:t>Benchmark Comparison</w:t>
      </w:r>
      <w:r w:rsidRPr="00A05199">
        <w:t>: Compare investment performance against major market indices</w:t>
      </w:r>
    </w:p>
    <w:p w14:paraId="319B952F" w14:textId="77777777" w:rsidR="00A05199" w:rsidRPr="00A05199" w:rsidRDefault="00A05199" w:rsidP="00A05199">
      <w:pPr>
        <w:numPr>
          <w:ilvl w:val="0"/>
          <w:numId w:val="1"/>
        </w:numPr>
      </w:pPr>
      <w:r w:rsidRPr="00A05199">
        <w:rPr>
          <w:b/>
          <w:bCs/>
        </w:rPr>
        <w:t>Sector Analysis</w:t>
      </w:r>
      <w:r w:rsidRPr="00A05199">
        <w:t>: Visualize sector allocations and compare across different funds</w:t>
      </w:r>
    </w:p>
    <w:p w14:paraId="38B6EB8A" w14:textId="77777777" w:rsidR="00A05199" w:rsidRPr="00A05199" w:rsidRDefault="00A05199" w:rsidP="00A05199">
      <w:pPr>
        <w:numPr>
          <w:ilvl w:val="0"/>
          <w:numId w:val="1"/>
        </w:numPr>
      </w:pPr>
      <w:r w:rsidRPr="00A05199">
        <w:rPr>
          <w:b/>
          <w:bCs/>
        </w:rPr>
        <w:t>Predictive Models</w:t>
      </w:r>
      <w:r w:rsidRPr="00A05199">
        <w:t>: Forecast future price movements using linear regression and ARIMA models</w:t>
      </w:r>
    </w:p>
    <w:p w14:paraId="5C76E133" w14:textId="77777777" w:rsidR="00A05199" w:rsidRPr="00A05199" w:rsidRDefault="00A05199" w:rsidP="00A05199">
      <w:pPr>
        <w:numPr>
          <w:ilvl w:val="0"/>
          <w:numId w:val="1"/>
        </w:numPr>
      </w:pPr>
      <w:r w:rsidRPr="00A05199">
        <w:rPr>
          <w:b/>
          <w:bCs/>
        </w:rPr>
        <w:t>PDF Report Generation</w:t>
      </w:r>
      <w:r w:rsidRPr="00A05199">
        <w:t>: Create professional investment reports with key metrics and visualizations</w:t>
      </w:r>
    </w:p>
    <w:p w14:paraId="57AA5A16" w14:textId="77777777" w:rsidR="00A05199" w:rsidRPr="00A05199" w:rsidRDefault="00A05199" w:rsidP="00A05199">
      <w:pPr>
        <w:numPr>
          <w:ilvl w:val="0"/>
          <w:numId w:val="1"/>
        </w:numPr>
      </w:pPr>
      <w:r w:rsidRPr="00A05199">
        <w:rPr>
          <w:b/>
          <w:bCs/>
        </w:rPr>
        <w:t>Data Visualization</w:t>
      </w:r>
      <w:r w:rsidRPr="00A05199">
        <w:t>: Interactive charts for prices, returns, correlations, and performance metrics</w:t>
      </w:r>
    </w:p>
    <w:p w14:paraId="3D4EE1CC" w14:textId="77777777" w:rsidR="00A05199" w:rsidRPr="00A05199" w:rsidRDefault="00A05199" w:rsidP="00A05199">
      <w:pPr>
        <w:numPr>
          <w:ilvl w:val="0"/>
          <w:numId w:val="1"/>
        </w:numPr>
      </w:pPr>
      <w:r w:rsidRPr="00A05199">
        <w:rPr>
          <w:b/>
          <w:bCs/>
        </w:rPr>
        <w:t>Performance Metrics</w:t>
      </w:r>
      <w:r w:rsidRPr="00A05199">
        <w:t>: Calculate Sharpe ratios, drawdowns, alpha, beta, and other key financial metrics</w:t>
      </w:r>
    </w:p>
    <w:p w14:paraId="163926DA" w14:textId="77777777" w:rsidR="00A05199" w:rsidRPr="00A05199" w:rsidRDefault="00A05199" w:rsidP="00A05199">
      <w:r w:rsidRPr="00A05199">
        <w:t>Technical Details</w:t>
      </w:r>
    </w:p>
    <w:p w14:paraId="29944792" w14:textId="77777777" w:rsidR="00A05199" w:rsidRPr="00A05199" w:rsidRDefault="00A05199" w:rsidP="00A05199">
      <w:pPr>
        <w:numPr>
          <w:ilvl w:val="0"/>
          <w:numId w:val="2"/>
        </w:numPr>
      </w:pPr>
      <w:r w:rsidRPr="00A05199">
        <w:rPr>
          <w:b/>
          <w:bCs/>
        </w:rPr>
        <w:t>Frontend</w:t>
      </w:r>
      <w:r w:rsidRPr="00A05199">
        <w:t xml:space="preserve">: </w:t>
      </w:r>
      <w:proofErr w:type="spellStart"/>
      <w:r w:rsidRPr="00A05199">
        <w:t>Streamlit</w:t>
      </w:r>
      <w:proofErr w:type="spellEnd"/>
      <w:r w:rsidRPr="00A05199">
        <w:t xml:space="preserve"> for interactive web interface</w:t>
      </w:r>
    </w:p>
    <w:p w14:paraId="388A85BB" w14:textId="77777777" w:rsidR="00A05199" w:rsidRPr="00A05199" w:rsidRDefault="00A05199" w:rsidP="00A05199">
      <w:pPr>
        <w:numPr>
          <w:ilvl w:val="0"/>
          <w:numId w:val="2"/>
        </w:numPr>
      </w:pPr>
      <w:r w:rsidRPr="00A05199">
        <w:rPr>
          <w:b/>
          <w:bCs/>
        </w:rPr>
        <w:t>Data Analysis</w:t>
      </w:r>
      <w:r w:rsidRPr="00A05199">
        <w:t>: Pandas and NumPy for data processing</w:t>
      </w:r>
    </w:p>
    <w:p w14:paraId="35391AAB" w14:textId="77777777" w:rsidR="00A05199" w:rsidRPr="00A05199" w:rsidRDefault="00A05199" w:rsidP="00A05199">
      <w:pPr>
        <w:numPr>
          <w:ilvl w:val="0"/>
          <w:numId w:val="2"/>
        </w:numPr>
      </w:pPr>
      <w:r w:rsidRPr="00A05199">
        <w:rPr>
          <w:b/>
          <w:bCs/>
        </w:rPr>
        <w:t>Visualization</w:t>
      </w:r>
      <w:r w:rsidRPr="00A05199">
        <w:t xml:space="preserve">: </w:t>
      </w:r>
      <w:proofErr w:type="spellStart"/>
      <w:r w:rsidRPr="00A05199">
        <w:t>Plotly</w:t>
      </w:r>
      <w:proofErr w:type="spellEnd"/>
      <w:r w:rsidRPr="00A05199">
        <w:t xml:space="preserve"> and Matplotlib for interactive charts</w:t>
      </w:r>
    </w:p>
    <w:p w14:paraId="6AC0F3C0" w14:textId="77777777" w:rsidR="00A05199" w:rsidRPr="00A05199" w:rsidRDefault="00A05199" w:rsidP="00A05199">
      <w:pPr>
        <w:numPr>
          <w:ilvl w:val="0"/>
          <w:numId w:val="2"/>
        </w:numPr>
      </w:pPr>
      <w:r w:rsidRPr="00A05199">
        <w:rPr>
          <w:b/>
          <w:bCs/>
        </w:rPr>
        <w:t>Statistical Models</w:t>
      </w:r>
      <w:r w:rsidRPr="00A05199">
        <w:t xml:space="preserve">: </w:t>
      </w:r>
      <w:proofErr w:type="spellStart"/>
      <w:r w:rsidRPr="00A05199">
        <w:t>Statsmodels</w:t>
      </w:r>
      <w:proofErr w:type="spellEnd"/>
      <w:r w:rsidRPr="00A05199">
        <w:t xml:space="preserve"> and Scikit-learn for predictive analytics</w:t>
      </w:r>
    </w:p>
    <w:p w14:paraId="07540098" w14:textId="77777777" w:rsidR="00A05199" w:rsidRPr="00A05199" w:rsidRDefault="00A05199" w:rsidP="00A05199">
      <w:pPr>
        <w:numPr>
          <w:ilvl w:val="0"/>
          <w:numId w:val="2"/>
        </w:numPr>
      </w:pPr>
      <w:r w:rsidRPr="00A05199">
        <w:rPr>
          <w:b/>
          <w:bCs/>
        </w:rPr>
        <w:t>Reporting</w:t>
      </w:r>
      <w:r w:rsidRPr="00A05199">
        <w:t xml:space="preserve">: </w:t>
      </w:r>
      <w:proofErr w:type="spellStart"/>
      <w:r w:rsidRPr="00A05199">
        <w:t>ReportLab</w:t>
      </w:r>
      <w:proofErr w:type="spellEnd"/>
      <w:r w:rsidRPr="00A05199">
        <w:t xml:space="preserve"> for PDF generation</w:t>
      </w:r>
    </w:p>
    <w:p w14:paraId="3CA773A7" w14:textId="77777777" w:rsidR="00A05199" w:rsidRPr="00A05199" w:rsidRDefault="00A05199" w:rsidP="00A05199">
      <w:pPr>
        <w:numPr>
          <w:ilvl w:val="0"/>
          <w:numId w:val="2"/>
        </w:numPr>
      </w:pPr>
      <w:r w:rsidRPr="00A05199">
        <w:rPr>
          <w:b/>
          <w:bCs/>
        </w:rPr>
        <w:t>Deployment</w:t>
      </w:r>
      <w:r w:rsidRPr="00A05199">
        <w:t>: Compatible with Azure for cloud hosting</w:t>
      </w:r>
    </w:p>
    <w:p w14:paraId="7F0C9C7D" w14:textId="77777777" w:rsidR="00A05199" w:rsidRPr="00A05199" w:rsidRDefault="00A05199" w:rsidP="00A05199">
      <w:r w:rsidRPr="00A05199">
        <w:t>How It Works</w:t>
      </w:r>
    </w:p>
    <w:p w14:paraId="21DC6AE9" w14:textId="77777777" w:rsidR="00A05199" w:rsidRPr="00A05199" w:rsidRDefault="00A05199" w:rsidP="00A05199">
      <w:r w:rsidRPr="00A05199">
        <w:t>The platform follows a modular architecture with specialized components:</w:t>
      </w:r>
    </w:p>
    <w:p w14:paraId="1FFE3E18" w14:textId="77777777" w:rsidR="00A05199" w:rsidRPr="00A05199" w:rsidRDefault="00A05199" w:rsidP="00A05199">
      <w:pPr>
        <w:numPr>
          <w:ilvl w:val="0"/>
          <w:numId w:val="3"/>
        </w:numPr>
      </w:pPr>
      <w:r w:rsidRPr="00A05199">
        <w:rPr>
          <w:b/>
          <w:bCs/>
        </w:rPr>
        <w:lastRenderedPageBreak/>
        <w:t>Data Processing</w:t>
      </w:r>
      <w:r w:rsidRPr="00A05199">
        <w:t>: Clean and transform financial data</w:t>
      </w:r>
    </w:p>
    <w:p w14:paraId="77A0E333" w14:textId="77777777" w:rsidR="00A05199" w:rsidRPr="00A05199" w:rsidRDefault="00A05199" w:rsidP="00A05199">
      <w:pPr>
        <w:numPr>
          <w:ilvl w:val="0"/>
          <w:numId w:val="3"/>
        </w:numPr>
      </w:pPr>
      <w:r w:rsidRPr="00A05199">
        <w:rPr>
          <w:b/>
          <w:bCs/>
        </w:rPr>
        <w:t>Portfolio Analysis</w:t>
      </w:r>
      <w:r w:rsidRPr="00A05199">
        <w:t>: Calculate risk-return metrics and portfolio statistics</w:t>
      </w:r>
    </w:p>
    <w:p w14:paraId="72391C7A" w14:textId="77777777" w:rsidR="00A05199" w:rsidRPr="00A05199" w:rsidRDefault="00A05199" w:rsidP="00A05199">
      <w:pPr>
        <w:numPr>
          <w:ilvl w:val="0"/>
          <w:numId w:val="3"/>
        </w:numPr>
      </w:pPr>
      <w:r w:rsidRPr="00A05199">
        <w:rPr>
          <w:b/>
          <w:bCs/>
        </w:rPr>
        <w:t>Visualization</w:t>
      </w:r>
      <w:r w:rsidRPr="00A05199">
        <w:t>: Generate interactive charts for data exploration</w:t>
      </w:r>
    </w:p>
    <w:p w14:paraId="14066564" w14:textId="77777777" w:rsidR="00A05199" w:rsidRPr="00A05199" w:rsidRDefault="00A05199" w:rsidP="00A05199">
      <w:pPr>
        <w:numPr>
          <w:ilvl w:val="0"/>
          <w:numId w:val="3"/>
        </w:numPr>
      </w:pPr>
      <w:r w:rsidRPr="00A05199">
        <w:rPr>
          <w:b/>
          <w:bCs/>
        </w:rPr>
        <w:t>Predictive Modeling</w:t>
      </w:r>
      <w:r w:rsidRPr="00A05199">
        <w:t>: Forecast future price movements</w:t>
      </w:r>
    </w:p>
    <w:p w14:paraId="546C648D" w14:textId="77777777" w:rsidR="00A05199" w:rsidRPr="00A05199" w:rsidRDefault="00A05199" w:rsidP="00A05199">
      <w:pPr>
        <w:numPr>
          <w:ilvl w:val="0"/>
          <w:numId w:val="3"/>
        </w:numPr>
      </w:pPr>
      <w:r w:rsidRPr="00A05199">
        <w:rPr>
          <w:b/>
          <w:bCs/>
        </w:rPr>
        <w:t>Report Generation</w:t>
      </w:r>
      <w:r w:rsidRPr="00A05199">
        <w:t>: Create comprehensive PDF reports</w:t>
      </w:r>
    </w:p>
    <w:p w14:paraId="5D5A4A0A" w14:textId="77777777" w:rsidR="00A05199" w:rsidRPr="00A05199" w:rsidRDefault="00A05199" w:rsidP="00A05199">
      <w:r w:rsidRPr="00A05199">
        <w:t>Future Enhancements</w:t>
      </w:r>
    </w:p>
    <w:p w14:paraId="6BD75326" w14:textId="77777777" w:rsidR="00A05199" w:rsidRPr="00A05199" w:rsidRDefault="00A05199" w:rsidP="00A05199">
      <w:pPr>
        <w:numPr>
          <w:ilvl w:val="0"/>
          <w:numId w:val="4"/>
        </w:numPr>
      </w:pPr>
      <w:r w:rsidRPr="00A05199">
        <w:t>Dividend history analysis for total return calculations</w:t>
      </w:r>
    </w:p>
    <w:p w14:paraId="3E9DB9C3" w14:textId="77777777" w:rsidR="00A05199" w:rsidRPr="00A05199" w:rsidRDefault="00A05199" w:rsidP="00A05199">
      <w:pPr>
        <w:numPr>
          <w:ilvl w:val="0"/>
          <w:numId w:val="4"/>
        </w:numPr>
      </w:pPr>
      <w:r w:rsidRPr="00A05199">
        <w:t>Portfolio optimization tools for ideal asset allocation</w:t>
      </w:r>
    </w:p>
    <w:p w14:paraId="43EC497A" w14:textId="77777777" w:rsidR="00A05199" w:rsidRPr="00A05199" w:rsidRDefault="00A05199" w:rsidP="00A05199">
      <w:pPr>
        <w:numPr>
          <w:ilvl w:val="0"/>
          <w:numId w:val="4"/>
        </w:numPr>
      </w:pPr>
      <w:r w:rsidRPr="00A05199">
        <w:t>Economic indicators integration for contextual analysis</w:t>
      </w:r>
    </w:p>
    <w:p w14:paraId="5ACBACC7" w14:textId="77777777" w:rsidR="00A05199" w:rsidRPr="00A05199" w:rsidRDefault="00A05199" w:rsidP="00A05199">
      <w:pPr>
        <w:numPr>
          <w:ilvl w:val="0"/>
          <w:numId w:val="4"/>
        </w:numPr>
      </w:pPr>
      <w:r w:rsidRPr="00A05199">
        <w:t>Expanded benchmarking capabilities</w:t>
      </w:r>
    </w:p>
    <w:p w14:paraId="52B037DE" w14:textId="77777777" w:rsidR="00A05199" w:rsidRPr="00A05199" w:rsidRDefault="00A05199" w:rsidP="00A05199">
      <w:pPr>
        <w:numPr>
          <w:ilvl w:val="0"/>
          <w:numId w:val="4"/>
        </w:numPr>
      </w:pPr>
      <w:r w:rsidRPr="00A05199">
        <w:t>User authentication and saved portfolio tracking</w:t>
      </w:r>
    </w:p>
    <w:p w14:paraId="4D5C16DD" w14:textId="77777777" w:rsidR="00A05199" w:rsidRPr="00A05199" w:rsidRDefault="00A05199" w:rsidP="00A05199">
      <w:r w:rsidRPr="00A05199">
        <w:t>Deployment</w:t>
      </w:r>
    </w:p>
    <w:p w14:paraId="60E6069B" w14:textId="77777777" w:rsidR="00A05199" w:rsidRPr="00A05199" w:rsidRDefault="00A05199" w:rsidP="00A05199">
      <w:r w:rsidRPr="00A05199">
        <w:t>The application is designed to be deployed on Azure services, including App Service, Container Instances, or Kubernetes Service depending on scalability needs.</w:t>
      </w:r>
    </w:p>
    <w:p w14:paraId="73985ED8" w14:textId="77777777" w:rsidR="00A05199" w:rsidRPr="00A05199" w:rsidRDefault="00A05199" w:rsidP="00A05199">
      <w:r w:rsidRPr="00A05199">
        <w:t>Getting Started</w:t>
      </w:r>
    </w:p>
    <w:p w14:paraId="377B6BF2" w14:textId="77777777" w:rsidR="00A05199" w:rsidRPr="00A05199" w:rsidRDefault="00A05199" w:rsidP="00A05199">
      <w:r w:rsidRPr="00A05199">
        <w:t>To run the platform locally:</w:t>
      </w:r>
    </w:p>
    <w:p w14:paraId="14E8F6E9" w14:textId="77777777" w:rsidR="00A05199" w:rsidRPr="00A05199" w:rsidRDefault="00A05199" w:rsidP="00A05199">
      <w:pPr>
        <w:numPr>
          <w:ilvl w:val="0"/>
          <w:numId w:val="5"/>
        </w:numPr>
      </w:pPr>
      <w:r w:rsidRPr="00A05199">
        <w:t>Clone this repository</w:t>
      </w:r>
    </w:p>
    <w:p w14:paraId="485513DF" w14:textId="77777777" w:rsidR="00A05199" w:rsidRPr="00A05199" w:rsidRDefault="00A05199" w:rsidP="00A05199">
      <w:pPr>
        <w:numPr>
          <w:ilvl w:val="0"/>
          <w:numId w:val="5"/>
        </w:numPr>
      </w:pPr>
      <w:r w:rsidRPr="00A05199">
        <w:t>Install required packages: pip install -r requirements.txt</w:t>
      </w:r>
    </w:p>
    <w:p w14:paraId="02E839F1" w14:textId="77777777" w:rsidR="00A05199" w:rsidRPr="00A05199" w:rsidRDefault="00A05199" w:rsidP="00A05199">
      <w:pPr>
        <w:numPr>
          <w:ilvl w:val="0"/>
          <w:numId w:val="5"/>
        </w:numPr>
      </w:pPr>
      <w:r w:rsidRPr="00A05199">
        <w:t>Run the application: </w:t>
      </w:r>
      <w:proofErr w:type="spellStart"/>
      <w:r w:rsidRPr="00A05199">
        <w:t>streamlit</w:t>
      </w:r>
      <w:proofErr w:type="spellEnd"/>
      <w:r w:rsidRPr="00A05199">
        <w:t xml:space="preserve"> run app.py</w:t>
      </w:r>
    </w:p>
    <w:p w14:paraId="2203838E" w14:textId="77777777" w:rsidR="00A05199" w:rsidRPr="00A05199" w:rsidRDefault="00A05199" w:rsidP="00A05199">
      <w:r w:rsidRPr="00A05199">
        <w:t>Data Requirements</w:t>
      </w:r>
    </w:p>
    <w:p w14:paraId="7BDAB07B" w14:textId="77777777" w:rsidR="00A05199" w:rsidRPr="00A05199" w:rsidRDefault="00A05199" w:rsidP="00A05199">
      <w:r w:rsidRPr="00A05199">
        <w:t>The platform works with these data formats:</w:t>
      </w:r>
    </w:p>
    <w:p w14:paraId="0FB163FC" w14:textId="77777777" w:rsidR="00A05199" w:rsidRPr="00A05199" w:rsidRDefault="00A05199" w:rsidP="00A05199">
      <w:pPr>
        <w:numPr>
          <w:ilvl w:val="0"/>
          <w:numId w:val="6"/>
        </w:numPr>
      </w:pPr>
      <w:r w:rsidRPr="00A05199">
        <w:t>ETF daily price changes</w:t>
      </w:r>
    </w:p>
    <w:p w14:paraId="2355736B" w14:textId="77777777" w:rsidR="00A05199" w:rsidRPr="00A05199" w:rsidRDefault="00A05199" w:rsidP="00A05199">
      <w:pPr>
        <w:numPr>
          <w:ilvl w:val="0"/>
          <w:numId w:val="6"/>
        </w:numPr>
      </w:pPr>
      <w:r w:rsidRPr="00A05199">
        <w:t>ETF sector allocations</w:t>
      </w:r>
    </w:p>
    <w:p w14:paraId="2039A48B" w14:textId="77777777" w:rsidR="00A05199" w:rsidRPr="00A05199" w:rsidRDefault="00A05199" w:rsidP="00A05199">
      <w:pPr>
        <w:numPr>
          <w:ilvl w:val="0"/>
          <w:numId w:val="6"/>
        </w:numPr>
      </w:pPr>
      <w:r w:rsidRPr="00A05199">
        <w:t>Benchmark data</w:t>
      </w:r>
    </w:p>
    <w:p w14:paraId="5E6A25B6" w14:textId="77777777" w:rsidR="00A05199" w:rsidRPr="00A05199" w:rsidRDefault="00A05199" w:rsidP="00A05199">
      <w:pPr>
        <w:numPr>
          <w:ilvl w:val="0"/>
          <w:numId w:val="6"/>
        </w:numPr>
      </w:pPr>
      <w:r w:rsidRPr="00A05199">
        <w:t>Price history data</w:t>
      </w:r>
    </w:p>
    <w:p w14:paraId="2935A051" w14:textId="77777777" w:rsidR="00D21D23" w:rsidRDefault="00D21D23"/>
    <w:sectPr w:rsidR="00D2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E32"/>
    <w:multiLevelType w:val="multilevel"/>
    <w:tmpl w:val="21AC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6375C"/>
    <w:multiLevelType w:val="multilevel"/>
    <w:tmpl w:val="13F8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97731"/>
    <w:multiLevelType w:val="multilevel"/>
    <w:tmpl w:val="C834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B11A4"/>
    <w:multiLevelType w:val="multilevel"/>
    <w:tmpl w:val="00A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31CC5"/>
    <w:multiLevelType w:val="multilevel"/>
    <w:tmpl w:val="B60A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B429C"/>
    <w:multiLevelType w:val="multilevel"/>
    <w:tmpl w:val="25A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103909">
    <w:abstractNumId w:val="1"/>
  </w:num>
  <w:num w:numId="2" w16cid:durableId="1145464413">
    <w:abstractNumId w:val="3"/>
  </w:num>
  <w:num w:numId="3" w16cid:durableId="744494098">
    <w:abstractNumId w:val="2"/>
  </w:num>
  <w:num w:numId="4" w16cid:durableId="819618238">
    <w:abstractNumId w:val="4"/>
  </w:num>
  <w:num w:numId="5" w16cid:durableId="1812596747">
    <w:abstractNumId w:val="0"/>
  </w:num>
  <w:num w:numId="6" w16cid:durableId="1011680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99"/>
    <w:rsid w:val="003C2521"/>
    <w:rsid w:val="00731CA3"/>
    <w:rsid w:val="00A05199"/>
    <w:rsid w:val="00A8627C"/>
    <w:rsid w:val="00D2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9B8C"/>
  <w15:chartTrackingRefBased/>
  <w15:docId w15:val="{93DCE953-D26D-4886-AFD6-81A5EF5B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4433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217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6130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9460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7781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8739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0019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686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2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00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511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0134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2437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8816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417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295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4138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Larson</dc:creator>
  <cp:keywords/>
  <dc:description/>
  <cp:lastModifiedBy>John Larson</cp:lastModifiedBy>
  <cp:revision>1</cp:revision>
  <dcterms:created xsi:type="dcterms:W3CDTF">2025-05-01T18:17:00Z</dcterms:created>
  <dcterms:modified xsi:type="dcterms:W3CDTF">2025-05-01T18:18:00Z</dcterms:modified>
</cp:coreProperties>
</file>