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5619" w14:textId="72AF9FD5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HHS Reasonable Accommodation Assistant</w:t>
      </w:r>
    </w:p>
    <w:p w14:paraId="2BC9F2CC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What This Project Does</w:t>
      </w:r>
    </w:p>
    <w:p w14:paraId="7D743D4B" w14:textId="77777777" w:rsidR="000C0D0E" w:rsidRPr="000C0D0E" w:rsidRDefault="000C0D0E" w:rsidP="000C0D0E">
      <w:r w:rsidRPr="000C0D0E">
        <w:t>This Project helps HHS employees and their representatives prepare thorough, well-organized documentation for federal reasonable accommodation (RA) requests — the kind of documentation that holds up through the interactive process, RAC review, and (if needed) an EEO complaint or appeal.</w:t>
      </w:r>
    </w:p>
    <w:p w14:paraId="6F60677F" w14:textId="77777777" w:rsidR="000C0D0E" w:rsidRPr="000C0D0E" w:rsidRDefault="000C0D0E" w:rsidP="000C0D0E">
      <w:r w:rsidRPr="000C0D0E">
        <w:t xml:space="preserve">It's built specifically around HHS Reasonable Accommodation Policy 126-1 and the Rehabilitation Act/ADA framework, and it's designed to close a common gap: </w:t>
      </w:r>
      <w:r w:rsidRPr="000C0D0E">
        <w:rPr>
          <w:b/>
          <w:bCs/>
        </w:rPr>
        <w:t>official HHS forms ask for the legal minimum. This tool helps you provide more than the minimum, to ensure you are effectively accommodated.</w:t>
      </w:r>
    </w:p>
    <w:p w14:paraId="606F59B6" w14:textId="77777777" w:rsidR="000C0D0E" w:rsidRPr="000C0D0E" w:rsidRDefault="000C0D0E" w:rsidP="000C0D0E">
      <w:r w:rsidRPr="000C0D0E">
        <w:pict w14:anchorId="4CC8D774">
          <v:rect id="_x0000_i1100" style="width:0;height:1.5pt" o:hralign="center" o:hrstd="t" o:hr="t" fillcolor="#a0a0a0" stroked="f"/>
        </w:pict>
      </w:r>
    </w:p>
    <w:p w14:paraId="2AD18E95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Who It's For</w:t>
      </w:r>
    </w:p>
    <w:p w14:paraId="4457C072" w14:textId="77777777" w:rsidR="000C0D0E" w:rsidRPr="000C0D0E" w:rsidRDefault="000C0D0E" w:rsidP="000C0D0E">
      <w:pPr>
        <w:numPr>
          <w:ilvl w:val="0"/>
          <w:numId w:val="1"/>
        </w:numPr>
      </w:pPr>
      <w:r w:rsidRPr="000C0D0E">
        <w:rPr>
          <w:b/>
          <w:bCs/>
        </w:rPr>
        <w:t>Employees</w:t>
      </w:r>
      <w:r w:rsidRPr="000C0D0E">
        <w:t xml:space="preserve"> requesting </w:t>
      </w:r>
      <w:proofErr w:type="gramStart"/>
      <w:r w:rsidRPr="000C0D0E">
        <w:t>an accommodation</w:t>
      </w:r>
      <w:proofErr w:type="gramEnd"/>
      <w:r w:rsidRPr="000C0D0E">
        <w:t xml:space="preserve"> on their own behalf</w:t>
      </w:r>
    </w:p>
    <w:p w14:paraId="757EB8D7" w14:textId="77777777" w:rsidR="000C0D0E" w:rsidRPr="000C0D0E" w:rsidRDefault="000C0D0E" w:rsidP="000C0D0E">
      <w:pPr>
        <w:numPr>
          <w:ilvl w:val="0"/>
          <w:numId w:val="1"/>
        </w:numPr>
      </w:pPr>
      <w:r w:rsidRPr="000C0D0E">
        <w:rPr>
          <w:b/>
          <w:bCs/>
        </w:rPr>
        <w:t>Representatives</w:t>
      </w:r>
      <w:r w:rsidRPr="000C0D0E">
        <w:t xml:space="preserve"> (family members, attorneys, or other authorized reps) supporting an employee's request</w:t>
      </w:r>
    </w:p>
    <w:p w14:paraId="198611BC" w14:textId="77777777" w:rsidR="000C0D0E" w:rsidRPr="000C0D0E" w:rsidRDefault="000C0D0E" w:rsidP="000C0D0E">
      <w:pPr>
        <w:numPr>
          <w:ilvl w:val="0"/>
          <w:numId w:val="1"/>
        </w:numPr>
      </w:pPr>
      <w:r w:rsidRPr="000C0D0E">
        <w:t xml:space="preserve">Either can use it solo, and a rep and employee can also work from a shared chat together — the tool will ask up front which setup applies and </w:t>
      </w:r>
      <w:proofErr w:type="gramStart"/>
      <w:r w:rsidRPr="000C0D0E">
        <w:t>adjust</w:t>
      </w:r>
      <w:proofErr w:type="gramEnd"/>
      <w:r w:rsidRPr="000C0D0E">
        <w:t xml:space="preserve"> accordingly</w:t>
      </w:r>
    </w:p>
    <w:p w14:paraId="47631610" w14:textId="77777777" w:rsidR="000C0D0E" w:rsidRPr="000C0D0E" w:rsidRDefault="000C0D0E" w:rsidP="000C0D0E">
      <w:r w:rsidRPr="000C0D0E">
        <w:pict w14:anchorId="4FFE4AB1">
          <v:rect id="_x0000_i1101" style="width:0;height:1.5pt" o:hralign="center" o:hrstd="t" o:hr="t" fillcolor="#a0a0a0" stroked="f"/>
        </w:pict>
      </w:r>
    </w:p>
    <w:p w14:paraId="3F524991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What It Helps You Do</w:t>
      </w:r>
    </w:p>
    <w:p w14:paraId="52DD0CC7" w14:textId="77777777" w:rsidR="000C0D0E" w:rsidRPr="000C0D0E" w:rsidRDefault="000C0D0E" w:rsidP="000C0D0E">
      <w:r w:rsidRPr="000C0D0E">
        <w:rPr>
          <w:b/>
          <w:bCs/>
        </w:rPr>
        <w:t>Intake, structured in four private phases:</w:t>
      </w:r>
    </w:p>
    <w:p w14:paraId="0540049D" w14:textId="77777777" w:rsidR="000C0D0E" w:rsidRPr="000C0D0E" w:rsidRDefault="000C0D0E" w:rsidP="000C0D0E">
      <w:pPr>
        <w:numPr>
          <w:ilvl w:val="0"/>
          <w:numId w:val="2"/>
        </w:numPr>
      </w:pPr>
      <w:r w:rsidRPr="000C0D0E">
        <w:t>Basic info about the position and functional limitations</w:t>
      </w:r>
    </w:p>
    <w:p w14:paraId="03FDB81B" w14:textId="77777777" w:rsidR="000C0D0E" w:rsidRPr="000C0D0E" w:rsidRDefault="000C0D0E" w:rsidP="000C0D0E">
      <w:pPr>
        <w:numPr>
          <w:ilvl w:val="0"/>
          <w:numId w:val="2"/>
        </w:numPr>
      </w:pPr>
      <w:r w:rsidRPr="000C0D0E">
        <w:t>A private brainstorm translating symptoms into workplace-relevant functional language and possible accommodations, for the employee to review and confirm</w:t>
      </w:r>
    </w:p>
    <w:p w14:paraId="378C98B5" w14:textId="77777777" w:rsidR="000C0D0E" w:rsidRPr="000C0D0E" w:rsidRDefault="000C0D0E" w:rsidP="000C0D0E">
      <w:pPr>
        <w:numPr>
          <w:ilvl w:val="0"/>
          <w:numId w:val="2"/>
        </w:numPr>
      </w:pPr>
      <w:r w:rsidRPr="000C0D0E">
        <w:t>Case history — prior requests, agency conduct, EEO status, open deadlines</w:t>
      </w:r>
    </w:p>
    <w:p w14:paraId="27CB3ABC" w14:textId="77777777" w:rsidR="000C0D0E" w:rsidRPr="000C0D0E" w:rsidRDefault="000C0D0E" w:rsidP="000C0D0E">
      <w:pPr>
        <w:numPr>
          <w:ilvl w:val="0"/>
          <w:numId w:val="2"/>
        </w:numPr>
      </w:pPr>
      <w:r w:rsidRPr="000C0D0E">
        <w:t>Document drafting, once the above is confirmed</w:t>
      </w:r>
    </w:p>
    <w:p w14:paraId="3A99161D" w14:textId="77777777" w:rsidR="000C0D0E" w:rsidRPr="000C0D0E" w:rsidRDefault="000C0D0E" w:rsidP="000C0D0E">
      <w:r w:rsidRPr="000C0D0E">
        <w:rPr>
          <w:b/>
          <w:bCs/>
        </w:rPr>
        <w:t>Documents it can draft:</w:t>
      </w:r>
    </w:p>
    <w:p w14:paraId="1DF22BE2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t>A compliance tracker (accommodation history, policy violations, open 45-day EEO windows)</w:t>
      </w:r>
    </w:p>
    <w:p w14:paraId="6E8A2C4E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t>A functional limitations and nexus document for the interactive process meeting</w:t>
      </w:r>
    </w:p>
    <w:p w14:paraId="45D296CF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lastRenderedPageBreak/>
        <w:t xml:space="preserve">A formal response to </w:t>
      </w:r>
      <w:proofErr w:type="gramStart"/>
      <w:r w:rsidRPr="000C0D0E">
        <w:t>a RAC's</w:t>
      </w:r>
      <w:proofErr w:type="gramEnd"/>
      <w:r w:rsidRPr="000C0D0E">
        <w:t xml:space="preserve"> information request</w:t>
      </w:r>
    </w:p>
    <w:p w14:paraId="3AF06162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t xml:space="preserve">A </w:t>
      </w:r>
      <w:r w:rsidRPr="000C0D0E">
        <w:rPr>
          <w:b/>
          <w:bCs/>
        </w:rPr>
        <w:t>formal accommodation request letter</w:t>
      </w:r>
      <w:r w:rsidRPr="000C0D0E">
        <w:t xml:space="preserve"> to accompany HHS-995</w:t>
      </w:r>
    </w:p>
    <w:p w14:paraId="32D4D2CE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rPr>
          <w:b/>
          <w:bCs/>
        </w:rPr>
        <w:t>Provider letters</w:t>
      </w:r>
      <w:r w:rsidRPr="000C0D0E">
        <w:t xml:space="preserve"> — drafted in full using your intake information, structured to map directly onto HHS-994's own required items, so your provider mainly needs to review, adjust, and sign rather than write from scratch</w:t>
      </w:r>
    </w:p>
    <w:p w14:paraId="29A7F963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t>Cover notes explaining strategic framing to your provider in plain language</w:t>
      </w:r>
    </w:p>
    <w:p w14:paraId="2C17088F" w14:textId="77777777" w:rsidR="000C0D0E" w:rsidRPr="000C0D0E" w:rsidRDefault="000C0D0E" w:rsidP="000C0D0E">
      <w:pPr>
        <w:numPr>
          <w:ilvl w:val="0"/>
          <w:numId w:val="3"/>
        </w:numPr>
      </w:pPr>
      <w:r w:rsidRPr="000C0D0E">
        <w:t>Professional correspondence to the RAC or agency</w:t>
      </w:r>
    </w:p>
    <w:p w14:paraId="0AB01544" w14:textId="77777777" w:rsidR="000C0D0E" w:rsidRPr="000C0D0E" w:rsidRDefault="000C0D0E" w:rsidP="000C0D0E">
      <w:r w:rsidRPr="000C0D0E">
        <w:rPr>
          <w:b/>
          <w:bCs/>
        </w:rPr>
        <w:t>Built-in strategy:</w:t>
      </w:r>
    </w:p>
    <w:p w14:paraId="202C97D7" w14:textId="77777777" w:rsidR="000C0D0E" w:rsidRPr="000C0D0E" w:rsidRDefault="000C0D0E" w:rsidP="000C0D0E">
      <w:pPr>
        <w:numPr>
          <w:ilvl w:val="0"/>
          <w:numId w:val="4"/>
        </w:numPr>
      </w:pPr>
      <w:r w:rsidRPr="000C0D0E">
        <w:t>Always uses functional (not diagnostic) language in anything sent to the agency</w:t>
      </w:r>
    </w:p>
    <w:p w14:paraId="69C9C72E" w14:textId="77777777" w:rsidR="000C0D0E" w:rsidRPr="000C0D0E" w:rsidRDefault="000C0D0E" w:rsidP="000C0D0E">
      <w:pPr>
        <w:numPr>
          <w:ilvl w:val="0"/>
          <w:numId w:val="4"/>
        </w:numPr>
      </w:pPr>
      <w:r w:rsidRPr="000C0D0E">
        <w:t>Frames telework as a workplace modification, not a commute accommodation</w:t>
      </w:r>
    </w:p>
    <w:p w14:paraId="7CEB12C3" w14:textId="77777777" w:rsidR="000C0D0E" w:rsidRPr="000C0D0E" w:rsidRDefault="000C0D0E" w:rsidP="000C0D0E">
      <w:pPr>
        <w:numPr>
          <w:ilvl w:val="0"/>
          <w:numId w:val="4"/>
        </w:numPr>
      </w:pPr>
      <w:r w:rsidRPr="000C0D0E">
        <w:t>Proactively addresses alternative accommodations the agency might propose — even before they're offered — using JAN (Job Accommodation Network) guidance</w:t>
      </w:r>
    </w:p>
    <w:p w14:paraId="613BC7FC" w14:textId="77777777" w:rsidR="000C0D0E" w:rsidRPr="000C0D0E" w:rsidRDefault="000C0D0E" w:rsidP="000C0D0E">
      <w:pPr>
        <w:numPr>
          <w:ilvl w:val="0"/>
          <w:numId w:val="4"/>
        </w:numPr>
      </w:pPr>
      <w:r w:rsidRPr="000C0D0E">
        <w:t>Tracks every potential 45-day EEO deadline</w:t>
      </w:r>
    </w:p>
    <w:p w14:paraId="4D740635" w14:textId="77777777" w:rsidR="000C0D0E" w:rsidRPr="000C0D0E" w:rsidRDefault="000C0D0E" w:rsidP="000C0D0E">
      <w:pPr>
        <w:numPr>
          <w:ilvl w:val="0"/>
          <w:numId w:val="4"/>
        </w:numPr>
      </w:pPr>
      <w:r w:rsidRPr="000C0D0E">
        <w:t>Flags legally questionable provisions in HHS's own policy where relevant</w:t>
      </w:r>
    </w:p>
    <w:p w14:paraId="771EFC29" w14:textId="77777777" w:rsidR="000C0D0E" w:rsidRPr="000C0D0E" w:rsidRDefault="000C0D0E" w:rsidP="000C0D0E">
      <w:r w:rsidRPr="000C0D0E">
        <w:pict w14:anchorId="69844210">
          <v:rect id="_x0000_i1102" style="width:0;height:1.5pt" o:hralign="center" o:hrstd="t" o:hr="t" fillcolor="#a0a0a0" stroked="f"/>
        </w:pict>
      </w:r>
    </w:p>
    <w:p w14:paraId="7ABCBA16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What It Won't Do</w:t>
      </w:r>
    </w:p>
    <w:p w14:paraId="353BCE50" w14:textId="77777777" w:rsidR="000C0D0E" w:rsidRPr="000C0D0E" w:rsidRDefault="000C0D0E" w:rsidP="000C0D0E">
      <w:pPr>
        <w:numPr>
          <w:ilvl w:val="0"/>
          <w:numId w:val="5"/>
        </w:numPr>
      </w:pPr>
      <w:r w:rsidRPr="000C0D0E">
        <w:t xml:space="preserve">It's not a lawyer and doesn't give legal advice — it'll tell you when to loop </w:t>
      </w:r>
      <w:proofErr w:type="gramStart"/>
      <w:r w:rsidRPr="000C0D0E">
        <w:t>in</w:t>
      </w:r>
      <w:proofErr w:type="gramEnd"/>
      <w:r w:rsidRPr="000C0D0E">
        <w:t xml:space="preserve"> EEO counsel</w:t>
      </w:r>
    </w:p>
    <w:p w14:paraId="52669154" w14:textId="77777777" w:rsidR="000C0D0E" w:rsidRPr="000C0D0E" w:rsidRDefault="000C0D0E" w:rsidP="000C0D0E">
      <w:pPr>
        <w:numPr>
          <w:ilvl w:val="0"/>
          <w:numId w:val="5"/>
        </w:numPr>
      </w:pPr>
      <w:r w:rsidRPr="000C0D0E">
        <w:t>It won't discuss active EEO complaint strategy inside RA documents</w:t>
      </w:r>
    </w:p>
    <w:p w14:paraId="43E21B2F" w14:textId="77777777" w:rsidR="000C0D0E" w:rsidRPr="000C0D0E" w:rsidRDefault="000C0D0E" w:rsidP="000C0D0E">
      <w:pPr>
        <w:numPr>
          <w:ilvl w:val="0"/>
          <w:numId w:val="5"/>
        </w:numPr>
      </w:pPr>
      <w:r w:rsidRPr="000C0D0E">
        <w:t>It treats every specific date, name, or case detail in its reference templates as an example only — it never invents or assumes real case facts</w:t>
      </w:r>
    </w:p>
    <w:p w14:paraId="5439A17B" w14:textId="77777777" w:rsidR="000C0D0E" w:rsidRPr="000C0D0E" w:rsidRDefault="000C0D0E" w:rsidP="000C0D0E">
      <w:r w:rsidRPr="000C0D0E">
        <w:pict w14:anchorId="11E750E2">
          <v:rect id="_x0000_i1103" style="width:0;height:1.5pt" o:hralign="center" o:hrstd="t" o:hr="t" fillcolor="#a0a0a0" stroked="f"/>
        </w:pict>
      </w:r>
    </w:p>
    <w:p w14:paraId="41F4C97E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Privacy Note</w:t>
      </w:r>
    </w:p>
    <w:p w14:paraId="66E2D07F" w14:textId="77777777" w:rsidR="000C0D0E" w:rsidRPr="000C0D0E" w:rsidRDefault="000C0D0E" w:rsidP="000C0D0E">
      <w:r w:rsidRPr="000C0D0E">
        <w:rPr>
          <w:b/>
          <w:bCs/>
        </w:rPr>
        <w:t>This is a U.S. Government information system.</w:t>
      </w:r>
      <w:r w:rsidRPr="000C0D0E">
        <w:t xml:space="preserve"> The login banner states that HHS routinely monitors, intercepts, and may inspect or seize any data on this system — nothing entered here is private from the agency. There's a narrow exception for privileged communications tied to attorney, psychotherapist, or clergy representation, but it typically doesn't apply to employees describing their own condition or non-attorney representatives </w:t>
      </w:r>
      <w:r w:rsidRPr="000C0D0E">
        <w:lastRenderedPageBreak/>
        <w:t xml:space="preserve">assisting them. </w:t>
      </w:r>
      <w:r w:rsidRPr="000C0D0E">
        <w:rPr>
          <w:b/>
          <w:bCs/>
        </w:rPr>
        <w:t>Treat anything you type here as visible to HHS.</w:t>
      </w:r>
      <w:r w:rsidRPr="000C0D0E">
        <w:t xml:space="preserve"> This governs your data regardless of any separate privacy commitment Anthropic makes as a vendor.</w:t>
      </w:r>
    </w:p>
    <w:p w14:paraId="26657D4B" w14:textId="77777777" w:rsidR="000C0D0E" w:rsidRPr="000C0D0E" w:rsidRDefault="000C0D0E" w:rsidP="000C0D0E">
      <w:r w:rsidRPr="000C0D0E">
        <w:t>A few practical implications:</w:t>
      </w:r>
    </w:p>
    <w:p w14:paraId="1E8461F7" w14:textId="77777777" w:rsidR="000C0D0E" w:rsidRPr="000C0D0E" w:rsidRDefault="000C0D0E" w:rsidP="000C0D0E">
      <w:pPr>
        <w:numPr>
          <w:ilvl w:val="0"/>
          <w:numId w:val="6"/>
        </w:numPr>
      </w:pPr>
      <w:r w:rsidRPr="000C0D0E">
        <w:rPr>
          <w:b/>
          <w:bCs/>
        </w:rPr>
        <w:t>Use placeholders</w:t>
      </w:r>
      <w:r w:rsidRPr="000C0D0E">
        <w:t xml:space="preserve"> for names, case numbers, and identifiers where the templates allow it; substitute real information only when a document is ready to submit.</w:t>
      </w:r>
    </w:p>
    <w:p w14:paraId="57AF11A7" w14:textId="77777777" w:rsidR="000C0D0E" w:rsidRPr="000C0D0E" w:rsidRDefault="000C0D0E" w:rsidP="000C0D0E">
      <w:pPr>
        <w:numPr>
          <w:ilvl w:val="0"/>
          <w:numId w:val="6"/>
        </w:numPr>
      </w:pPr>
      <w:r w:rsidRPr="000C0D0E">
        <w:rPr>
          <w:b/>
          <w:bCs/>
        </w:rPr>
        <w:t>Medical detail from intake is kept out of agency-facing documents</w:t>
      </w:r>
      <w:r w:rsidRPr="000C0D0E">
        <w:t>, but that's not the same as being invisible to HHS while it sits in this system.</w:t>
      </w:r>
    </w:p>
    <w:p w14:paraId="72451419" w14:textId="77777777" w:rsidR="000C0D0E" w:rsidRPr="000C0D0E" w:rsidRDefault="000C0D0E" w:rsidP="000C0D0E">
      <w:pPr>
        <w:numPr>
          <w:ilvl w:val="0"/>
          <w:numId w:val="6"/>
        </w:numPr>
      </w:pPr>
      <w:r w:rsidRPr="000C0D0E">
        <w:rPr>
          <w:b/>
          <w:bCs/>
        </w:rPr>
        <w:t>This tool is not HHS's official system of records.</w:t>
      </w:r>
      <w:r w:rsidRPr="000C0D0E">
        <w:t xml:space="preserve"> Finalize and submit documents through the RAC's official channels — don't treat this Project as the case file itself.</w:t>
      </w:r>
    </w:p>
    <w:p w14:paraId="5F20FA84" w14:textId="77777777" w:rsidR="000C0D0E" w:rsidRPr="000C0D0E" w:rsidRDefault="000C0D0E" w:rsidP="000C0D0E">
      <w:pPr>
        <w:numPr>
          <w:ilvl w:val="0"/>
          <w:numId w:val="6"/>
        </w:numPr>
      </w:pPr>
      <w:r w:rsidRPr="000C0D0E">
        <w:rPr>
          <w:b/>
          <w:bCs/>
        </w:rPr>
        <w:t>Shared chats</w:t>
      </w:r>
      <w:r w:rsidRPr="000C0D0E">
        <w:t xml:space="preserve"> are flagged up front, with check-ins before anything is treated as final — but that only manages who's typing, not the monitoring described above.</w:t>
      </w:r>
    </w:p>
    <w:p w14:paraId="0F37887A" w14:textId="77777777" w:rsidR="000C0D0E" w:rsidRPr="000C0D0E" w:rsidRDefault="000C0D0E" w:rsidP="000C0D0E">
      <w:r w:rsidRPr="000C0D0E">
        <w:pict w14:anchorId="7216A53F">
          <v:rect id="_x0000_i1104" style="width:0;height:1.5pt" o:hralign="center" o:hrstd="t" o:hr="t" fillcolor="#a0a0a0" stroked="f"/>
        </w:pict>
      </w:r>
    </w:p>
    <w:p w14:paraId="607B60B9" w14:textId="77777777" w:rsidR="000C0D0E" w:rsidRPr="000C0D0E" w:rsidRDefault="000C0D0E" w:rsidP="000C0D0E">
      <w:pPr>
        <w:rPr>
          <w:b/>
          <w:bCs/>
        </w:rPr>
      </w:pPr>
      <w:r w:rsidRPr="000C0D0E">
        <w:rPr>
          <w:b/>
          <w:bCs/>
        </w:rPr>
        <w:t>Getting Started</w:t>
      </w:r>
    </w:p>
    <w:p w14:paraId="783A8015" w14:textId="77777777" w:rsidR="000C0D0E" w:rsidRPr="000C0D0E" w:rsidRDefault="000C0D0E" w:rsidP="000C0D0E">
      <w:r w:rsidRPr="000C0D0E">
        <w:t xml:space="preserve">Just start a new chat in this Project. You'll be asked a couple of quick setup questions (your role, and whether the chat is shared), then </w:t>
      </w:r>
      <w:proofErr w:type="gramStart"/>
      <w:r w:rsidRPr="000C0D0E">
        <w:t>walked</w:t>
      </w:r>
      <w:proofErr w:type="gramEnd"/>
      <w:r w:rsidRPr="000C0D0E">
        <w:t xml:space="preserve"> through the four-phase process at your own pace.</w:t>
      </w:r>
    </w:p>
    <w:p w14:paraId="0276B13D" w14:textId="77777777" w:rsidR="00A17333" w:rsidRDefault="00A17333"/>
    <w:sectPr w:rsidR="00A17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97C"/>
    <w:multiLevelType w:val="multilevel"/>
    <w:tmpl w:val="A16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365F"/>
    <w:multiLevelType w:val="multilevel"/>
    <w:tmpl w:val="37E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52BA"/>
    <w:multiLevelType w:val="multilevel"/>
    <w:tmpl w:val="C29E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A3100"/>
    <w:multiLevelType w:val="multilevel"/>
    <w:tmpl w:val="0D1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1618"/>
    <w:multiLevelType w:val="multilevel"/>
    <w:tmpl w:val="B4E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806A7"/>
    <w:multiLevelType w:val="multilevel"/>
    <w:tmpl w:val="EF1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92589">
    <w:abstractNumId w:val="1"/>
  </w:num>
  <w:num w:numId="2" w16cid:durableId="641933165">
    <w:abstractNumId w:val="2"/>
  </w:num>
  <w:num w:numId="3" w16cid:durableId="1362970766">
    <w:abstractNumId w:val="4"/>
  </w:num>
  <w:num w:numId="4" w16cid:durableId="224415554">
    <w:abstractNumId w:val="3"/>
  </w:num>
  <w:num w:numId="5" w16cid:durableId="1089305398">
    <w:abstractNumId w:val="5"/>
  </w:num>
  <w:num w:numId="6" w16cid:durableId="67450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0E"/>
    <w:rsid w:val="000C0D0E"/>
    <w:rsid w:val="00A17333"/>
    <w:rsid w:val="00C57690"/>
    <w:rsid w:val="00D3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15EB"/>
  <w15:chartTrackingRefBased/>
  <w15:docId w15:val="{AD7164E0-8498-4E4E-9831-147BF925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643</Words>
  <Characters>3636</Characters>
  <Application>Microsoft Office Word</Application>
  <DocSecurity>0</DocSecurity>
  <Lines>72</Lines>
  <Paragraphs>47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2026-10-01T13:34:00Z</dcterms:created>
  <dcterms:modified xsi:type="dcterms:W3CDTF">2026-10-01T13:37:00Z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2026-10-01T13:37:40Z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d53acf93-5061-4a4b-a6b2-54f32ef14835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