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Project Design Phase-II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&amp; 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SWTID-2026-4027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0 DFD (Context Diagram)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system interacts with users who manage their personal finances through expense tracking, budget management, and financial reporting capabilities.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Individual managing personal expenses and budgets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service for transaction synchronization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email/SMS service for alerts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 Process: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 Personal Finance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Flows: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credentials, expense data, budget information →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Financial reports, notifications, transaction confirmations ←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Bank transaction data ← Bank API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Notification requests → Notification Service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1 DFD (System Overview)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system breaks down into core processes: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 Authentication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Expense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Reporting&amp;Analytics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(user profiles, authentication data)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records, income records)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(budget categories, limits, goals)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categories, custom tags)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64"/>
        <w:gridCol w:w="1531"/>
        <w:gridCol w:w="1642"/>
        <w:gridCol w:w="1464"/>
        <w:gridCol w:w="1464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register using name, email,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successfully creates account with email verification and receives welcome message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login using email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valid JWT token and is redirected to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reset my password if forgotten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password reset email and can successfully update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add a new expense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categorize my expenses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can select from predefined categories or create custom ones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all my transactions in a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sees chronological list of transactions with filtering options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edit an existing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delete a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Transaction is permanently removed with confirmation dialog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monthly budget limits for categories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Budget limits are saved and tracked against actual spending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my spending vs budget comparison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Visual charts show budget utilization and remaining amounts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receive notifications when approaching budget limits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Push notifications sent when 80% and 100% of budget is reached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generate monthly expense reports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PDF/Excel report generated with spending breakdown by category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spending trends and analytics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Interactive charts show spending patterns over time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export my transaction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 exported in CSV format with all transaction 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sync transactions from my bank account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Bank transactions automatically imported and categorized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financial goals and track progress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Goals are saved and progress is visually tracked on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view system usage statistics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Dashboard shows user metrics, transaction volumes, and system health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manage user accounts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can view, suspend, or delete user accounts with proper authorization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Security&amp;Data Privacy Stories: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ensure data privacy between users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validate all API requests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Invalid requests are rejected with appropriate error messages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encrypt sensitive financial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financial data is encrypted at rest and in transit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738</Words>
  <Characters>4053</Characters>
  <Lines>427</Lines>
  <Paragraphs>176</Paragraphs>
  <CharactersWithSpaces>4792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2026-03-08T07:32:22Z</dcterms:modified>
</cp:coreProperties>
</file>