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C44" w:rsidRPr="005B6C44" w:rsidRDefault="005B6C44" w:rsidP="005B6C44">
      <w:pPr>
        <w:rPr>
          <w:rFonts w:ascii="Cambria Math" w:hAnsi="Cambria Math"/>
        </w:rPr>
      </w:pPr>
      <w:r w:rsidRPr="005B6C44">
        <w:rPr>
          <w:rFonts w:ascii="Cambria Math" w:hAnsi="Cambria Math"/>
        </w:rPr>
        <w:t>Project 4</w:t>
      </w:r>
    </w:p>
    <w:p w:rsidR="005B6C44" w:rsidRPr="005B6C44" w:rsidRDefault="005B6C44" w:rsidP="005B6C44">
      <w:pPr>
        <w:rPr>
          <w:rFonts w:ascii="Cambria Math" w:hAnsi="Cambria Math"/>
        </w:rPr>
      </w:pPr>
      <w:r w:rsidRPr="005B6C44">
        <w:rPr>
          <w:rFonts w:ascii="Cambria Math" w:hAnsi="Cambria Math"/>
        </w:rPr>
        <w:t>Andrew Johnson</w:t>
      </w:r>
    </w:p>
    <w:p w:rsidR="005B6C44" w:rsidRPr="005B6C44" w:rsidRDefault="005B6C44" w:rsidP="005B6C44">
      <w:pPr>
        <w:rPr>
          <w:rFonts w:ascii="Cambria Math" w:hAnsi="Cambria Math"/>
        </w:rPr>
      </w:pPr>
      <w:r w:rsidRPr="005B6C44">
        <w:rPr>
          <w:rFonts w:ascii="Cambria Math" w:hAnsi="Cambria Math"/>
        </w:rPr>
        <w:t>CS 475</w:t>
      </w:r>
    </w:p>
    <w:p w:rsidR="005B6C44" w:rsidRPr="005B6C44" w:rsidRDefault="005B6C44" w:rsidP="005B6C44">
      <w:pPr>
        <w:rPr>
          <w:rFonts w:ascii="Cambria Math" w:hAnsi="Cambria Math"/>
        </w:rPr>
      </w:pPr>
      <w:r w:rsidRPr="005B6C44">
        <w:rPr>
          <w:rFonts w:ascii="Cambria Math" w:hAnsi="Cambria Math"/>
        </w:rPr>
        <w:t>Write Up</w:t>
      </w:r>
    </w:p>
    <w:p w:rsidR="005B6C44" w:rsidRPr="005B6C44" w:rsidRDefault="005B6C44" w:rsidP="005B6C44">
      <w:pPr>
        <w:rPr>
          <w:rFonts w:ascii="Cambria Math" w:hAnsi="Cambria Math"/>
        </w:rPr>
      </w:pPr>
      <w:r w:rsidRPr="005B6C44">
        <w:rPr>
          <w:rFonts w:ascii="Cambria Math" w:hAnsi="Cambria Math"/>
        </w:rPr>
        <w:tab/>
        <w:t>I decided to use moss as a factor in the project. I had it where a factor of the moss is affected by the temperature and the precipitation. If the moss was in benefiting conditions, it’s factor would be higher. The mold loss factor is the percentage of grass lost by mold that month. So it’s graph can show how much it’s affecting the grass by each month.</w:t>
      </w:r>
    </w:p>
    <w:p w:rsidR="008A5F34" w:rsidRDefault="005B6C44" w:rsidP="008A5F34">
      <w:pPr>
        <w:jc w:val="center"/>
        <w:rPr>
          <w:rFonts w:ascii="Cambria Math" w:hAnsi="Cambria Math"/>
          <w:b/>
          <w:sz w:val="28"/>
          <w:szCs w:val="28"/>
        </w:rPr>
      </w:pPr>
      <w:r>
        <w:rPr>
          <w:rFonts w:ascii="Cambria Math" w:hAnsi="Cambria Math"/>
          <w:b/>
          <w:sz w:val="28"/>
          <w:szCs w:val="28"/>
        </w:rPr>
        <w:t>Table of data for Project 4</w:t>
      </w:r>
    </w:p>
    <w:tbl>
      <w:tblPr>
        <w:tblW w:w="11412" w:type="dxa"/>
        <w:tblInd w:w="-1080" w:type="dxa"/>
        <w:tblLook w:val="04A0" w:firstRow="1" w:lastRow="0" w:firstColumn="1" w:lastColumn="0" w:noHBand="0" w:noVBand="1"/>
      </w:tblPr>
      <w:tblGrid>
        <w:gridCol w:w="912"/>
        <w:gridCol w:w="1940"/>
        <w:gridCol w:w="1420"/>
        <w:gridCol w:w="2380"/>
        <w:gridCol w:w="1800"/>
        <w:gridCol w:w="2960"/>
      </w:tblGrid>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center"/>
              <w:rPr>
                <w:rFonts w:ascii="Calibri" w:eastAsia="Times New Roman" w:hAnsi="Calibri" w:cs="Times New Roman"/>
                <w:color w:val="000000"/>
              </w:rPr>
            </w:pPr>
            <w:r w:rsidRPr="008A5F34">
              <w:rPr>
                <w:rFonts w:ascii="Calibri" w:eastAsia="Times New Roman" w:hAnsi="Calibri" w:cs="Times New Roman"/>
                <w:color w:val="000000"/>
              </w:rPr>
              <w:t>Months</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center"/>
              <w:rPr>
                <w:rFonts w:ascii="Calibri" w:eastAsia="Times New Roman" w:hAnsi="Calibri" w:cs="Times New Roman"/>
                <w:color w:val="000000"/>
              </w:rPr>
            </w:pPr>
            <w:r w:rsidRPr="008A5F34">
              <w:rPr>
                <w:rFonts w:ascii="Calibri" w:eastAsia="Times New Roman" w:hAnsi="Calibri" w:cs="Times New Roman"/>
                <w:color w:val="000000"/>
              </w:rPr>
              <w:t>Temperature (C˚)</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center"/>
              <w:rPr>
                <w:rFonts w:ascii="Calibri" w:eastAsia="Times New Roman" w:hAnsi="Calibri" w:cs="Times New Roman"/>
                <w:color w:val="000000"/>
              </w:rPr>
            </w:pPr>
            <w:proofErr w:type="spellStart"/>
            <w:r w:rsidRPr="008A5F34">
              <w:rPr>
                <w:rFonts w:ascii="Calibri" w:eastAsia="Times New Roman" w:hAnsi="Calibri" w:cs="Times New Roman"/>
                <w:color w:val="000000"/>
              </w:rPr>
              <w:t>Precip</w:t>
            </w:r>
            <w:proofErr w:type="spellEnd"/>
            <w:r w:rsidRPr="008A5F34">
              <w:rPr>
                <w:rFonts w:ascii="Calibri" w:eastAsia="Times New Roman" w:hAnsi="Calibri" w:cs="Times New Roman"/>
                <w:color w:val="000000"/>
              </w:rPr>
              <w:t xml:space="preserve"> (cm)</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center"/>
              <w:rPr>
                <w:rFonts w:ascii="Calibri" w:eastAsia="Times New Roman" w:hAnsi="Calibri" w:cs="Times New Roman"/>
                <w:color w:val="000000"/>
              </w:rPr>
            </w:pPr>
            <w:r w:rsidRPr="008A5F34">
              <w:rPr>
                <w:rFonts w:ascii="Calibri" w:eastAsia="Times New Roman" w:hAnsi="Calibri" w:cs="Times New Roman"/>
                <w:color w:val="000000"/>
              </w:rPr>
              <w:t>Height of Grass (cm)</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center"/>
              <w:rPr>
                <w:rFonts w:ascii="Calibri" w:eastAsia="Times New Roman" w:hAnsi="Calibri" w:cs="Times New Roman"/>
                <w:color w:val="000000"/>
              </w:rPr>
            </w:pPr>
            <w:r w:rsidRPr="008A5F34">
              <w:rPr>
                <w:rFonts w:ascii="Calibri" w:eastAsia="Times New Roman" w:hAnsi="Calibri" w:cs="Times New Roman"/>
                <w:color w:val="000000"/>
              </w:rPr>
              <w:t>Number of Deer</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center"/>
              <w:rPr>
                <w:rFonts w:ascii="Calibri" w:eastAsia="Times New Roman" w:hAnsi="Calibri" w:cs="Times New Roman"/>
                <w:color w:val="000000"/>
              </w:rPr>
            </w:pPr>
            <w:r w:rsidRPr="008A5F34">
              <w:rPr>
                <w:rFonts w:ascii="Calibri" w:eastAsia="Times New Roman" w:hAnsi="Calibri" w:cs="Times New Roman"/>
                <w:color w:val="000000"/>
              </w:rPr>
              <w:t>Amount Lost by Mold (cm)</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2.428697222</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19.14179365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17.9975256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0.254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3.168949444</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25.9612339</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36.95172442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1.79975256</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8.239741667</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25.7245051</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48.1379784</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3.69517168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15.210385</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25.2071141</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45.56491776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9.62759568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19.42858778</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23.5442697</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41.26097412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9.11298406</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17.03229278</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16.3451603</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35.78017228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8.25219584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19.07177833</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11.09942855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28.9368738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7.15603598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14.14815667</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0.6368677</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21.43522002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2.89368738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10.61857444</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14.46511712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2.14352124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9</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11.80561889</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3.89758495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5.78231254</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1.44651222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10</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2.774603333</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8.24576655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8.59286572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0.578231</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0.430168333</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11.1911051</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9.69357726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0.85928708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12</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-2.279731111</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22.18004845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7.74339574</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0.96935798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13</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2.798565556</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27.18638335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20.79951898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0.77433932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14</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7.300003889</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26.01630255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32.27802536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2.07995266</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15</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17.96022222</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26.9423217</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26.74411974</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6.45560558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16</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20.86620778</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25.58361785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19.88937348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5.34882344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17</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25.05221056</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17.24286725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11.76139126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3.97787368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18</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23.24333167</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11.864468</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2.3635589</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2.35227876</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19</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17.79577889</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3.00644155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0.23635462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20</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17.77248833</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2.083529</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21</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8.758506667</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22</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-1.386549444</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7.3759847</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0.07922006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23</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-1.656004444</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10.6912267</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1.71412916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0.00792226</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24</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4.476996667</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16.91909975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18.65421974</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0.1714119</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25</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0.207383889</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25.3460977</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29.74486558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1.86542172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26</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4.238402222</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33.1171498</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46.15171872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2.97448732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27</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7.940813889</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29.8891572</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56.38627788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4.61517238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28</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21.25067389</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26.21982405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52.07042164</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11.2772571</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29</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18.67124333</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16.75311715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46.50850744</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10.41408382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lastRenderedPageBreak/>
              <w:t>30</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24.29548889</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8.66181085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39.65054808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9.30170098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31</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19.20786556</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5.202428</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31.78591306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3.9650543</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32</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16.45354389</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0.60255545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22.71526318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3.17859156</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33</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12.26609556</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0.971033</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13.41433944</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9</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2.27152708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34</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-2.198266111</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3.88688335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4.12696914</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1.34143496</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35</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3.883196667</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6.48504465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5.42629598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0.41269666</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36</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-4.968343333</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19.11712215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0.54263036</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37</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0.378886111</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23.14517205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3.98415256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38</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5.744342778</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31.42841135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15.13905278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0.39841424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39</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15.98978889</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27.37683165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10.0719382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1.51390604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40</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13.37121111</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21.2335963</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4.72372182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2.01438764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41</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24.84742056</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16.9030988</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0.94474538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42</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15.58190667</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15.07208395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43</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22.71899333</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7.6561471</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44</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13.33163778</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45</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3.381707778</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6.95271152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46</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2.411876111</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7.09630985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17.42982036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0.69527166</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47</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4.303228333</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9.38788305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29.78640474</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1.74298102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48</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-3.008647222</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22.58128495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30.33149382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2.97864022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49</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6.522691667</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24.15768845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43.93047856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3.03314862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50</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5.716069444</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31.9328247</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56.18372558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4.39304684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51</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12.36885278</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28.8211042</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52.15485378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5.61837332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52</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16.435195</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27.99119365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44.21564436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10.43096974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53</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23.98953778</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20.93377265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34.81772818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8.84312938</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54</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21.32891333</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11.61462435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24.15122932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9</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6.96354462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55</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13.32936611</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5.77531885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13.34512952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10</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2.41512344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56</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14.86940611</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5.0370971</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0.71072502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9</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1.33451346</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57</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12.53040944</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2.61644565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0.07107174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58</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6.466310556</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8.4622804</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1.18193058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59</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-0.090592778</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10.21037255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0.11819382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60</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-4.329763889</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20.66990275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61</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5.385475</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27.05861095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12.92709632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62</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7.187775556</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31.300269</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22.33548238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1.29271014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63</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7.837965</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31.84760145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28.5199836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2.233549</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64</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19.64563556</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29.41379105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20.40292338</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5.70399672</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65</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17.457805</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13.9404461</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11.07480132</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4.08058366</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66</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23.51373056</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12.4599699</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0.66092324</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1.10748064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67</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18.14903278</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0.6047629</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0.06609334</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68</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12.378415</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5</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69</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11.23802611</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4</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70</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6.508068333</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8.84074905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6.43079994</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3</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w:t>
            </w:r>
          </w:p>
        </w:tc>
      </w:tr>
      <w:tr w:rsidR="008A5F34" w:rsidRPr="008A5F34" w:rsidTr="008A5F34">
        <w:trPr>
          <w:trHeight w:val="300"/>
        </w:trPr>
        <w:tc>
          <w:tcPr>
            <w:tcW w:w="912"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71</w:t>
            </w:r>
          </w:p>
        </w:tc>
        <w:tc>
          <w:tcPr>
            <w:tcW w:w="194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1.032968889</w:t>
            </w:r>
          </w:p>
        </w:tc>
        <w:tc>
          <w:tcPr>
            <w:tcW w:w="142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11.60351115</w:t>
            </w:r>
          </w:p>
        </w:tc>
        <w:tc>
          <w:tcPr>
            <w:tcW w:w="238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12.9307336</w:t>
            </w:r>
          </w:p>
        </w:tc>
        <w:tc>
          <w:tcPr>
            <w:tcW w:w="180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2</w:t>
            </w:r>
          </w:p>
        </w:tc>
        <w:tc>
          <w:tcPr>
            <w:tcW w:w="2960" w:type="dxa"/>
            <w:tcBorders>
              <w:top w:val="nil"/>
              <w:left w:val="nil"/>
              <w:bottom w:val="nil"/>
              <w:right w:val="nil"/>
            </w:tcBorders>
            <w:shd w:val="clear" w:color="auto" w:fill="auto"/>
            <w:noWrap/>
            <w:vAlign w:val="bottom"/>
            <w:hideMark/>
          </w:tcPr>
          <w:p w:rsidR="008A5F34" w:rsidRPr="008A5F34" w:rsidRDefault="008A5F34" w:rsidP="008A5F34">
            <w:pPr>
              <w:spacing w:after="0" w:line="240" w:lineRule="auto"/>
              <w:jc w:val="right"/>
              <w:rPr>
                <w:rFonts w:ascii="Calibri" w:eastAsia="Times New Roman" w:hAnsi="Calibri" w:cs="Times New Roman"/>
                <w:color w:val="000000"/>
              </w:rPr>
            </w:pPr>
            <w:r w:rsidRPr="008A5F34">
              <w:rPr>
                <w:rFonts w:ascii="Calibri" w:eastAsia="Times New Roman" w:hAnsi="Calibri" w:cs="Times New Roman"/>
                <w:color w:val="000000"/>
              </w:rPr>
              <w:t>0.64307974</w:t>
            </w:r>
          </w:p>
        </w:tc>
      </w:tr>
    </w:tbl>
    <w:p w:rsidR="008A5F34" w:rsidRDefault="008A5F34" w:rsidP="008A5F34">
      <w:pPr>
        <w:rPr>
          <w:rFonts w:ascii="Cambria Math" w:hAnsi="Cambria Math"/>
          <w:b/>
          <w:sz w:val="28"/>
          <w:szCs w:val="28"/>
        </w:rPr>
      </w:pPr>
    </w:p>
    <w:p w:rsidR="008A5F34" w:rsidRDefault="008A5F34" w:rsidP="008A5F34">
      <w:pPr>
        <w:jc w:val="center"/>
        <w:rPr>
          <w:rFonts w:ascii="Cambria Math" w:hAnsi="Cambria Math"/>
          <w:b/>
          <w:sz w:val="28"/>
          <w:szCs w:val="28"/>
        </w:rPr>
      </w:pPr>
      <w:r>
        <w:rPr>
          <w:rFonts w:ascii="Cambria Math" w:hAnsi="Cambria Math"/>
          <w:b/>
          <w:sz w:val="28"/>
          <w:szCs w:val="28"/>
        </w:rPr>
        <w:lastRenderedPageBreak/>
        <w:t>Graph of Data Given Above</w:t>
      </w:r>
    </w:p>
    <w:p w:rsidR="008A5F34" w:rsidRDefault="008A5F34" w:rsidP="008A5F34">
      <w:pPr>
        <w:jc w:val="center"/>
        <w:rPr>
          <w:rFonts w:ascii="Cambria Math" w:hAnsi="Cambria Math"/>
          <w:b/>
          <w:sz w:val="28"/>
          <w:szCs w:val="28"/>
        </w:rPr>
      </w:pPr>
      <w:r>
        <w:rPr>
          <w:noProof/>
        </w:rPr>
        <w:drawing>
          <wp:inline distT="0" distB="0" distL="0" distR="0" wp14:anchorId="49C8E5FF" wp14:editId="19F78120">
            <wp:extent cx="5943600" cy="4494530"/>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A5F34" w:rsidRDefault="008A5F34" w:rsidP="008A5F34">
      <w:pPr>
        <w:jc w:val="center"/>
        <w:rPr>
          <w:rFonts w:ascii="Cambria Math" w:hAnsi="Cambria Math"/>
          <w:b/>
          <w:sz w:val="28"/>
          <w:szCs w:val="28"/>
        </w:rPr>
      </w:pPr>
    </w:p>
    <w:p w:rsidR="008A5F34" w:rsidRDefault="008A5F34" w:rsidP="008A5F34">
      <w:pPr>
        <w:rPr>
          <w:rFonts w:ascii="Cambria Math" w:hAnsi="Cambria Math"/>
          <w:sz w:val="28"/>
          <w:szCs w:val="28"/>
        </w:rPr>
      </w:pPr>
      <w:r>
        <w:rPr>
          <w:rFonts w:ascii="Cambria Math" w:hAnsi="Cambria Math"/>
          <w:b/>
          <w:sz w:val="28"/>
          <w:szCs w:val="28"/>
        </w:rPr>
        <w:t>Commentary:</w:t>
      </w:r>
    </w:p>
    <w:p w:rsidR="008A5F34" w:rsidRDefault="003F086E" w:rsidP="008A5F34">
      <w:pPr>
        <w:rPr>
          <w:rFonts w:ascii="Cambria Math" w:hAnsi="Cambria Math"/>
        </w:rPr>
      </w:pPr>
      <w:r>
        <w:rPr>
          <w:rFonts w:ascii="Cambria Math" w:hAnsi="Cambria Math"/>
        </w:rPr>
        <w:tab/>
        <w:t>I am gladly seeing a fluctuation between the deer and the grass height.</w:t>
      </w:r>
      <w:r w:rsidR="008A5F34">
        <w:rPr>
          <w:rFonts w:ascii="Cambria Math" w:hAnsi="Cambria Math"/>
        </w:rPr>
        <w:t xml:space="preserve"> </w:t>
      </w:r>
      <w:r>
        <w:rPr>
          <w:rFonts w:ascii="Cambria Math" w:hAnsi="Cambria Math"/>
        </w:rPr>
        <w:t xml:space="preserve">When the grass is very high the deer get to eat and grow and grass falls. This pattern is followed throughout the whole test. I can also see that my mold function is working where at higher temperatures it’s growing faster therefore killing off more grass. It is interesting that it had a bit of a fault between months 35-45. I’m thinking this is because the measurement is more of a ratio to the grass, and since there is such little grass in those months the moss wouldn’t be killing much grass. The grass does grow properly where when the temperature is good and precipitation is high the grass does thrive. </w:t>
      </w:r>
    </w:p>
    <w:p w:rsidR="003F086E" w:rsidRDefault="003F086E" w:rsidP="008A5F34">
      <w:pPr>
        <w:rPr>
          <w:rFonts w:ascii="Cambria Math" w:hAnsi="Cambria Math"/>
        </w:rPr>
      </w:pPr>
      <w:r>
        <w:rPr>
          <w:rFonts w:ascii="Cambria Math" w:hAnsi="Cambria Math"/>
        </w:rPr>
        <w:tab/>
        <w:t>Something very noticeable about the grass is how much it is affected by both the mold and deer. One big example is after the 29</w:t>
      </w:r>
      <w:r w:rsidRPr="003F086E">
        <w:rPr>
          <w:rFonts w:ascii="Cambria Math" w:hAnsi="Cambria Math"/>
          <w:vertAlign w:val="superscript"/>
        </w:rPr>
        <w:t>th</w:t>
      </w:r>
      <w:r>
        <w:rPr>
          <w:rFonts w:ascii="Cambria Math" w:hAnsi="Cambria Math"/>
        </w:rPr>
        <w:t xml:space="preserve"> month both deer and mold were either at their greatest </w:t>
      </w:r>
      <w:r w:rsidR="00D75199">
        <w:rPr>
          <w:rFonts w:ascii="Cambria Math" w:hAnsi="Cambria Math"/>
        </w:rPr>
        <w:t xml:space="preserve">value or close to it and the grass drastically died off. I looked at the rate at which the grass is losing height and I saw that it had an average rate of loss of 6.3 cm per month. </w:t>
      </w:r>
    </w:p>
    <w:p w:rsidR="00D75199" w:rsidRPr="008A5F34" w:rsidRDefault="00D75199" w:rsidP="008A5F34">
      <w:pPr>
        <w:rPr>
          <w:rFonts w:ascii="Cambria Math" w:hAnsi="Cambria Math"/>
        </w:rPr>
      </w:pPr>
      <w:r>
        <w:rPr>
          <w:rFonts w:ascii="Cambria Math" w:hAnsi="Cambria Math"/>
        </w:rPr>
        <w:tab/>
        <w:t>I was glad to see a graph similar to population graphs I’ve seen in textbooks.</w:t>
      </w:r>
      <w:bookmarkStart w:id="0" w:name="_GoBack"/>
      <w:bookmarkEnd w:id="0"/>
    </w:p>
    <w:sectPr w:rsidR="00D75199" w:rsidRPr="008A5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44"/>
    <w:rsid w:val="003F086E"/>
    <w:rsid w:val="005B6C44"/>
    <w:rsid w:val="008A5F34"/>
    <w:rsid w:val="00D75199"/>
    <w:rsid w:val="00E7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66AA"/>
  <w15:chartTrackingRefBased/>
  <w15:docId w15:val="{269CF6FB-E0B4-47AB-8112-5DFEF422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0696">
      <w:bodyDiv w:val="1"/>
      <w:marLeft w:val="0"/>
      <w:marRight w:val="0"/>
      <w:marTop w:val="0"/>
      <w:marBottom w:val="0"/>
      <w:divBdr>
        <w:top w:val="none" w:sz="0" w:space="0" w:color="auto"/>
        <w:left w:val="none" w:sz="0" w:space="0" w:color="auto"/>
        <w:bottom w:val="none" w:sz="0" w:space="0" w:color="auto"/>
        <w:right w:val="none" w:sz="0" w:space="0" w:color="auto"/>
      </w:divBdr>
    </w:div>
    <w:div w:id="1050038181">
      <w:bodyDiv w:val="1"/>
      <w:marLeft w:val="0"/>
      <w:marRight w:val="0"/>
      <w:marTop w:val="0"/>
      <w:marBottom w:val="0"/>
      <w:divBdr>
        <w:top w:val="none" w:sz="0" w:space="0" w:color="auto"/>
        <w:left w:val="none" w:sz="0" w:space="0" w:color="auto"/>
        <w:bottom w:val="none" w:sz="0" w:space="0" w:color="auto"/>
        <w:right w:val="none" w:sz="0" w:space="0" w:color="auto"/>
      </w:divBdr>
    </w:div>
    <w:div w:id="135129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4 Data</a:t>
            </a:r>
            <a:r>
              <a:rPr lang="en-US" baseline="0"/>
              <a:t>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336318254335854E-2"/>
          <c:y val="7.8571024127565336E-2"/>
          <c:w val="0.89616674386289952"/>
          <c:h val="0.80139402984857933"/>
        </c:manualLayout>
      </c:layout>
      <c:lineChart>
        <c:grouping val="standard"/>
        <c:varyColors val="0"/>
        <c:ser>
          <c:idx val="0"/>
          <c:order val="0"/>
          <c:tx>
            <c:strRef>
              <c:f>Sheet1!$L$1</c:f>
              <c:strCache>
                <c:ptCount val="1"/>
                <c:pt idx="0">
                  <c:v>Temperature (C˚)</c:v>
                </c:pt>
              </c:strCache>
            </c:strRef>
          </c:tx>
          <c:spPr>
            <a:ln w="28575" cap="rnd">
              <a:solidFill>
                <a:srgbClr val="FF0000"/>
              </a:solidFill>
              <a:round/>
            </a:ln>
            <a:effectLst/>
          </c:spPr>
          <c:marker>
            <c:symbol val="none"/>
          </c:marker>
          <c:val>
            <c:numRef>
              <c:f>Sheet1!$L$2:$L$73</c:f>
              <c:numCache>
                <c:formatCode>General</c:formatCode>
                <c:ptCount val="72"/>
                <c:pt idx="0">
                  <c:v>2.4286972222222207</c:v>
                </c:pt>
                <c:pt idx="1">
                  <c:v>3.1689494444444462</c:v>
                </c:pt>
                <c:pt idx="2">
                  <c:v>8.239741666666669</c:v>
                </c:pt>
                <c:pt idx="3">
                  <c:v>15.210385</c:v>
                </c:pt>
                <c:pt idx="4">
                  <c:v>19.428587777777778</c:v>
                </c:pt>
                <c:pt idx="5">
                  <c:v>17.03229277777778</c:v>
                </c:pt>
                <c:pt idx="6">
                  <c:v>19.071778333333334</c:v>
                </c:pt>
                <c:pt idx="7">
                  <c:v>14.148156666666667</c:v>
                </c:pt>
                <c:pt idx="8">
                  <c:v>10.618574444444445</c:v>
                </c:pt>
                <c:pt idx="9">
                  <c:v>11.805618888888892</c:v>
                </c:pt>
                <c:pt idx="10">
                  <c:v>2.7746033333333346</c:v>
                </c:pt>
                <c:pt idx="11">
                  <c:v>0.43016833333333521</c:v>
                </c:pt>
                <c:pt idx="12">
                  <c:v>-2.2797311111111105</c:v>
                </c:pt>
                <c:pt idx="13">
                  <c:v>2.7985655555555571</c:v>
                </c:pt>
                <c:pt idx="14">
                  <c:v>7.3000038888888872</c:v>
                </c:pt>
                <c:pt idx="15">
                  <c:v>17.960222222222225</c:v>
                </c:pt>
                <c:pt idx="16">
                  <c:v>20.866207777777777</c:v>
                </c:pt>
                <c:pt idx="17">
                  <c:v>25.052210555555558</c:v>
                </c:pt>
                <c:pt idx="18">
                  <c:v>23.24333166666667</c:v>
                </c:pt>
                <c:pt idx="19">
                  <c:v>17.795778888888893</c:v>
                </c:pt>
                <c:pt idx="20">
                  <c:v>17.772488333333335</c:v>
                </c:pt>
                <c:pt idx="21">
                  <c:v>8.7585066666666673</c:v>
                </c:pt>
                <c:pt idx="22">
                  <c:v>-1.3865494444444437</c:v>
                </c:pt>
                <c:pt idx="23">
                  <c:v>-1.6560044444444444</c:v>
                </c:pt>
                <c:pt idx="24">
                  <c:v>4.4769966666666665</c:v>
                </c:pt>
                <c:pt idx="25">
                  <c:v>0.20738388888888989</c:v>
                </c:pt>
                <c:pt idx="26">
                  <c:v>4.2384022222222208</c:v>
                </c:pt>
                <c:pt idx="27">
                  <c:v>7.9408138888888882</c:v>
                </c:pt>
                <c:pt idx="28">
                  <c:v>21.250673888888894</c:v>
                </c:pt>
                <c:pt idx="29">
                  <c:v>18.671243333333333</c:v>
                </c:pt>
                <c:pt idx="30">
                  <c:v>24.295488888888894</c:v>
                </c:pt>
                <c:pt idx="31">
                  <c:v>19.207865555555554</c:v>
                </c:pt>
                <c:pt idx="32">
                  <c:v>16.453543888888891</c:v>
                </c:pt>
                <c:pt idx="33">
                  <c:v>12.266095555555557</c:v>
                </c:pt>
                <c:pt idx="34">
                  <c:v>-2.1982661111111117</c:v>
                </c:pt>
                <c:pt idx="35">
                  <c:v>3.8831966666666657</c:v>
                </c:pt>
                <c:pt idx="36">
                  <c:v>-4.9683433333333324</c:v>
                </c:pt>
                <c:pt idx="37">
                  <c:v>0.37888611111111142</c:v>
                </c:pt>
                <c:pt idx="38">
                  <c:v>5.744342777777776</c:v>
                </c:pt>
                <c:pt idx="39">
                  <c:v>15.989788888888889</c:v>
                </c:pt>
                <c:pt idx="40">
                  <c:v>13.37121111111111</c:v>
                </c:pt>
                <c:pt idx="41">
                  <c:v>24.847420555555559</c:v>
                </c:pt>
                <c:pt idx="42">
                  <c:v>15.581906666666669</c:v>
                </c:pt>
                <c:pt idx="43">
                  <c:v>22.718993333333334</c:v>
                </c:pt>
                <c:pt idx="44">
                  <c:v>13.331637777777781</c:v>
                </c:pt>
                <c:pt idx="45">
                  <c:v>3.3817077777777786</c:v>
                </c:pt>
                <c:pt idx="46">
                  <c:v>2.4118761111111118</c:v>
                </c:pt>
                <c:pt idx="47">
                  <c:v>4.303228333333335</c:v>
                </c:pt>
                <c:pt idx="48">
                  <c:v>-3.0086472222222227</c:v>
                </c:pt>
                <c:pt idx="49">
                  <c:v>6.5226916666666668</c:v>
                </c:pt>
                <c:pt idx="50">
                  <c:v>5.716069444444444</c:v>
                </c:pt>
                <c:pt idx="51">
                  <c:v>12.368852777777777</c:v>
                </c:pt>
                <c:pt idx="52">
                  <c:v>16.435195</c:v>
                </c:pt>
                <c:pt idx="53">
                  <c:v>23.98953777777778</c:v>
                </c:pt>
                <c:pt idx="54">
                  <c:v>21.328913333333333</c:v>
                </c:pt>
                <c:pt idx="55">
                  <c:v>13.329366111111113</c:v>
                </c:pt>
                <c:pt idx="56">
                  <c:v>14.869406111111109</c:v>
                </c:pt>
                <c:pt idx="57">
                  <c:v>12.530409444444446</c:v>
                </c:pt>
                <c:pt idx="58">
                  <c:v>6.4663105555555553</c:v>
                </c:pt>
                <c:pt idx="59">
                  <c:v>-9.0592777777778688E-2</c:v>
                </c:pt>
                <c:pt idx="60">
                  <c:v>-4.3297638888888894</c:v>
                </c:pt>
                <c:pt idx="61">
                  <c:v>5.3854749999999996</c:v>
                </c:pt>
                <c:pt idx="62">
                  <c:v>7.1877755555555547</c:v>
                </c:pt>
                <c:pt idx="63">
                  <c:v>7.8379649999999996</c:v>
                </c:pt>
                <c:pt idx="64">
                  <c:v>19.645635555555558</c:v>
                </c:pt>
                <c:pt idx="65">
                  <c:v>17.457805</c:v>
                </c:pt>
                <c:pt idx="66">
                  <c:v>23.513730555555554</c:v>
                </c:pt>
                <c:pt idx="67">
                  <c:v>18.149032777777784</c:v>
                </c:pt>
                <c:pt idx="68">
                  <c:v>12.378414999999999</c:v>
                </c:pt>
                <c:pt idx="69">
                  <c:v>11.238026111111113</c:v>
                </c:pt>
                <c:pt idx="70">
                  <c:v>6.5080683333333331</c:v>
                </c:pt>
                <c:pt idx="71">
                  <c:v>1.032968888888889</c:v>
                </c:pt>
              </c:numCache>
            </c:numRef>
          </c:val>
          <c:smooth val="1"/>
          <c:extLst>
            <c:ext xmlns:c16="http://schemas.microsoft.com/office/drawing/2014/chart" uri="{C3380CC4-5D6E-409C-BE32-E72D297353CC}">
              <c16:uniqueId val="{00000000-72CA-4A99-B813-E380ECD04FE6}"/>
            </c:ext>
          </c:extLst>
        </c:ser>
        <c:ser>
          <c:idx val="1"/>
          <c:order val="1"/>
          <c:tx>
            <c:strRef>
              <c:f>Sheet1!$M$1</c:f>
              <c:strCache>
                <c:ptCount val="1"/>
                <c:pt idx="0">
                  <c:v>Precip (cm)</c:v>
                </c:pt>
              </c:strCache>
            </c:strRef>
          </c:tx>
          <c:spPr>
            <a:ln w="28575" cap="rnd">
              <a:solidFill>
                <a:srgbClr val="0070C0"/>
              </a:solidFill>
              <a:round/>
            </a:ln>
            <a:effectLst/>
          </c:spPr>
          <c:marker>
            <c:symbol val="none"/>
          </c:marker>
          <c:val>
            <c:numRef>
              <c:f>Sheet1!$M$2:$M$73</c:f>
              <c:numCache>
                <c:formatCode>General</c:formatCode>
                <c:ptCount val="72"/>
                <c:pt idx="0">
                  <c:v>19.14179365</c:v>
                </c:pt>
                <c:pt idx="1">
                  <c:v>25.961233900000003</c:v>
                </c:pt>
                <c:pt idx="2">
                  <c:v>25.724505100000002</c:v>
                </c:pt>
                <c:pt idx="3">
                  <c:v>25.207114100000002</c:v>
                </c:pt>
                <c:pt idx="4">
                  <c:v>23.544269700000005</c:v>
                </c:pt>
                <c:pt idx="5">
                  <c:v>16.3451603</c:v>
                </c:pt>
                <c:pt idx="6">
                  <c:v>11.099428550000001</c:v>
                </c:pt>
                <c:pt idx="7">
                  <c:v>0.63686770000000004</c:v>
                </c:pt>
                <c:pt idx="8">
                  <c:v>0</c:v>
                </c:pt>
                <c:pt idx="9">
                  <c:v>3.8975849500000002</c:v>
                </c:pt>
                <c:pt idx="10">
                  <c:v>8.2457665500000008</c:v>
                </c:pt>
                <c:pt idx="11">
                  <c:v>11.1911051</c:v>
                </c:pt>
                <c:pt idx="12">
                  <c:v>22.180048450000005</c:v>
                </c:pt>
                <c:pt idx="13">
                  <c:v>27.18638335</c:v>
                </c:pt>
                <c:pt idx="14">
                  <c:v>26.016302550000002</c:v>
                </c:pt>
                <c:pt idx="15">
                  <c:v>26.942321700000004</c:v>
                </c:pt>
                <c:pt idx="16">
                  <c:v>25.58361785</c:v>
                </c:pt>
                <c:pt idx="17">
                  <c:v>17.242867250000003</c:v>
                </c:pt>
                <c:pt idx="18">
                  <c:v>11.864468000000002</c:v>
                </c:pt>
                <c:pt idx="19">
                  <c:v>3.0064415500000004</c:v>
                </c:pt>
                <c:pt idx="20">
                  <c:v>2.083529</c:v>
                </c:pt>
                <c:pt idx="21">
                  <c:v>0</c:v>
                </c:pt>
                <c:pt idx="22">
                  <c:v>7.3759847000000009</c:v>
                </c:pt>
                <c:pt idx="23">
                  <c:v>10.691226700000001</c:v>
                </c:pt>
                <c:pt idx="24">
                  <c:v>16.919099750000001</c:v>
                </c:pt>
                <c:pt idx="25">
                  <c:v>25.346097700000001</c:v>
                </c:pt>
                <c:pt idx="26">
                  <c:v>33.1171498</c:v>
                </c:pt>
                <c:pt idx="27">
                  <c:v>29.8891572</c:v>
                </c:pt>
                <c:pt idx="28">
                  <c:v>26.219824050000003</c:v>
                </c:pt>
                <c:pt idx="29">
                  <c:v>16.753117150000001</c:v>
                </c:pt>
                <c:pt idx="30">
                  <c:v>8.6618108500000002</c:v>
                </c:pt>
                <c:pt idx="31">
                  <c:v>5.2024280000000003</c:v>
                </c:pt>
                <c:pt idx="32">
                  <c:v>0.60255544999999999</c:v>
                </c:pt>
                <c:pt idx="33">
                  <c:v>0.97103300000000015</c:v>
                </c:pt>
                <c:pt idx="34">
                  <c:v>3.8868833500000006</c:v>
                </c:pt>
                <c:pt idx="35">
                  <c:v>6.4850446500000007</c:v>
                </c:pt>
                <c:pt idx="36">
                  <c:v>19.117122150000004</c:v>
                </c:pt>
                <c:pt idx="37">
                  <c:v>23.145172049999999</c:v>
                </c:pt>
                <c:pt idx="38">
                  <c:v>31.428411350000001</c:v>
                </c:pt>
                <c:pt idx="39">
                  <c:v>27.376831650000003</c:v>
                </c:pt>
                <c:pt idx="40">
                  <c:v>21.233596300000002</c:v>
                </c:pt>
                <c:pt idx="41">
                  <c:v>16.903098800000002</c:v>
                </c:pt>
                <c:pt idx="42">
                  <c:v>15.072083950000001</c:v>
                </c:pt>
                <c:pt idx="43">
                  <c:v>7.6561471000000001</c:v>
                </c:pt>
                <c:pt idx="44">
                  <c:v>0</c:v>
                </c:pt>
                <c:pt idx="45">
                  <c:v>0</c:v>
                </c:pt>
                <c:pt idx="46">
                  <c:v>7.0963098500000008</c:v>
                </c:pt>
                <c:pt idx="47">
                  <c:v>9.387883050000001</c:v>
                </c:pt>
                <c:pt idx="48">
                  <c:v>22.581284950000001</c:v>
                </c:pt>
                <c:pt idx="49">
                  <c:v>24.157688450000002</c:v>
                </c:pt>
                <c:pt idx="50">
                  <c:v>31.932824700000001</c:v>
                </c:pt>
                <c:pt idx="51">
                  <c:v>28.821104200000004</c:v>
                </c:pt>
                <c:pt idx="52">
                  <c:v>27.991193650000003</c:v>
                </c:pt>
                <c:pt idx="53">
                  <c:v>20.933772650000002</c:v>
                </c:pt>
                <c:pt idx="54">
                  <c:v>11.61462435</c:v>
                </c:pt>
                <c:pt idx="55">
                  <c:v>5.7753188500000006</c:v>
                </c:pt>
                <c:pt idx="56">
                  <c:v>5.0370971000000004</c:v>
                </c:pt>
                <c:pt idx="57">
                  <c:v>2.6164456500000002</c:v>
                </c:pt>
                <c:pt idx="58">
                  <c:v>8.4622804000000009</c:v>
                </c:pt>
                <c:pt idx="59">
                  <c:v>10.210372550000001</c:v>
                </c:pt>
                <c:pt idx="60">
                  <c:v>20.669902750000002</c:v>
                </c:pt>
                <c:pt idx="61">
                  <c:v>27.058610950000002</c:v>
                </c:pt>
                <c:pt idx="62">
                  <c:v>31.300269000000004</c:v>
                </c:pt>
                <c:pt idx="63">
                  <c:v>31.847601450000003</c:v>
                </c:pt>
                <c:pt idx="64">
                  <c:v>29.413791050000004</c:v>
                </c:pt>
                <c:pt idx="65">
                  <c:v>13.940446100000001</c:v>
                </c:pt>
                <c:pt idx="66">
                  <c:v>12.459969900000003</c:v>
                </c:pt>
                <c:pt idx="67">
                  <c:v>0.6047629000000001</c:v>
                </c:pt>
                <c:pt idx="68">
                  <c:v>0</c:v>
                </c:pt>
                <c:pt idx="69">
                  <c:v>0</c:v>
                </c:pt>
                <c:pt idx="70">
                  <c:v>8.8407490500000012</c:v>
                </c:pt>
                <c:pt idx="71">
                  <c:v>11.603511150000001</c:v>
                </c:pt>
              </c:numCache>
            </c:numRef>
          </c:val>
          <c:smooth val="1"/>
          <c:extLst>
            <c:ext xmlns:c16="http://schemas.microsoft.com/office/drawing/2014/chart" uri="{C3380CC4-5D6E-409C-BE32-E72D297353CC}">
              <c16:uniqueId val="{00000001-72CA-4A99-B813-E380ECD04FE6}"/>
            </c:ext>
          </c:extLst>
        </c:ser>
        <c:ser>
          <c:idx val="2"/>
          <c:order val="2"/>
          <c:tx>
            <c:strRef>
              <c:f>Sheet1!$N$1</c:f>
              <c:strCache>
                <c:ptCount val="1"/>
                <c:pt idx="0">
                  <c:v>Height of Grass (cm)</c:v>
                </c:pt>
              </c:strCache>
            </c:strRef>
          </c:tx>
          <c:spPr>
            <a:ln w="28575" cap="rnd">
              <a:solidFill>
                <a:srgbClr val="92D050"/>
              </a:solidFill>
              <a:round/>
            </a:ln>
            <a:effectLst/>
          </c:spPr>
          <c:marker>
            <c:symbol val="none"/>
          </c:marker>
          <c:val>
            <c:numRef>
              <c:f>Sheet1!$N$2:$N$73</c:f>
              <c:numCache>
                <c:formatCode>General</c:formatCode>
                <c:ptCount val="72"/>
                <c:pt idx="0">
                  <c:v>17.997525599999999</c:v>
                </c:pt>
                <c:pt idx="1">
                  <c:v>36.951724420000005</c:v>
                </c:pt>
                <c:pt idx="2">
                  <c:v>48.137978400000001</c:v>
                </c:pt>
                <c:pt idx="3">
                  <c:v>45.56491776</c:v>
                </c:pt>
                <c:pt idx="4">
                  <c:v>41.26097412</c:v>
                </c:pt>
                <c:pt idx="5">
                  <c:v>35.780172280000002</c:v>
                </c:pt>
                <c:pt idx="6">
                  <c:v>28.936873799999997</c:v>
                </c:pt>
                <c:pt idx="7">
                  <c:v>21.435220020000003</c:v>
                </c:pt>
                <c:pt idx="8">
                  <c:v>14.46511712</c:v>
                </c:pt>
                <c:pt idx="9">
                  <c:v>5.7823125400000004</c:v>
                </c:pt>
                <c:pt idx="10">
                  <c:v>8.5928657199999989</c:v>
                </c:pt>
                <c:pt idx="11">
                  <c:v>9.6935772599999996</c:v>
                </c:pt>
                <c:pt idx="12">
                  <c:v>7.7433957400000004</c:v>
                </c:pt>
                <c:pt idx="13">
                  <c:v>20.799518979999998</c:v>
                </c:pt>
                <c:pt idx="14">
                  <c:v>32.278025360000001</c:v>
                </c:pt>
                <c:pt idx="15">
                  <c:v>26.744119739999999</c:v>
                </c:pt>
                <c:pt idx="16">
                  <c:v>19.88937348</c:v>
                </c:pt>
                <c:pt idx="17">
                  <c:v>11.76139126</c:v>
                </c:pt>
                <c:pt idx="18">
                  <c:v>2.3635589000000001</c:v>
                </c:pt>
                <c:pt idx="19">
                  <c:v>0</c:v>
                </c:pt>
                <c:pt idx="20">
                  <c:v>0</c:v>
                </c:pt>
                <c:pt idx="21">
                  <c:v>0</c:v>
                </c:pt>
                <c:pt idx="22">
                  <c:v>7.9220060000000009E-2</c:v>
                </c:pt>
                <c:pt idx="23">
                  <c:v>1.7141291599999999</c:v>
                </c:pt>
                <c:pt idx="24">
                  <c:v>18.654219739999998</c:v>
                </c:pt>
                <c:pt idx="25">
                  <c:v>29.744865580000003</c:v>
                </c:pt>
                <c:pt idx="26">
                  <c:v>46.151718720000005</c:v>
                </c:pt>
                <c:pt idx="27">
                  <c:v>56.386277879999994</c:v>
                </c:pt>
                <c:pt idx="28">
                  <c:v>52.070421639999999</c:v>
                </c:pt>
                <c:pt idx="29">
                  <c:v>46.508507439999995</c:v>
                </c:pt>
                <c:pt idx="30">
                  <c:v>39.65054808</c:v>
                </c:pt>
                <c:pt idx="31">
                  <c:v>31.785913060000002</c:v>
                </c:pt>
                <c:pt idx="32">
                  <c:v>22.715263179999997</c:v>
                </c:pt>
                <c:pt idx="33">
                  <c:v>13.414339439999999</c:v>
                </c:pt>
                <c:pt idx="34">
                  <c:v>4.1269691399999999</c:v>
                </c:pt>
                <c:pt idx="35">
                  <c:v>5.4262959800000008</c:v>
                </c:pt>
                <c:pt idx="36">
                  <c:v>0</c:v>
                </c:pt>
                <c:pt idx="37">
                  <c:v>3.9841525600000001</c:v>
                </c:pt>
                <c:pt idx="38">
                  <c:v>15.139052780000002</c:v>
                </c:pt>
                <c:pt idx="39">
                  <c:v>10.0719382</c:v>
                </c:pt>
                <c:pt idx="40">
                  <c:v>4.7237218200000006</c:v>
                </c:pt>
                <c:pt idx="41">
                  <c:v>0</c:v>
                </c:pt>
                <c:pt idx="42">
                  <c:v>0</c:v>
                </c:pt>
                <c:pt idx="43">
                  <c:v>0</c:v>
                </c:pt>
                <c:pt idx="44">
                  <c:v>0</c:v>
                </c:pt>
                <c:pt idx="45">
                  <c:v>6.9527115200000003</c:v>
                </c:pt>
                <c:pt idx="46">
                  <c:v>17.429820360000001</c:v>
                </c:pt>
                <c:pt idx="47">
                  <c:v>29.786404740000002</c:v>
                </c:pt>
                <c:pt idx="48">
                  <c:v>30.331493819999999</c:v>
                </c:pt>
                <c:pt idx="49">
                  <c:v>43.930478559999997</c:v>
                </c:pt>
                <c:pt idx="50">
                  <c:v>56.183725580000001</c:v>
                </c:pt>
                <c:pt idx="51">
                  <c:v>52.154853780000003</c:v>
                </c:pt>
                <c:pt idx="52">
                  <c:v>44.215644360000006</c:v>
                </c:pt>
                <c:pt idx="53">
                  <c:v>34.817728180000003</c:v>
                </c:pt>
                <c:pt idx="54">
                  <c:v>24.151229319999999</c:v>
                </c:pt>
                <c:pt idx="55">
                  <c:v>13.345129519999999</c:v>
                </c:pt>
                <c:pt idx="56">
                  <c:v>0.71072501999999993</c:v>
                </c:pt>
                <c:pt idx="57">
                  <c:v>0</c:v>
                </c:pt>
                <c:pt idx="58">
                  <c:v>1.18193058</c:v>
                </c:pt>
                <c:pt idx="59">
                  <c:v>0</c:v>
                </c:pt>
                <c:pt idx="60">
                  <c:v>0</c:v>
                </c:pt>
                <c:pt idx="61">
                  <c:v>12.927096319999999</c:v>
                </c:pt>
                <c:pt idx="62">
                  <c:v>22.335482380000002</c:v>
                </c:pt>
                <c:pt idx="63">
                  <c:v>28.5199836</c:v>
                </c:pt>
                <c:pt idx="64">
                  <c:v>20.402923380000001</c:v>
                </c:pt>
                <c:pt idx="65">
                  <c:v>11.074801320000001</c:v>
                </c:pt>
                <c:pt idx="66">
                  <c:v>0.66092324000000002</c:v>
                </c:pt>
                <c:pt idx="67">
                  <c:v>0</c:v>
                </c:pt>
                <c:pt idx="68">
                  <c:v>0</c:v>
                </c:pt>
                <c:pt idx="69">
                  <c:v>0</c:v>
                </c:pt>
                <c:pt idx="70">
                  <c:v>6.43079994</c:v>
                </c:pt>
                <c:pt idx="71">
                  <c:v>12.9307336</c:v>
                </c:pt>
              </c:numCache>
            </c:numRef>
          </c:val>
          <c:smooth val="1"/>
          <c:extLst>
            <c:ext xmlns:c16="http://schemas.microsoft.com/office/drawing/2014/chart" uri="{C3380CC4-5D6E-409C-BE32-E72D297353CC}">
              <c16:uniqueId val="{00000002-72CA-4A99-B813-E380ECD04FE6}"/>
            </c:ext>
          </c:extLst>
        </c:ser>
        <c:ser>
          <c:idx val="3"/>
          <c:order val="3"/>
          <c:tx>
            <c:strRef>
              <c:f>Sheet1!$O$1</c:f>
              <c:strCache>
                <c:ptCount val="1"/>
                <c:pt idx="0">
                  <c:v>Number of Deer</c:v>
                </c:pt>
              </c:strCache>
            </c:strRef>
          </c:tx>
          <c:spPr>
            <a:ln w="28575" cap="rnd">
              <a:solidFill>
                <a:schemeClr val="accent4"/>
              </a:solidFill>
              <a:round/>
            </a:ln>
            <a:effectLst/>
          </c:spPr>
          <c:marker>
            <c:symbol val="none"/>
          </c:marker>
          <c:val>
            <c:numRef>
              <c:f>Sheet1!$O$2:$O$73</c:f>
              <c:numCache>
                <c:formatCode>General</c:formatCode>
                <c:ptCount val="72"/>
                <c:pt idx="0">
                  <c:v>0</c:v>
                </c:pt>
                <c:pt idx="1">
                  <c:v>1</c:v>
                </c:pt>
                <c:pt idx="2">
                  <c:v>2</c:v>
                </c:pt>
                <c:pt idx="3">
                  <c:v>3</c:v>
                </c:pt>
                <c:pt idx="4">
                  <c:v>4</c:v>
                </c:pt>
                <c:pt idx="5">
                  <c:v>5</c:v>
                </c:pt>
                <c:pt idx="6">
                  <c:v>6</c:v>
                </c:pt>
                <c:pt idx="7">
                  <c:v>7</c:v>
                </c:pt>
                <c:pt idx="8">
                  <c:v>8</c:v>
                </c:pt>
                <c:pt idx="9">
                  <c:v>7</c:v>
                </c:pt>
                <c:pt idx="10">
                  <c:v>6</c:v>
                </c:pt>
                <c:pt idx="11">
                  <c:v>5</c:v>
                </c:pt>
                <c:pt idx="12">
                  <c:v>4</c:v>
                </c:pt>
                <c:pt idx="13">
                  <c:v>3</c:v>
                </c:pt>
                <c:pt idx="14">
                  <c:v>4</c:v>
                </c:pt>
                <c:pt idx="15">
                  <c:v>5</c:v>
                </c:pt>
                <c:pt idx="16">
                  <c:v>6</c:v>
                </c:pt>
                <c:pt idx="17">
                  <c:v>7</c:v>
                </c:pt>
                <c:pt idx="18">
                  <c:v>6</c:v>
                </c:pt>
                <c:pt idx="19">
                  <c:v>5</c:v>
                </c:pt>
                <c:pt idx="20">
                  <c:v>4</c:v>
                </c:pt>
                <c:pt idx="21">
                  <c:v>3</c:v>
                </c:pt>
                <c:pt idx="22">
                  <c:v>2</c:v>
                </c:pt>
                <c:pt idx="23">
                  <c:v>1</c:v>
                </c:pt>
                <c:pt idx="24">
                  <c:v>0</c:v>
                </c:pt>
                <c:pt idx="25">
                  <c:v>1</c:v>
                </c:pt>
                <c:pt idx="26">
                  <c:v>2</c:v>
                </c:pt>
                <c:pt idx="27">
                  <c:v>3</c:v>
                </c:pt>
                <c:pt idx="28">
                  <c:v>4</c:v>
                </c:pt>
                <c:pt idx="29">
                  <c:v>5</c:v>
                </c:pt>
                <c:pt idx="30">
                  <c:v>6</c:v>
                </c:pt>
                <c:pt idx="31">
                  <c:v>7</c:v>
                </c:pt>
                <c:pt idx="32">
                  <c:v>8</c:v>
                </c:pt>
                <c:pt idx="33">
                  <c:v>9</c:v>
                </c:pt>
                <c:pt idx="34">
                  <c:v>8</c:v>
                </c:pt>
                <c:pt idx="35">
                  <c:v>7</c:v>
                </c:pt>
                <c:pt idx="36">
                  <c:v>6</c:v>
                </c:pt>
                <c:pt idx="37">
                  <c:v>5</c:v>
                </c:pt>
                <c:pt idx="38">
                  <c:v>4</c:v>
                </c:pt>
                <c:pt idx="39">
                  <c:v>5</c:v>
                </c:pt>
                <c:pt idx="40">
                  <c:v>4</c:v>
                </c:pt>
                <c:pt idx="41">
                  <c:v>3</c:v>
                </c:pt>
                <c:pt idx="42">
                  <c:v>2</c:v>
                </c:pt>
                <c:pt idx="43">
                  <c:v>1</c:v>
                </c:pt>
                <c:pt idx="44">
                  <c:v>0</c:v>
                </c:pt>
                <c:pt idx="45">
                  <c:v>0</c:v>
                </c:pt>
                <c:pt idx="46">
                  <c:v>1</c:v>
                </c:pt>
                <c:pt idx="47">
                  <c:v>2</c:v>
                </c:pt>
                <c:pt idx="48">
                  <c:v>3</c:v>
                </c:pt>
                <c:pt idx="49">
                  <c:v>4</c:v>
                </c:pt>
                <c:pt idx="50">
                  <c:v>5</c:v>
                </c:pt>
                <c:pt idx="51">
                  <c:v>6</c:v>
                </c:pt>
                <c:pt idx="52">
                  <c:v>7</c:v>
                </c:pt>
                <c:pt idx="53">
                  <c:v>8</c:v>
                </c:pt>
                <c:pt idx="54">
                  <c:v>9</c:v>
                </c:pt>
                <c:pt idx="55">
                  <c:v>10</c:v>
                </c:pt>
                <c:pt idx="56">
                  <c:v>9</c:v>
                </c:pt>
                <c:pt idx="57">
                  <c:v>8</c:v>
                </c:pt>
                <c:pt idx="58">
                  <c:v>7</c:v>
                </c:pt>
                <c:pt idx="59">
                  <c:v>6</c:v>
                </c:pt>
                <c:pt idx="60">
                  <c:v>5</c:v>
                </c:pt>
                <c:pt idx="61">
                  <c:v>4</c:v>
                </c:pt>
                <c:pt idx="62">
                  <c:v>5</c:v>
                </c:pt>
                <c:pt idx="63">
                  <c:v>6</c:v>
                </c:pt>
                <c:pt idx="64">
                  <c:v>7</c:v>
                </c:pt>
                <c:pt idx="65">
                  <c:v>8</c:v>
                </c:pt>
                <c:pt idx="66">
                  <c:v>7</c:v>
                </c:pt>
                <c:pt idx="67">
                  <c:v>6</c:v>
                </c:pt>
                <c:pt idx="68">
                  <c:v>5</c:v>
                </c:pt>
                <c:pt idx="69">
                  <c:v>4</c:v>
                </c:pt>
                <c:pt idx="70">
                  <c:v>3</c:v>
                </c:pt>
                <c:pt idx="71">
                  <c:v>2</c:v>
                </c:pt>
              </c:numCache>
            </c:numRef>
          </c:val>
          <c:smooth val="0"/>
          <c:extLst>
            <c:ext xmlns:c16="http://schemas.microsoft.com/office/drawing/2014/chart" uri="{C3380CC4-5D6E-409C-BE32-E72D297353CC}">
              <c16:uniqueId val="{00000003-72CA-4A99-B813-E380ECD04FE6}"/>
            </c:ext>
          </c:extLst>
        </c:ser>
        <c:ser>
          <c:idx val="4"/>
          <c:order val="4"/>
          <c:tx>
            <c:strRef>
              <c:f>Sheet1!$P$1</c:f>
              <c:strCache>
                <c:ptCount val="1"/>
                <c:pt idx="0">
                  <c:v>Amount Lost by Mold (cm)</c:v>
                </c:pt>
              </c:strCache>
            </c:strRef>
          </c:tx>
          <c:spPr>
            <a:ln w="28575" cap="rnd">
              <a:solidFill>
                <a:schemeClr val="tx1">
                  <a:lumMod val="95000"/>
                  <a:lumOff val="5000"/>
                </a:schemeClr>
              </a:solidFill>
              <a:round/>
            </a:ln>
            <a:effectLst/>
          </c:spPr>
          <c:marker>
            <c:symbol val="none"/>
          </c:marker>
          <c:val>
            <c:numRef>
              <c:f>Sheet1!$P$2:$P$73</c:f>
              <c:numCache>
                <c:formatCode>General</c:formatCode>
                <c:ptCount val="72"/>
                <c:pt idx="0">
                  <c:v>0.254</c:v>
                </c:pt>
                <c:pt idx="1">
                  <c:v>1.7997525599999999</c:v>
                </c:pt>
                <c:pt idx="2">
                  <c:v>3.6951716800000001</c:v>
                </c:pt>
                <c:pt idx="3">
                  <c:v>9.6275956800000007</c:v>
                </c:pt>
                <c:pt idx="4">
                  <c:v>9.1129840600000005</c:v>
                </c:pt>
                <c:pt idx="5">
                  <c:v>8.2521958399999988</c:v>
                </c:pt>
                <c:pt idx="6">
                  <c:v>7.1560359800000004</c:v>
                </c:pt>
                <c:pt idx="7">
                  <c:v>2.8936873799999998</c:v>
                </c:pt>
                <c:pt idx="8">
                  <c:v>2.1435212400000001</c:v>
                </c:pt>
                <c:pt idx="9">
                  <c:v>1.44651222</c:v>
                </c:pt>
                <c:pt idx="10">
                  <c:v>0.57823099999999994</c:v>
                </c:pt>
                <c:pt idx="11">
                  <c:v>0.85928707999999998</c:v>
                </c:pt>
                <c:pt idx="12">
                  <c:v>0.96935798000000006</c:v>
                </c:pt>
                <c:pt idx="13">
                  <c:v>0.77433932000000005</c:v>
                </c:pt>
                <c:pt idx="14">
                  <c:v>2.07995266</c:v>
                </c:pt>
                <c:pt idx="15">
                  <c:v>6.4556055800000003</c:v>
                </c:pt>
                <c:pt idx="16">
                  <c:v>5.3488234400000003</c:v>
                </c:pt>
                <c:pt idx="17">
                  <c:v>3.9778736800000001</c:v>
                </c:pt>
                <c:pt idx="18">
                  <c:v>2.3522787599999999</c:v>
                </c:pt>
                <c:pt idx="19">
                  <c:v>0.23635461999999999</c:v>
                </c:pt>
                <c:pt idx="20">
                  <c:v>0</c:v>
                </c:pt>
                <c:pt idx="21">
                  <c:v>0</c:v>
                </c:pt>
                <c:pt idx="22">
                  <c:v>0</c:v>
                </c:pt>
                <c:pt idx="23">
                  <c:v>7.9222600000000004E-3</c:v>
                </c:pt>
                <c:pt idx="24">
                  <c:v>0.17141190000000001</c:v>
                </c:pt>
                <c:pt idx="25">
                  <c:v>1.8654217200000001</c:v>
                </c:pt>
                <c:pt idx="26">
                  <c:v>2.9744873199999997</c:v>
                </c:pt>
                <c:pt idx="27">
                  <c:v>4.6151723799999997</c:v>
                </c:pt>
                <c:pt idx="28">
                  <c:v>11.2772571</c:v>
                </c:pt>
                <c:pt idx="29">
                  <c:v>10.41408382</c:v>
                </c:pt>
                <c:pt idx="30">
                  <c:v>9.3017009799999997</c:v>
                </c:pt>
                <c:pt idx="31">
                  <c:v>3.9650543000000003</c:v>
                </c:pt>
                <c:pt idx="32">
                  <c:v>3.1785915600000001</c:v>
                </c:pt>
                <c:pt idx="33">
                  <c:v>2.2715270800000003</c:v>
                </c:pt>
                <c:pt idx="34">
                  <c:v>1.3414349600000002</c:v>
                </c:pt>
                <c:pt idx="35">
                  <c:v>0.41269666000000005</c:v>
                </c:pt>
                <c:pt idx="36">
                  <c:v>0.54263035999999998</c:v>
                </c:pt>
                <c:pt idx="37">
                  <c:v>0</c:v>
                </c:pt>
                <c:pt idx="38">
                  <c:v>0.39841423999999998</c:v>
                </c:pt>
                <c:pt idx="39">
                  <c:v>1.51390604</c:v>
                </c:pt>
                <c:pt idx="40">
                  <c:v>2.0143876400000003</c:v>
                </c:pt>
                <c:pt idx="41">
                  <c:v>0.94474538000000008</c:v>
                </c:pt>
                <c:pt idx="42">
                  <c:v>0</c:v>
                </c:pt>
                <c:pt idx="43">
                  <c:v>0</c:v>
                </c:pt>
                <c:pt idx="44">
                  <c:v>0</c:v>
                </c:pt>
                <c:pt idx="45">
                  <c:v>0</c:v>
                </c:pt>
                <c:pt idx="46">
                  <c:v>0.69527165999999996</c:v>
                </c:pt>
                <c:pt idx="47">
                  <c:v>1.74298102</c:v>
                </c:pt>
                <c:pt idx="48">
                  <c:v>2.9786402199999999</c:v>
                </c:pt>
                <c:pt idx="49">
                  <c:v>3.03314862</c:v>
                </c:pt>
                <c:pt idx="50">
                  <c:v>4.3930468400000002</c:v>
                </c:pt>
                <c:pt idx="51">
                  <c:v>5.6183733199999999</c:v>
                </c:pt>
                <c:pt idx="52">
                  <c:v>10.43096974</c:v>
                </c:pt>
                <c:pt idx="53">
                  <c:v>8.8431293800000006</c:v>
                </c:pt>
                <c:pt idx="54">
                  <c:v>6.9635446200000004</c:v>
                </c:pt>
                <c:pt idx="55">
                  <c:v>2.4151234399999999</c:v>
                </c:pt>
                <c:pt idx="56">
                  <c:v>1.3345134599999999</c:v>
                </c:pt>
                <c:pt idx="57">
                  <c:v>7.1071739999999994E-2</c:v>
                </c:pt>
                <c:pt idx="58">
                  <c:v>0</c:v>
                </c:pt>
                <c:pt idx="59">
                  <c:v>0.11819381999999999</c:v>
                </c:pt>
                <c:pt idx="60">
                  <c:v>0</c:v>
                </c:pt>
                <c:pt idx="61">
                  <c:v>0</c:v>
                </c:pt>
                <c:pt idx="62">
                  <c:v>1.2927101400000001</c:v>
                </c:pt>
                <c:pt idx="63">
                  <c:v>2.233549</c:v>
                </c:pt>
                <c:pt idx="64">
                  <c:v>5.703996720000001</c:v>
                </c:pt>
                <c:pt idx="65">
                  <c:v>4.0805836600000003</c:v>
                </c:pt>
                <c:pt idx="66">
                  <c:v>1.1074806400000001</c:v>
                </c:pt>
                <c:pt idx="67">
                  <c:v>6.609334E-2</c:v>
                </c:pt>
                <c:pt idx="68">
                  <c:v>0</c:v>
                </c:pt>
                <c:pt idx="69">
                  <c:v>0</c:v>
                </c:pt>
                <c:pt idx="70">
                  <c:v>0</c:v>
                </c:pt>
                <c:pt idx="71">
                  <c:v>0.64307974000000001</c:v>
                </c:pt>
              </c:numCache>
            </c:numRef>
          </c:val>
          <c:smooth val="1"/>
          <c:extLst>
            <c:ext xmlns:c16="http://schemas.microsoft.com/office/drawing/2014/chart" uri="{C3380CC4-5D6E-409C-BE32-E72D297353CC}">
              <c16:uniqueId val="{00000004-72CA-4A99-B813-E380ECD04FE6}"/>
            </c:ext>
          </c:extLst>
        </c:ser>
        <c:dLbls>
          <c:showLegendKey val="0"/>
          <c:showVal val="0"/>
          <c:showCatName val="0"/>
          <c:showSerName val="0"/>
          <c:showPercent val="0"/>
          <c:showBubbleSize val="0"/>
        </c:dLbls>
        <c:smooth val="0"/>
        <c:axId val="436734464"/>
        <c:axId val="436735120"/>
      </c:lineChart>
      <c:catAx>
        <c:axId val="436734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Months</a:t>
                </a:r>
              </a:p>
            </c:rich>
          </c:tx>
          <c:layout>
            <c:manualLayout>
              <c:xMode val="edge"/>
              <c:yMode val="edge"/>
              <c:x val="0.46900135522275405"/>
              <c:y val="0.838478446927268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735120"/>
        <c:crosses val="autoZero"/>
        <c:auto val="1"/>
        <c:lblAlgn val="ctr"/>
        <c:lblOffset val="100"/>
        <c:noMultiLvlLbl val="0"/>
      </c:catAx>
      <c:valAx>
        <c:axId val="43673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 /</a:t>
                </a:r>
                <a:r>
                  <a:rPr lang="en-US" baseline="0"/>
                  <a:t> c</a:t>
                </a:r>
                <a:r>
                  <a:rPr lang="en-US"/>
                  <a:t>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73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1</cp:revision>
  <dcterms:created xsi:type="dcterms:W3CDTF">2016-05-11T00:24:00Z</dcterms:created>
  <dcterms:modified xsi:type="dcterms:W3CDTF">2016-05-11T01:02:00Z</dcterms:modified>
</cp:coreProperties>
</file>