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D78D4" w14:textId="77777777" w:rsidR="000400C9" w:rsidRDefault="000170E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Supermarket Shopping Application</w:t>
      </w:r>
    </w:p>
    <w:p w14:paraId="2731234D" w14:textId="77777777" w:rsidR="000400C9" w:rsidRDefault="000170EF">
      <w:pPr>
        <w:spacing w:before="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Team:</w:t>
      </w:r>
    </w:p>
    <w:p w14:paraId="232402FD" w14:textId="77777777" w:rsidR="000400C9" w:rsidRDefault="000170EF">
      <w:pPr>
        <w:spacing w:before="80"/>
        <w:jc w:val="both"/>
        <w:rPr>
          <w:sz w:val="24"/>
          <w:szCs w:val="24"/>
        </w:rPr>
      </w:pPr>
      <w:r>
        <w:rPr>
          <w:sz w:val="24"/>
          <w:szCs w:val="24"/>
        </w:rPr>
        <w:t>Duy Thanh Vo - 986033</w:t>
      </w:r>
    </w:p>
    <w:p w14:paraId="3793585C" w14:textId="77777777" w:rsidR="000400C9" w:rsidRDefault="000170EF">
      <w:pPr>
        <w:spacing w:before="80"/>
        <w:jc w:val="both"/>
        <w:rPr>
          <w:b/>
          <w:sz w:val="24"/>
          <w:szCs w:val="24"/>
        </w:rPr>
      </w:pPr>
      <w:r>
        <w:rPr>
          <w:sz w:val="24"/>
          <w:szCs w:val="24"/>
        </w:rPr>
        <w:t>Huynh Huong Duong Truong - 986043</w:t>
      </w:r>
    </w:p>
    <w:p w14:paraId="2AB1A0F5" w14:textId="77777777" w:rsidR="000400C9" w:rsidRDefault="000170EF">
      <w:pPr>
        <w:spacing w:before="80"/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</w:t>
      </w:r>
    </w:p>
    <w:p w14:paraId="7B78A12E" w14:textId="77777777" w:rsidR="000400C9" w:rsidRDefault="000170EF">
      <w:pPr>
        <w:spacing w:before="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Description:</w:t>
      </w:r>
    </w:p>
    <w:p w14:paraId="5DCC5B2B" w14:textId="77777777" w:rsidR="000400C9" w:rsidRDefault="000170EF">
      <w:pPr>
        <w:spacing w:before="80"/>
        <w:jc w:val="both"/>
        <w:rPr>
          <w:sz w:val="24"/>
          <w:szCs w:val="24"/>
        </w:rPr>
      </w:pPr>
      <w:r>
        <w:rPr>
          <w:sz w:val="24"/>
          <w:szCs w:val="24"/>
        </w:rPr>
        <w:t>We have been asked to develop and an Supermarket Shopping Application (SSA) for a local supermarket. This application will enable customers to buy products, as well as proceed checkout their shopping card toward make payment for their order. Also, they can</w:t>
      </w:r>
      <w:r>
        <w:rPr>
          <w:sz w:val="24"/>
          <w:szCs w:val="24"/>
        </w:rPr>
        <w:t xml:space="preserve"> track their order history if they have registered an user account in application. Moreover, they can update their profile, as well as update the payment information which includes credit/debit card information and shipping address.  </w:t>
      </w:r>
    </w:p>
    <w:p w14:paraId="03D26B66" w14:textId="77777777" w:rsidR="000400C9" w:rsidRDefault="000170EF">
      <w:pPr>
        <w:spacing w:before="80"/>
        <w:jc w:val="both"/>
        <w:rPr>
          <w:sz w:val="24"/>
          <w:szCs w:val="24"/>
        </w:rPr>
      </w:pPr>
      <w:r>
        <w:rPr>
          <w:sz w:val="24"/>
          <w:szCs w:val="24"/>
        </w:rPr>
        <w:t>When a customer first</w:t>
      </w:r>
      <w:r>
        <w:rPr>
          <w:sz w:val="24"/>
          <w:szCs w:val="24"/>
        </w:rPr>
        <w:t xml:space="preserve"> open SSA, he/she views products from home screen. Products are organized follow category list. He/she adds products to their shopping cart and continue shopping or they proceed checking out. Also, SSA will verify the product from stock whether these produ</w:t>
      </w:r>
      <w:r>
        <w:rPr>
          <w:sz w:val="24"/>
          <w:szCs w:val="24"/>
        </w:rPr>
        <w:t>cts are available.</w:t>
      </w:r>
    </w:p>
    <w:p w14:paraId="3A6ED550" w14:textId="77777777" w:rsidR="000400C9" w:rsidRDefault="000170EF">
      <w:pPr>
        <w:spacing w:before="80"/>
        <w:jc w:val="both"/>
        <w:rPr>
          <w:sz w:val="24"/>
          <w:szCs w:val="24"/>
        </w:rPr>
      </w:pPr>
      <w:r>
        <w:rPr>
          <w:sz w:val="24"/>
          <w:szCs w:val="24"/>
        </w:rPr>
        <w:t>For customers who have logged in to application which the shipping information and payment information supplied, he/she has more “Buy 1-Click” feature on a specified product. Also, they can enable or disable this feature from their setti</w:t>
      </w:r>
      <w:r>
        <w:rPr>
          <w:sz w:val="24"/>
          <w:szCs w:val="24"/>
        </w:rPr>
        <w:t xml:space="preserve">ngs. </w:t>
      </w:r>
    </w:p>
    <w:p w14:paraId="48FA2CD0" w14:textId="77777777" w:rsidR="000400C9" w:rsidRDefault="000170EF">
      <w:pPr>
        <w:spacing w:before="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Once the customer has completed choosing products, customers can proceed checking out their shopping cart. The SSA also will </w:t>
      </w:r>
      <w:r w:rsidR="002F6FE1">
        <w:rPr>
          <w:sz w:val="24"/>
          <w:szCs w:val="24"/>
        </w:rPr>
        <w:t>look up</w:t>
      </w:r>
      <w:r>
        <w:rPr>
          <w:sz w:val="24"/>
          <w:szCs w:val="24"/>
        </w:rPr>
        <w:t xml:space="preserve"> the promotion information whether there are any discounts applying to products in this shopping cart. After that, cust</w:t>
      </w:r>
      <w:r>
        <w:rPr>
          <w:sz w:val="24"/>
          <w:szCs w:val="24"/>
        </w:rPr>
        <w:t>omer can go to payment screen to complete their order by supplying the bank card information, as well as the shipping information.</w:t>
      </w:r>
    </w:p>
    <w:p w14:paraId="4095FDBB" w14:textId="77777777" w:rsidR="000400C9" w:rsidRDefault="000170EF">
      <w:pPr>
        <w:spacing w:before="80"/>
        <w:jc w:val="both"/>
        <w:rPr>
          <w:sz w:val="24"/>
          <w:szCs w:val="24"/>
        </w:rPr>
      </w:pPr>
      <w:r>
        <w:rPr>
          <w:sz w:val="24"/>
          <w:szCs w:val="24"/>
        </w:rPr>
        <w:t>Especially, customer will belong to different types Standard, Silver and Gold. When customer first register to the SSA, their</w:t>
      </w:r>
      <w:r>
        <w:rPr>
          <w:sz w:val="24"/>
          <w:szCs w:val="24"/>
        </w:rPr>
        <w:t xml:space="preserve"> type are Standard. They can be promoted to another type depend on total amount of their order values in the history. He/she also will receive a discount percentage o</w:t>
      </w:r>
      <w:r w:rsidR="002F6FE1">
        <w:rPr>
          <w:sz w:val="24"/>
          <w:szCs w:val="24"/>
        </w:rPr>
        <w:t>n next their orders in future.</w:t>
      </w:r>
      <w:bookmarkStart w:id="0" w:name="_GoBack"/>
      <w:bookmarkEnd w:id="0"/>
    </w:p>
    <w:p w14:paraId="5533C46D" w14:textId="77777777" w:rsidR="000400C9" w:rsidRDefault="000400C9">
      <w:pPr>
        <w:spacing w:before="80"/>
        <w:jc w:val="both"/>
        <w:rPr>
          <w:sz w:val="24"/>
          <w:szCs w:val="24"/>
        </w:rPr>
      </w:pPr>
    </w:p>
    <w:p w14:paraId="3E036D1A" w14:textId="77777777" w:rsidR="000400C9" w:rsidRDefault="000400C9">
      <w:pPr>
        <w:spacing w:before="80"/>
        <w:jc w:val="both"/>
        <w:rPr>
          <w:sz w:val="24"/>
          <w:szCs w:val="24"/>
        </w:rPr>
      </w:pPr>
    </w:p>
    <w:p w14:paraId="247D60AE" w14:textId="77777777" w:rsidR="000400C9" w:rsidRDefault="000400C9">
      <w:pPr>
        <w:spacing w:before="80"/>
        <w:jc w:val="both"/>
        <w:rPr>
          <w:sz w:val="24"/>
          <w:szCs w:val="24"/>
        </w:rPr>
      </w:pPr>
    </w:p>
    <w:p w14:paraId="78F2ABB4" w14:textId="77777777" w:rsidR="000400C9" w:rsidRDefault="000400C9">
      <w:pPr>
        <w:spacing w:before="80"/>
        <w:jc w:val="both"/>
        <w:rPr>
          <w:sz w:val="24"/>
          <w:szCs w:val="24"/>
        </w:rPr>
      </w:pPr>
    </w:p>
    <w:p w14:paraId="10B216F3" w14:textId="77777777" w:rsidR="000400C9" w:rsidRDefault="000400C9">
      <w:pPr>
        <w:spacing w:before="80"/>
        <w:jc w:val="both"/>
        <w:rPr>
          <w:sz w:val="24"/>
          <w:szCs w:val="24"/>
        </w:rPr>
      </w:pPr>
    </w:p>
    <w:p w14:paraId="1B2713D0" w14:textId="77777777" w:rsidR="000400C9" w:rsidRDefault="000400C9">
      <w:pPr>
        <w:spacing w:before="80"/>
        <w:jc w:val="both"/>
        <w:rPr>
          <w:sz w:val="24"/>
          <w:szCs w:val="24"/>
        </w:rPr>
      </w:pPr>
    </w:p>
    <w:p w14:paraId="452FDA7E" w14:textId="77777777" w:rsidR="002F6FE1" w:rsidRDefault="002F6FE1">
      <w:pPr>
        <w:spacing w:before="80"/>
        <w:jc w:val="both"/>
        <w:rPr>
          <w:b/>
          <w:sz w:val="24"/>
          <w:szCs w:val="24"/>
        </w:rPr>
      </w:pPr>
    </w:p>
    <w:p w14:paraId="57DDFBFF" w14:textId="77777777" w:rsidR="000400C9" w:rsidRDefault="000170EF">
      <w:pPr>
        <w:spacing w:before="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Main features:</w:t>
      </w:r>
    </w:p>
    <w:p w14:paraId="7A1958E0" w14:textId="77777777" w:rsidR="000400C9" w:rsidRDefault="000170EF">
      <w:pPr>
        <w:numPr>
          <w:ilvl w:val="0"/>
          <w:numId w:val="1"/>
        </w:numPr>
        <w:spacing w:before="8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39737127" w14:textId="77777777" w:rsidR="000400C9" w:rsidRDefault="000170EF">
      <w:pPr>
        <w:numPr>
          <w:ilvl w:val="0"/>
          <w:numId w:val="1"/>
        </w:numPr>
        <w:spacing w:before="8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1CC8AEAD" w14:textId="77777777" w:rsidR="000400C9" w:rsidRDefault="000170EF">
      <w:pPr>
        <w:numPr>
          <w:ilvl w:val="0"/>
          <w:numId w:val="1"/>
        </w:numPr>
        <w:spacing w:before="8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View Items</w:t>
      </w:r>
    </w:p>
    <w:p w14:paraId="59E1DD97" w14:textId="77777777" w:rsidR="000400C9" w:rsidRDefault="000170EF">
      <w:pPr>
        <w:numPr>
          <w:ilvl w:val="0"/>
          <w:numId w:val="1"/>
        </w:numPr>
        <w:spacing w:before="8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Manage Car</w:t>
      </w:r>
      <w:r>
        <w:rPr>
          <w:sz w:val="24"/>
          <w:szCs w:val="24"/>
        </w:rPr>
        <w:t>t: add, edit, delete item in cart</w:t>
      </w:r>
    </w:p>
    <w:p w14:paraId="48FED348" w14:textId="77777777" w:rsidR="000400C9" w:rsidRDefault="000170EF">
      <w:pPr>
        <w:numPr>
          <w:ilvl w:val="0"/>
          <w:numId w:val="1"/>
        </w:numPr>
        <w:spacing w:before="8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Make Purchase</w:t>
      </w:r>
    </w:p>
    <w:p w14:paraId="72FC3A6F" w14:textId="77777777" w:rsidR="000400C9" w:rsidRDefault="000170EF">
      <w:pPr>
        <w:numPr>
          <w:ilvl w:val="0"/>
          <w:numId w:val="1"/>
        </w:numPr>
        <w:spacing w:before="8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Buy 1-Click</w:t>
      </w:r>
    </w:p>
    <w:p w14:paraId="515AA6E4" w14:textId="77777777" w:rsidR="000400C9" w:rsidRDefault="000170EF">
      <w:pPr>
        <w:numPr>
          <w:ilvl w:val="0"/>
          <w:numId w:val="1"/>
        </w:numPr>
        <w:spacing w:before="8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Update Profile</w:t>
      </w:r>
    </w:p>
    <w:p w14:paraId="1DC14854" w14:textId="77777777" w:rsidR="000400C9" w:rsidRDefault="000170EF">
      <w:pPr>
        <w:numPr>
          <w:ilvl w:val="0"/>
          <w:numId w:val="1"/>
        </w:numPr>
        <w:spacing w:before="8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Update Settings</w:t>
      </w:r>
    </w:p>
    <w:p w14:paraId="1B008DA4" w14:textId="77777777" w:rsidR="000400C9" w:rsidRDefault="000170EF">
      <w:pPr>
        <w:numPr>
          <w:ilvl w:val="0"/>
          <w:numId w:val="1"/>
        </w:numPr>
        <w:spacing w:before="8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Manage Orders: include checking out</w:t>
      </w:r>
    </w:p>
    <w:p w14:paraId="7F469F38" w14:textId="77777777" w:rsidR="000400C9" w:rsidRDefault="000170EF">
      <w:pPr>
        <w:spacing w:before="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Use case:</w:t>
      </w:r>
    </w:p>
    <w:p w14:paraId="535734F5" w14:textId="77777777" w:rsidR="000400C9" w:rsidRDefault="000170EF">
      <w:pPr>
        <w:spacing w:before="8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 wp14:anchorId="3BF42387" wp14:editId="2003B87A">
            <wp:extent cx="5943600" cy="3594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978088" w14:textId="77777777" w:rsidR="000400C9" w:rsidRDefault="000170EF">
      <w:pPr>
        <w:spacing w:before="8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62ABFF6" w14:textId="77777777" w:rsidR="000400C9" w:rsidRDefault="000400C9"/>
    <w:p w14:paraId="61134969" w14:textId="77777777" w:rsidR="000400C9" w:rsidRDefault="000400C9"/>
    <w:sectPr w:rsidR="000400C9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6F994A" w14:textId="77777777" w:rsidR="000170EF" w:rsidRDefault="000170EF">
      <w:pPr>
        <w:spacing w:line="240" w:lineRule="auto"/>
      </w:pPr>
      <w:r>
        <w:separator/>
      </w:r>
    </w:p>
  </w:endnote>
  <w:endnote w:type="continuationSeparator" w:id="0">
    <w:p w14:paraId="0085391C" w14:textId="77777777" w:rsidR="000170EF" w:rsidRDefault="000170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349E6" w14:textId="77777777" w:rsidR="000170EF" w:rsidRDefault="000170EF">
      <w:pPr>
        <w:spacing w:line="240" w:lineRule="auto"/>
      </w:pPr>
      <w:r>
        <w:separator/>
      </w:r>
    </w:p>
  </w:footnote>
  <w:footnote w:type="continuationSeparator" w:id="0">
    <w:p w14:paraId="17E25A50" w14:textId="77777777" w:rsidR="000170EF" w:rsidRDefault="000170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BAD36" w14:textId="77777777" w:rsidR="000400C9" w:rsidRDefault="000400C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F7807"/>
    <w:multiLevelType w:val="multilevel"/>
    <w:tmpl w:val="F7CC17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400C9"/>
    <w:rsid w:val="000170EF"/>
    <w:rsid w:val="000400C9"/>
    <w:rsid w:val="002F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3E7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1839</Characters>
  <Application>Microsoft Macintosh Word</Application>
  <DocSecurity>0</DocSecurity>
  <Lines>15</Lines>
  <Paragraphs>4</Paragraphs>
  <ScaleCrop>false</ScaleCrop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2017-09-10T20:06:00Z</dcterms:created>
  <dcterms:modified xsi:type="dcterms:W3CDTF">2017-09-10T20:06:00Z</dcterms:modified>
</cp:coreProperties>
</file>