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60" w:line="240"/>
        <w:ind w:right="0" w:left="0" w:firstLine="0"/>
        <w:jc w:val="left"/>
        <w:rPr>
          <w:rFonts w:ascii="Calibri" w:hAnsi="Calibri" w:cs="Calibri" w:eastAsia="Calibri"/>
          <w:b/>
          <w:color w:val="1F3864"/>
          <w:spacing w:val="0"/>
          <w:position w:val="0"/>
          <w:sz w:val="40"/>
          <w:shd w:fill="auto" w:val="clear"/>
        </w:rPr>
      </w:pPr>
      <w:r>
        <w:rPr>
          <w:rFonts w:ascii="Calibri" w:hAnsi="Calibri" w:cs="Calibri" w:eastAsia="Calibri"/>
          <w:b/>
          <w:color w:val="1F3864"/>
          <w:spacing w:val="0"/>
          <w:position w:val="0"/>
          <w:sz w:val="40"/>
          <w:shd w:fill="auto" w:val="clear"/>
        </w:rPr>
        <w:t xml:space="preserve">Farm Produce Inventory and Sales System</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595959"/>
          <w:spacing w:val="0"/>
          <w:position w:val="0"/>
          <w:sz w:val="22"/>
          <w:shd w:fill="auto" w:val="clear"/>
        </w:rPr>
        <w:t xml:space="preserve">Group 8  |  Object-Oriented Programming in Python </w:t>
      </w:r>
    </w:p>
    <w:p>
      <w:pPr>
        <w:spacing w:before="0" w:after="200" w:line="240"/>
        <w:ind w:right="0" w:left="0" w:firstLine="0"/>
        <w:jc w:val="left"/>
        <w:rPr>
          <w:rFonts w:ascii="Calibri" w:hAnsi="Calibri" w:cs="Calibri" w:eastAsia="Calibri"/>
          <w:color w:val="595959"/>
          <w:spacing w:val="0"/>
          <w:position w:val="0"/>
          <w:sz w:val="22"/>
          <w:shd w:fill="auto" w:val="clear"/>
        </w:rPr>
      </w:pPr>
      <w:r>
        <w:rPr>
          <w:rFonts w:ascii="Calibri" w:hAnsi="Calibri" w:cs="Calibri" w:eastAsia="Calibri"/>
          <w:color w:val="595959"/>
          <w:spacing w:val="0"/>
          <w:position w:val="0"/>
          <w:sz w:val="22"/>
          <w:shd w:fill="auto" w:val="clear"/>
        </w:rPr>
        <w:t xml:space="preserve">Group members</w:t>
      </w:r>
    </w:p>
    <w:p>
      <w:pPr>
        <w:numPr>
          <w:ilvl w:val="0"/>
          <w:numId w:val="4"/>
        </w:numPr>
        <w:spacing w:before="0" w:after="2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595959"/>
          <w:spacing w:val="0"/>
          <w:position w:val="0"/>
          <w:sz w:val="22"/>
          <w:shd w:fill="auto" w:val="clear"/>
        </w:rPr>
        <w:t xml:space="preserve">Apio Lewis</w:t>
      </w:r>
    </w:p>
    <w:p>
      <w:pPr>
        <w:numPr>
          <w:ilvl w:val="0"/>
          <w:numId w:val="4"/>
        </w:numPr>
        <w:spacing w:before="0" w:after="2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595959"/>
          <w:spacing w:val="0"/>
          <w:position w:val="0"/>
          <w:sz w:val="22"/>
          <w:shd w:fill="auto" w:val="clear"/>
        </w:rPr>
        <w:t xml:space="preserve">Mubbale Wilson</w:t>
      </w:r>
    </w:p>
    <w:p>
      <w:pPr>
        <w:numPr>
          <w:ilvl w:val="0"/>
          <w:numId w:val="4"/>
        </w:numPr>
        <w:spacing w:before="0" w:after="2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595959"/>
          <w:spacing w:val="0"/>
          <w:position w:val="0"/>
          <w:sz w:val="22"/>
          <w:shd w:fill="auto" w:val="clear"/>
        </w:rPr>
        <w:t xml:space="preserve">Kassujja John Baker</w:t>
      </w:r>
    </w:p>
    <w:p>
      <w:pPr>
        <w:numPr>
          <w:ilvl w:val="0"/>
          <w:numId w:val="4"/>
        </w:numPr>
        <w:spacing w:before="0" w:after="2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595959"/>
          <w:spacing w:val="0"/>
          <w:position w:val="0"/>
          <w:sz w:val="22"/>
          <w:shd w:fill="auto" w:val="clear"/>
        </w:rPr>
        <w:t xml:space="preserve">Anna Nakamate</w:t>
      </w:r>
    </w:p>
    <w:p>
      <w:pPr>
        <w:numPr>
          <w:ilvl w:val="0"/>
          <w:numId w:val="4"/>
        </w:numPr>
        <w:spacing w:before="0" w:after="2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595959"/>
          <w:spacing w:val="0"/>
          <w:position w:val="0"/>
          <w:sz w:val="22"/>
          <w:shd w:fill="auto" w:val="clear"/>
        </w:rPr>
        <w:t xml:space="preserve">Arthur Mugoya</w:t>
      </w:r>
    </w:p>
    <w:p>
      <w:pPr>
        <w:numPr>
          <w:ilvl w:val="0"/>
          <w:numId w:val="4"/>
        </w:numPr>
        <w:spacing w:before="0" w:after="2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595959"/>
          <w:spacing w:val="0"/>
          <w:position w:val="0"/>
          <w:sz w:val="22"/>
          <w:shd w:fill="auto" w:val="clear"/>
        </w:rPr>
        <w:t xml:space="preserve">Cynthia favour</w:t>
      </w:r>
    </w:p>
    <w:p>
      <w:pPr>
        <w:spacing w:before="280" w:after="120" w:line="240"/>
        <w:ind w:right="0" w:left="0" w:firstLine="0"/>
        <w:jc w:val="left"/>
        <w:rPr>
          <w:rFonts w:ascii="Calibri" w:hAnsi="Calibri" w:cs="Calibri" w:eastAsia="Calibri"/>
          <w:b/>
          <w:color w:val="2F5496"/>
          <w:spacing w:val="0"/>
          <w:position w:val="0"/>
          <w:sz w:val="28"/>
          <w:shd w:fill="auto" w:val="clear"/>
        </w:rPr>
      </w:pPr>
      <w:r>
        <w:rPr>
          <w:rFonts w:ascii="Calibri" w:hAnsi="Calibri" w:cs="Calibri" w:eastAsia="Calibri"/>
          <w:b/>
          <w:color w:val="2F5496"/>
          <w:spacing w:val="0"/>
          <w:position w:val="0"/>
          <w:sz w:val="28"/>
          <w:shd w:fill="auto" w:val="clear"/>
        </w:rPr>
        <w:t xml:space="preserve">1. Introduction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project is a console application for a farm or agricultural cooperative. It registers customers, keeps an inventory of farm produce, records sales, and reduces stock automatically. Produce is sold under different measurement and pricing rules (crops by the kilogram, dairy by the litre, poultry by the piece), which makes it a good fit for object-oriented design. The program is written in Python and is split into small classes that each do one job and work together.</w:t>
      </w:r>
    </w:p>
    <w:p>
      <w:pPr>
        <w:spacing w:before="280" w:after="120" w:line="240"/>
        <w:ind w:right="0" w:left="0" w:firstLine="0"/>
        <w:jc w:val="left"/>
        <w:rPr>
          <w:rFonts w:ascii="Calibri" w:hAnsi="Calibri" w:cs="Calibri" w:eastAsia="Calibri"/>
          <w:b/>
          <w:color w:val="2F5496"/>
          <w:spacing w:val="0"/>
          <w:position w:val="0"/>
          <w:sz w:val="28"/>
          <w:shd w:fill="auto" w:val="clear"/>
        </w:rPr>
      </w:pPr>
      <w:r>
        <w:rPr>
          <w:rFonts w:ascii="Calibri" w:hAnsi="Calibri" w:cs="Calibri" w:eastAsia="Calibri"/>
          <w:b/>
          <w:color w:val="2F5496"/>
          <w:spacing w:val="0"/>
          <w:position w:val="0"/>
          <w:sz w:val="28"/>
          <w:shd w:fill="auto" w:val="clear"/>
        </w:rPr>
        <w:t xml:space="preserve">2. Identified Classes and Responsibilities</w:t>
      </w:r>
    </w:p>
    <w:tbl>
      <w:tblPr/>
      <w:tblGrid>
        <w:gridCol w:w="2100"/>
        <w:gridCol w:w="6926"/>
      </w:tblGrid>
      <w:tr>
        <w:trPr>
          <w:trHeight w:val="1" w:hRule="atLeast"/>
          <w:jc w:val="left"/>
        </w:trPr>
        <w:tc>
          <w:tcPr>
            <w:tcW w:w="2100" w:type="dxa"/>
            <w:tcBorders>
              <w:top w:val="single" w:color="bfbfbf" w:sz="4"/>
              <w:left w:val="single" w:color="bfbfbf" w:sz="4"/>
              <w:bottom w:val="single" w:color="bfbfbf" w:sz="4"/>
              <w:right w:val="single" w:color="bfbfbf" w:sz="4"/>
            </w:tcBorders>
            <w:shd w:color="auto" w:fill="dce6f1"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Class</w:t>
            </w:r>
          </w:p>
        </w:tc>
        <w:tc>
          <w:tcPr>
            <w:tcW w:w="6926" w:type="dxa"/>
            <w:tcBorders>
              <w:top w:val="single" w:color="bfbfbf" w:sz="4"/>
              <w:left w:val="single" w:color="bfbfbf" w:sz="4"/>
              <w:bottom w:val="single" w:color="bfbfbf" w:sz="4"/>
              <w:right w:val="single" w:color="bfbfbf" w:sz="4"/>
            </w:tcBorders>
            <w:shd w:color="auto" w:fill="dce6f1"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Responsibility</w:t>
            </w:r>
          </w:p>
        </w:tc>
      </w:tr>
      <w:tr>
        <w:trPr>
          <w:trHeight w:val="1" w:hRule="atLeast"/>
          <w:jc w:val="left"/>
        </w:trPr>
        <w:tc>
          <w:tcPr>
            <w:tcW w:w="210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Produce (abstract)</w:t>
            </w:r>
          </w:p>
        </w:tc>
        <w:tc>
          <w:tcPr>
            <w:tcW w:w="6926"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Common data and rules for all produce: id, name, price, stock, stock increase/decrease. Declares the abstract methods every produce type must implement.</w:t>
            </w:r>
          </w:p>
        </w:tc>
      </w:tr>
      <w:tr>
        <w:trPr>
          <w:trHeight w:val="1" w:hRule="atLeast"/>
          <w:jc w:val="left"/>
        </w:trPr>
        <w:tc>
          <w:tcPr>
            <w:tcW w:w="210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CropProduce</w:t>
            </w:r>
          </w:p>
        </w:tc>
        <w:tc>
          <w:tcPr>
            <w:tcW w:w="6926"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Produce sold per kg. Applies a 10% discount for 50 kg or more.</w:t>
            </w:r>
          </w:p>
        </w:tc>
      </w:tr>
      <w:tr>
        <w:trPr>
          <w:trHeight w:val="1" w:hRule="atLeast"/>
          <w:jc w:val="left"/>
        </w:trPr>
        <w:tc>
          <w:tcPr>
            <w:tcW w:w="210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DairyProduce</w:t>
            </w:r>
          </w:p>
        </w:tc>
        <w:tc>
          <w:tcPr>
            <w:tcW w:w="6926"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Produce sold per litre. Adds a flat cold-chain fee of 500 UGX per sale.</w:t>
            </w:r>
          </w:p>
        </w:tc>
      </w:tr>
      <w:tr>
        <w:trPr>
          <w:trHeight w:val="1" w:hRule="atLeast"/>
          <w:jc w:val="left"/>
        </w:trPr>
        <w:tc>
          <w:tcPr>
            <w:tcW w:w="210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PoultryProduce</w:t>
            </w:r>
          </w:p>
        </w:tc>
        <w:tc>
          <w:tcPr>
            <w:tcW w:w="6926"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Produce sold per piece (whole numbers only). Applies a 5% discount for 10 pieces or more.</w:t>
            </w:r>
          </w:p>
        </w:tc>
      </w:tr>
      <w:tr>
        <w:trPr>
          <w:trHeight w:val="1" w:hRule="atLeast"/>
          <w:jc w:val="left"/>
        </w:trPr>
        <w:tc>
          <w:tcPr>
            <w:tcW w:w="210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Customer</w:t>
            </w:r>
          </w:p>
        </w:tc>
        <w:tc>
          <w:tcPr>
            <w:tcW w:w="6926"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Stores a registered customer's validated name and phone number and their private purchase history.</w:t>
            </w:r>
          </w:p>
        </w:tc>
      </w:tr>
      <w:tr>
        <w:trPr>
          <w:trHeight w:val="1" w:hRule="atLeast"/>
          <w:jc w:val="left"/>
        </w:trPr>
        <w:tc>
          <w:tcPr>
            <w:tcW w:w="210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Sale</w:t>
            </w:r>
          </w:p>
        </w:tc>
        <w:tc>
          <w:tcPr>
            <w:tcW w:w="6926"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 record of one transaction: customer, produce, quantity, total price and date.</w:t>
            </w:r>
          </w:p>
        </w:tc>
      </w:tr>
      <w:tr>
        <w:trPr>
          <w:trHeight w:val="1" w:hRule="atLeast"/>
          <w:jc w:val="left"/>
        </w:trPr>
        <w:tc>
          <w:tcPr>
            <w:tcW w:w="210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Inventory</w:t>
            </w:r>
          </w:p>
        </w:tc>
        <w:tc>
          <w:tcPr>
            <w:tcW w:w="6926"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Holds all produce items; adds produce, receives new stock, searches by name, and calculates stock value.</w:t>
            </w:r>
          </w:p>
        </w:tc>
      </w:tr>
      <w:tr>
        <w:trPr>
          <w:trHeight w:val="1" w:hRule="atLeast"/>
          <w:jc w:val="left"/>
        </w:trPr>
        <w:tc>
          <w:tcPr>
            <w:tcW w:w="210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SalesLedger</w:t>
            </w:r>
          </w:p>
        </w:tc>
        <w:tc>
          <w:tcPr>
            <w:tcW w:w="6926"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Holds all sales; reports total revenue and revenue by category.</w:t>
            </w:r>
          </w:p>
        </w:tc>
      </w:tr>
      <w:tr>
        <w:trPr>
          <w:trHeight w:val="1" w:hRule="atLeast"/>
          <w:jc w:val="left"/>
        </w:trPr>
        <w:tc>
          <w:tcPr>
            <w:tcW w:w="210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FarmSystem</w:t>
            </w:r>
          </w:p>
        </w:tc>
        <w:tc>
          <w:tcPr>
            <w:tcW w:w="6926"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The coordinator. Registers customers, records sales (checks stock, asks the produce for its price, reduces stock, saves the sale) and builds the summary.</w:t>
            </w:r>
          </w:p>
        </w:tc>
      </w:tr>
      <w:tr>
        <w:trPr>
          <w:trHeight w:val="1" w:hRule="atLeast"/>
          <w:jc w:val="left"/>
        </w:trPr>
        <w:tc>
          <w:tcPr>
            <w:tcW w:w="210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FarmMenu</w:t>
            </w:r>
          </w:p>
        </w:tc>
        <w:tc>
          <w:tcPr>
            <w:tcW w:w="6926"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The user interface only. It reads input, calls FarmSystem and prints results, so the business logic is not inside the menu.</w:t>
            </w:r>
          </w:p>
        </w:tc>
      </w:tr>
      <w:tr>
        <w:trPr>
          <w:trHeight w:val="1" w:hRule="atLeast"/>
          <w:jc w:val="left"/>
        </w:trPr>
        <w:tc>
          <w:tcPr>
            <w:tcW w:w="210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InsufficientStockError</w:t>
            </w:r>
          </w:p>
        </w:tc>
        <w:tc>
          <w:tcPr>
            <w:tcW w:w="6926"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 custom exception that gives a clear message when a sale exceeds available stock.</w:t>
            </w:r>
          </w:p>
        </w:tc>
      </w:tr>
    </w:tbl>
    <w:p>
      <w:pPr>
        <w:spacing w:before="280" w:after="120" w:line="240"/>
        <w:ind w:right="0" w:left="0" w:firstLine="0"/>
        <w:jc w:val="left"/>
        <w:rPr>
          <w:rFonts w:ascii="Calibri" w:hAnsi="Calibri" w:cs="Calibri" w:eastAsia="Calibri"/>
          <w:b/>
          <w:color w:val="2F5496"/>
          <w:spacing w:val="0"/>
          <w:position w:val="0"/>
          <w:sz w:val="28"/>
          <w:shd w:fill="auto" w:val="clear"/>
        </w:rPr>
      </w:pPr>
      <w:r>
        <w:rPr>
          <w:rFonts w:ascii="Calibri" w:hAnsi="Calibri" w:cs="Calibri" w:eastAsia="Calibri"/>
          <w:b/>
          <w:color w:val="2F5496"/>
          <w:spacing w:val="0"/>
          <w:position w:val="0"/>
          <w:sz w:val="28"/>
          <w:shd w:fill="auto" w:val="clear"/>
        </w:rPr>
        <w:t xml:space="preserve">3. Encapsulation Decisions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that must stay correct is hidden behind controlled access, so invalid values cannot enter the system.</w:t>
      </w:r>
    </w:p>
    <w:p>
      <w:pPr>
        <w:numPr>
          <w:ilvl w:val="0"/>
          <w:numId w:val="36"/>
        </w:numPr>
        <w:spacing w:before="0" w:after="60" w:line="240"/>
        <w:ind w:right="0" w:left="540" w:hanging="27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Protected attributes: </w:t>
      </w:r>
      <w:r>
        <w:rPr>
          <w:rFonts w:ascii="Consolas" w:hAnsi="Consolas" w:cs="Consolas" w:eastAsia="Consolas"/>
          <w:color w:val="auto"/>
          <w:spacing w:val="0"/>
          <w:position w:val="0"/>
          <w:sz w:val="20"/>
          <w:shd w:fill="auto" w:val="clear"/>
        </w:rPr>
        <w:t xml:space="preserve">_price_per_unit</w:t>
      </w:r>
      <w:r>
        <w:rPr>
          <w:rFonts w:ascii="Calibri" w:hAnsi="Calibri" w:cs="Calibri" w:eastAsia="Calibri"/>
          <w:color w:val="auto"/>
          <w:spacing w:val="0"/>
          <w:position w:val="0"/>
          <w:sz w:val="22"/>
          <w:shd w:fill="auto" w:val="clear"/>
        </w:rPr>
        <w:t xml:space="preserve"> and </w:t>
      </w:r>
      <w:r>
        <w:rPr>
          <w:rFonts w:ascii="Consolas" w:hAnsi="Consolas" w:cs="Consolas" w:eastAsia="Consolas"/>
          <w:color w:val="auto"/>
          <w:spacing w:val="0"/>
          <w:position w:val="0"/>
          <w:sz w:val="20"/>
          <w:shd w:fill="auto" w:val="clear"/>
        </w:rPr>
        <w:t xml:space="preserve">_stock</w:t>
      </w:r>
      <w:r>
        <w:rPr>
          <w:rFonts w:ascii="Calibri" w:hAnsi="Calibri" w:cs="Calibri" w:eastAsia="Calibri"/>
          <w:color w:val="auto"/>
          <w:spacing w:val="0"/>
          <w:position w:val="0"/>
          <w:sz w:val="22"/>
          <w:shd w:fill="auto" w:val="clear"/>
        </w:rPr>
        <w:t xml:space="preserve"> in Produce use a single underscore. They are changed only through validated code.</w:t>
      </w:r>
    </w:p>
    <w:p>
      <w:pPr>
        <w:numPr>
          <w:ilvl w:val="0"/>
          <w:numId w:val="36"/>
        </w:numPr>
        <w:spacing w:before="0" w:after="60" w:line="240"/>
        <w:ind w:right="0" w:left="540" w:hanging="27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@property with setter: </w:t>
      </w:r>
      <w:r>
        <w:rPr>
          <w:rFonts w:ascii="Consolas" w:hAnsi="Consolas" w:cs="Consolas" w:eastAsia="Consolas"/>
          <w:color w:val="auto"/>
          <w:spacing w:val="0"/>
          <w:position w:val="0"/>
          <w:sz w:val="20"/>
          <w:shd w:fill="auto" w:val="clear"/>
        </w:rPr>
        <w:t xml:space="preserve">price_per_unit</w:t>
      </w:r>
      <w:r>
        <w:rPr>
          <w:rFonts w:ascii="Calibri" w:hAnsi="Calibri" w:cs="Calibri" w:eastAsia="Calibri"/>
          <w:color w:val="auto"/>
          <w:spacing w:val="0"/>
          <w:position w:val="0"/>
          <w:sz w:val="22"/>
          <w:shd w:fill="auto" w:val="clear"/>
        </w:rPr>
        <w:t xml:space="preserve"> rejects zero, negative or non-numeric values. Customer </w:t>
      </w:r>
      <w:r>
        <w:rPr>
          <w:rFonts w:ascii="Consolas" w:hAnsi="Consolas" w:cs="Consolas" w:eastAsia="Consolas"/>
          <w:color w:val="auto"/>
          <w:spacing w:val="0"/>
          <w:position w:val="0"/>
          <w:sz w:val="20"/>
          <w:shd w:fill="auto" w:val="clear"/>
        </w:rPr>
        <w:t xml:space="preserve">name</w:t>
      </w:r>
      <w:r>
        <w:rPr>
          <w:rFonts w:ascii="Calibri" w:hAnsi="Calibri" w:cs="Calibri" w:eastAsia="Calibri"/>
          <w:color w:val="auto"/>
          <w:spacing w:val="0"/>
          <w:position w:val="0"/>
          <w:sz w:val="22"/>
          <w:shd w:fill="auto" w:val="clear"/>
        </w:rPr>
        <w:t xml:space="preserve"> and </w:t>
      </w:r>
      <w:r>
        <w:rPr>
          <w:rFonts w:ascii="Consolas" w:hAnsi="Consolas" w:cs="Consolas" w:eastAsia="Consolas"/>
          <w:color w:val="auto"/>
          <w:spacing w:val="0"/>
          <w:position w:val="0"/>
          <w:sz w:val="20"/>
          <w:shd w:fill="auto" w:val="clear"/>
        </w:rPr>
        <w:t xml:space="preserve">phone</w:t>
      </w:r>
      <w:r>
        <w:rPr>
          <w:rFonts w:ascii="Calibri" w:hAnsi="Calibri" w:cs="Calibri" w:eastAsia="Calibri"/>
          <w:color w:val="auto"/>
          <w:spacing w:val="0"/>
          <w:position w:val="0"/>
          <w:sz w:val="22"/>
          <w:shd w:fill="auto" w:val="clear"/>
        </w:rPr>
        <w:t xml:space="preserve"> are also validated (name cannot be empty; phone must have 9 to 13 digits).</w:t>
      </w:r>
    </w:p>
    <w:p>
      <w:pPr>
        <w:numPr>
          <w:ilvl w:val="0"/>
          <w:numId w:val="36"/>
        </w:numPr>
        <w:spacing w:before="0" w:after="60" w:line="240"/>
        <w:ind w:right="0" w:left="540" w:hanging="27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Read-only stock: </w:t>
      </w:r>
      <w:r>
        <w:rPr>
          <w:rFonts w:ascii="Consolas" w:hAnsi="Consolas" w:cs="Consolas" w:eastAsia="Consolas"/>
          <w:color w:val="auto"/>
          <w:spacing w:val="0"/>
          <w:position w:val="0"/>
          <w:sz w:val="20"/>
          <w:shd w:fill="auto" w:val="clear"/>
        </w:rPr>
        <w:t xml:space="preserve">stock</w:t>
      </w:r>
      <w:r>
        <w:rPr>
          <w:rFonts w:ascii="Calibri" w:hAnsi="Calibri" w:cs="Calibri" w:eastAsia="Calibri"/>
          <w:color w:val="auto"/>
          <w:spacing w:val="0"/>
          <w:position w:val="0"/>
          <w:sz w:val="22"/>
          <w:shd w:fill="auto" w:val="clear"/>
        </w:rPr>
        <w:t xml:space="preserve"> has a getter but no setter. Stock changes only through </w:t>
      </w:r>
      <w:r>
        <w:rPr>
          <w:rFonts w:ascii="Consolas" w:hAnsi="Consolas" w:cs="Consolas" w:eastAsia="Consolas"/>
          <w:color w:val="auto"/>
          <w:spacing w:val="0"/>
          <w:position w:val="0"/>
          <w:sz w:val="20"/>
          <w:shd w:fill="auto" w:val="clear"/>
        </w:rPr>
        <w:t xml:space="preserve">increase_stock()</w:t>
      </w:r>
      <w:r>
        <w:rPr>
          <w:rFonts w:ascii="Calibri" w:hAnsi="Calibri" w:cs="Calibri" w:eastAsia="Calibri"/>
          <w:color w:val="auto"/>
          <w:spacing w:val="0"/>
          <w:position w:val="0"/>
          <w:sz w:val="22"/>
          <w:shd w:fill="auto" w:val="clear"/>
        </w:rPr>
        <w:t xml:space="preserve"> and </w:t>
      </w:r>
      <w:r>
        <w:rPr>
          <w:rFonts w:ascii="Consolas" w:hAnsi="Consolas" w:cs="Consolas" w:eastAsia="Consolas"/>
          <w:color w:val="auto"/>
          <w:spacing w:val="0"/>
          <w:position w:val="0"/>
          <w:sz w:val="20"/>
          <w:shd w:fill="auto" w:val="clear"/>
        </w:rPr>
        <w:t xml:space="preserve">reduce_stock()</w:t>
      </w:r>
      <w:r>
        <w:rPr>
          <w:rFonts w:ascii="Calibri" w:hAnsi="Calibri" w:cs="Calibri" w:eastAsia="Calibri"/>
          <w:color w:val="auto"/>
          <w:spacing w:val="0"/>
          <w:position w:val="0"/>
          <w:sz w:val="22"/>
          <w:shd w:fill="auto" w:val="clear"/>
        </w:rPr>
        <w:t xml:space="preserve">, and </w:t>
      </w:r>
      <w:r>
        <w:rPr>
          <w:rFonts w:ascii="Consolas" w:hAnsi="Consolas" w:cs="Consolas" w:eastAsia="Consolas"/>
          <w:color w:val="auto"/>
          <w:spacing w:val="0"/>
          <w:position w:val="0"/>
          <w:sz w:val="20"/>
          <w:shd w:fill="auto" w:val="clear"/>
        </w:rPr>
        <w:t xml:space="preserve">reduce_stock()</w:t>
      </w:r>
      <w:r>
        <w:rPr>
          <w:rFonts w:ascii="Calibri" w:hAnsi="Calibri" w:cs="Calibri" w:eastAsia="Calibri"/>
          <w:color w:val="auto"/>
          <w:spacing w:val="0"/>
          <w:position w:val="0"/>
          <w:sz w:val="22"/>
          <w:shd w:fill="auto" w:val="clear"/>
        </w:rPr>
        <w:t xml:space="preserve"> refuses to go below zero.</w:t>
      </w:r>
    </w:p>
    <w:p>
      <w:pPr>
        <w:numPr>
          <w:ilvl w:val="0"/>
          <w:numId w:val="36"/>
        </w:numPr>
        <w:spacing w:before="0" w:after="60" w:line="240"/>
        <w:ind w:right="0" w:left="540" w:hanging="27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Private attribute: </w:t>
      </w:r>
      <w:r>
        <w:rPr>
          <w:rFonts w:ascii="Consolas" w:hAnsi="Consolas" w:cs="Consolas" w:eastAsia="Consolas"/>
          <w:color w:val="auto"/>
          <w:spacing w:val="0"/>
          <w:position w:val="0"/>
          <w:sz w:val="20"/>
          <w:shd w:fill="auto" w:val="clear"/>
        </w:rPr>
        <w:t xml:space="preserve">Customer.__purchases</w:t>
      </w:r>
      <w:r>
        <w:rPr>
          <w:rFonts w:ascii="Calibri" w:hAnsi="Calibri" w:cs="Calibri" w:eastAsia="Calibri"/>
          <w:color w:val="auto"/>
          <w:spacing w:val="0"/>
          <w:position w:val="0"/>
          <w:sz w:val="22"/>
          <w:shd w:fill="auto" w:val="clear"/>
        </w:rPr>
        <w:t xml:space="preserve"> is private. The </w:t>
      </w:r>
      <w:r>
        <w:rPr>
          <w:rFonts w:ascii="Consolas" w:hAnsi="Consolas" w:cs="Consolas" w:eastAsia="Consolas"/>
          <w:color w:val="auto"/>
          <w:spacing w:val="0"/>
          <w:position w:val="0"/>
          <w:sz w:val="20"/>
          <w:shd w:fill="auto" w:val="clear"/>
        </w:rPr>
        <w:t xml:space="preserve">purchases</w:t>
      </w:r>
      <w:r>
        <w:rPr>
          <w:rFonts w:ascii="Calibri" w:hAnsi="Calibri" w:cs="Calibri" w:eastAsia="Calibri"/>
          <w:color w:val="auto"/>
          <w:spacing w:val="0"/>
          <w:position w:val="0"/>
          <w:sz w:val="22"/>
          <w:shd w:fill="auto" w:val="clear"/>
        </w:rPr>
        <w:t xml:space="preserve"> property returns a copy of the list, so outside code cannot edit the history directly.</w:t>
      </w:r>
    </w:p>
    <w:p>
      <w:pPr>
        <w:numPr>
          <w:ilvl w:val="0"/>
          <w:numId w:val="36"/>
        </w:numPr>
        <w:spacing w:before="0" w:after="60" w:line="240"/>
        <w:ind w:right="0" w:left="540" w:hanging="27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Clear error messages: </w:t>
      </w:r>
      <w:r>
        <w:rPr>
          <w:rFonts w:ascii="Calibri" w:hAnsi="Calibri" w:cs="Calibri" w:eastAsia="Calibri"/>
          <w:color w:val="auto"/>
          <w:spacing w:val="0"/>
          <w:position w:val="0"/>
          <w:sz w:val="22"/>
          <w:shd w:fill="auto" w:val="clear"/>
        </w:rPr>
        <w:t xml:space="preserve">invalid operations raise </w:t>
      </w:r>
      <w:r>
        <w:rPr>
          <w:rFonts w:ascii="Consolas" w:hAnsi="Consolas" w:cs="Consolas" w:eastAsia="Consolas"/>
          <w:color w:val="auto"/>
          <w:spacing w:val="0"/>
          <w:position w:val="0"/>
          <w:sz w:val="20"/>
          <w:shd w:fill="auto" w:val="clear"/>
        </w:rPr>
        <w:t xml:space="preserve">ValueError</w:t>
      </w:r>
      <w:r>
        <w:rPr>
          <w:rFonts w:ascii="Calibri" w:hAnsi="Calibri" w:cs="Calibri" w:eastAsia="Calibri"/>
          <w:color w:val="auto"/>
          <w:spacing w:val="0"/>
          <w:position w:val="0"/>
          <w:sz w:val="22"/>
          <w:shd w:fill="auto" w:val="clear"/>
        </w:rPr>
        <w:t xml:space="preserve">, </w:t>
      </w:r>
      <w:r>
        <w:rPr>
          <w:rFonts w:ascii="Consolas" w:hAnsi="Consolas" w:cs="Consolas" w:eastAsia="Consolas"/>
          <w:color w:val="auto"/>
          <w:spacing w:val="0"/>
          <w:position w:val="0"/>
          <w:sz w:val="20"/>
          <w:shd w:fill="auto" w:val="clear"/>
        </w:rPr>
        <w:t xml:space="preserve">KeyError</w:t>
      </w:r>
      <w:r>
        <w:rPr>
          <w:rFonts w:ascii="Calibri" w:hAnsi="Calibri" w:cs="Calibri" w:eastAsia="Calibri"/>
          <w:color w:val="auto"/>
          <w:spacing w:val="0"/>
          <w:position w:val="0"/>
          <w:sz w:val="22"/>
          <w:shd w:fill="auto" w:val="clear"/>
        </w:rPr>
        <w:t xml:space="preserve"> or </w:t>
      </w:r>
      <w:r>
        <w:rPr>
          <w:rFonts w:ascii="Consolas" w:hAnsi="Consolas" w:cs="Consolas" w:eastAsia="Consolas"/>
          <w:color w:val="auto"/>
          <w:spacing w:val="0"/>
          <w:position w:val="0"/>
          <w:sz w:val="20"/>
          <w:shd w:fill="auto" w:val="clear"/>
        </w:rPr>
        <w:t xml:space="preserve">InsufficientStockError</w:t>
      </w:r>
      <w:r>
        <w:rPr>
          <w:rFonts w:ascii="Calibri" w:hAnsi="Calibri" w:cs="Calibri" w:eastAsia="Calibri"/>
          <w:color w:val="auto"/>
          <w:spacing w:val="0"/>
          <w:position w:val="0"/>
          <w:sz w:val="22"/>
          <w:shd w:fill="auto" w:val="clear"/>
        </w:rPr>
        <w:t xml:space="preserve">. The menu catches them and prints a readable message instead of crashing.</w:t>
      </w:r>
    </w:p>
    <w:p>
      <w:pPr>
        <w:spacing w:before="280" w:after="120" w:line="240"/>
        <w:ind w:right="0" w:left="0" w:firstLine="0"/>
        <w:jc w:val="left"/>
        <w:rPr>
          <w:rFonts w:ascii="Calibri" w:hAnsi="Calibri" w:cs="Calibri" w:eastAsia="Calibri"/>
          <w:b/>
          <w:color w:val="2F5496"/>
          <w:spacing w:val="0"/>
          <w:position w:val="0"/>
          <w:sz w:val="28"/>
          <w:shd w:fill="auto" w:val="clear"/>
        </w:rPr>
      </w:pPr>
      <w:r>
        <w:rPr>
          <w:rFonts w:ascii="Calibri" w:hAnsi="Calibri" w:cs="Calibri" w:eastAsia="Calibri"/>
          <w:b/>
          <w:color w:val="2F5496"/>
          <w:spacing w:val="0"/>
          <w:position w:val="0"/>
          <w:sz w:val="28"/>
          <w:shd w:fill="auto" w:val="clear"/>
        </w:rPr>
        <w:t xml:space="preserve">4. Object Relationships</w:t>
      </w:r>
    </w:p>
    <w:tbl>
      <w:tblPr/>
      <w:tblGrid>
        <w:gridCol w:w="2000"/>
        <w:gridCol w:w="2400"/>
        <w:gridCol w:w="4626"/>
      </w:tblGrid>
      <w:tr>
        <w:trPr>
          <w:trHeight w:val="1" w:hRule="atLeast"/>
          <w:jc w:val="left"/>
        </w:trPr>
        <w:tc>
          <w:tcPr>
            <w:tcW w:w="2000" w:type="dxa"/>
            <w:tcBorders>
              <w:top w:val="single" w:color="bfbfbf" w:sz="4"/>
              <w:left w:val="single" w:color="bfbfbf" w:sz="4"/>
              <w:bottom w:val="single" w:color="bfbfbf" w:sz="4"/>
              <w:right w:val="single" w:color="bfbfbf" w:sz="4"/>
            </w:tcBorders>
            <w:shd w:color="auto" w:fill="dce6f1"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Type</w:t>
            </w:r>
          </w:p>
        </w:tc>
        <w:tc>
          <w:tcPr>
            <w:tcW w:w="2400" w:type="dxa"/>
            <w:tcBorders>
              <w:top w:val="single" w:color="bfbfbf" w:sz="4"/>
              <w:left w:val="single" w:color="bfbfbf" w:sz="4"/>
              <w:bottom w:val="single" w:color="bfbfbf" w:sz="4"/>
              <w:right w:val="single" w:color="bfbfbf" w:sz="4"/>
            </w:tcBorders>
            <w:shd w:color="auto" w:fill="dce6f1"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Classes</w:t>
            </w:r>
          </w:p>
        </w:tc>
        <w:tc>
          <w:tcPr>
            <w:tcW w:w="4626" w:type="dxa"/>
            <w:tcBorders>
              <w:top w:val="single" w:color="bfbfbf" w:sz="4"/>
              <w:left w:val="single" w:color="bfbfbf" w:sz="4"/>
              <w:bottom w:val="single" w:color="bfbfbf" w:sz="4"/>
              <w:right w:val="single" w:color="bfbfbf" w:sz="4"/>
            </w:tcBorders>
            <w:shd w:color="auto" w:fill="dce6f1"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Explanation</w:t>
            </w:r>
          </w:p>
        </w:tc>
      </w:tr>
      <w:tr>
        <w:trPr>
          <w:trHeight w:val="1" w:hRule="atLeast"/>
          <w:jc w:val="left"/>
        </w:trPr>
        <w:tc>
          <w:tcPr>
            <w:tcW w:w="200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Composition</w:t>
            </w:r>
          </w:p>
        </w:tc>
        <w:tc>
          <w:tcPr>
            <w:tcW w:w="240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FarmSystem owns Inventory and SalesLedger (1 to 1 each)</w:t>
            </w:r>
          </w:p>
        </w:tc>
        <w:tc>
          <w:tcPr>
            <w:tcW w:w="4626"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The system creates these objects and they exist only as part of it.</w:t>
            </w:r>
          </w:p>
        </w:tc>
      </w:tr>
      <w:tr>
        <w:trPr>
          <w:trHeight w:val="1" w:hRule="atLeast"/>
          <w:jc w:val="left"/>
        </w:trPr>
        <w:tc>
          <w:tcPr>
            <w:tcW w:w="200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Composition</w:t>
            </w:r>
          </w:p>
        </w:tc>
        <w:tc>
          <w:tcPr>
            <w:tcW w:w="240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SalesLedger owns Sale (1 to 0..*)</w:t>
            </w:r>
          </w:p>
        </w:tc>
        <w:tc>
          <w:tcPr>
            <w:tcW w:w="4626"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Sale records have no purpose outside the ledger that stores them.</w:t>
            </w:r>
          </w:p>
        </w:tc>
      </w:tr>
      <w:tr>
        <w:trPr>
          <w:trHeight w:val="1" w:hRule="atLeast"/>
          <w:jc w:val="left"/>
        </w:trPr>
        <w:tc>
          <w:tcPr>
            <w:tcW w:w="200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Aggregation</w:t>
            </w:r>
          </w:p>
        </w:tc>
        <w:tc>
          <w:tcPr>
            <w:tcW w:w="240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Inventory holds Produce (1 to 0..*)</w:t>
            </w:r>
          </w:p>
        </w:tc>
        <w:tc>
          <w:tcPr>
            <w:tcW w:w="4626"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 produce item is created independently and is then placed in the inventory.</w:t>
            </w:r>
          </w:p>
        </w:tc>
      </w:tr>
      <w:tr>
        <w:trPr>
          <w:trHeight w:val="1" w:hRule="atLeast"/>
          <w:jc w:val="left"/>
        </w:trPr>
        <w:tc>
          <w:tcPr>
            <w:tcW w:w="200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Aggregation</w:t>
            </w:r>
          </w:p>
        </w:tc>
        <w:tc>
          <w:tcPr>
            <w:tcW w:w="240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FarmSystem registers Customer (1 to 0..*)</w:t>
            </w:r>
          </w:p>
        </w:tc>
        <w:tc>
          <w:tcPr>
            <w:tcW w:w="4626"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Customers are independent objects that the system keeps track of.</w:t>
            </w:r>
          </w:p>
        </w:tc>
      </w:tr>
      <w:tr>
        <w:trPr>
          <w:trHeight w:val="1" w:hRule="atLeast"/>
          <w:jc w:val="left"/>
        </w:trPr>
        <w:tc>
          <w:tcPr>
            <w:tcW w:w="200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Association</w:t>
            </w:r>
          </w:p>
        </w:tc>
        <w:tc>
          <w:tcPr>
            <w:tcW w:w="240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Customer and Sale (1 to 0..*)</w:t>
            </w:r>
          </w:p>
        </w:tc>
        <w:tc>
          <w:tcPr>
            <w:tcW w:w="4626"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One customer can make many sales; each sale belongs to one customer.</w:t>
            </w:r>
          </w:p>
        </w:tc>
      </w:tr>
      <w:tr>
        <w:trPr>
          <w:trHeight w:val="1" w:hRule="atLeast"/>
          <w:jc w:val="left"/>
        </w:trPr>
        <w:tc>
          <w:tcPr>
            <w:tcW w:w="200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Association</w:t>
            </w:r>
          </w:p>
        </w:tc>
        <w:tc>
          <w:tcPr>
            <w:tcW w:w="240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Sale to Produce (0..* to 1)</w:t>
            </w:r>
          </w:p>
        </w:tc>
        <w:tc>
          <w:tcPr>
            <w:tcW w:w="4626"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Each sale refers to one produce item; one produce item can appear in many sales.</w:t>
            </w:r>
          </w:p>
        </w:tc>
      </w:tr>
      <w:tr>
        <w:trPr>
          <w:trHeight w:val="1" w:hRule="atLeast"/>
          <w:jc w:val="left"/>
        </w:trPr>
        <w:tc>
          <w:tcPr>
            <w:tcW w:w="200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Association</w:t>
            </w:r>
          </w:p>
        </w:tc>
        <w:tc>
          <w:tcPr>
            <w:tcW w:w="240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FarmMenu to FarmSystem (1 to 1)</w:t>
            </w:r>
          </w:p>
        </w:tc>
        <w:tc>
          <w:tcPr>
            <w:tcW w:w="4626"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The menu uses the system to carry out actions.</w:t>
            </w:r>
          </w:p>
        </w:tc>
      </w:tr>
      <w:tr>
        <w:trPr>
          <w:trHeight w:val="1" w:hRule="atLeast"/>
          <w:jc w:val="left"/>
        </w:trPr>
        <w:tc>
          <w:tcPr>
            <w:tcW w:w="200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Dependency</w:t>
            </w:r>
          </w:p>
        </w:tc>
        <w:tc>
          <w:tcPr>
            <w:tcW w:w="2400"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FarmSystem and Produce use InsufficientStockError</w:t>
            </w:r>
          </w:p>
        </w:tc>
        <w:tc>
          <w:tcPr>
            <w:tcW w:w="4626" w:type="dxa"/>
            <w:tcBorders>
              <w:top w:val="single" w:color="bfbfbf" w:sz="4"/>
              <w:left w:val="single" w:color="bfbfbf" w:sz="4"/>
              <w:bottom w:val="single" w:color="bfbfbf" w:sz="4"/>
              <w:right w:val="single" w:color="bfbfbf"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They only raise the exception when a sale cannot be completed; they do not keep it.</w:t>
            </w:r>
          </w:p>
        </w:tc>
      </w:tr>
    </w:tbl>
    <w:p>
      <w:pPr>
        <w:spacing w:before="0" w:after="60" w:line="240"/>
        <w:ind w:right="0" w:left="0" w:firstLine="0"/>
        <w:jc w:val="left"/>
        <w:rPr>
          <w:rFonts w:ascii="Calibri" w:hAnsi="Calibri" w:cs="Calibri" w:eastAsia="Calibri"/>
          <w:color w:val="auto"/>
          <w:spacing w:val="0"/>
          <w:position w:val="0"/>
          <w:sz w:val="22"/>
          <w:shd w:fill="auto" w:val="clear"/>
        </w:rPr>
      </w:pPr>
    </w:p>
    <w:p>
      <w:pPr>
        <w:spacing w:before="280" w:after="120" w:line="240"/>
        <w:ind w:right="0" w:left="0" w:firstLine="0"/>
        <w:jc w:val="left"/>
        <w:rPr>
          <w:rFonts w:ascii="Calibri" w:hAnsi="Calibri" w:cs="Calibri" w:eastAsia="Calibri"/>
          <w:b/>
          <w:color w:val="2F5496"/>
          <w:spacing w:val="0"/>
          <w:position w:val="0"/>
          <w:sz w:val="28"/>
          <w:shd w:fill="auto" w:val="clear"/>
        </w:rPr>
      </w:pPr>
      <w:r>
        <w:rPr>
          <w:rFonts w:ascii="Calibri" w:hAnsi="Calibri" w:cs="Calibri" w:eastAsia="Calibri"/>
          <w:b/>
          <w:color w:val="2F5496"/>
          <w:spacing w:val="0"/>
          <w:position w:val="0"/>
          <w:sz w:val="28"/>
          <w:shd w:fill="auto" w:val="clear"/>
        </w:rPr>
        <w:t xml:space="preserve">5. Inheritance Hierarchy</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Produce is the superclass and </w:t>
      </w:r>
      <w:r>
        <w:rPr>
          <w:rFonts w:ascii="Consolas" w:hAnsi="Consolas" w:cs="Consolas" w:eastAsia="Consolas"/>
          <w:color w:val="auto"/>
          <w:spacing w:val="0"/>
          <w:position w:val="0"/>
          <w:sz w:val="20"/>
          <w:shd w:fill="auto" w:val="clear"/>
        </w:rPr>
        <w:t xml:space="preserve">CropProduce</w:t>
      </w:r>
      <w:r>
        <w:rPr>
          <w:rFonts w:ascii="Calibri" w:hAnsi="Calibri" w:cs="Calibri" w:eastAsia="Calibri"/>
          <w:color w:val="auto"/>
          <w:spacing w:val="0"/>
          <w:position w:val="0"/>
          <w:sz w:val="22"/>
          <w:shd w:fill="auto" w:val="clear"/>
        </w:rPr>
        <w:t xml:space="preserve">, </w:t>
      </w:r>
      <w:r>
        <w:rPr>
          <w:rFonts w:ascii="Consolas" w:hAnsi="Consolas" w:cs="Consolas" w:eastAsia="Consolas"/>
          <w:color w:val="auto"/>
          <w:spacing w:val="0"/>
          <w:position w:val="0"/>
          <w:sz w:val="20"/>
          <w:shd w:fill="auto" w:val="clear"/>
        </w:rPr>
        <w:t xml:space="preserve">DairyProduce</w:t>
      </w:r>
      <w:r>
        <w:rPr>
          <w:rFonts w:ascii="Calibri" w:hAnsi="Calibri" w:cs="Calibri" w:eastAsia="Calibri"/>
          <w:color w:val="auto"/>
          <w:spacing w:val="0"/>
          <w:position w:val="0"/>
          <w:sz w:val="22"/>
          <w:shd w:fill="auto" w:val="clear"/>
        </w:rPr>
        <w:t xml:space="preserve"> and </w:t>
      </w:r>
      <w:r>
        <w:rPr>
          <w:rFonts w:ascii="Consolas" w:hAnsi="Consolas" w:cs="Consolas" w:eastAsia="Consolas"/>
          <w:color w:val="auto"/>
          <w:spacing w:val="0"/>
          <w:position w:val="0"/>
          <w:sz w:val="20"/>
          <w:shd w:fill="auto" w:val="clear"/>
        </w:rPr>
        <w:t xml:space="preserve">PoultryProduce</w:t>
      </w:r>
      <w:r>
        <w:rPr>
          <w:rFonts w:ascii="Calibri" w:hAnsi="Calibri" w:cs="Calibri" w:eastAsia="Calibri"/>
          <w:color w:val="auto"/>
          <w:spacing w:val="0"/>
          <w:position w:val="0"/>
          <w:sz w:val="22"/>
          <w:shd w:fill="auto" w:val="clear"/>
        </w:rPr>
        <w:t xml:space="preserve"> are its three subclasses. The subclasses inherit the shared attributes and stock methods (id, name, price, stock, </w:t>
      </w:r>
      <w:r>
        <w:rPr>
          <w:rFonts w:ascii="Consolas" w:hAnsi="Consolas" w:cs="Consolas" w:eastAsia="Consolas"/>
          <w:color w:val="auto"/>
          <w:spacing w:val="0"/>
          <w:position w:val="0"/>
          <w:sz w:val="20"/>
          <w:shd w:fill="auto" w:val="clear"/>
        </w:rPr>
        <w:t xml:space="preserve">increase_stock</w:t>
      </w:r>
      <w:r>
        <w:rPr>
          <w:rFonts w:ascii="Calibri" w:hAnsi="Calibri" w:cs="Calibri" w:eastAsia="Calibri"/>
          <w:color w:val="auto"/>
          <w:spacing w:val="0"/>
          <w:position w:val="0"/>
          <w:sz w:val="22"/>
          <w:shd w:fill="auto" w:val="clear"/>
        </w:rPr>
        <w:t xml:space="preserve">, </w:t>
      </w:r>
      <w:r>
        <w:rPr>
          <w:rFonts w:ascii="Consolas" w:hAnsi="Consolas" w:cs="Consolas" w:eastAsia="Consolas"/>
          <w:color w:val="auto"/>
          <w:spacing w:val="0"/>
          <w:position w:val="0"/>
          <w:sz w:val="20"/>
          <w:shd w:fill="auto" w:val="clear"/>
        </w:rPr>
        <w:t xml:space="preserve">reduce_stock</w:t>
      </w:r>
      <w:r>
        <w:rPr>
          <w:rFonts w:ascii="Calibri" w:hAnsi="Calibri" w:cs="Calibri" w:eastAsia="Calibri"/>
          <w:color w:val="auto"/>
          <w:spacing w:val="0"/>
          <w:position w:val="0"/>
          <w:sz w:val="22"/>
          <w:shd w:fill="auto" w:val="clear"/>
        </w:rPr>
        <w:t xml:space="preserve">) so this code is written once and reused. Each subclass only adds what is different: its unit of measurement, its category name and its own pricing rule. A new produce type (for example, Fish) could be added by creating one more subclass without changing the existing classes.</w:t>
      </w:r>
    </w:p>
    <w:p>
      <w:pPr>
        <w:spacing w:before="280" w:after="120" w:line="240"/>
        <w:ind w:right="0" w:left="0" w:firstLine="0"/>
        <w:jc w:val="left"/>
        <w:rPr>
          <w:rFonts w:ascii="Calibri" w:hAnsi="Calibri" w:cs="Calibri" w:eastAsia="Calibri"/>
          <w:b/>
          <w:color w:val="2F5496"/>
          <w:spacing w:val="0"/>
          <w:position w:val="0"/>
          <w:sz w:val="28"/>
          <w:shd w:fill="auto" w:val="clear"/>
        </w:rPr>
      </w:pPr>
      <w:r>
        <w:rPr>
          <w:rFonts w:ascii="Calibri" w:hAnsi="Calibri" w:cs="Calibri" w:eastAsia="Calibri"/>
          <w:b/>
          <w:color w:val="2F5496"/>
          <w:spacing w:val="0"/>
          <w:position w:val="0"/>
          <w:sz w:val="28"/>
          <w:shd w:fill="auto" w:val="clear"/>
        </w:rPr>
        <w:t xml:space="preserve">6. Abstraction and Polymorphism</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Abstraction. </w:t>
      </w:r>
      <w:r>
        <w:rPr>
          <w:rFonts w:ascii="Consolas" w:hAnsi="Consolas" w:cs="Consolas" w:eastAsia="Consolas"/>
          <w:color w:val="auto"/>
          <w:spacing w:val="0"/>
          <w:position w:val="0"/>
          <w:sz w:val="20"/>
          <w:shd w:fill="auto" w:val="clear"/>
        </w:rPr>
        <w:t xml:space="preserve">Produce</w:t>
      </w:r>
      <w:r>
        <w:rPr>
          <w:rFonts w:ascii="Calibri" w:hAnsi="Calibri" w:cs="Calibri" w:eastAsia="Calibri"/>
          <w:color w:val="auto"/>
          <w:spacing w:val="0"/>
          <w:position w:val="0"/>
          <w:sz w:val="22"/>
          <w:shd w:fill="auto" w:val="clear"/>
        </w:rPr>
        <w:t xml:space="preserve"> inherits from </w:t>
      </w:r>
      <w:r>
        <w:rPr>
          <w:rFonts w:ascii="Consolas" w:hAnsi="Consolas" w:cs="Consolas" w:eastAsia="Consolas"/>
          <w:color w:val="auto"/>
          <w:spacing w:val="0"/>
          <w:position w:val="0"/>
          <w:sz w:val="20"/>
          <w:shd w:fill="auto" w:val="clear"/>
        </w:rPr>
        <w:t xml:space="preserve">ABC</w:t>
      </w:r>
      <w:r>
        <w:rPr>
          <w:rFonts w:ascii="Calibri" w:hAnsi="Calibri" w:cs="Calibri" w:eastAsia="Calibri"/>
          <w:color w:val="auto"/>
          <w:spacing w:val="0"/>
          <w:position w:val="0"/>
          <w:sz w:val="22"/>
          <w:shd w:fill="auto" w:val="clear"/>
        </w:rPr>
        <w:t xml:space="preserve"> and contains four abstract members: </w:t>
      </w:r>
      <w:r>
        <w:rPr>
          <w:rFonts w:ascii="Consolas" w:hAnsi="Consolas" w:cs="Consolas" w:eastAsia="Consolas"/>
          <w:color w:val="auto"/>
          <w:spacing w:val="0"/>
          <w:position w:val="0"/>
          <w:sz w:val="20"/>
          <w:shd w:fill="auto" w:val="clear"/>
        </w:rPr>
        <w:t xml:space="preserve">unit</w:t>
      </w:r>
      <w:r>
        <w:rPr>
          <w:rFonts w:ascii="Calibri" w:hAnsi="Calibri" w:cs="Calibri" w:eastAsia="Calibri"/>
          <w:color w:val="auto"/>
          <w:spacing w:val="0"/>
          <w:position w:val="0"/>
          <w:sz w:val="22"/>
          <w:shd w:fill="auto" w:val="clear"/>
        </w:rPr>
        <w:t xml:space="preserve">, </w:t>
      </w:r>
      <w:r>
        <w:rPr>
          <w:rFonts w:ascii="Consolas" w:hAnsi="Consolas" w:cs="Consolas" w:eastAsia="Consolas"/>
          <w:color w:val="auto"/>
          <w:spacing w:val="0"/>
          <w:position w:val="0"/>
          <w:sz w:val="20"/>
          <w:shd w:fill="auto" w:val="clear"/>
        </w:rPr>
        <w:t xml:space="preserve">category</w:t>
      </w:r>
      <w:r>
        <w:rPr>
          <w:rFonts w:ascii="Calibri" w:hAnsi="Calibri" w:cs="Calibri" w:eastAsia="Calibri"/>
          <w:color w:val="auto"/>
          <w:spacing w:val="0"/>
          <w:position w:val="0"/>
          <w:sz w:val="22"/>
          <w:shd w:fill="auto" w:val="clear"/>
        </w:rPr>
        <w:t xml:space="preserve">, </w:t>
      </w:r>
      <w:r>
        <w:rPr>
          <w:rFonts w:ascii="Consolas" w:hAnsi="Consolas" w:cs="Consolas" w:eastAsia="Consolas"/>
          <w:color w:val="auto"/>
          <w:spacing w:val="0"/>
          <w:position w:val="0"/>
          <w:sz w:val="20"/>
          <w:shd w:fill="auto" w:val="clear"/>
        </w:rPr>
        <w:t xml:space="preserve">calculate_price(quantity)</w:t>
      </w:r>
      <w:r>
        <w:rPr>
          <w:rFonts w:ascii="Calibri" w:hAnsi="Calibri" w:cs="Calibri" w:eastAsia="Calibri"/>
          <w:color w:val="auto"/>
          <w:spacing w:val="0"/>
          <w:position w:val="0"/>
          <w:sz w:val="22"/>
          <w:shd w:fill="auto" w:val="clear"/>
        </w:rPr>
        <w:t xml:space="preserve"> and </w:t>
      </w:r>
      <w:r>
        <w:rPr>
          <w:rFonts w:ascii="Consolas" w:hAnsi="Consolas" w:cs="Consolas" w:eastAsia="Consolas"/>
          <w:color w:val="auto"/>
          <w:spacing w:val="0"/>
          <w:position w:val="0"/>
          <w:sz w:val="20"/>
          <w:shd w:fill="auto" w:val="clear"/>
        </w:rPr>
        <w:t xml:space="preserve">pricing_rule()</w:t>
      </w:r>
      <w:r>
        <w:rPr>
          <w:rFonts w:ascii="Calibri" w:hAnsi="Calibri" w:cs="Calibri" w:eastAsia="Calibri"/>
          <w:color w:val="auto"/>
          <w:spacing w:val="0"/>
          <w:position w:val="0"/>
          <w:sz w:val="22"/>
          <w:shd w:fill="auto" w:val="clear"/>
        </w:rPr>
        <w:t xml:space="preserve">. A plain Produce object cannot be created, and every subclass is forced to implement these members.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Method overriding and polymorphism. </w:t>
      </w:r>
      <w:r>
        <w:rPr>
          <w:rFonts w:ascii="Calibri" w:hAnsi="Calibri" w:cs="Calibri" w:eastAsia="Calibri"/>
          <w:color w:val="auto"/>
          <w:spacing w:val="0"/>
          <w:position w:val="0"/>
          <w:sz w:val="22"/>
          <w:shd w:fill="auto" w:val="clear"/>
        </w:rPr>
        <w:t xml:space="preserve">Each subclass overrides </w:t>
      </w:r>
      <w:r>
        <w:rPr>
          <w:rFonts w:ascii="Consolas" w:hAnsi="Consolas" w:cs="Consolas" w:eastAsia="Consolas"/>
          <w:color w:val="auto"/>
          <w:spacing w:val="0"/>
          <w:position w:val="0"/>
          <w:sz w:val="20"/>
          <w:shd w:fill="auto" w:val="clear"/>
        </w:rPr>
        <w:t xml:space="preserve">calculate_price(quantity)</w:t>
      </w:r>
      <w:r>
        <w:rPr>
          <w:rFonts w:ascii="Calibri" w:hAnsi="Calibri" w:cs="Calibri" w:eastAsia="Calibri"/>
          <w:color w:val="auto"/>
          <w:spacing w:val="0"/>
          <w:position w:val="0"/>
          <w:sz w:val="22"/>
          <w:shd w:fill="auto" w:val="clear"/>
        </w:rPr>
        <w:t xml:space="preserve"> with its own rule. For example, for 20 units: maize at 1,500 UGX/kg gives 30,000 UGX; milk at 2,500 UGX/litre gives 50,500 UGX (includes the 500 UGX fee); eggs at 600 UGX/piece give 11,400 UGX (5% discount applied). In </w:t>
      </w:r>
      <w:r>
        <w:rPr>
          <w:rFonts w:ascii="Consolas" w:hAnsi="Consolas" w:cs="Consolas" w:eastAsia="Consolas"/>
          <w:color w:val="auto"/>
          <w:spacing w:val="0"/>
          <w:position w:val="0"/>
          <w:sz w:val="20"/>
          <w:shd w:fill="auto" w:val="clear"/>
        </w:rPr>
        <w:t xml:space="preserve">FarmSystem.record_sale()</w:t>
      </w:r>
      <w:r>
        <w:rPr>
          <w:rFonts w:ascii="Calibri" w:hAnsi="Calibri" w:cs="Calibri" w:eastAsia="Calibri"/>
          <w:color w:val="auto"/>
          <w:spacing w:val="0"/>
          <w:position w:val="0"/>
          <w:sz w:val="22"/>
          <w:shd w:fill="auto" w:val="clear"/>
        </w:rPr>
        <w:t xml:space="preserve"> the program simply calls </w:t>
      </w:r>
      <w:r>
        <w:rPr>
          <w:rFonts w:ascii="Consolas" w:hAnsi="Consolas" w:cs="Consolas" w:eastAsia="Consolas"/>
          <w:color w:val="auto"/>
          <w:spacing w:val="0"/>
          <w:position w:val="0"/>
          <w:sz w:val="20"/>
          <w:shd w:fill="auto" w:val="clear"/>
        </w:rPr>
        <w:t xml:space="preserve">produce.calculate_price(quantity)</w:t>
      </w:r>
      <w:r>
        <w:rPr>
          <w:rFonts w:ascii="Calibri" w:hAnsi="Calibri" w:cs="Calibri" w:eastAsia="Calibri"/>
          <w:color w:val="auto"/>
          <w:spacing w:val="0"/>
          <w:position w:val="0"/>
          <w:sz w:val="22"/>
          <w:shd w:fill="auto" w:val="clear"/>
        </w:rPr>
        <w:t xml:space="preserve"> without checking the type. The correct version runs automatically depending on the object, which is polymorphism.</w:t>
      </w:r>
    </w:p>
    <w:p>
      <w:pPr>
        <w:spacing w:before="280" w:after="120" w:line="240"/>
        <w:ind w:right="0" w:left="0" w:firstLine="0"/>
        <w:jc w:val="left"/>
        <w:rPr>
          <w:rFonts w:ascii="Calibri" w:hAnsi="Calibri" w:cs="Calibri" w:eastAsia="Calibri"/>
          <w:b/>
          <w:color w:val="2F5496"/>
          <w:spacing w:val="0"/>
          <w:position w:val="0"/>
          <w:sz w:val="28"/>
          <w:shd w:fill="auto" w:val="clear"/>
        </w:rPr>
      </w:pPr>
      <w:r>
        <w:rPr>
          <w:rFonts w:ascii="Calibri" w:hAnsi="Calibri" w:cs="Calibri" w:eastAsia="Calibri"/>
          <w:b/>
          <w:color w:val="2F5496"/>
          <w:spacing w:val="0"/>
          <w:position w:val="0"/>
          <w:sz w:val="28"/>
          <w:shd w:fill="auto" w:val="clear"/>
        </w:rPr>
        <w:t xml:space="preserve">7. Collaboration and Demonstration Summary</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objects collaborate rather than one large class doing everything. When a sale is recorded, FarmSystem asks Inventory for the produce, checks stock, asks the Produce object for the price, tells the Produce to reduce its stock, creates a Sale, stores it in SalesLedger and adds it to the Customer's history. The menu (option 9) runs a guided demo in which the audience types every value themselves: a customer, one produce item from each category, a quantity for comparing prices, a sale, and new stock. The demo also shows rejected operations live: an invalid phone number or price is refused with a clear message and the user is asked to try again, and the demo prompts for a quantity larger than the stock to show the sale being rejected, and for a zero or negative price to show encapsulation protecting the data. Options 1 to 8 cover registering customers, adding produce, receiving stock, recording sales, searching, viewing stock, viewing customer history and viewing the inventory and sales summary.</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280" w:after="120" w:line="240"/>
        <w:ind w:right="0" w:left="0" w:firstLine="0"/>
        <w:jc w:val="left"/>
        <w:rPr>
          <w:rFonts w:ascii="Calibri" w:hAnsi="Calibri" w:cs="Calibri" w:eastAsia="Calibri"/>
          <w:b/>
          <w:color w:val="2F5496"/>
          <w:spacing w:val="0"/>
          <w:position w:val="0"/>
          <w:sz w:val="28"/>
          <w:shd w:fill="auto" w:val="clear"/>
        </w:rPr>
      </w:pPr>
      <w:r>
        <w:rPr>
          <w:rFonts w:ascii="Calibri" w:hAnsi="Calibri" w:cs="Calibri" w:eastAsia="Calibri"/>
          <w:b/>
          <w:color w:val="2F5496"/>
          <w:spacing w:val="0"/>
          <w:position w:val="0"/>
          <w:sz w:val="28"/>
          <w:shd w:fill="auto" w:val="clear"/>
        </w:rPr>
        <w:t xml:space="preserve">8. UML Class Diagram</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diagram below shows the final design: classes, key attributes and methods, visibility (+ public, # protected, - private), relationships and multiplicities.</w:t>
      </w:r>
    </w:p>
    <w:p>
      <w:pPr>
        <w:spacing w:before="0" w:after="0" w:line="240"/>
        <w:ind w:right="0" w:left="0" w:firstLine="0"/>
        <w:jc w:val="center"/>
        <w:rPr>
          <w:rFonts w:ascii="Calibri" w:hAnsi="Calibri" w:cs="Calibri" w:eastAsia="Calibri"/>
          <w:color w:val="auto"/>
          <w:spacing w:val="0"/>
          <w:position w:val="0"/>
          <w:sz w:val="22"/>
          <w:shd w:fill="auto" w:val="clear"/>
        </w:rPr>
      </w:pPr>
      <w:r>
        <w:object w:dxaOrig="8640" w:dyaOrig="8121">
          <v:rect xmlns:o="urn:schemas-microsoft-com:office:office" xmlns:v="urn:schemas-microsoft-com:vml" id="rectole0000000000" style="width:432.000000pt;height:406.0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4">
    <w:abstractNumId w:val="6"/>
  </w:num>
  <w:num w:numId="3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