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</w:t>
      </w:r>
      <w:r>
        <w:t xml:space="preserve"> </w:t>
      </w:r>
      <w:r>
        <w:t xml:space="preserve">exercise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Read in</w:t>
      </w:r>
      <w:r>
        <w:t xml:space="preserve"> </w:t>
      </w:r>
      <w:r>
        <w:t xml:space="preserve">“</w:t>
      </w:r>
      <w:r>
        <w:t xml:space="preserve">NHANES</w:t>
      </w:r>
      <w:r>
        <w:t xml:space="preserve">”</w:t>
      </w:r>
      <w:r>
        <w:t xml:space="preserve"> </w:t>
      </w:r>
      <w:r>
        <w:t xml:space="preserve">dataset and take the adult (age</w:t>
      </w:r>
      <w:r>
        <w:t xml:space="preserve"> </w:t>
      </w:r>
      <m:oMath>
        <m:r>
          <m:t>18</m:t>
        </m:r>
        <m:r>
          <m:rPr>
            <m:sty m:val="p"/>
          </m:rPr>
          <m:t>+</m:t>
        </m:r>
      </m:oMath>
      <w:r>
        <w:t xml:space="preserve"> </w:t>
      </w:r>
      <w:r>
        <w:t xml:space="preserve">subset:</w:t>
      </w:r>
      <w:r>
        <w:t xml:space="preserve"> </w:t>
      </w:r>
      <w:r>
        <w:t xml:space="preserve">(change the code below so that it points to where you have nhanes.csv saved)</w:t>
      </w:r>
    </w:p>
    <w:p>
      <w:pPr>
        <w:pStyle w:val="SourceCode"/>
      </w:pP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'nhanes.csv'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DocumentationTok"/>
        </w:rPr>
        <w:t xml:space="preserve">### only adults</w:t>
      </w:r>
      <w:r>
        <w:br/>
      </w:r>
      <w:r>
        <w:rPr>
          <w:rStyle w:val="NormalTok"/>
        </w:rPr>
        <w:t xml:space="preserve">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(nhanes,age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bookmarkStart w:id="20" w:name="exercise"/>
    <w:p>
      <w:pPr>
        <w:pStyle w:val="Heading1"/>
      </w:pPr>
      <w:r>
        <w:t xml:space="preserve">Exercise:</w:t>
      </w:r>
    </w:p>
    <w:p>
      <w:pPr>
        <w:pStyle w:val="FirstParagraph"/>
      </w:pPr>
      <w:r>
        <w:t xml:space="preserve">Now study the difference of the mean weight between adults with prehypertension and adults with SPB Stage 1 Hypertension.</w:t>
      </w:r>
    </w:p>
    <w:p>
      <w:pPr>
        <w:pStyle w:val="BodyText"/>
      </w:pPr>
      <w:r>
        <w:t xml:space="preserve">Here are datasets of people with PreHypertension and Stage 1 Hypertension, respectively:</w:t>
      </w:r>
    </w:p>
    <w:p>
      <w:pPr>
        <w:pStyle w:val="SourceCode"/>
      </w:pPr>
      <w:r>
        <w:rPr>
          <w:rStyle w:val="NormalTok"/>
        </w:rPr>
        <w:t xml:space="preserve">PreHyp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(nhanes,sbpClass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'Prehypertension'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stage1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(nhanes,sbpClass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'Stage 1 Hypertension'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stage1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weight; </w:t>
      </w:r>
      <w:r>
        <w:rPr>
          <w:rStyle w:val="CommentTok"/>
        </w:rPr>
        <w:t xml:space="preserve">#Group1: weights for normal SBP;</w:t>
      </w:r>
      <w:r>
        <w:br/>
      </w:r>
      <w:r>
        <w:rPr>
          <w:rStyle w:val="NormalTok"/>
        </w:rPr>
        <w:t xml:space="preserve">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PreHyp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weight; </w:t>
      </w:r>
      <w:r>
        <w:rPr>
          <w:rStyle w:val="CommentTok"/>
        </w:rPr>
        <w:t xml:space="preserve">#Group2: weights for prehypertension;</w:t>
      </w:r>
    </w:p>
    <w:p>
      <w:pPr>
        <w:numPr>
          <w:ilvl w:val="0"/>
          <w:numId w:val="1001"/>
        </w:numPr>
        <w:pStyle w:val="Compact"/>
      </w:pPr>
      <w:r>
        <w:t xml:space="preserve">Formulate a null and alternative hypothesis for a two-sided hypothesis test for the difference in mean weight between adults who are Prehypertensive and those with Stage 1 hypertension (you may use words instead of math, if you prefer):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 population mean weight of people with sbpClass= Normal is equal to the population mean weight of people with sbpClass= Prehypertension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</m:oMath>
      <w:r>
        <w:t xml:space="preserve"> </w:t>
      </w:r>
      <w:r>
        <w:t xml:space="preserve">The population mean weight of people with sbpClass= Normal is not equal to the population mean weight of people with sbpClass= Prehypertension</w:t>
      </w:r>
    </w:p>
    <w:p>
      <w:pPr>
        <w:pStyle w:val="BodyText"/>
      </w:pPr>
      <w:r>
        <w:t xml:space="preserve">We will test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at level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What is the difference in sample means between the two populations?</w:t>
      </w:r>
    </w:p>
    <w:p>
      <w:pPr>
        <w:pStyle w:val="SourceCode"/>
      </w:pP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(w1); </w:t>
      </w:r>
      <w:r>
        <w:rPr>
          <w:rStyle w:val="CommentTok"/>
        </w:rPr>
        <w:t xml:space="preserve">#sample mean of group1. 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(w2); </w:t>
      </w:r>
      <w:r>
        <w:rPr>
          <w:rStyle w:val="CommentTok"/>
        </w:rPr>
        <w:t xml:space="preserve">#sample mean of group2.</w:t>
      </w:r>
      <w:r>
        <w:br/>
      </w:r>
      <w:r>
        <w:rPr>
          <w:rStyle w:val="NormalTok"/>
        </w:rPr>
        <w:t xml:space="preserve">y1</w:t>
      </w:r>
    </w:p>
    <w:p>
      <w:pPr>
        <w:pStyle w:val="SourceCode"/>
      </w:pPr>
      <w:r>
        <w:rPr>
          <w:rStyle w:val="VerbatimChar"/>
        </w:rPr>
        <w:t xml:space="preserve">## [1] 82.9</w:t>
      </w:r>
    </w:p>
    <w:p>
      <w:pPr>
        <w:pStyle w:val="SourceCode"/>
      </w:pPr>
      <w:r>
        <w:rPr>
          <w:rStyle w:val="NormalTok"/>
        </w:rPr>
        <w:t xml:space="preserve">y2</w:t>
      </w:r>
    </w:p>
    <w:p>
      <w:pPr>
        <w:pStyle w:val="SourceCode"/>
      </w:pPr>
      <w:r>
        <w:rPr>
          <w:rStyle w:val="VerbatimChar"/>
        </w:rPr>
        <w:t xml:space="preserve">## [1] 87.4</w:t>
      </w:r>
    </w:p>
    <w:p>
      <w:pPr>
        <w:numPr>
          <w:ilvl w:val="0"/>
          <w:numId w:val="1003"/>
        </w:numPr>
        <w:pStyle w:val="Compact"/>
      </w:pPr>
      <w:r>
        <w:t xml:space="preserve">What is the standard error of the difference in sample means?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(w1); </w:t>
      </w:r>
      <w:r>
        <w:rPr>
          <w:rStyle w:val="CommentTok"/>
        </w:rPr>
        <w:t xml:space="preserve">#sample SD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(w2); </w:t>
      </w:r>
      <w:r>
        <w:br/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(w1); </w:t>
      </w:r>
      <w:r>
        <w:rPr>
          <w:rStyle w:val="CommentTok"/>
        </w:rPr>
        <w:t xml:space="preserve">#sample size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(w2); </w:t>
      </w:r>
      <w:r>
        <w:rPr>
          <w:rStyle w:val="CommentTok"/>
        </w:rPr>
        <w:t xml:space="preserve">#sample size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n1; </w:t>
      </w:r>
      <w:r>
        <w:rPr>
          <w:rStyle w:val="CommentTok"/>
        </w:rPr>
        <w:t xml:space="preserve">#sampling variance of sample mean of group 1.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n2; </w:t>
      </w:r>
      <w:r>
        <w:rPr>
          <w:rStyle w:val="CommentTok"/>
        </w:rPr>
        <w:t xml:space="preserve">#sampling variance of sample mean of group 2.</w:t>
      </w:r>
      <w:r>
        <w:br/>
      </w:r>
      <w:r>
        <w:br/>
      </w:r>
      <w:r>
        <w:rPr>
          <w:rStyle w:val="NormalTok"/>
        </w:rPr>
        <w:t xml:space="preserve">Vdiff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V2 </w:t>
      </w:r>
      <w:r>
        <w:rPr>
          <w:rStyle w:val="CommentTok"/>
        </w:rPr>
        <w:t xml:space="preserve"># sampling variance of difference of two sample means</w:t>
      </w:r>
      <w:r>
        <w:br/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(Vdiff); </w:t>
      </w:r>
      <w:r>
        <w:rPr>
          <w:rStyle w:val="CommentTok"/>
        </w:rPr>
        <w:t xml:space="preserve">#Standard error for the difference of sample means.</w:t>
      </w:r>
      <w:r>
        <w:br/>
      </w:r>
      <w:r>
        <w:rPr>
          <w:rStyle w:val="NormalTok"/>
        </w:rPr>
        <w:t xml:space="preserve">SE</w:t>
      </w:r>
    </w:p>
    <w:p>
      <w:pPr>
        <w:pStyle w:val="SourceCode"/>
      </w:pPr>
      <w:r>
        <w:rPr>
          <w:rStyle w:val="VerbatimChar"/>
        </w:rPr>
        <w:t xml:space="preserve">## [1] 1.11</w:t>
      </w:r>
    </w:p>
    <w:p>
      <w:pPr>
        <w:numPr>
          <w:ilvl w:val="0"/>
          <w:numId w:val="1004"/>
        </w:numPr>
        <w:pStyle w:val="Compact"/>
      </w:pPr>
      <w:r>
        <w:t xml:space="preserve">What is the T-statistic (ratio test statistic) to test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?</w:t>
      </w:r>
    </w:p>
    <w:p>
      <w:pPr>
        <w:pStyle w:val="SourceCode"/>
      </w:pPr>
      <w:r>
        <w:rPr>
          <w:rStyle w:val="DocumentationTok"/>
        </w:rPr>
        <w:t xml:space="preserve">## put your answer here</w:t>
      </w:r>
      <w:r>
        <w:br/>
      </w:r>
      <w:r>
        <w:rPr>
          <w:rStyle w:val="NormalTok"/>
        </w:rPr>
        <w:t xml:space="preserve">T</w:t>
      </w:r>
      <w:r>
        <w:rPr>
          <w:rStyle w:val="OtherTok"/>
        </w:rPr>
        <w:t xml:space="preserve">=</w:t>
      </w:r>
      <w:r>
        <w:rPr>
          <w:rStyle w:val="NormalTok"/>
        </w:rPr>
        <w:t xml:space="preserve">(y1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y2)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-4.13</w:t>
      </w:r>
    </w:p>
    <w:p>
      <w:pPr>
        <w:numPr>
          <w:ilvl w:val="0"/>
          <w:numId w:val="1005"/>
        </w:numPr>
        <w:pStyle w:val="Compact"/>
      </w:pPr>
      <w:r>
        <w:t xml:space="preserve">Use the same test statistic to estimate a p-value testing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SourceCode"/>
      </w:pPr>
      <w:r>
        <w:rPr>
          <w:rStyle w:val="DocumentationTok"/>
        </w:rPr>
        <w:t xml:space="preserve">## put your answer here</w:t>
      </w:r>
      <w:r>
        <w:br/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(T),</w:t>
      </w:r>
      <w:r>
        <w:rPr>
          <w:rStyle w:val="AttributeTok"/>
        </w:rPr>
        <w:t xml:space="preserve">df=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(n1,n2)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4.19e-05</w:t>
      </w:r>
    </w:p>
    <w:p>
      <w:pPr>
        <w:numPr>
          <w:ilvl w:val="0"/>
          <w:numId w:val="1006"/>
        </w:numPr>
        <w:pStyle w:val="Compact"/>
      </w:pPr>
      <w:r>
        <w:t xml:space="preserve">What is the correct multiplier (i.e. critical value) for a 95% 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S</m:t>
            </m:r>
            <m:r>
              <m:t>t</m:t>
            </m:r>
            <m:r>
              <m:t>g</m:t>
            </m:r>
            <m:r>
              <m:t>1</m:t>
            </m:r>
          </m:sub>
        </m:sSub>
      </m:oMath>
      <w:r>
        <w:t xml:space="preserve">?</w:t>
      </w:r>
    </w:p>
    <w:p>
      <w:pPr>
        <w:pStyle w:val="SourceCode"/>
      </w:pPr>
      <w:r>
        <w:rPr>
          <w:rStyle w:val="DocumentationTok"/>
        </w:rPr>
        <w:t xml:space="preserve">## put your answer here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-0.95</w:t>
      </w:r>
      <w:r>
        <w:br/>
      </w:r>
      <w:r>
        <w:rPr>
          <w:rStyle w:val="NormalTok"/>
        </w:rPr>
        <w:t xml:space="preserve">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df=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(n1,n2)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</w:t>
      </w:r>
    </w:p>
    <w:p>
      <w:pPr>
        <w:pStyle w:val="SourceCode"/>
      </w:pPr>
      <w:r>
        <w:rPr>
          <w:rStyle w:val="VerbatimChar"/>
        </w:rPr>
        <w:t xml:space="preserve">## [1] 1.96</w:t>
      </w:r>
    </w:p>
    <w:p>
      <w:pPr>
        <w:numPr>
          <w:ilvl w:val="0"/>
          <w:numId w:val="1007"/>
        </w:numPr>
        <w:pStyle w:val="Compact"/>
      </w:pPr>
      <w:r>
        <w:t xml:space="preserve">Use the difference in sample means, standard error, and critical value you calculated to estimate a 95% confidence interval for</w:t>
      </w:r>
      <w:r>
        <w:t xml:space="preserve"> </w:t>
      </w:r>
      <m:oMath>
        <m:sSub>
          <m:e>
            <m:r>
              <m:t>μ</m:t>
            </m:r>
          </m:e>
          <m:sub>
            <m:r>
              <m:t>p</m:t>
            </m:r>
            <m:r>
              <m:t>r</m:t>
            </m:r>
            <m:r>
              <m:t>e</m:t>
            </m:r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S</m:t>
            </m:r>
            <m:r>
              <m:t>t</m:t>
            </m:r>
            <m:r>
              <m:t>g</m:t>
            </m:r>
            <m:r>
              <m:t>1</m:t>
            </m:r>
          </m:sub>
        </m:sSub>
      </m:oMath>
    </w:p>
    <w:p>
      <w:pPr>
        <w:pStyle w:val="SourceCode"/>
      </w:pPr>
      <w:r>
        <w:rPr>
          <w:rStyle w:val="DocumentationTok"/>
        </w:rPr>
        <w:t xml:space="preserve">## put your answer here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(w1)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(w2)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mult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</w:t>
      </w:r>
    </w:p>
    <w:p>
      <w:pPr>
        <w:pStyle w:val="SourceCode"/>
      </w:pPr>
      <w:r>
        <w:rPr>
          <w:rStyle w:val="VerbatimChar"/>
        </w:rPr>
        <w:t xml:space="preserve">## [1] -6.73 -2.39</w:t>
      </w:r>
    </w:p>
    <w:p>
      <w:pPr>
        <w:numPr>
          <w:ilvl w:val="0"/>
          <w:numId w:val="1008"/>
        </w:numPr>
        <w:pStyle w:val="Compact"/>
      </w:pPr>
      <w:r>
        <w:t xml:space="preserve">Use function t.test to estimate a p-value testing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a 95% confidence interval Does it (roughly) agree?</w:t>
      </w:r>
    </w:p>
    <w:p>
      <w:pPr>
        <w:pStyle w:val="SourceCode"/>
      </w:pPr>
      <w:r>
        <w:rPr>
          <w:rStyle w:val="CommentTok"/>
        </w:rPr>
        <w:t xml:space="preserve">#put your answer here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(w1, w2,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#Check the result "95 percent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w1 and w2</w:t>
      </w:r>
      <w:r>
        <w:br/>
      </w:r>
      <w:r>
        <w:rPr>
          <w:rStyle w:val="VerbatimChar"/>
        </w:rPr>
        <w:t xml:space="preserve">## t = -4, df = 1178, p-value = 4e-05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-6.73 -2.39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 82.9      87.4</w:t>
      </w:r>
    </w:p>
    <w:p>
      <w:pPr>
        <w:numPr>
          <w:ilvl w:val="0"/>
          <w:numId w:val="1009"/>
        </w:numPr>
        <w:pStyle w:val="Compact"/>
      </w:pPr>
      <w:r>
        <w:t xml:space="preserve">What is your decision?</w:t>
      </w:r>
    </w:p>
    <w:p>
      <w:pPr>
        <w:pStyle w:val="FirstParagraph"/>
      </w:pPr>
      <w:r>
        <w:t xml:space="preserve">we will reject the null hypothesis because p&lt; alpha</w:t>
      </w:r>
    </w:p>
    <w:p>
      <w:pPr>
        <w:numPr>
          <w:ilvl w:val="0"/>
          <w:numId w:val="1010"/>
        </w:numPr>
        <w:pStyle w:val="Compact"/>
      </w:pPr>
      <w:r>
        <w:t xml:space="preserve">What can you conclude about the mean weight of people with pre-hypertension verus stage-1 hypertension?</w:t>
      </w:r>
    </w:p>
    <w:p>
      <w:pPr>
        <w:pStyle w:val="FirstParagraph"/>
      </w:pPr>
      <w:r>
        <w:t xml:space="preserve">There is no evidence that the mean weight of people with pre-hypertension us equal to the mean weigth of people with stage-1 hypertension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 exercise</dc:title>
  <dc:creator/>
  <cp:keywords/>
  <dcterms:created xsi:type="dcterms:W3CDTF">2024-02-29T17:30:02Z</dcterms:created>
  <dcterms:modified xsi:type="dcterms:W3CDTF">2024-02-29T17:30:02Z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