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6A9" w:rsidRDefault="00DF36A9" w:rsidP="00DF36A9">
      <w:pPr>
        <w:pStyle w:val="Title"/>
      </w:pPr>
      <w:r>
        <w:t>Advanced Computer Graphics</w:t>
      </w:r>
    </w:p>
    <w:p w:rsidR="009716D9" w:rsidRDefault="009716D9" w:rsidP="00DF36A9">
      <w:pPr>
        <w:pStyle w:val="Title"/>
      </w:pPr>
    </w:p>
    <w:p w:rsidR="00DF36A9" w:rsidRDefault="00DF36A9" w:rsidP="00DF36A9">
      <w:pPr>
        <w:pStyle w:val="Title"/>
      </w:pPr>
      <w:r>
        <w:t>Ikarus – Inverse Kinematics</w:t>
      </w:r>
    </w:p>
    <w:p w:rsidR="009716D9" w:rsidRDefault="009716D9" w:rsidP="009716D9"/>
    <w:p w:rsidR="009716D9" w:rsidRDefault="009716D9" w:rsidP="009716D9"/>
    <w:p w:rsidR="009716D9" w:rsidRDefault="00CC2C88" w:rsidP="00CC2C88">
      <w:pPr>
        <w:jc w:val="center"/>
      </w:pPr>
      <w:r>
        <w:rPr>
          <w:noProof/>
          <w:lang w:eastAsia="en-GB"/>
        </w:rPr>
        <w:drawing>
          <wp:inline distT="0" distB="0" distL="0" distR="0">
            <wp:extent cx="1609725" cy="4361130"/>
            <wp:effectExtent l="19050" t="0" r="9525" b="0"/>
            <wp:docPr id="4" name="human-skeleton.png" descr="D:\University\Year4\comsm2003-graphics\ikarus\ikarus-git\report\images\human-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keleton.png"/>
                    <pic:cNvPicPr/>
                  </pic:nvPicPr>
                  <pic:blipFill>
                    <a:blip r:link="rId4"/>
                    <a:stretch>
                      <a:fillRect/>
                    </a:stretch>
                  </pic:blipFill>
                  <pic:spPr>
                    <a:xfrm>
                      <a:off x="0" y="0"/>
                      <a:ext cx="1609725" cy="4361130"/>
                    </a:xfrm>
                    <a:prstGeom prst="rect">
                      <a:avLst/>
                    </a:prstGeom>
                  </pic:spPr>
                </pic:pic>
              </a:graphicData>
            </a:graphic>
          </wp:inline>
        </w:drawing>
      </w:r>
    </w:p>
    <w:p w:rsidR="009716D9" w:rsidRDefault="009716D9" w:rsidP="00CC2C88">
      <w:pPr>
        <w:jc w:val="left"/>
      </w:pPr>
    </w:p>
    <w:p w:rsidR="009716D9" w:rsidRDefault="009716D9" w:rsidP="009716D9"/>
    <w:p w:rsidR="009716D9" w:rsidRPr="009716D9" w:rsidRDefault="009716D9" w:rsidP="009716D9">
      <w:pPr>
        <w:jc w:val="center"/>
        <w:rPr>
          <w:sz w:val="48"/>
          <w:szCs w:val="48"/>
        </w:rPr>
      </w:pPr>
      <w:r w:rsidRPr="009716D9">
        <w:rPr>
          <w:sz w:val="48"/>
          <w:szCs w:val="48"/>
        </w:rPr>
        <w:t>John Bartholomew</w:t>
      </w:r>
    </w:p>
    <w:p w:rsidR="009716D9" w:rsidRDefault="009716D9" w:rsidP="009716D9">
      <w:pPr>
        <w:jc w:val="center"/>
      </w:pPr>
      <w:r>
        <w:t>jb5950</w:t>
      </w:r>
    </w:p>
    <w:p w:rsidR="009716D9" w:rsidRDefault="009716D9" w:rsidP="009716D9">
      <w:pPr>
        <w:jc w:val="left"/>
      </w:pPr>
    </w:p>
    <w:p w:rsidR="009716D9" w:rsidRDefault="009716D9" w:rsidP="009716D9">
      <w:pPr>
        <w:jc w:val="left"/>
        <w:sectPr w:rsidR="009716D9" w:rsidSect="00F6594D">
          <w:pgSz w:w="11906" w:h="16838"/>
          <w:pgMar w:top="1440" w:right="1440" w:bottom="1440" w:left="1440" w:header="708" w:footer="708" w:gutter="0"/>
          <w:cols w:space="708"/>
          <w:docGrid w:linePitch="360"/>
        </w:sectPr>
      </w:pPr>
    </w:p>
    <w:p w:rsidR="009716D9" w:rsidRDefault="00F47DFB" w:rsidP="00695BF2">
      <w:pPr>
        <w:pStyle w:val="Heading1"/>
      </w:pPr>
      <w:r>
        <w:lastRenderedPageBreak/>
        <w:t>Introduction</w:t>
      </w:r>
    </w:p>
    <w:p w:rsidR="00F47DFB" w:rsidRDefault="00F47DFB" w:rsidP="00E915C1">
      <w:r>
        <w:t>I chose to write an inverse kinematics solver/test-bed (called Ikarus).  I have used the Cyclic Coordinate Descent algorithm</w:t>
      </w:r>
      <w:r w:rsidR="00883839">
        <w:t>, and have implemented root-changing and a simplistic joint constraint system</w:t>
      </w:r>
      <w:r>
        <w:t>.  In the interests of full disclosure, I have had quite a lot of discussion with Mark Castell, who also implemented an inverse kinematics solver, however our implementations and reports are entirely separate.</w:t>
      </w:r>
    </w:p>
    <w:p w:rsidR="00883839" w:rsidRDefault="00883839" w:rsidP="00883839">
      <w:pPr>
        <w:pStyle w:val="Heading1"/>
      </w:pPr>
      <w:r>
        <w:t>Algorithm</w:t>
      </w:r>
    </w:p>
    <w:p w:rsidR="002D4983" w:rsidRDefault="00FF2EFC" w:rsidP="00883839">
      <w:r>
        <w:t xml:space="preserve">I implemented a Cyclic Coordinate Descent (CCD) based IK solver. CCD works by iterating over each joint along the chain from the end effector to the root of the hierarchy, and applying a rotation at that joint to minimize the distance between the end effector and the target. Visually, if you consider a vector from the joint being modified to the end effector, the rotation applied </w:t>
      </w:r>
      <w:r w:rsidR="002D4983">
        <w:t xml:space="preserve">at the joint </w:t>
      </w:r>
      <w:r>
        <w:t>will make that vector point directly from the joint to the target</w:t>
      </w:r>
      <w:r w:rsidR="002D4983">
        <w:t xml:space="preserve">. This process is repeated until the </w:t>
      </w:r>
      <w:r w:rsidR="00D744AD">
        <w:t>position of the end effector stabilises.</w:t>
      </w:r>
    </w:p>
    <w:p w:rsidR="00FD0BE8" w:rsidRDefault="002F5880" w:rsidP="00883839">
      <w:r>
        <w:t xml:space="preserve">Most inverse kinematics algorithms expect the armature to be in the form of a tree of bones – </w:t>
      </w:r>
      <w:r w:rsidRPr="002F5880">
        <w:rPr>
          <w:i/>
        </w:rPr>
        <w:t>i.e.</w:t>
      </w:r>
      <w:r>
        <w:t xml:space="preserve">, they expect </w:t>
      </w:r>
      <w:r w:rsidR="003B2601">
        <w:t>there to be some fixed ‘root’ bone. The pose of the armature is typically defined in terms of relative joint rotations so that rotating one bone will also rotate all of its descendant bones in the tree.</w:t>
      </w:r>
    </w:p>
    <w:p w:rsidR="004D7C87" w:rsidRDefault="003B2601" w:rsidP="00883839">
      <w:r>
        <w:t>This means that the IK solver can’t change the position of the root bone in order to meet its target. Usually for animation purposes, the root of an armature for a human or animal character will be somewhere in the lower back, but this is often inc</w:t>
      </w:r>
      <w:r w:rsidR="004D7C87">
        <w:t>onvenient for animation, where the position of the lower back need not be totally fixed and some other bone (for example, one of the feet) would make a more useful root.</w:t>
      </w:r>
    </w:p>
    <w:p w:rsidR="00314A9E" w:rsidRDefault="00314A9E" w:rsidP="00883839">
      <w:r>
        <w:t>However, from an algorithmic point of view, it usually doesn’t matter which bone is the root, as long as all of the joint rotations are defined relative to the correct ‘parent’ bone. So, I have implemented a system to allow you to select any bone as the current root</w:t>
      </w:r>
      <w:r w:rsidR="008B252A">
        <w:t>.</w:t>
      </w:r>
    </w:p>
    <w:p w:rsidR="00FF2EFC" w:rsidRDefault="00FF2EFC" w:rsidP="00FF2EFC">
      <w:pPr>
        <w:pStyle w:val="Heading1"/>
      </w:pPr>
      <w:r>
        <w:t>Results</w:t>
      </w:r>
    </w:p>
    <w:p w:rsidR="00FF2EFC" w:rsidRDefault="00FF2EFC" w:rsidP="00883839"/>
    <w:p w:rsidR="00FF2EFC" w:rsidRDefault="00FF2EFC" w:rsidP="00FF2EFC">
      <w:pPr>
        <w:pStyle w:val="Heading1"/>
      </w:pPr>
      <w:r>
        <w:t>Conclusions/Analysis</w:t>
      </w:r>
    </w:p>
    <w:p w:rsidR="00A55CC8" w:rsidRDefault="00A55CC8" w:rsidP="00A55CC8"/>
    <w:p w:rsidR="00A55CC8" w:rsidRDefault="00A55CC8" w:rsidP="00A55CC8">
      <w:pPr>
        <w:pStyle w:val="Heading1"/>
      </w:pPr>
      <w:r>
        <w:t>References</w:t>
      </w:r>
    </w:p>
    <w:p w:rsidR="00A55CC8" w:rsidRDefault="00A55CC8" w:rsidP="00A55CC8"/>
    <w:p w:rsidR="00A55CC8" w:rsidRPr="00A55CC8" w:rsidRDefault="00A55CC8" w:rsidP="00A55CC8">
      <w:pPr>
        <w:pStyle w:val="Heading1"/>
      </w:pPr>
      <w:r>
        <w:t>Notes</w:t>
      </w:r>
    </w:p>
    <w:p w:rsidR="00883839" w:rsidRDefault="00883839" w:rsidP="00C03AE7">
      <w:pPr>
        <w:spacing w:after="0"/>
      </w:pPr>
      <w:r>
        <w:t>- Algorithm:</w:t>
      </w:r>
    </w:p>
    <w:p w:rsidR="00883839" w:rsidRDefault="00883839" w:rsidP="00C03AE7">
      <w:pPr>
        <w:spacing w:after="0"/>
      </w:pPr>
      <w:r>
        <w:t>--- Explain CCD</w:t>
      </w:r>
    </w:p>
    <w:p w:rsidR="00883839" w:rsidRDefault="00883839" w:rsidP="00C03AE7">
      <w:pPr>
        <w:spacing w:after="0"/>
      </w:pPr>
      <w:r>
        <w:lastRenderedPageBreak/>
        <w:t>--- Explain root-changing (mention importance of data structures)</w:t>
      </w:r>
    </w:p>
    <w:p w:rsidR="00883839" w:rsidRDefault="00883839" w:rsidP="00C03AE7">
      <w:pPr>
        <w:spacing w:after="0"/>
      </w:pPr>
      <w:r>
        <w:t>--- Explain conceptual idea of constraints</w:t>
      </w:r>
    </w:p>
    <w:p w:rsidR="00883839" w:rsidRDefault="00883839" w:rsidP="00C03AE7">
      <w:pPr>
        <w:spacing w:after="0"/>
      </w:pPr>
      <w:r>
        <w:t>--- Explain constraint algorithm</w:t>
      </w:r>
    </w:p>
    <w:p w:rsidR="00883839" w:rsidRDefault="00883839" w:rsidP="00C03AE7">
      <w:pPr>
        <w:spacing w:after="0"/>
      </w:pPr>
    </w:p>
    <w:p w:rsidR="00883839" w:rsidRDefault="00883839" w:rsidP="00C03AE7">
      <w:pPr>
        <w:spacing w:after="0"/>
      </w:pPr>
      <w:r>
        <w:t>- Results:</w:t>
      </w:r>
    </w:p>
    <w:p w:rsidR="00883839" w:rsidRDefault="00883839" w:rsidP="00C03AE7">
      <w:pPr>
        <w:spacing w:after="0"/>
      </w:pPr>
      <w:r>
        <w:t>--- Converges on a solution very quickly in many circumstances</w:t>
      </w:r>
    </w:p>
    <w:p w:rsidR="00883839" w:rsidRDefault="00883839" w:rsidP="00C03AE7">
      <w:pPr>
        <w:spacing w:after="0"/>
      </w:pPr>
      <w:r>
        <w:t>--- Doesn't automatically produce 'natural' poses (this would require modification of the algorithm to add extra</w:t>
      </w:r>
    </w:p>
    <w:p w:rsidR="00883839" w:rsidRDefault="00883839" w:rsidP="00C03AE7">
      <w:pPr>
        <w:spacing w:after="0"/>
      </w:pPr>
    </w:p>
    <w:p w:rsidR="00883839" w:rsidRDefault="00883839" w:rsidP="00C03AE7">
      <w:pPr>
        <w:spacing w:after="0"/>
      </w:pPr>
      <w:r>
        <w:t>- Analysis/Conclusion:</w:t>
      </w:r>
    </w:p>
    <w:p w:rsidR="00883839" w:rsidRDefault="00883839" w:rsidP="00C03AE7">
      <w:pPr>
        <w:spacing w:after="0"/>
      </w:pPr>
      <w:r>
        <w:t>--- Most IK algorithms (at least numerical algorithms) can be described in Hugo Elias's terms; N-dimensional space where N is the number of degrees of freedom; algorithms optimize some function that ranges over this space (usually distance-to-the-target-position, but it could be something else, e.g., like orientation of the end-effector).  This gives a framework for comparison/analysis of the algorithms.</w:t>
      </w:r>
    </w:p>
    <w:p w:rsidR="00883839" w:rsidRDefault="00883839" w:rsidP="00C03AE7">
      <w:pPr>
        <w:spacing w:after="0"/>
      </w:pPr>
      <w:r>
        <w:t>--- CCD works by iterating over the N dimensions, immediately moving it to its closest minimum.</w:t>
      </w:r>
    </w:p>
    <w:p w:rsidR="00883839" w:rsidRDefault="00883839" w:rsidP="00C03AE7">
      <w:pPr>
        <w:spacing w:after="0"/>
      </w:pPr>
      <w:r>
        <w:t xml:space="preserve">--- This is actually quite a nice algorithm - deceptively fast in many situations.  It's fastest </w:t>
      </w:r>
    </w:p>
    <w:p w:rsidR="00883839" w:rsidRDefault="00883839" w:rsidP="00C03AE7">
      <w:pPr>
        <w:spacing w:after="0"/>
      </w:pPr>
    </w:p>
    <w:p w:rsidR="00883839" w:rsidRDefault="00883839" w:rsidP="00C03AE7">
      <w:pPr>
        <w:spacing w:after="0"/>
      </w:pPr>
      <w:r>
        <w:t>- Conclusions:</w:t>
      </w:r>
    </w:p>
    <w:p w:rsidR="00F47DFB" w:rsidRPr="009716D9" w:rsidRDefault="00883839" w:rsidP="00C03AE7">
      <w:pPr>
        <w:spacing w:after="0"/>
      </w:pPr>
      <w:r>
        <w:t>--- ???</w:t>
      </w:r>
    </w:p>
    <w:sectPr w:rsidR="00F47DFB" w:rsidRPr="009716D9" w:rsidSect="00F659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36A9"/>
    <w:rsid w:val="001B2342"/>
    <w:rsid w:val="001D605F"/>
    <w:rsid w:val="002D4983"/>
    <w:rsid w:val="002F5880"/>
    <w:rsid w:val="00314A9E"/>
    <w:rsid w:val="003B2601"/>
    <w:rsid w:val="003D382B"/>
    <w:rsid w:val="00447546"/>
    <w:rsid w:val="004D7C87"/>
    <w:rsid w:val="005E416B"/>
    <w:rsid w:val="00695BF2"/>
    <w:rsid w:val="00883839"/>
    <w:rsid w:val="008B252A"/>
    <w:rsid w:val="00911165"/>
    <w:rsid w:val="009716D9"/>
    <w:rsid w:val="009E03C8"/>
    <w:rsid w:val="009E3A00"/>
    <w:rsid w:val="00A55CC8"/>
    <w:rsid w:val="00B20FA7"/>
    <w:rsid w:val="00B2254C"/>
    <w:rsid w:val="00C03AE7"/>
    <w:rsid w:val="00CC2C88"/>
    <w:rsid w:val="00D744AD"/>
    <w:rsid w:val="00DF36A9"/>
    <w:rsid w:val="00E915C1"/>
    <w:rsid w:val="00F47DFB"/>
    <w:rsid w:val="00F6594D"/>
    <w:rsid w:val="00FD0BE8"/>
    <w:rsid w:val="00FF2E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C1"/>
    <w:pPr>
      <w:jc w:val="both"/>
    </w:pPr>
  </w:style>
  <w:style w:type="paragraph" w:styleId="Heading1">
    <w:name w:val="heading 1"/>
    <w:basedOn w:val="Normal"/>
    <w:next w:val="Normal"/>
    <w:link w:val="Heading1Char"/>
    <w:uiPriority w:val="9"/>
    <w:qFormat/>
    <w:rsid w:val="003D382B"/>
    <w:pPr>
      <w:keepNext/>
      <w:keepLines/>
      <w:pBdr>
        <w:bottom w:val="single" w:sz="8" w:space="1" w:color="4F81BD" w:themeColor="accent1"/>
      </w:pBdr>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6A9"/>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6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36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6A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C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88"/>
    <w:rPr>
      <w:rFonts w:ascii="Tahoma" w:hAnsi="Tahoma" w:cs="Tahoma"/>
      <w:sz w:val="16"/>
      <w:szCs w:val="16"/>
    </w:rPr>
  </w:style>
  <w:style w:type="character" w:customStyle="1" w:styleId="Heading1Char">
    <w:name w:val="Heading 1 Char"/>
    <w:basedOn w:val="DefaultParagraphFont"/>
    <w:link w:val="Heading1"/>
    <w:uiPriority w:val="9"/>
    <w:rsid w:val="003D38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D:\University\Year4\comsm2003-graphics\ikarus\ikarus-git\report\images\human-skelet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Bartholomew</dc:creator>
  <cp:keywords/>
  <dc:description/>
  <cp:lastModifiedBy>John Bartholomew</cp:lastModifiedBy>
  <cp:revision>25</cp:revision>
  <cp:lastPrinted>2008-11-14T14:49:00Z</cp:lastPrinted>
  <dcterms:created xsi:type="dcterms:W3CDTF">2008-11-14T12:55:00Z</dcterms:created>
  <dcterms:modified xsi:type="dcterms:W3CDTF">2008-11-14T15:20:00Z</dcterms:modified>
</cp:coreProperties>
</file>