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A8E83" w14:textId="77777777" w:rsidR="00E6795C" w:rsidRDefault="00DC253D">
      <w:r>
        <w:rPr>
          <w:noProof/>
        </w:rPr>
        <w:drawing>
          <wp:inline distT="0" distB="0" distL="0" distR="0" wp14:anchorId="2ABE425B" wp14:editId="600476BF">
            <wp:extent cx="5731510" cy="2731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ldren_playing_child_children_beach_sand_beach_play_sand_girl-973269.jpg!d"/>
                    <pic:cNvPicPr/>
                  </pic:nvPicPr>
                  <pic:blipFill>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731510" cy="2731770"/>
                    </a:xfrm>
                    <a:prstGeom prst="rect">
                      <a:avLst/>
                    </a:prstGeom>
                  </pic:spPr>
                </pic:pic>
              </a:graphicData>
            </a:graphic>
          </wp:inline>
        </w:drawing>
      </w:r>
    </w:p>
    <w:p w14:paraId="44EA1A45" w14:textId="77777777" w:rsidR="00DC253D" w:rsidRDefault="00DC253D"/>
    <w:p w14:paraId="63FEAB5F" w14:textId="77777777" w:rsidR="00DC253D" w:rsidRDefault="00DC253D" w:rsidP="00DC253D">
      <w:pPr>
        <w:jc w:val="center"/>
        <w:rPr>
          <w:sz w:val="36"/>
          <w:szCs w:val="36"/>
        </w:rPr>
      </w:pPr>
      <w:r w:rsidRPr="00DC253D">
        <w:rPr>
          <w:sz w:val="36"/>
          <w:szCs w:val="36"/>
        </w:rPr>
        <w:t>AUGUST NURSERY NEWSLETTER 2019</w:t>
      </w:r>
    </w:p>
    <w:p w14:paraId="3C014157" w14:textId="77777777" w:rsidR="00DC253D" w:rsidRDefault="00DC253D" w:rsidP="00DC253D">
      <w:pPr>
        <w:jc w:val="center"/>
        <w:rPr>
          <w:sz w:val="36"/>
          <w:szCs w:val="36"/>
        </w:rPr>
      </w:pPr>
    </w:p>
    <w:p w14:paraId="17347AAE" w14:textId="77777777" w:rsidR="00DC253D" w:rsidRPr="00057787" w:rsidRDefault="00DC253D" w:rsidP="00DC253D">
      <w:pPr>
        <w:rPr>
          <w:b/>
          <w:bCs/>
          <w:sz w:val="28"/>
          <w:szCs w:val="28"/>
        </w:rPr>
      </w:pPr>
      <w:r w:rsidRPr="00057787">
        <w:rPr>
          <w:b/>
          <w:bCs/>
          <w:sz w:val="28"/>
          <w:szCs w:val="28"/>
        </w:rPr>
        <w:t>Parents/Carers:</w:t>
      </w:r>
    </w:p>
    <w:p w14:paraId="5353110B" w14:textId="2329FBB5" w:rsidR="00DC253D" w:rsidRDefault="00DC253D" w:rsidP="00DC253D">
      <w:pPr>
        <w:rPr>
          <w:sz w:val="28"/>
          <w:szCs w:val="28"/>
        </w:rPr>
      </w:pPr>
      <w:r>
        <w:rPr>
          <w:sz w:val="28"/>
          <w:szCs w:val="28"/>
        </w:rPr>
        <w:t xml:space="preserve">Can’t believe we are </w:t>
      </w:r>
      <w:r w:rsidR="00DE148D">
        <w:rPr>
          <w:sz w:val="28"/>
          <w:szCs w:val="28"/>
        </w:rPr>
        <w:t>halfway</w:t>
      </w:r>
      <w:r>
        <w:rPr>
          <w:sz w:val="28"/>
          <w:szCs w:val="28"/>
        </w:rPr>
        <w:t xml:space="preserve"> through the summer holidays already. </w:t>
      </w:r>
      <w:r w:rsidR="00DE148D">
        <w:rPr>
          <w:sz w:val="28"/>
          <w:szCs w:val="28"/>
        </w:rPr>
        <w:t xml:space="preserve">Hope you have all been enjoying the nice weather and have been able to get a trip to the beach.  </w:t>
      </w:r>
    </w:p>
    <w:p w14:paraId="1CAA1424" w14:textId="43D36432" w:rsidR="00374B2C" w:rsidRDefault="00374B2C" w:rsidP="00DC253D">
      <w:pPr>
        <w:rPr>
          <w:sz w:val="28"/>
          <w:szCs w:val="28"/>
        </w:rPr>
      </w:pPr>
    </w:p>
    <w:p w14:paraId="75A28249" w14:textId="6213BE56" w:rsidR="00374B2C" w:rsidRPr="00374B2C" w:rsidRDefault="00374B2C" w:rsidP="00DC253D">
      <w:pPr>
        <w:rPr>
          <w:b/>
          <w:bCs/>
          <w:sz w:val="28"/>
          <w:szCs w:val="28"/>
          <w:u w:val="single"/>
        </w:rPr>
      </w:pPr>
      <w:r w:rsidRPr="00374B2C">
        <w:rPr>
          <w:b/>
          <w:bCs/>
          <w:sz w:val="28"/>
          <w:szCs w:val="28"/>
          <w:u w:val="single"/>
        </w:rPr>
        <w:t xml:space="preserve">New staff: - </w:t>
      </w:r>
    </w:p>
    <w:p w14:paraId="1272B8CD" w14:textId="5CF91E94" w:rsidR="00374B2C" w:rsidRDefault="00374B2C" w:rsidP="00DC253D">
      <w:pPr>
        <w:rPr>
          <w:sz w:val="28"/>
          <w:szCs w:val="28"/>
        </w:rPr>
      </w:pPr>
      <w:r>
        <w:rPr>
          <w:sz w:val="28"/>
          <w:szCs w:val="28"/>
        </w:rPr>
        <w:t xml:space="preserve">We would like to congratulate Rosin on her new post, Rosin has been working in the nursery over the past few weeks and will be taking on the role of working in the 3-5 room in the mornings and then moving across to the after schools room for the evening, we hope that you will enjoy your new role. </w:t>
      </w:r>
    </w:p>
    <w:p w14:paraId="26F8186F" w14:textId="2502E0FD" w:rsidR="00374B2C" w:rsidRDefault="00374B2C" w:rsidP="00DC253D">
      <w:pPr>
        <w:rPr>
          <w:sz w:val="28"/>
          <w:szCs w:val="28"/>
        </w:rPr>
      </w:pPr>
      <w:r>
        <w:rPr>
          <w:sz w:val="28"/>
          <w:szCs w:val="28"/>
        </w:rPr>
        <w:t>We would also like to introduce Amelia; Amelia will start in the 2-3 room</w:t>
      </w:r>
      <w:r w:rsidR="002D2ABE">
        <w:rPr>
          <w:sz w:val="28"/>
          <w:szCs w:val="28"/>
        </w:rPr>
        <w:t xml:space="preserve"> and will work Tuesday – Friday, </w:t>
      </w:r>
      <w:r>
        <w:rPr>
          <w:sz w:val="28"/>
          <w:szCs w:val="28"/>
        </w:rPr>
        <w:t xml:space="preserve">we would like to welcome her into the Magic Roundabout team, and we hope </w:t>
      </w:r>
      <w:r w:rsidR="002D2ABE">
        <w:rPr>
          <w:sz w:val="28"/>
          <w:szCs w:val="28"/>
        </w:rPr>
        <w:t>she</w:t>
      </w:r>
      <w:r>
        <w:rPr>
          <w:sz w:val="28"/>
          <w:szCs w:val="28"/>
        </w:rPr>
        <w:t xml:space="preserve"> enjoy</w:t>
      </w:r>
      <w:r w:rsidR="002D2ABE">
        <w:rPr>
          <w:sz w:val="28"/>
          <w:szCs w:val="28"/>
        </w:rPr>
        <w:t>s</w:t>
      </w:r>
      <w:r>
        <w:rPr>
          <w:sz w:val="28"/>
          <w:szCs w:val="28"/>
        </w:rPr>
        <w:t xml:space="preserve"> </w:t>
      </w:r>
      <w:r w:rsidR="002D2ABE">
        <w:rPr>
          <w:sz w:val="28"/>
          <w:szCs w:val="28"/>
        </w:rPr>
        <w:t>her</w:t>
      </w:r>
      <w:r>
        <w:rPr>
          <w:sz w:val="28"/>
          <w:szCs w:val="28"/>
        </w:rPr>
        <w:t xml:space="preserve"> new role. </w:t>
      </w:r>
    </w:p>
    <w:p w14:paraId="430BE02E" w14:textId="39A42824" w:rsidR="00374B2C" w:rsidRDefault="00374B2C" w:rsidP="00DC253D">
      <w:pPr>
        <w:rPr>
          <w:sz w:val="28"/>
          <w:szCs w:val="28"/>
        </w:rPr>
      </w:pPr>
    </w:p>
    <w:p w14:paraId="69A4C857" w14:textId="2A5965CF" w:rsidR="00374B2C" w:rsidRDefault="00374B2C" w:rsidP="00DC253D">
      <w:pPr>
        <w:rPr>
          <w:b/>
          <w:bCs/>
          <w:sz w:val="28"/>
          <w:szCs w:val="28"/>
          <w:u w:val="single"/>
        </w:rPr>
      </w:pPr>
      <w:r w:rsidRPr="00374B2C">
        <w:rPr>
          <w:b/>
          <w:bCs/>
          <w:sz w:val="28"/>
          <w:szCs w:val="28"/>
          <w:u w:val="single"/>
        </w:rPr>
        <w:t xml:space="preserve">Summer Club: - </w:t>
      </w:r>
    </w:p>
    <w:p w14:paraId="5B579279" w14:textId="5062BA22" w:rsidR="00374B2C" w:rsidRDefault="00FE0CC8" w:rsidP="00374B2C">
      <w:pPr>
        <w:rPr>
          <w:rFonts w:eastAsia="Calibri" w:cstheme="minorHAnsi"/>
          <w:sz w:val="28"/>
          <w:szCs w:val="28"/>
        </w:rPr>
      </w:pPr>
      <w:r w:rsidRPr="00C11163">
        <w:rPr>
          <w:rFonts w:eastAsia="Calibri" w:cstheme="minorHAnsi"/>
          <w:sz w:val="28"/>
          <w:szCs w:val="28"/>
        </w:rPr>
        <w:t>We are now half</w:t>
      </w:r>
      <w:r w:rsidR="00057787">
        <w:rPr>
          <w:rFonts w:eastAsia="Calibri" w:cstheme="minorHAnsi"/>
          <w:sz w:val="28"/>
          <w:szCs w:val="28"/>
        </w:rPr>
        <w:t>-</w:t>
      </w:r>
      <w:r w:rsidRPr="00C11163">
        <w:rPr>
          <w:rFonts w:eastAsia="Calibri" w:cstheme="minorHAnsi"/>
          <w:sz w:val="28"/>
          <w:szCs w:val="28"/>
        </w:rPr>
        <w:t>way through our summer scheme.</w:t>
      </w:r>
      <w:r w:rsidR="00374B2C" w:rsidRPr="00C11163">
        <w:rPr>
          <w:rFonts w:eastAsia="Calibri" w:cstheme="minorHAnsi"/>
          <w:sz w:val="28"/>
          <w:szCs w:val="28"/>
        </w:rPr>
        <w:t xml:space="preserve"> Each week we will display a list of activities which the children will partake in.  This will be displayed in </w:t>
      </w:r>
      <w:r w:rsidR="00374B2C" w:rsidRPr="00C11163">
        <w:rPr>
          <w:rFonts w:eastAsia="Calibri" w:cstheme="minorHAnsi"/>
          <w:sz w:val="28"/>
          <w:szCs w:val="28"/>
        </w:rPr>
        <w:lastRenderedPageBreak/>
        <w:t>both the front entrance and on</w:t>
      </w:r>
      <w:r w:rsidRPr="00C11163">
        <w:rPr>
          <w:rFonts w:eastAsia="Calibri" w:cstheme="minorHAnsi"/>
          <w:sz w:val="28"/>
          <w:szCs w:val="28"/>
        </w:rPr>
        <w:t xml:space="preserve"> the door of afterschool’s </w:t>
      </w:r>
      <w:proofErr w:type="gramStart"/>
      <w:r w:rsidRPr="00C11163">
        <w:rPr>
          <w:rFonts w:eastAsia="Calibri" w:cstheme="minorHAnsi"/>
          <w:sz w:val="28"/>
          <w:szCs w:val="28"/>
        </w:rPr>
        <w:t xml:space="preserve">room,  </w:t>
      </w:r>
      <w:r w:rsidR="00374B2C" w:rsidRPr="00C11163">
        <w:rPr>
          <w:rFonts w:eastAsia="Calibri" w:cstheme="minorHAnsi"/>
          <w:sz w:val="28"/>
          <w:szCs w:val="28"/>
        </w:rPr>
        <w:t>If</w:t>
      </w:r>
      <w:proofErr w:type="gramEnd"/>
      <w:r w:rsidR="00374B2C" w:rsidRPr="00C11163">
        <w:rPr>
          <w:rFonts w:eastAsia="Calibri" w:cstheme="minorHAnsi"/>
          <w:sz w:val="28"/>
          <w:szCs w:val="28"/>
        </w:rPr>
        <w:t xml:space="preserve"> there are costs to any activity this will be displayed.  If the children are going on a picnic, then we ask for parents to supply a sandwich for their child.  We will supply the additional snacks to make the lunch up. ask Stacey to show you this. </w:t>
      </w:r>
      <w:r w:rsidR="00C11163" w:rsidRPr="00C11163">
        <w:rPr>
          <w:rFonts w:eastAsia="Calibri" w:cstheme="minorHAnsi"/>
          <w:sz w:val="28"/>
          <w:szCs w:val="28"/>
        </w:rPr>
        <w:t>We also ask as the weather is so changeable that parents ensure that they send in coats for their children if there is a trip, Thank</w:t>
      </w:r>
      <w:r w:rsidR="00374B2C" w:rsidRPr="00C11163">
        <w:rPr>
          <w:rFonts w:eastAsia="Calibri" w:cstheme="minorHAnsi"/>
          <w:sz w:val="28"/>
          <w:szCs w:val="28"/>
        </w:rPr>
        <w:t xml:space="preserve"> you for your co-operation.  </w:t>
      </w:r>
    </w:p>
    <w:p w14:paraId="73AF4AE1" w14:textId="26D898BE" w:rsidR="00C11163" w:rsidRDefault="00C11163" w:rsidP="00374B2C">
      <w:pPr>
        <w:rPr>
          <w:rFonts w:eastAsia="Calibri" w:cstheme="minorHAnsi"/>
          <w:sz w:val="28"/>
          <w:szCs w:val="28"/>
        </w:rPr>
      </w:pPr>
    </w:p>
    <w:p w14:paraId="5E68865D" w14:textId="53F3D2C0" w:rsidR="00C11163" w:rsidRDefault="00C11163" w:rsidP="00374B2C">
      <w:pPr>
        <w:rPr>
          <w:rFonts w:eastAsia="Calibri" w:cstheme="minorHAnsi"/>
          <w:b/>
          <w:bCs/>
          <w:sz w:val="28"/>
          <w:szCs w:val="28"/>
          <w:u w:val="single"/>
        </w:rPr>
      </w:pPr>
      <w:r w:rsidRPr="00C11163">
        <w:rPr>
          <w:rFonts w:eastAsia="Calibri" w:cstheme="minorHAnsi"/>
          <w:b/>
          <w:bCs/>
          <w:sz w:val="28"/>
          <w:szCs w:val="28"/>
          <w:u w:val="single"/>
        </w:rPr>
        <w:t xml:space="preserve">Head lice </w:t>
      </w:r>
    </w:p>
    <w:p w14:paraId="4BE8F594" w14:textId="3914B777" w:rsidR="00C11163" w:rsidRDefault="00C11163" w:rsidP="00374B2C">
      <w:pPr>
        <w:rPr>
          <w:rFonts w:eastAsia="Calibri" w:cstheme="minorHAnsi"/>
          <w:sz w:val="28"/>
          <w:szCs w:val="28"/>
        </w:rPr>
      </w:pPr>
      <w:r>
        <w:rPr>
          <w:rFonts w:eastAsia="Calibri" w:cstheme="minorHAnsi"/>
          <w:sz w:val="28"/>
          <w:szCs w:val="28"/>
        </w:rPr>
        <w:t xml:space="preserve">This is just a reminder to parents to regularly check your children’s hair for head lice. </w:t>
      </w:r>
      <w:bookmarkStart w:id="0" w:name="_GoBack"/>
      <w:bookmarkEnd w:id="0"/>
      <w:r>
        <w:rPr>
          <w:rFonts w:eastAsia="Calibri" w:cstheme="minorHAnsi"/>
          <w:sz w:val="28"/>
          <w:szCs w:val="28"/>
        </w:rPr>
        <w:t xml:space="preserve">Thanks </w:t>
      </w:r>
    </w:p>
    <w:p w14:paraId="6ACF22E0" w14:textId="2779D2A1" w:rsidR="001C6D20" w:rsidRDefault="001C6D20" w:rsidP="00374B2C">
      <w:pPr>
        <w:rPr>
          <w:rFonts w:eastAsia="Calibri" w:cstheme="minorHAnsi"/>
          <w:sz w:val="28"/>
          <w:szCs w:val="28"/>
        </w:rPr>
      </w:pPr>
    </w:p>
    <w:p w14:paraId="079229A8" w14:textId="77777777" w:rsidR="001C6D20" w:rsidRDefault="005A6D3A" w:rsidP="00374B2C">
      <w:pPr>
        <w:rPr>
          <w:rFonts w:eastAsia="Calibri" w:cstheme="minorHAnsi"/>
          <w:b/>
          <w:bCs/>
          <w:sz w:val="28"/>
          <w:szCs w:val="28"/>
          <w:u w:val="single"/>
        </w:rPr>
      </w:pPr>
      <w:r w:rsidRPr="001C6D20">
        <w:rPr>
          <w:noProof/>
        </w:rPr>
        <w:drawing>
          <wp:anchor distT="0" distB="0" distL="114300" distR="114300" simplePos="0" relativeHeight="251658240" behindDoc="1" locked="0" layoutInCell="1" allowOverlap="1" wp14:anchorId="66A0FD69" wp14:editId="4DF6A1D0">
            <wp:simplePos x="0" y="0"/>
            <wp:positionH relativeFrom="margin">
              <wp:posOffset>885825</wp:posOffset>
            </wp:positionH>
            <wp:positionV relativeFrom="paragraph">
              <wp:posOffset>249555</wp:posOffset>
            </wp:positionV>
            <wp:extent cx="3657600" cy="1609725"/>
            <wp:effectExtent l="0" t="0" r="0" b="9525"/>
            <wp:wrapTight wrapText="bothSides">
              <wp:wrapPolygon edited="0">
                <wp:start x="0" y="0"/>
                <wp:lineTo x="0" y="21472"/>
                <wp:lineTo x="21488" y="21472"/>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57600" cy="1609725"/>
                    </a:xfrm>
                    <a:prstGeom prst="rect">
                      <a:avLst/>
                    </a:prstGeom>
                  </pic:spPr>
                </pic:pic>
              </a:graphicData>
            </a:graphic>
            <wp14:sizeRelH relativeFrom="margin">
              <wp14:pctWidth>0</wp14:pctWidth>
            </wp14:sizeRelH>
            <wp14:sizeRelV relativeFrom="margin">
              <wp14:pctHeight>0</wp14:pctHeight>
            </wp14:sizeRelV>
          </wp:anchor>
        </w:drawing>
      </w:r>
      <w:r w:rsidR="001C6D20" w:rsidRPr="001C6D20">
        <w:rPr>
          <w:rFonts w:eastAsia="Calibri" w:cstheme="minorHAnsi"/>
          <w:b/>
          <w:bCs/>
          <w:sz w:val="28"/>
          <w:szCs w:val="28"/>
          <w:u w:val="single"/>
        </w:rPr>
        <w:t xml:space="preserve">Birthdays </w:t>
      </w:r>
    </w:p>
    <w:p w14:paraId="258178AA" w14:textId="49D68DB8" w:rsidR="001C6D20" w:rsidRDefault="001C6D20" w:rsidP="00374B2C">
      <w:pPr>
        <w:rPr>
          <w:rFonts w:eastAsia="Calibri" w:cstheme="minorHAnsi"/>
          <w:b/>
          <w:bCs/>
          <w:sz w:val="28"/>
          <w:szCs w:val="28"/>
          <w:u w:val="single"/>
        </w:rPr>
      </w:pPr>
    </w:p>
    <w:p w14:paraId="35A76087" w14:textId="4CD27F60" w:rsidR="001C6D20" w:rsidRPr="001C6D20" w:rsidRDefault="001C6D20" w:rsidP="00374B2C">
      <w:pPr>
        <w:rPr>
          <w:rFonts w:eastAsia="Calibri" w:cstheme="minorHAnsi"/>
          <w:b/>
          <w:bCs/>
          <w:sz w:val="28"/>
          <w:szCs w:val="28"/>
          <w:u w:val="single"/>
        </w:rPr>
      </w:pPr>
    </w:p>
    <w:p w14:paraId="16AA4C2E" w14:textId="51737508" w:rsidR="00C11163" w:rsidRDefault="00C11163" w:rsidP="00374B2C">
      <w:pPr>
        <w:rPr>
          <w:rFonts w:eastAsia="Calibri" w:cstheme="minorHAnsi"/>
          <w:sz w:val="28"/>
          <w:szCs w:val="28"/>
        </w:rPr>
      </w:pPr>
    </w:p>
    <w:p w14:paraId="555D89FF" w14:textId="0083F087" w:rsidR="001C6D20" w:rsidRDefault="001C6D20" w:rsidP="00374B2C">
      <w:pPr>
        <w:rPr>
          <w:rFonts w:eastAsia="Calibri" w:cstheme="minorHAnsi"/>
          <w:sz w:val="28"/>
          <w:szCs w:val="28"/>
        </w:rPr>
      </w:pPr>
    </w:p>
    <w:p w14:paraId="60AF2C4E" w14:textId="3B438E32" w:rsidR="001C6D20" w:rsidRDefault="001C6D20" w:rsidP="00374B2C">
      <w:pPr>
        <w:rPr>
          <w:rFonts w:eastAsia="Calibri" w:cstheme="minorHAnsi"/>
          <w:sz w:val="28"/>
          <w:szCs w:val="28"/>
        </w:rPr>
      </w:pPr>
    </w:p>
    <w:p w14:paraId="29B2DBA6" w14:textId="2C6702D8" w:rsidR="001C6D20" w:rsidRPr="001C6D20" w:rsidRDefault="001C6D20" w:rsidP="001C6D20">
      <w:pPr>
        <w:jc w:val="center"/>
        <w:rPr>
          <w:rFonts w:eastAsia="Calibri" w:cstheme="minorHAnsi"/>
          <w:sz w:val="28"/>
          <w:szCs w:val="28"/>
          <w:u w:val="single"/>
        </w:rPr>
      </w:pPr>
      <w:r w:rsidRPr="001C6D20">
        <w:rPr>
          <w:rFonts w:eastAsia="Calibri" w:cstheme="minorHAnsi"/>
          <w:sz w:val="28"/>
          <w:szCs w:val="28"/>
          <w:u w:val="single"/>
        </w:rPr>
        <w:t>Birthday boys and girls of August</w:t>
      </w:r>
    </w:p>
    <w:p w14:paraId="3B63D172" w14:textId="1B8602D1" w:rsidR="001C6D20" w:rsidRDefault="001C6D20" w:rsidP="00374B2C">
      <w:pPr>
        <w:rPr>
          <w:rFonts w:eastAsia="Calibri" w:cstheme="minorHAnsi"/>
          <w:sz w:val="28"/>
          <w:szCs w:val="28"/>
        </w:rPr>
      </w:pPr>
    </w:p>
    <w:tbl>
      <w:tblPr>
        <w:tblStyle w:val="TableGrid"/>
        <w:tblW w:w="9402" w:type="dxa"/>
        <w:tblLook w:val="04A0" w:firstRow="1" w:lastRow="0" w:firstColumn="1" w:lastColumn="0" w:noHBand="0" w:noVBand="1"/>
      </w:tblPr>
      <w:tblGrid>
        <w:gridCol w:w="1880"/>
        <w:gridCol w:w="1880"/>
        <w:gridCol w:w="1880"/>
        <w:gridCol w:w="1880"/>
        <w:gridCol w:w="1882"/>
      </w:tblGrid>
      <w:tr w:rsidR="001C6D20" w14:paraId="36FCDF6A" w14:textId="77777777" w:rsidTr="00145CBB">
        <w:trPr>
          <w:trHeight w:val="254"/>
        </w:trPr>
        <w:tc>
          <w:tcPr>
            <w:tcW w:w="1880" w:type="dxa"/>
          </w:tcPr>
          <w:p w14:paraId="629B793B" w14:textId="77777777" w:rsidR="001C6D20" w:rsidRPr="006E071E" w:rsidRDefault="001C6D20" w:rsidP="00145CBB">
            <w:pPr>
              <w:jc w:val="center"/>
              <w:rPr>
                <w:b/>
                <w:bCs/>
                <w:sz w:val="24"/>
                <w:szCs w:val="24"/>
              </w:rPr>
            </w:pPr>
            <w:r w:rsidRPr="006E071E">
              <w:rPr>
                <w:b/>
                <w:bCs/>
                <w:sz w:val="24"/>
                <w:szCs w:val="24"/>
              </w:rPr>
              <w:t>BABY 1</w:t>
            </w:r>
          </w:p>
        </w:tc>
        <w:tc>
          <w:tcPr>
            <w:tcW w:w="1880" w:type="dxa"/>
          </w:tcPr>
          <w:p w14:paraId="0186C812" w14:textId="77777777" w:rsidR="001C6D20" w:rsidRPr="006E071E" w:rsidRDefault="001C6D20" w:rsidP="00145CBB">
            <w:pPr>
              <w:jc w:val="center"/>
              <w:rPr>
                <w:b/>
                <w:bCs/>
                <w:sz w:val="24"/>
                <w:szCs w:val="24"/>
              </w:rPr>
            </w:pPr>
            <w:r w:rsidRPr="006E071E">
              <w:rPr>
                <w:b/>
                <w:bCs/>
                <w:sz w:val="24"/>
                <w:szCs w:val="24"/>
              </w:rPr>
              <w:t>BABY 2</w:t>
            </w:r>
          </w:p>
        </w:tc>
        <w:tc>
          <w:tcPr>
            <w:tcW w:w="1880" w:type="dxa"/>
          </w:tcPr>
          <w:p w14:paraId="2AB602C7" w14:textId="70D4CC3C" w:rsidR="001C6D20" w:rsidRPr="006E071E" w:rsidRDefault="001C6D20" w:rsidP="00145CBB">
            <w:pPr>
              <w:jc w:val="center"/>
              <w:rPr>
                <w:b/>
                <w:bCs/>
                <w:sz w:val="24"/>
                <w:szCs w:val="24"/>
              </w:rPr>
            </w:pPr>
            <w:r w:rsidRPr="006E071E">
              <w:rPr>
                <w:b/>
                <w:bCs/>
                <w:sz w:val="24"/>
                <w:szCs w:val="24"/>
              </w:rPr>
              <w:t>2-3’s</w:t>
            </w:r>
          </w:p>
        </w:tc>
        <w:tc>
          <w:tcPr>
            <w:tcW w:w="1880" w:type="dxa"/>
          </w:tcPr>
          <w:p w14:paraId="23955487" w14:textId="77777777" w:rsidR="001C6D20" w:rsidRPr="006E071E" w:rsidRDefault="001C6D20" w:rsidP="00145CBB">
            <w:pPr>
              <w:jc w:val="center"/>
              <w:rPr>
                <w:b/>
                <w:bCs/>
                <w:sz w:val="24"/>
                <w:szCs w:val="24"/>
              </w:rPr>
            </w:pPr>
            <w:r w:rsidRPr="006E071E">
              <w:rPr>
                <w:b/>
                <w:bCs/>
                <w:sz w:val="24"/>
                <w:szCs w:val="24"/>
              </w:rPr>
              <w:t>3-5’s</w:t>
            </w:r>
          </w:p>
        </w:tc>
        <w:tc>
          <w:tcPr>
            <w:tcW w:w="1882" w:type="dxa"/>
          </w:tcPr>
          <w:p w14:paraId="32D881EB" w14:textId="77777777" w:rsidR="001C6D20" w:rsidRPr="006E071E" w:rsidRDefault="001C6D20" w:rsidP="00145CBB">
            <w:pPr>
              <w:jc w:val="center"/>
              <w:rPr>
                <w:b/>
                <w:bCs/>
                <w:sz w:val="24"/>
                <w:szCs w:val="24"/>
              </w:rPr>
            </w:pPr>
            <w:proofErr w:type="spellStart"/>
            <w:proofErr w:type="gramStart"/>
            <w:r w:rsidRPr="006E071E">
              <w:rPr>
                <w:b/>
                <w:bCs/>
                <w:sz w:val="24"/>
                <w:szCs w:val="24"/>
              </w:rPr>
              <w:t>A.School’s</w:t>
            </w:r>
            <w:proofErr w:type="spellEnd"/>
            <w:proofErr w:type="gramEnd"/>
          </w:p>
        </w:tc>
      </w:tr>
      <w:tr w:rsidR="001C6D20" w14:paraId="5334C297" w14:textId="77777777" w:rsidTr="00145CBB">
        <w:trPr>
          <w:trHeight w:val="254"/>
        </w:trPr>
        <w:tc>
          <w:tcPr>
            <w:tcW w:w="1880" w:type="dxa"/>
          </w:tcPr>
          <w:p w14:paraId="1E13A8D5" w14:textId="0474D539" w:rsidR="001C6D20" w:rsidRPr="002D2ABE" w:rsidRDefault="002D2ABE" w:rsidP="00145CBB">
            <w:pPr>
              <w:jc w:val="center"/>
              <w:rPr>
                <w:sz w:val="24"/>
                <w:szCs w:val="24"/>
              </w:rPr>
            </w:pPr>
            <w:r w:rsidRPr="002D2ABE">
              <w:rPr>
                <w:sz w:val="24"/>
                <w:szCs w:val="24"/>
              </w:rPr>
              <w:t>Pippa</w:t>
            </w:r>
          </w:p>
        </w:tc>
        <w:tc>
          <w:tcPr>
            <w:tcW w:w="1880" w:type="dxa"/>
          </w:tcPr>
          <w:p w14:paraId="7340C1E7" w14:textId="2A2D9F0E" w:rsidR="001C6D20" w:rsidRPr="002D2ABE" w:rsidRDefault="002D2ABE" w:rsidP="00145CBB">
            <w:pPr>
              <w:jc w:val="center"/>
              <w:rPr>
                <w:sz w:val="24"/>
                <w:szCs w:val="24"/>
              </w:rPr>
            </w:pPr>
            <w:r w:rsidRPr="002D2ABE">
              <w:rPr>
                <w:sz w:val="24"/>
                <w:szCs w:val="24"/>
              </w:rPr>
              <w:t>Lily</w:t>
            </w:r>
          </w:p>
        </w:tc>
        <w:tc>
          <w:tcPr>
            <w:tcW w:w="1880" w:type="dxa"/>
          </w:tcPr>
          <w:p w14:paraId="165BA28C" w14:textId="64938E13" w:rsidR="001C6D20" w:rsidRPr="006E071E" w:rsidRDefault="006E071E" w:rsidP="00145CBB">
            <w:pPr>
              <w:jc w:val="center"/>
              <w:rPr>
                <w:sz w:val="24"/>
                <w:szCs w:val="24"/>
              </w:rPr>
            </w:pPr>
            <w:r w:rsidRPr="006E071E">
              <w:rPr>
                <w:sz w:val="24"/>
                <w:szCs w:val="24"/>
              </w:rPr>
              <w:t>Reuben</w:t>
            </w:r>
          </w:p>
        </w:tc>
        <w:tc>
          <w:tcPr>
            <w:tcW w:w="1880" w:type="dxa"/>
          </w:tcPr>
          <w:p w14:paraId="5477906D" w14:textId="0CA1EBFD" w:rsidR="001C6D20" w:rsidRPr="006E071E" w:rsidRDefault="006E071E" w:rsidP="00145CBB">
            <w:pPr>
              <w:jc w:val="center"/>
              <w:rPr>
                <w:sz w:val="24"/>
                <w:szCs w:val="24"/>
              </w:rPr>
            </w:pPr>
            <w:r w:rsidRPr="006E071E">
              <w:rPr>
                <w:sz w:val="24"/>
                <w:szCs w:val="24"/>
              </w:rPr>
              <w:t>Sophie</w:t>
            </w:r>
          </w:p>
        </w:tc>
        <w:tc>
          <w:tcPr>
            <w:tcW w:w="1882" w:type="dxa"/>
          </w:tcPr>
          <w:p w14:paraId="09EC8EF3" w14:textId="0BBA7ABA" w:rsidR="001C6D20" w:rsidRPr="006E071E" w:rsidRDefault="00A457FF" w:rsidP="00145CBB">
            <w:pPr>
              <w:jc w:val="center"/>
              <w:rPr>
                <w:sz w:val="24"/>
                <w:szCs w:val="24"/>
              </w:rPr>
            </w:pPr>
            <w:r w:rsidRPr="006E071E">
              <w:rPr>
                <w:sz w:val="24"/>
                <w:szCs w:val="24"/>
              </w:rPr>
              <w:t>Malachi</w:t>
            </w:r>
          </w:p>
        </w:tc>
      </w:tr>
      <w:tr w:rsidR="001C6D20" w14:paraId="7F5704AC" w14:textId="77777777" w:rsidTr="00145CBB">
        <w:trPr>
          <w:trHeight w:val="267"/>
        </w:trPr>
        <w:tc>
          <w:tcPr>
            <w:tcW w:w="1880" w:type="dxa"/>
          </w:tcPr>
          <w:p w14:paraId="2A19EB2E" w14:textId="7C3D1DB0" w:rsidR="001C6D20" w:rsidRPr="002D2ABE" w:rsidRDefault="006E071E" w:rsidP="00145CBB">
            <w:pPr>
              <w:jc w:val="center"/>
              <w:rPr>
                <w:sz w:val="24"/>
                <w:szCs w:val="24"/>
              </w:rPr>
            </w:pPr>
            <w:r>
              <w:rPr>
                <w:sz w:val="24"/>
                <w:szCs w:val="24"/>
              </w:rPr>
              <w:t>Robyn</w:t>
            </w:r>
          </w:p>
        </w:tc>
        <w:tc>
          <w:tcPr>
            <w:tcW w:w="1880" w:type="dxa"/>
          </w:tcPr>
          <w:p w14:paraId="3F6012C3" w14:textId="509B75B5" w:rsidR="001C6D20" w:rsidRPr="006E071E" w:rsidRDefault="006E071E" w:rsidP="006E071E">
            <w:pPr>
              <w:jc w:val="center"/>
              <w:rPr>
                <w:sz w:val="24"/>
                <w:szCs w:val="24"/>
              </w:rPr>
            </w:pPr>
            <w:r>
              <w:rPr>
                <w:sz w:val="24"/>
                <w:szCs w:val="24"/>
              </w:rPr>
              <w:t>Niamh Mc A</w:t>
            </w:r>
          </w:p>
        </w:tc>
        <w:tc>
          <w:tcPr>
            <w:tcW w:w="1880" w:type="dxa"/>
          </w:tcPr>
          <w:p w14:paraId="63BC8E84" w14:textId="0AC614D9" w:rsidR="001C6D20" w:rsidRDefault="006E071E" w:rsidP="00145CBB">
            <w:pPr>
              <w:jc w:val="center"/>
              <w:rPr>
                <w:sz w:val="24"/>
                <w:szCs w:val="24"/>
              </w:rPr>
            </w:pPr>
            <w:r>
              <w:rPr>
                <w:sz w:val="24"/>
                <w:szCs w:val="24"/>
              </w:rPr>
              <w:t>Chloe</w:t>
            </w:r>
          </w:p>
        </w:tc>
        <w:tc>
          <w:tcPr>
            <w:tcW w:w="1880" w:type="dxa"/>
          </w:tcPr>
          <w:p w14:paraId="53B44953" w14:textId="334B7E61" w:rsidR="001C6D20" w:rsidRPr="006E071E" w:rsidRDefault="006E071E" w:rsidP="00145CBB">
            <w:pPr>
              <w:jc w:val="center"/>
              <w:rPr>
                <w:sz w:val="24"/>
                <w:szCs w:val="24"/>
              </w:rPr>
            </w:pPr>
            <w:r w:rsidRPr="006E071E">
              <w:rPr>
                <w:sz w:val="24"/>
                <w:szCs w:val="24"/>
              </w:rPr>
              <w:t>Henry</w:t>
            </w:r>
          </w:p>
        </w:tc>
        <w:tc>
          <w:tcPr>
            <w:tcW w:w="1882" w:type="dxa"/>
          </w:tcPr>
          <w:p w14:paraId="466DDA28" w14:textId="0439FAB7" w:rsidR="001C6D20" w:rsidRPr="006E071E" w:rsidRDefault="006E071E" w:rsidP="00145CBB">
            <w:pPr>
              <w:jc w:val="center"/>
              <w:rPr>
                <w:sz w:val="24"/>
                <w:szCs w:val="24"/>
              </w:rPr>
            </w:pPr>
            <w:proofErr w:type="spellStart"/>
            <w:r w:rsidRPr="006E071E">
              <w:rPr>
                <w:sz w:val="24"/>
                <w:szCs w:val="24"/>
              </w:rPr>
              <w:t>Dainin</w:t>
            </w:r>
            <w:proofErr w:type="spellEnd"/>
          </w:p>
        </w:tc>
      </w:tr>
      <w:tr w:rsidR="001C6D20" w14:paraId="4AC0B24E" w14:textId="77777777" w:rsidTr="00145CBB">
        <w:trPr>
          <w:trHeight w:val="254"/>
        </w:trPr>
        <w:tc>
          <w:tcPr>
            <w:tcW w:w="1880" w:type="dxa"/>
          </w:tcPr>
          <w:p w14:paraId="485B3A03" w14:textId="0863A469" w:rsidR="001C6D20" w:rsidRPr="00BA60B0" w:rsidRDefault="001C6D20" w:rsidP="00145CBB">
            <w:pPr>
              <w:jc w:val="center"/>
              <w:rPr>
                <w:b/>
                <w:bCs/>
                <w:sz w:val="24"/>
                <w:szCs w:val="24"/>
              </w:rPr>
            </w:pPr>
          </w:p>
        </w:tc>
        <w:tc>
          <w:tcPr>
            <w:tcW w:w="1880" w:type="dxa"/>
          </w:tcPr>
          <w:p w14:paraId="6ECD64EC" w14:textId="134CAEBF" w:rsidR="001C6D20" w:rsidRPr="00BA60B0" w:rsidRDefault="006E071E" w:rsidP="00145CBB">
            <w:pPr>
              <w:jc w:val="center"/>
              <w:rPr>
                <w:b/>
                <w:bCs/>
                <w:sz w:val="24"/>
                <w:szCs w:val="24"/>
              </w:rPr>
            </w:pPr>
            <w:r w:rsidRPr="006E071E">
              <w:rPr>
                <w:sz w:val="24"/>
                <w:szCs w:val="24"/>
              </w:rPr>
              <w:t>Niamh Q</w:t>
            </w:r>
          </w:p>
        </w:tc>
        <w:tc>
          <w:tcPr>
            <w:tcW w:w="1880" w:type="dxa"/>
          </w:tcPr>
          <w:p w14:paraId="58A597C9" w14:textId="4889EDB2" w:rsidR="001C6D20" w:rsidRDefault="005A6D3A" w:rsidP="00145CBB">
            <w:pPr>
              <w:jc w:val="center"/>
              <w:rPr>
                <w:sz w:val="24"/>
                <w:szCs w:val="24"/>
              </w:rPr>
            </w:pPr>
            <w:r>
              <w:rPr>
                <w:sz w:val="24"/>
                <w:szCs w:val="24"/>
              </w:rPr>
              <w:t>Ryan</w:t>
            </w:r>
          </w:p>
        </w:tc>
        <w:tc>
          <w:tcPr>
            <w:tcW w:w="1880" w:type="dxa"/>
          </w:tcPr>
          <w:p w14:paraId="63BCE324" w14:textId="53617828" w:rsidR="001C6D20" w:rsidRPr="005A6D3A" w:rsidRDefault="005A6D3A" w:rsidP="00145CBB">
            <w:pPr>
              <w:jc w:val="center"/>
              <w:rPr>
                <w:sz w:val="24"/>
                <w:szCs w:val="24"/>
              </w:rPr>
            </w:pPr>
            <w:r w:rsidRPr="005A6D3A">
              <w:rPr>
                <w:sz w:val="24"/>
                <w:szCs w:val="24"/>
              </w:rPr>
              <w:t>Oscar</w:t>
            </w:r>
          </w:p>
        </w:tc>
        <w:tc>
          <w:tcPr>
            <w:tcW w:w="1882" w:type="dxa"/>
          </w:tcPr>
          <w:p w14:paraId="6062D636" w14:textId="556C34FA" w:rsidR="001C6D20" w:rsidRPr="005A6D3A" w:rsidRDefault="005A6D3A" w:rsidP="005A6D3A">
            <w:pPr>
              <w:jc w:val="center"/>
              <w:rPr>
                <w:sz w:val="24"/>
                <w:szCs w:val="24"/>
              </w:rPr>
            </w:pPr>
            <w:r w:rsidRPr="005A6D3A">
              <w:rPr>
                <w:sz w:val="24"/>
                <w:szCs w:val="24"/>
              </w:rPr>
              <w:t>Maddie</w:t>
            </w:r>
          </w:p>
        </w:tc>
      </w:tr>
      <w:tr w:rsidR="001C6D20" w14:paraId="3013A06A" w14:textId="77777777" w:rsidTr="00145CBB">
        <w:trPr>
          <w:trHeight w:val="254"/>
        </w:trPr>
        <w:tc>
          <w:tcPr>
            <w:tcW w:w="1880" w:type="dxa"/>
          </w:tcPr>
          <w:p w14:paraId="5D852843" w14:textId="77777777" w:rsidR="001C6D20" w:rsidRDefault="001C6D20" w:rsidP="00145CBB">
            <w:pPr>
              <w:jc w:val="center"/>
              <w:rPr>
                <w:sz w:val="24"/>
                <w:szCs w:val="24"/>
              </w:rPr>
            </w:pPr>
          </w:p>
        </w:tc>
        <w:tc>
          <w:tcPr>
            <w:tcW w:w="1880" w:type="dxa"/>
          </w:tcPr>
          <w:p w14:paraId="58666895" w14:textId="46700D3E" w:rsidR="001C6D20" w:rsidRDefault="006E071E" w:rsidP="00145CBB">
            <w:pPr>
              <w:jc w:val="center"/>
              <w:rPr>
                <w:sz w:val="24"/>
                <w:szCs w:val="24"/>
              </w:rPr>
            </w:pPr>
            <w:r>
              <w:rPr>
                <w:sz w:val="24"/>
                <w:szCs w:val="24"/>
              </w:rPr>
              <w:t>Neve</w:t>
            </w:r>
          </w:p>
        </w:tc>
        <w:tc>
          <w:tcPr>
            <w:tcW w:w="1880" w:type="dxa"/>
          </w:tcPr>
          <w:p w14:paraId="6BC6F897" w14:textId="1A240B0A" w:rsidR="001C6D20" w:rsidRDefault="005A6D3A" w:rsidP="00145CBB">
            <w:pPr>
              <w:jc w:val="center"/>
              <w:rPr>
                <w:sz w:val="24"/>
                <w:szCs w:val="24"/>
              </w:rPr>
            </w:pPr>
            <w:r>
              <w:rPr>
                <w:sz w:val="24"/>
                <w:szCs w:val="24"/>
              </w:rPr>
              <w:t>Sean</w:t>
            </w:r>
          </w:p>
        </w:tc>
        <w:tc>
          <w:tcPr>
            <w:tcW w:w="1880" w:type="dxa"/>
          </w:tcPr>
          <w:p w14:paraId="4B3B983D" w14:textId="2224E493" w:rsidR="001C6D20" w:rsidRPr="001D442F" w:rsidRDefault="001C6D20" w:rsidP="00145CBB">
            <w:pPr>
              <w:jc w:val="center"/>
              <w:rPr>
                <w:b/>
                <w:bCs/>
                <w:sz w:val="24"/>
                <w:szCs w:val="24"/>
              </w:rPr>
            </w:pPr>
          </w:p>
        </w:tc>
        <w:tc>
          <w:tcPr>
            <w:tcW w:w="1882" w:type="dxa"/>
          </w:tcPr>
          <w:p w14:paraId="484C3ED7" w14:textId="77777777" w:rsidR="001C6D20" w:rsidRDefault="001C6D20" w:rsidP="00145CBB">
            <w:pPr>
              <w:jc w:val="center"/>
              <w:rPr>
                <w:sz w:val="24"/>
                <w:szCs w:val="24"/>
              </w:rPr>
            </w:pPr>
          </w:p>
        </w:tc>
      </w:tr>
      <w:tr w:rsidR="001C6D20" w14:paraId="6CACF0BC" w14:textId="77777777" w:rsidTr="00145CBB">
        <w:trPr>
          <w:trHeight w:val="254"/>
        </w:trPr>
        <w:tc>
          <w:tcPr>
            <w:tcW w:w="1880" w:type="dxa"/>
          </w:tcPr>
          <w:p w14:paraId="7BFDC1F8" w14:textId="77777777" w:rsidR="001C6D20" w:rsidRDefault="001C6D20" w:rsidP="00145CBB">
            <w:pPr>
              <w:jc w:val="center"/>
              <w:rPr>
                <w:sz w:val="24"/>
                <w:szCs w:val="24"/>
              </w:rPr>
            </w:pPr>
          </w:p>
        </w:tc>
        <w:tc>
          <w:tcPr>
            <w:tcW w:w="1880" w:type="dxa"/>
          </w:tcPr>
          <w:p w14:paraId="51074187" w14:textId="2F08ACB8" w:rsidR="001C6D20" w:rsidRDefault="006E071E" w:rsidP="00145CBB">
            <w:pPr>
              <w:jc w:val="center"/>
              <w:rPr>
                <w:sz w:val="24"/>
                <w:szCs w:val="24"/>
              </w:rPr>
            </w:pPr>
            <w:r>
              <w:rPr>
                <w:sz w:val="24"/>
                <w:szCs w:val="24"/>
              </w:rPr>
              <w:t>Sophie</w:t>
            </w:r>
          </w:p>
        </w:tc>
        <w:tc>
          <w:tcPr>
            <w:tcW w:w="1880" w:type="dxa"/>
          </w:tcPr>
          <w:p w14:paraId="1E69AA64" w14:textId="77777777" w:rsidR="001C6D20" w:rsidRDefault="001C6D20" w:rsidP="00145CBB">
            <w:pPr>
              <w:jc w:val="center"/>
              <w:rPr>
                <w:sz w:val="24"/>
                <w:szCs w:val="24"/>
              </w:rPr>
            </w:pPr>
          </w:p>
        </w:tc>
        <w:tc>
          <w:tcPr>
            <w:tcW w:w="1880" w:type="dxa"/>
          </w:tcPr>
          <w:p w14:paraId="56BA89B4" w14:textId="77777777" w:rsidR="001C6D20" w:rsidRDefault="001C6D20" w:rsidP="00145CBB">
            <w:pPr>
              <w:jc w:val="center"/>
              <w:rPr>
                <w:sz w:val="24"/>
                <w:szCs w:val="24"/>
              </w:rPr>
            </w:pPr>
          </w:p>
        </w:tc>
        <w:tc>
          <w:tcPr>
            <w:tcW w:w="1882" w:type="dxa"/>
          </w:tcPr>
          <w:p w14:paraId="4D41B441" w14:textId="77777777" w:rsidR="001C6D20" w:rsidRDefault="001C6D20" w:rsidP="00145CBB">
            <w:pPr>
              <w:jc w:val="center"/>
              <w:rPr>
                <w:sz w:val="24"/>
                <w:szCs w:val="24"/>
              </w:rPr>
            </w:pPr>
          </w:p>
        </w:tc>
      </w:tr>
    </w:tbl>
    <w:p w14:paraId="141DE0E8" w14:textId="34BAE396" w:rsidR="00C11163" w:rsidRDefault="00C11163" w:rsidP="00374B2C">
      <w:pPr>
        <w:rPr>
          <w:rFonts w:eastAsia="Calibri" w:cstheme="minorHAnsi"/>
          <w:sz w:val="28"/>
          <w:szCs w:val="28"/>
        </w:rPr>
      </w:pPr>
    </w:p>
    <w:p w14:paraId="00B9BBFA" w14:textId="49DA91F3" w:rsidR="005A6D3A" w:rsidRPr="00C11163" w:rsidRDefault="005A6D3A" w:rsidP="00374B2C">
      <w:pPr>
        <w:rPr>
          <w:rFonts w:eastAsia="Calibri" w:cstheme="minorHAnsi"/>
          <w:sz w:val="28"/>
          <w:szCs w:val="28"/>
        </w:rPr>
      </w:pPr>
      <w:r>
        <w:rPr>
          <w:rFonts w:eastAsia="Calibri" w:cstheme="minorHAnsi"/>
          <w:sz w:val="28"/>
          <w:szCs w:val="28"/>
        </w:rPr>
        <w:t xml:space="preserve">We hope you all have a lovely time celebrating your birthday with family and friends.  </w:t>
      </w:r>
    </w:p>
    <w:p w14:paraId="2B085B39" w14:textId="77777777" w:rsidR="00C11163" w:rsidRPr="00806CD0" w:rsidRDefault="00C11163" w:rsidP="00374B2C">
      <w:pPr>
        <w:rPr>
          <w:rFonts w:eastAsia="Calibri" w:cstheme="minorHAnsi"/>
          <w:sz w:val="24"/>
          <w:szCs w:val="24"/>
        </w:rPr>
      </w:pPr>
    </w:p>
    <w:p w14:paraId="0B343C42" w14:textId="77777777" w:rsidR="00374B2C" w:rsidRPr="00374B2C" w:rsidRDefault="00374B2C" w:rsidP="00DC253D">
      <w:pPr>
        <w:rPr>
          <w:sz w:val="28"/>
          <w:szCs w:val="28"/>
        </w:rPr>
      </w:pPr>
    </w:p>
    <w:p w14:paraId="5361CCF6" w14:textId="77777777" w:rsidR="005A6D3A" w:rsidRDefault="005A6D3A" w:rsidP="00DC253D">
      <w:pPr>
        <w:rPr>
          <w:b/>
          <w:bCs/>
          <w:sz w:val="28"/>
          <w:szCs w:val="28"/>
          <w:u w:val="single"/>
        </w:rPr>
      </w:pPr>
    </w:p>
    <w:p w14:paraId="10944AD8" w14:textId="611DE833" w:rsidR="000D7B1B" w:rsidRDefault="000D7B1B" w:rsidP="00DC253D">
      <w:pPr>
        <w:rPr>
          <w:b/>
          <w:bCs/>
          <w:sz w:val="28"/>
          <w:szCs w:val="28"/>
          <w:u w:val="single"/>
        </w:rPr>
      </w:pPr>
      <w:r>
        <w:rPr>
          <w:b/>
          <w:bCs/>
          <w:sz w:val="28"/>
          <w:szCs w:val="28"/>
          <w:u w:val="single"/>
        </w:rPr>
        <w:lastRenderedPageBreak/>
        <w:t>New school year</w:t>
      </w:r>
    </w:p>
    <w:p w14:paraId="3E60DB41" w14:textId="6A7D2CBA" w:rsidR="000D7B1B" w:rsidRDefault="000D7B1B" w:rsidP="00DC253D">
      <w:pPr>
        <w:rPr>
          <w:b/>
          <w:bCs/>
          <w:sz w:val="28"/>
          <w:szCs w:val="28"/>
          <w:u w:val="single"/>
        </w:rPr>
      </w:pPr>
      <w:r>
        <w:rPr>
          <w:sz w:val="28"/>
          <w:szCs w:val="28"/>
        </w:rPr>
        <w:t xml:space="preserve">Hard to believe we have come to this stage of the year already.  Can we please ask that as your children receive their settling in schedules for pre-school or P1 that you give the nursery a </w:t>
      </w:r>
      <w:proofErr w:type="gramStart"/>
      <w:r>
        <w:rPr>
          <w:sz w:val="28"/>
          <w:szCs w:val="28"/>
        </w:rPr>
        <w:t>copy.</w:t>
      </w:r>
      <w:proofErr w:type="gramEnd"/>
      <w:r>
        <w:rPr>
          <w:sz w:val="28"/>
          <w:szCs w:val="28"/>
        </w:rPr>
        <w:t xml:space="preserve">  This is particularly important if we need to collect your child through this period as we need to ensure we have pick up times organised.  </w:t>
      </w:r>
      <w:r w:rsidR="002D2ABE">
        <w:rPr>
          <w:sz w:val="28"/>
          <w:szCs w:val="28"/>
        </w:rPr>
        <w:t xml:space="preserve">Thanks to all for your co-operation.  </w:t>
      </w:r>
    </w:p>
    <w:p w14:paraId="29D9E70F" w14:textId="77777777" w:rsidR="005A6D3A" w:rsidRDefault="005A6D3A" w:rsidP="00DC253D">
      <w:pPr>
        <w:rPr>
          <w:b/>
          <w:bCs/>
          <w:sz w:val="28"/>
          <w:szCs w:val="28"/>
          <w:u w:val="single"/>
        </w:rPr>
      </w:pPr>
    </w:p>
    <w:p w14:paraId="2D5E34A6" w14:textId="5202524E" w:rsidR="005A6D3A" w:rsidRDefault="005A6D3A" w:rsidP="00DC253D">
      <w:pPr>
        <w:rPr>
          <w:b/>
          <w:bCs/>
          <w:sz w:val="28"/>
          <w:szCs w:val="28"/>
          <w:u w:val="single"/>
        </w:rPr>
      </w:pPr>
      <w:r>
        <w:rPr>
          <w:b/>
          <w:bCs/>
          <w:sz w:val="28"/>
          <w:szCs w:val="28"/>
          <w:u w:val="single"/>
        </w:rPr>
        <w:t>New faces in nursery</w:t>
      </w:r>
    </w:p>
    <w:p w14:paraId="3E1C5021" w14:textId="217BAD45" w:rsidR="005A6D3A" w:rsidRDefault="005A6D3A" w:rsidP="00DC253D">
      <w:pPr>
        <w:rPr>
          <w:sz w:val="28"/>
          <w:szCs w:val="28"/>
        </w:rPr>
      </w:pPr>
      <w:r>
        <w:rPr>
          <w:sz w:val="28"/>
          <w:szCs w:val="28"/>
        </w:rPr>
        <w:t>We welcome some new faces into nursery</w:t>
      </w:r>
      <w:r w:rsidR="00D47C94">
        <w:rPr>
          <w:sz w:val="28"/>
          <w:szCs w:val="28"/>
        </w:rPr>
        <w:t xml:space="preserve">.  We hope you all settle in quickly and make lots of new friends.  </w:t>
      </w:r>
    </w:p>
    <w:tbl>
      <w:tblPr>
        <w:tblStyle w:val="TableGrid"/>
        <w:tblW w:w="0" w:type="auto"/>
        <w:jc w:val="center"/>
        <w:tblLook w:val="04A0" w:firstRow="1" w:lastRow="0" w:firstColumn="1" w:lastColumn="0" w:noHBand="0" w:noVBand="1"/>
      </w:tblPr>
      <w:tblGrid>
        <w:gridCol w:w="1803"/>
        <w:gridCol w:w="1803"/>
        <w:gridCol w:w="1803"/>
      </w:tblGrid>
      <w:tr w:rsidR="00D47C94" w:rsidRPr="00D47C94" w14:paraId="2B166687" w14:textId="77777777" w:rsidTr="00057787">
        <w:trPr>
          <w:jc w:val="center"/>
        </w:trPr>
        <w:tc>
          <w:tcPr>
            <w:tcW w:w="1803" w:type="dxa"/>
          </w:tcPr>
          <w:p w14:paraId="1BDFF879" w14:textId="303772AC" w:rsidR="00D47C94" w:rsidRPr="00D47C94" w:rsidRDefault="00D47C94" w:rsidP="00DC253D">
            <w:pPr>
              <w:rPr>
                <w:b/>
                <w:bCs/>
                <w:sz w:val="28"/>
                <w:szCs w:val="28"/>
              </w:rPr>
            </w:pPr>
            <w:r w:rsidRPr="00D47C94">
              <w:rPr>
                <w:b/>
                <w:bCs/>
                <w:sz w:val="28"/>
                <w:szCs w:val="28"/>
              </w:rPr>
              <w:t>Baby 1</w:t>
            </w:r>
          </w:p>
        </w:tc>
        <w:tc>
          <w:tcPr>
            <w:tcW w:w="1803" w:type="dxa"/>
          </w:tcPr>
          <w:p w14:paraId="7A4BF49F" w14:textId="2744EBDD" w:rsidR="00D47C94" w:rsidRPr="00D47C94" w:rsidRDefault="00D47C94" w:rsidP="00DC253D">
            <w:pPr>
              <w:rPr>
                <w:b/>
                <w:bCs/>
                <w:sz w:val="28"/>
                <w:szCs w:val="28"/>
              </w:rPr>
            </w:pPr>
            <w:r w:rsidRPr="00D47C94">
              <w:rPr>
                <w:b/>
                <w:bCs/>
                <w:sz w:val="28"/>
                <w:szCs w:val="28"/>
              </w:rPr>
              <w:t xml:space="preserve">Baby 2 </w:t>
            </w:r>
          </w:p>
        </w:tc>
        <w:tc>
          <w:tcPr>
            <w:tcW w:w="1803" w:type="dxa"/>
          </w:tcPr>
          <w:p w14:paraId="4EF48095" w14:textId="43947CC7" w:rsidR="00D47C94" w:rsidRPr="00D47C94" w:rsidRDefault="00D47C94" w:rsidP="00DC253D">
            <w:pPr>
              <w:rPr>
                <w:b/>
                <w:bCs/>
                <w:sz w:val="28"/>
                <w:szCs w:val="28"/>
              </w:rPr>
            </w:pPr>
            <w:r w:rsidRPr="00D47C94">
              <w:rPr>
                <w:b/>
                <w:bCs/>
                <w:sz w:val="28"/>
                <w:szCs w:val="28"/>
              </w:rPr>
              <w:t>2-3’s</w:t>
            </w:r>
          </w:p>
        </w:tc>
      </w:tr>
      <w:tr w:rsidR="00D47C94" w14:paraId="4F0B368C" w14:textId="77777777" w:rsidTr="00057787">
        <w:trPr>
          <w:jc w:val="center"/>
        </w:trPr>
        <w:tc>
          <w:tcPr>
            <w:tcW w:w="1803" w:type="dxa"/>
          </w:tcPr>
          <w:p w14:paraId="15680031" w14:textId="52F55AC8" w:rsidR="00D47C94" w:rsidRPr="00D47C94" w:rsidRDefault="00D47C94" w:rsidP="00DC253D">
            <w:pPr>
              <w:rPr>
                <w:sz w:val="28"/>
                <w:szCs w:val="28"/>
              </w:rPr>
            </w:pPr>
            <w:r>
              <w:rPr>
                <w:sz w:val="28"/>
                <w:szCs w:val="28"/>
              </w:rPr>
              <w:t>Pippa</w:t>
            </w:r>
          </w:p>
        </w:tc>
        <w:tc>
          <w:tcPr>
            <w:tcW w:w="1803" w:type="dxa"/>
          </w:tcPr>
          <w:p w14:paraId="51DC25A7" w14:textId="43C5F247" w:rsidR="00D47C94" w:rsidRDefault="00D47C94" w:rsidP="00DC253D">
            <w:pPr>
              <w:rPr>
                <w:sz w:val="28"/>
                <w:szCs w:val="28"/>
              </w:rPr>
            </w:pPr>
            <w:r>
              <w:rPr>
                <w:sz w:val="28"/>
                <w:szCs w:val="28"/>
              </w:rPr>
              <w:t>Isla</w:t>
            </w:r>
          </w:p>
        </w:tc>
        <w:tc>
          <w:tcPr>
            <w:tcW w:w="1803" w:type="dxa"/>
          </w:tcPr>
          <w:p w14:paraId="059D46F2" w14:textId="6425D3B7" w:rsidR="00D47C94" w:rsidRDefault="00D47C94" w:rsidP="00DC253D">
            <w:pPr>
              <w:rPr>
                <w:sz w:val="28"/>
                <w:szCs w:val="28"/>
              </w:rPr>
            </w:pPr>
            <w:proofErr w:type="spellStart"/>
            <w:r>
              <w:rPr>
                <w:sz w:val="28"/>
                <w:szCs w:val="28"/>
              </w:rPr>
              <w:t>Caoileann</w:t>
            </w:r>
            <w:proofErr w:type="spellEnd"/>
          </w:p>
        </w:tc>
      </w:tr>
      <w:tr w:rsidR="00D47C94" w14:paraId="25140A0F" w14:textId="77777777" w:rsidTr="00057787">
        <w:trPr>
          <w:jc w:val="center"/>
        </w:trPr>
        <w:tc>
          <w:tcPr>
            <w:tcW w:w="1803" w:type="dxa"/>
          </w:tcPr>
          <w:p w14:paraId="7C3888CD" w14:textId="1BEC562D" w:rsidR="00D47C94" w:rsidRDefault="00D47C94" w:rsidP="00DC253D">
            <w:pPr>
              <w:rPr>
                <w:sz w:val="28"/>
                <w:szCs w:val="28"/>
              </w:rPr>
            </w:pPr>
            <w:proofErr w:type="spellStart"/>
            <w:r>
              <w:rPr>
                <w:sz w:val="28"/>
                <w:szCs w:val="28"/>
              </w:rPr>
              <w:t>Aoibhinn</w:t>
            </w:r>
            <w:proofErr w:type="spellEnd"/>
          </w:p>
        </w:tc>
        <w:tc>
          <w:tcPr>
            <w:tcW w:w="1803" w:type="dxa"/>
          </w:tcPr>
          <w:p w14:paraId="1FE51404" w14:textId="77777777" w:rsidR="00D47C94" w:rsidRDefault="00D47C94" w:rsidP="00DC253D">
            <w:pPr>
              <w:rPr>
                <w:sz w:val="28"/>
                <w:szCs w:val="28"/>
              </w:rPr>
            </w:pPr>
          </w:p>
        </w:tc>
        <w:tc>
          <w:tcPr>
            <w:tcW w:w="1803" w:type="dxa"/>
          </w:tcPr>
          <w:p w14:paraId="323D9487" w14:textId="3FE6EEAD" w:rsidR="00D47C94" w:rsidRDefault="00D47C94" w:rsidP="00DC253D">
            <w:pPr>
              <w:rPr>
                <w:sz w:val="28"/>
                <w:szCs w:val="28"/>
              </w:rPr>
            </w:pPr>
            <w:r>
              <w:rPr>
                <w:sz w:val="28"/>
                <w:szCs w:val="28"/>
              </w:rPr>
              <w:t>Chloe</w:t>
            </w:r>
          </w:p>
        </w:tc>
      </w:tr>
      <w:tr w:rsidR="00D47C94" w14:paraId="63407FDC" w14:textId="77777777" w:rsidTr="00057787">
        <w:trPr>
          <w:jc w:val="center"/>
        </w:trPr>
        <w:tc>
          <w:tcPr>
            <w:tcW w:w="1803" w:type="dxa"/>
          </w:tcPr>
          <w:p w14:paraId="0CD2A497" w14:textId="5A678D8A" w:rsidR="00D47C94" w:rsidRDefault="00D47C94" w:rsidP="00DC253D">
            <w:pPr>
              <w:rPr>
                <w:sz w:val="28"/>
                <w:szCs w:val="28"/>
              </w:rPr>
            </w:pPr>
            <w:proofErr w:type="spellStart"/>
            <w:r>
              <w:rPr>
                <w:sz w:val="28"/>
                <w:szCs w:val="28"/>
              </w:rPr>
              <w:t>Erinn</w:t>
            </w:r>
            <w:proofErr w:type="spellEnd"/>
          </w:p>
        </w:tc>
        <w:tc>
          <w:tcPr>
            <w:tcW w:w="1803" w:type="dxa"/>
          </w:tcPr>
          <w:p w14:paraId="0800DEBE" w14:textId="77777777" w:rsidR="00D47C94" w:rsidRDefault="00D47C94" w:rsidP="00DC253D">
            <w:pPr>
              <w:rPr>
                <w:sz w:val="28"/>
                <w:szCs w:val="28"/>
              </w:rPr>
            </w:pPr>
          </w:p>
        </w:tc>
        <w:tc>
          <w:tcPr>
            <w:tcW w:w="1803" w:type="dxa"/>
          </w:tcPr>
          <w:p w14:paraId="246DE71B" w14:textId="77777777" w:rsidR="00D47C94" w:rsidRDefault="00D47C94" w:rsidP="00DC253D">
            <w:pPr>
              <w:rPr>
                <w:sz w:val="28"/>
                <w:szCs w:val="28"/>
              </w:rPr>
            </w:pPr>
          </w:p>
        </w:tc>
      </w:tr>
      <w:tr w:rsidR="00D47C94" w14:paraId="1D56C3EB" w14:textId="77777777" w:rsidTr="00057787">
        <w:trPr>
          <w:jc w:val="center"/>
        </w:trPr>
        <w:tc>
          <w:tcPr>
            <w:tcW w:w="1803" w:type="dxa"/>
          </w:tcPr>
          <w:p w14:paraId="3C7603AC" w14:textId="6A641A97" w:rsidR="00D47C94" w:rsidRDefault="00D47C94" w:rsidP="00DC253D">
            <w:pPr>
              <w:rPr>
                <w:sz w:val="28"/>
                <w:szCs w:val="28"/>
              </w:rPr>
            </w:pPr>
            <w:r>
              <w:rPr>
                <w:sz w:val="28"/>
                <w:szCs w:val="28"/>
              </w:rPr>
              <w:t>Cassie</w:t>
            </w:r>
          </w:p>
        </w:tc>
        <w:tc>
          <w:tcPr>
            <w:tcW w:w="1803" w:type="dxa"/>
          </w:tcPr>
          <w:p w14:paraId="1677B4C7" w14:textId="77777777" w:rsidR="00D47C94" w:rsidRDefault="00D47C94" w:rsidP="00DC253D">
            <w:pPr>
              <w:rPr>
                <w:sz w:val="28"/>
                <w:szCs w:val="28"/>
              </w:rPr>
            </w:pPr>
          </w:p>
        </w:tc>
        <w:tc>
          <w:tcPr>
            <w:tcW w:w="1803" w:type="dxa"/>
          </w:tcPr>
          <w:p w14:paraId="095F013A" w14:textId="77777777" w:rsidR="00D47C94" w:rsidRDefault="00D47C94" w:rsidP="00DC253D">
            <w:pPr>
              <w:rPr>
                <w:sz w:val="28"/>
                <w:szCs w:val="28"/>
              </w:rPr>
            </w:pPr>
          </w:p>
        </w:tc>
      </w:tr>
    </w:tbl>
    <w:p w14:paraId="20B2FAD9" w14:textId="107A148A" w:rsidR="00D47C94" w:rsidRDefault="00D47C94" w:rsidP="00DC253D">
      <w:pPr>
        <w:rPr>
          <w:sz w:val="28"/>
          <w:szCs w:val="28"/>
        </w:rPr>
      </w:pPr>
    </w:p>
    <w:p w14:paraId="3672B57F" w14:textId="12821F99" w:rsidR="00057787" w:rsidRDefault="00057787" w:rsidP="00DC253D">
      <w:pPr>
        <w:rPr>
          <w:sz w:val="28"/>
          <w:szCs w:val="28"/>
        </w:rPr>
      </w:pPr>
      <w:r>
        <w:rPr>
          <w:sz w:val="28"/>
          <w:szCs w:val="28"/>
        </w:rPr>
        <w:t xml:space="preserve">We are currently working on inputting a new nursery system.  This will replace nursery pal and will include a lot of new features for both the nursery and the parents.  We will keep you all up to date regarding this transition.  Can we ask in advance for your patience and co-operation as I’m sure there will be some teething </w:t>
      </w:r>
      <w:proofErr w:type="gramStart"/>
      <w:r>
        <w:rPr>
          <w:sz w:val="28"/>
          <w:szCs w:val="28"/>
        </w:rPr>
        <w:t>problems.</w:t>
      </w:r>
      <w:proofErr w:type="gramEnd"/>
      <w:r>
        <w:rPr>
          <w:sz w:val="28"/>
          <w:szCs w:val="28"/>
        </w:rPr>
        <w:t xml:space="preserve">  We will work with the two systems initially until we are a little more confident and then Connect Childcare will go live.  We are hoping this will benefit the nursery as a whole and increase our parent partnership with you all.  </w:t>
      </w:r>
    </w:p>
    <w:p w14:paraId="4882C310" w14:textId="113DF203" w:rsidR="00D47C94" w:rsidRPr="005A6D3A" w:rsidRDefault="00D47C94" w:rsidP="00DC253D">
      <w:pPr>
        <w:rPr>
          <w:sz w:val="28"/>
          <w:szCs w:val="28"/>
        </w:rPr>
      </w:pPr>
    </w:p>
    <w:p w14:paraId="122AAD6F" w14:textId="77777777" w:rsidR="005A6D3A" w:rsidRPr="005A6D3A" w:rsidRDefault="005A6D3A" w:rsidP="00DC253D">
      <w:pPr>
        <w:rPr>
          <w:b/>
          <w:bCs/>
          <w:sz w:val="28"/>
          <w:szCs w:val="28"/>
          <w:u w:val="single"/>
        </w:rPr>
      </w:pPr>
    </w:p>
    <w:p w14:paraId="3B63190F" w14:textId="77777777" w:rsidR="005A6D3A" w:rsidRDefault="005A6D3A" w:rsidP="00DC253D">
      <w:pPr>
        <w:rPr>
          <w:sz w:val="28"/>
          <w:szCs w:val="28"/>
        </w:rPr>
      </w:pPr>
    </w:p>
    <w:p w14:paraId="4BF69343" w14:textId="77777777" w:rsidR="002D2ABE" w:rsidRPr="000D7B1B" w:rsidRDefault="002D2ABE" w:rsidP="00DC253D">
      <w:pPr>
        <w:rPr>
          <w:sz w:val="28"/>
          <w:szCs w:val="28"/>
        </w:rPr>
      </w:pPr>
    </w:p>
    <w:p w14:paraId="2B7C5C15" w14:textId="77777777" w:rsidR="00374B2C" w:rsidRDefault="00374B2C" w:rsidP="00DC253D">
      <w:pPr>
        <w:rPr>
          <w:sz w:val="28"/>
          <w:szCs w:val="28"/>
        </w:rPr>
      </w:pPr>
    </w:p>
    <w:p w14:paraId="34C1B6CD" w14:textId="77777777" w:rsidR="00DE148D" w:rsidRDefault="00DE148D" w:rsidP="00DC253D">
      <w:pPr>
        <w:rPr>
          <w:sz w:val="28"/>
          <w:szCs w:val="28"/>
        </w:rPr>
      </w:pPr>
    </w:p>
    <w:p w14:paraId="068EAE38" w14:textId="77777777" w:rsidR="00DE148D" w:rsidRPr="00DC253D" w:rsidRDefault="00DE148D" w:rsidP="00DC253D">
      <w:pPr>
        <w:rPr>
          <w:sz w:val="28"/>
          <w:szCs w:val="28"/>
        </w:rPr>
      </w:pPr>
    </w:p>
    <w:sectPr w:rsidR="00DE148D" w:rsidRPr="00DC2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3D"/>
    <w:rsid w:val="00057787"/>
    <w:rsid w:val="0006736D"/>
    <w:rsid w:val="000D7B1B"/>
    <w:rsid w:val="001C6D20"/>
    <w:rsid w:val="002D2ABE"/>
    <w:rsid w:val="00374B2C"/>
    <w:rsid w:val="005A6D3A"/>
    <w:rsid w:val="006E071E"/>
    <w:rsid w:val="007A45D0"/>
    <w:rsid w:val="009C3D12"/>
    <w:rsid w:val="009E2CD3"/>
    <w:rsid w:val="009E79CD"/>
    <w:rsid w:val="00A457FF"/>
    <w:rsid w:val="00B73A2A"/>
    <w:rsid w:val="00C11163"/>
    <w:rsid w:val="00C55F26"/>
    <w:rsid w:val="00D47C94"/>
    <w:rsid w:val="00DC253D"/>
    <w:rsid w:val="00DE148D"/>
    <w:rsid w:val="00FE0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E1AD"/>
  <w15:chartTrackingRefBased/>
  <w15:docId w15:val="{543BB9E2-C37D-4029-BEA6-7CE89F59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6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7C94"/>
    <w:rPr>
      <w:color w:val="0563C1" w:themeColor="hyperlink"/>
      <w:u w:val="single"/>
    </w:rPr>
  </w:style>
  <w:style w:type="character" w:styleId="UnresolvedMention">
    <w:name w:val="Unresolved Mention"/>
    <w:basedOn w:val="DefaultParagraphFont"/>
    <w:uiPriority w:val="99"/>
    <w:semiHidden/>
    <w:unhideWhenUsed/>
    <w:rsid w:val="00D47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pxhere.com/en/photo/973269"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Meehan</dc:creator>
  <cp:keywords/>
  <dc:description/>
  <cp:lastModifiedBy>Caroline Meehan</cp:lastModifiedBy>
  <cp:revision>4</cp:revision>
  <dcterms:created xsi:type="dcterms:W3CDTF">2019-07-29T14:46:00Z</dcterms:created>
  <dcterms:modified xsi:type="dcterms:W3CDTF">2019-08-14T15:37:00Z</dcterms:modified>
</cp:coreProperties>
</file>