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2BB99" w14:textId="43DE9F13" w:rsidR="00A428F4" w:rsidRDefault="002F49BF" w:rsidP="00A428F4">
      <w:pPr>
        <w:spacing w:after="0"/>
        <w:jc w:val="center"/>
        <w:rPr>
          <w:rFonts w:ascii="Baskerville Old Face" w:hAnsi="Baskerville Old Face" w:cs="Aldhabi"/>
          <w:b/>
          <w:bCs/>
          <w:sz w:val="28"/>
          <w:szCs w:val="28"/>
        </w:rPr>
      </w:pPr>
      <w:r>
        <w:rPr>
          <w:rFonts w:ascii="Baskerville Old Face" w:hAnsi="Baskerville Old Face" w:cs="Aldhabi"/>
          <w:b/>
          <w:bCs/>
          <w:sz w:val="28"/>
          <w:szCs w:val="28"/>
        </w:rPr>
        <w:t>R</w:t>
      </w:r>
      <w:r w:rsidR="007F1DB5" w:rsidRPr="007F1DB5">
        <w:rPr>
          <w:rFonts w:ascii="Baskerville Old Face" w:hAnsi="Baskerville Old Face" w:cs="Aldhabi"/>
          <w:b/>
          <w:bCs/>
          <w:sz w:val="28"/>
          <w:szCs w:val="28"/>
        </w:rPr>
        <w:t>esolución de problemas aplicando el modelo relacional, cardinalidad y normalización</w:t>
      </w:r>
    </w:p>
    <w:p w14:paraId="27EFF976" w14:textId="6D02A359" w:rsidR="00F772E8" w:rsidRPr="00E00507" w:rsidRDefault="007F1DB5" w:rsidP="00F772E8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  <w:r w:rsidRPr="007F1DB5">
        <w:rPr>
          <w:rFonts w:ascii="Baskerville Old Face" w:hAnsi="Baskerville Old Face" w:cs="Aldhabi"/>
          <w:sz w:val="28"/>
          <w:szCs w:val="28"/>
        </w:rPr>
        <w:t>GA6-220501096-AA1-EV01</w:t>
      </w:r>
    </w:p>
    <w:p w14:paraId="455C57BA" w14:textId="77777777" w:rsidR="00F772E8" w:rsidRPr="00E00507" w:rsidRDefault="00F772E8" w:rsidP="00F772E8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</w:p>
    <w:p w14:paraId="0E8F1807" w14:textId="77777777" w:rsidR="00F772E8" w:rsidRPr="00E00507" w:rsidRDefault="00F772E8" w:rsidP="00F772E8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</w:p>
    <w:p w14:paraId="7572F6EB" w14:textId="77777777" w:rsidR="00F772E8" w:rsidRPr="00E00507" w:rsidRDefault="00F772E8" w:rsidP="00F772E8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</w:p>
    <w:p w14:paraId="438FA749" w14:textId="77777777" w:rsidR="00F772E8" w:rsidRPr="00E00507" w:rsidRDefault="00F772E8" w:rsidP="00F772E8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</w:p>
    <w:p w14:paraId="2EF82EC6" w14:textId="77777777" w:rsidR="00F772E8" w:rsidRPr="00E00507" w:rsidRDefault="00F772E8" w:rsidP="00F772E8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</w:p>
    <w:p w14:paraId="35BF8B27" w14:textId="77777777" w:rsidR="00F772E8" w:rsidRPr="00E00507" w:rsidRDefault="00F772E8" w:rsidP="00F772E8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</w:p>
    <w:p w14:paraId="09AE7DC0" w14:textId="77777777" w:rsidR="00F772E8" w:rsidRPr="00E00507" w:rsidRDefault="00F772E8" w:rsidP="00F772E8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</w:p>
    <w:p w14:paraId="4FBC045F" w14:textId="77777777" w:rsidR="00F772E8" w:rsidRPr="00E00507" w:rsidRDefault="00F772E8" w:rsidP="00F772E8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</w:p>
    <w:p w14:paraId="60A87AC5" w14:textId="77777777" w:rsidR="00F772E8" w:rsidRPr="00E00507" w:rsidRDefault="00F772E8" w:rsidP="00F772E8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</w:p>
    <w:p w14:paraId="103F7118" w14:textId="77777777" w:rsidR="00F772E8" w:rsidRPr="00E00507" w:rsidRDefault="00F772E8" w:rsidP="00F772E8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</w:p>
    <w:p w14:paraId="72531D98" w14:textId="77777777" w:rsidR="00F772E8" w:rsidRPr="00E00507" w:rsidRDefault="00F772E8" w:rsidP="001D4940">
      <w:pPr>
        <w:spacing w:after="0"/>
        <w:rPr>
          <w:rFonts w:ascii="Baskerville Old Face" w:hAnsi="Baskerville Old Face" w:cs="Aldhabi"/>
          <w:sz w:val="28"/>
          <w:szCs w:val="28"/>
        </w:rPr>
      </w:pPr>
    </w:p>
    <w:p w14:paraId="0E3D4865" w14:textId="77777777" w:rsidR="00F772E8" w:rsidRPr="00E00507" w:rsidRDefault="00F772E8" w:rsidP="00730A6F">
      <w:pPr>
        <w:spacing w:after="0"/>
        <w:rPr>
          <w:rFonts w:ascii="Baskerville Old Face" w:hAnsi="Baskerville Old Face" w:cs="Aldhabi"/>
          <w:sz w:val="28"/>
          <w:szCs w:val="28"/>
        </w:rPr>
      </w:pPr>
    </w:p>
    <w:p w14:paraId="17A50F47" w14:textId="77777777" w:rsidR="0096240C" w:rsidRPr="00E00507" w:rsidRDefault="0096240C" w:rsidP="00730A6F">
      <w:pPr>
        <w:spacing w:after="0"/>
        <w:rPr>
          <w:rFonts w:ascii="Baskerville Old Face" w:hAnsi="Baskerville Old Face" w:cs="Aldhabi"/>
          <w:sz w:val="28"/>
          <w:szCs w:val="28"/>
        </w:rPr>
      </w:pPr>
    </w:p>
    <w:p w14:paraId="2E21D3BA" w14:textId="77777777" w:rsidR="0096240C" w:rsidRPr="00E00507" w:rsidRDefault="0096240C" w:rsidP="0096240C">
      <w:pPr>
        <w:spacing w:after="0"/>
        <w:rPr>
          <w:rFonts w:ascii="Baskerville Old Face" w:hAnsi="Baskerville Old Face" w:cs="Aldhabi"/>
          <w:sz w:val="28"/>
          <w:szCs w:val="28"/>
        </w:rPr>
      </w:pPr>
    </w:p>
    <w:p w14:paraId="2257B62E" w14:textId="77777777" w:rsidR="00F52EA2" w:rsidRPr="00E00507" w:rsidRDefault="00F52EA2" w:rsidP="0096240C">
      <w:pPr>
        <w:spacing w:after="0"/>
        <w:rPr>
          <w:rFonts w:ascii="Baskerville Old Face" w:hAnsi="Baskerville Old Face" w:cs="Aldhabi"/>
          <w:sz w:val="28"/>
          <w:szCs w:val="28"/>
        </w:rPr>
      </w:pPr>
    </w:p>
    <w:p w14:paraId="5DAA6DD7" w14:textId="77777777" w:rsidR="00F52EA2" w:rsidRPr="00E00507" w:rsidRDefault="00F52EA2" w:rsidP="0096240C">
      <w:pPr>
        <w:spacing w:after="0"/>
        <w:rPr>
          <w:rFonts w:ascii="Baskerville Old Face" w:hAnsi="Baskerville Old Face" w:cs="Aldhabi"/>
          <w:sz w:val="28"/>
          <w:szCs w:val="28"/>
        </w:rPr>
      </w:pPr>
    </w:p>
    <w:p w14:paraId="7B22B1A6" w14:textId="77777777" w:rsidR="00494551" w:rsidRPr="00E00507" w:rsidRDefault="00494551" w:rsidP="0096240C">
      <w:pPr>
        <w:spacing w:after="0"/>
        <w:rPr>
          <w:rFonts w:ascii="Baskerville Old Face" w:hAnsi="Baskerville Old Face" w:cs="Aldhabi"/>
          <w:sz w:val="28"/>
          <w:szCs w:val="28"/>
        </w:rPr>
      </w:pPr>
    </w:p>
    <w:p w14:paraId="5B44F8C0" w14:textId="77777777" w:rsidR="00F52EA2" w:rsidRDefault="00F52EA2" w:rsidP="0096240C">
      <w:pPr>
        <w:spacing w:after="0"/>
        <w:rPr>
          <w:rFonts w:ascii="Baskerville Old Face" w:hAnsi="Baskerville Old Face" w:cs="Aldhabi"/>
          <w:sz w:val="28"/>
          <w:szCs w:val="28"/>
        </w:rPr>
      </w:pPr>
    </w:p>
    <w:p w14:paraId="6CE992B6" w14:textId="77777777" w:rsidR="003D60F4" w:rsidRDefault="003D60F4" w:rsidP="0096240C">
      <w:pPr>
        <w:spacing w:after="0"/>
        <w:rPr>
          <w:rFonts w:ascii="Baskerville Old Face" w:hAnsi="Baskerville Old Face" w:cs="Aldhabi"/>
          <w:sz w:val="28"/>
          <w:szCs w:val="28"/>
        </w:rPr>
      </w:pPr>
    </w:p>
    <w:p w14:paraId="54B3D277" w14:textId="77777777" w:rsidR="003D60F4" w:rsidRDefault="003D60F4" w:rsidP="0096240C">
      <w:pPr>
        <w:spacing w:after="0"/>
        <w:rPr>
          <w:rFonts w:ascii="Baskerville Old Face" w:hAnsi="Baskerville Old Face" w:cs="Aldhabi"/>
          <w:sz w:val="28"/>
          <w:szCs w:val="28"/>
        </w:rPr>
      </w:pPr>
    </w:p>
    <w:p w14:paraId="53C90B01" w14:textId="77777777" w:rsidR="00CE3B4C" w:rsidRDefault="00CE3B4C" w:rsidP="0096240C">
      <w:pPr>
        <w:spacing w:after="0"/>
        <w:rPr>
          <w:rFonts w:ascii="Baskerville Old Face" w:hAnsi="Baskerville Old Face" w:cs="Aldhabi"/>
          <w:sz w:val="28"/>
          <w:szCs w:val="28"/>
        </w:rPr>
      </w:pPr>
    </w:p>
    <w:p w14:paraId="54469051" w14:textId="77777777" w:rsidR="00CE3B4C" w:rsidRPr="00E00507" w:rsidRDefault="00CE3B4C" w:rsidP="0096240C">
      <w:pPr>
        <w:spacing w:after="0"/>
        <w:rPr>
          <w:rFonts w:ascii="Baskerville Old Face" w:hAnsi="Baskerville Old Face" w:cs="Aldhabi"/>
          <w:sz w:val="28"/>
          <w:szCs w:val="28"/>
        </w:rPr>
      </w:pPr>
    </w:p>
    <w:p w14:paraId="7AA7F2B9" w14:textId="77777777" w:rsidR="00F52EA2" w:rsidRPr="00E00507" w:rsidRDefault="00F52EA2" w:rsidP="0096240C">
      <w:pPr>
        <w:spacing w:after="0"/>
        <w:rPr>
          <w:rFonts w:ascii="Baskerville Old Face" w:hAnsi="Baskerville Old Face" w:cs="Aldhabi"/>
          <w:sz w:val="28"/>
          <w:szCs w:val="28"/>
        </w:rPr>
      </w:pPr>
    </w:p>
    <w:p w14:paraId="4A9030F4" w14:textId="37758429" w:rsidR="00B01EC3" w:rsidRPr="00E00507" w:rsidRDefault="00B01EC3" w:rsidP="00B01EC3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  <w:r w:rsidRPr="00E00507">
        <w:rPr>
          <w:rFonts w:ascii="Baskerville Old Face" w:hAnsi="Baskerville Old Face" w:cs="Aldhabi"/>
          <w:sz w:val="28"/>
          <w:szCs w:val="28"/>
        </w:rPr>
        <w:t xml:space="preserve">John Jairo Cardenas </w:t>
      </w:r>
      <w:r w:rsidR="001D4940" w:rsidRPr="00E00507">
        <w:rPr>
          <w:rFonts w:ascii="Baskerville Old Face" w:hAnsi="Baskerville Old Face" w:cs="Aldhabi"/>
          <w:sz w:val="28"/>
          <w:szCs w:val="28"/>
        </w:rPr>
        <w:t>B</w:t>
      </w:r>
      <w:r w:rsidRPr="00E00507">
        <w:rPr>
          <w:rFonts w:ascii="Baskerville Old Face" w:hAnsi="Baskerville Old Face" w:cs="Aldhabi"/>
          <w:sz w:val="28"/>
          <w:szCs w:val="28"/>
        </w:rPr>
        <w:t>ernal</w:t>
      </w:r>
    </w:p>
    <w:p w14:paraId="18B2DDB4" w14:textId="77777777" w:rsidR="00B01EC3" w:rsidRPr="00E00507" w:rsidRDefault="00B01EC3" w:rsidP="00B01EC3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  <w:r w:rsidRPr="00E00507">
        <w:rPr>
          <w:rFonts w:ascii="Baskerville Old Face" w:hAnsi="Baskerville Old Face" w:cs="Aldhabi"/>
          <w:sz w:val="28"/>
          <w:szCs w:val="28"/>
        </w:rPr>
        <w:t>Ficha: 2721474</w:t>
      </w:r>
    </w:p>
    <w:p w14:paraId="20F00CCC" w14:textId="2D9B6A99" w:rsidR="00B01EC3" w:rsidRPr="00E00507" w:rsidRDefault="007F1DB5" w:rsidP="00B01EC3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  <w:r>
        <w:rPr>
          <w:rFonts w:ascii="Baskerville Old Face" w:hAnsi="Baskerville Old Face" w:cs="Aldhabi"/>
          <w:sz w:val="28"/>
          <w:szCs w:val="28"/>
        </w:rPr>
        <w:t>Mayo</w:t>
      </w:r>
      <w:r w:rsidR="00B01EC3" w:rsidRPr="00E00507">
        <w:rPr>
          <w:rFonts w:ascii="Baskerville Old Face" w:hAnsi="Baskerville Old Face" w:cs="Aldhabi"/>
          <w:sz w:val="28"/>
          <w:szCs w:val="28"/>
        </w:rPr>
        <w:t xml:space="preserve"> 202</w:t>
      </w:r>
      <w:r w:rsidR="00A20C6F">
        <w:rPr>
          <w:rFonts w:ascii="Baskerville Old Face" w:hAnsi="Baskerville Old Face" w:cs="Aldhabi"/>
          <w:sz w:val="28"/>
          <w:szCs w:val="28"/>
        </w:rPr>
        <w:t>4</w:t>
      </w:r>
    </w:p>
    <w:p w14:paraId="69091992" w14:textId="77777777" w:rsidR="00B01EC3" w:rsidRPr="00E00507" w:rsidRDefault="00B01EC3" w:rsidP="00F772E8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</w:p>
    <w:p w14:paraId="6148AB37" w14:textId="77777777" w:rsidR="00395069" w:rsidRPr="00E00507" w:rsidRDefault="00395069" w:rsidP="00F772E8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</w:p>
    <w:p w14:paraId="019947E1" w14:textId="77777777" w:rsidR="00B01EC3" w:rsidRPr="00E00507" w:rsidRDefault="00B01EC3" w:rsidP="00F772E8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</w:p>
    <w:p w14:paraId="7760BEF0" w14:textId="49E55323" w:rsidR="00B01EC3" w:rsidRPr="00E00507" w:rsidRDefault="00B01EC3" w:rsidP="00F772E8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  <w:r w:rsidRPr="00E00507">
        <w:rPr>
          <w:rFonts w:ascii="Baskerville Old Face" w:hAnsi="Baskerville Old Face" w:cs="Aldhabi"/>
          <w:sz w:val="28"/>
          <w:szCs w:val="28"/>
        </w:rPr>
        <w:t>SENA Regional Valle</w:t>
      </w:r>
    </w:p>
    <w:p w14:paraId="6088BD08" w14:textId="3D7A1833" w:rsidR="00B01EC3" w:rsidRPr="00E00507" w:rsidRDefault="00B01EC3" w:rsidP="00F772E8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  <w:r w:rsidRPr="00E00507">
        <w:rPr>
          <w:rFonts w:ascii="Baskerville Old Face" w:hAnsi="Baskerville Old Face" w:cs="Aldhabi"/>
          <w:sz w:val="28"/>
          <w:szCs w:val="28"/>
        </w:rPr>
        <w:t>Centro De La Construcción</w:t>
      </w:r>
    </w:p>
    <w:p w14:paraId="586B71B5" w14:textId="18179853" w:rsidR="0096240C" w:rsidRPr="00E00507" w:rsidRDefault="00B01EC3" w:rsidP="00F52EA2">
      <w:pPr>
        <w:spacing w:after="0"/>
        <w:jc w:val="center"/>
        <w:rPr>
          <w:rFonts w:ascii="Baskerville Old Face" w:hAnsi="Baskerville Old Face" w:cs="Aldhabi"/>
          <w:sz w:val="28"/>
          <w:szCs w:val="28"/>
        </w:rPr>
      </w:pPr>
      <w:r w:rsidRPr="00E00507">
        <w:rPr>
          <w:rFonts w:ascii="Baskerville Old Face" w:hAnsi="Baskerville Old Face" w:cs="Aldhabi"/>
          <w:sz w:val="28"/>
          <w:szCs w:val="28"/>
        </w:rPr>
        <w:t>Tecnología en Análisis y Desarrollo de Software</w:t>
      </w:r>
    </w:p>
    <w:p w14:paraId="70C6E08E" w14:textId="3978F134" w:rsidR="006E2F8A" w:rsidRDefault="006E2F8A" w:rsidP="006E2F8A">
      <w:pPr>
        <w:jc w:val="center"/>
        <w:rPr>
          <w:rFonts w:ascii="Baskerville Old Face" w:hAnsi="Baskerville Old Face"/>
          <w:sz w:val="28"/>
          <w:szCs w:val="28"/>
        </w:rPr>
      </w:pPr>
    </w:p>
    <w:p w14:paraId="684ACFA9" w14:textId="77777777" w:rsidR="00710489" w:rsidRPr="00E00507" w:rsidRDefault="00710489" w:rsidP="006E2F8A">
      <w:pPr>
        <w:jc w:val="center"/>
        <w:rPr>
          <w:rFonts w:ascii="Baskerville Old Face" w:hAnsi="Baskerville Old Face"/>
          <w:sz w:val="28"/>
          <w:szCs w:val="28"/>
        </w:rPr>
      </w:pPr>
    </w:p>
    <w:sdt>
      <w:sdtPr>
        <w:rPr>
          <w:rFonts w:ascii="Baskerville Old Face" w:eastAsiaTheme="minorHAnsi" w:hAnsi="Baskerville Old Face" w:cstheme="minorBidi"/>
          <w:color w:val="auto"/>
          <w:kern w:val="2"/>
          <w:sz w:val="28"/>
          <w:szCs w:val="28"/>
          <w:lang w:val="es-ES" w:eastAsia="en-US"/>
          <w14:ligatures w14:val="standardContextual"/>
        </w:rPr>
        <w:id w:val="-428341472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7414605F" w14:textId="1306E19B" w:rsidR="006E2F8A" w:rsidRDefault="006E2F8A" w:rsidP="006E2F8A">
          <w:pPr>
            <w:pStyle w:val="TtuloTDC"/>
            <w:jc w:val="center"/>
            <w:rPr>
              <w:rFonts w:ascii="Baskerville Old Face" w:hAnsi="Baskerville Old Face"/>
              <w:b/>
              <w:bCs/>
              <w:sz w:val="28"/>
              <w:szCs w:val="28"/>
              <w:lang w:val="es-ES"/>
            </w:rPr>
          </w:pPr>
          <w:r w:rsidRPr="00E00507">
            <w:rPr>
              <w:rFonts w:ascii="Baskerville Old Face" w:hAnsi="Baskerville Old Face"/>
              <w:b/>
              <w:bCs/>
              <w:sz w:val="28"/>
              <w:szCs w:val="28"/>
              <w:lang w:val="es-ES"/>
            </w:rPr>
            <w:t>Tabla de contenido</w:t>
          </w:r>
        </w:p>
        <w:p w14:paraId="75EEB1BA" w14:textId="77777777" w:rsidR="00710489" w:rsidRPr="00710489" w:rsidRDefault="00710489" w:rsidP="00710489">
          <w:pPr>
            <w:rPr>
              <w:lang w:val="es-ES" w:eastAsia="es-CO"/>
            </w:rPr>
          </w:pPr>
        </w:p>
        <w:p w14:paraId="2468F378" w14:textId="3FD7B3AD" w:rsidR="003D242E" w:rsidRDefault="006E2F8A">
          <w:pPr>
            <w:pStyle w:val="TDC1"/>
            <w:rPr>
              <w:rFonts w:asciiTheme="minorHAnsi" w:eastAsiaTheme="minorEastAsia" w:hAnsiTheme="minorHAnsi" w:cstheme="minorBidi"/>
              <w:sz w:val="24"/>
              <w:szCs w:val="24"/>
              <w:lang w:eastAsia="es-CO"/>
            </w:rPr>
          </w:pPr>
          <w:r w:rsidRPr="00E00507">
            <w:fldChar w:fldCharType="begin"/>
          </w:r>
          <w:r w:rsidRPr="00E00507">
            <w:instrText xml:space="preserve"> TOC \o "1-3" \h \z \u </w:instrText>
          </w:r>
          <w:r w:rsidRPr="00E00507">
            <w:fldChar w:fldCharType="separate"/>
          </w:r>
          <w:hyperlink w:anchor="_Toc165839598" w:history="1">
            <w:r w:rsidR="003D242E" w:rsidRPr="00C71B43">
              <w:rPr>
                <w:rStyle w:val="Hipervnculo"/>
                <w:b/>
                <w:bCs/>
              </w:rPr>
              <w:t>Introducción</w:t>
            </w:r>
            <w:r w:rsidR="003D242E">
              <w:rPr>
                <w:webHidden/>
              </w:rPr>
              <w:tab/>
            </w:r>
            <w:r w:rsidR="003D242E">
              <w:rPr>
                <w:webHidden/>
              </w:rPr>
              <w:fldChar w:fldCharType="begin"/>
            </w:r>
            <w:r w:rsidR="003D242E">
              <w:rPr>
                <w:webHidden/>
              </w:rPr>
              <w:instrText xml:space="preserve"> PAGEREF _Toc165839598 \h </w:instrText>
            </w:r>
            <w:r w:rsidR="003D242E">
              <w:rPr>
                <w:webHidden/>
              </w:rPr>
            </w:r>
            <w:r w:rsidR="003D242E">
              <w:rPr>
                <w:webHidden/>
              </w:rPr>
              <w:fldChar w:fldCharType="separate"/>
            </w:r>
            <w:r w:rsidR="003D242E">
              <w:rPr>
                <w:webHidden/>
              </w:rPr>
              <w:t>2</w:t>
            </w:r>
            <w:r w:rsidR="003D242E">
              <w:rPr>
                <w:webHidden/>
              </w:rPr>
              <w:fldChar w:fldCharType="end"/>
            </w:r>
          </w:hyperlink>
        </w:p>
        <w:p w14:paraId="69510ABF" w14:textId="72D3135E" w:rsidR="003D242E" w:rsidRDefault="00000000">
          <w:pPr>
            <w:pStyle w:val="TDC1"/>
            <w:rPr>
              <w:rFonts w:asciiTheme="minorHAnsi" w:eastAsiaTheme="minorEastAsia" w:hAnsiTheme="minorHAnsi" w:cstheme="minorBidi"/>
              <w:sz w:val="24"/>
              <w:szCs w:val="24"/>
              <w:lang w:eastAsia="es-CO"/>
            </w:rPr>
          </w:pPr>
          <w:hyperlink w:anchor="_Toc165839599" w:history="1">
            <w:r w:rsidR="003D242E" w:rsidRPr="00C71B43">
              <w:rPr>
                <w:rStyle w:val="Hipervnculo"/>
                <w:b/>
                <w:bCs/>
              </w:rPr>
              <w:t>Objetivo</w:t>
            </w:r>
            <w:r w:rsidR="003D242E">
              <w:rPr>
                <w:webHidden/>
              </w:rPr>
              <w:tab/>
            </w:r>
            <w:r w:rsidR="003D242E">
              <w:rPr>
                <w:webHidden/>
              </w:rPr>
              <w:fldChar w:fldCharType="begin"/>
            </w:r>
            <w:r w:rsidR="003D242E">
              <w:rPr>
                <w:webHidden/>
              </w:rPr>
              <w:instrText xml:space="preserve"> PAGEREF _Toc165839599 \h </w:instrText>
            </w:r>
            <w:r w:rsidR="003D242E">
              <w:rPr>
                <w:webHidden/>
              </w:rPr>
            </w:r>
            <w:r w:rsidR="003D242E">
              <w:rPr>
                <w:webHidden/>
              </w:rPr>
              <w:fldChar w:fldCharType="separate"/>
            </w:r>
            <w:r w:rsidR="003D242E">
              <w:rPr>
                <w:webHidden/>
              </w:rPr>
              <w:t>2</w:t>
            </w:r>
            <w:r w:rsidR="003D242E">
              <w:rPr>
                <w:webHidden/>
              </w:rPr>
              <w:fldChar w:fldCharType="end"/>
            </w:r>
          </w:hyperlink>
        </w:p>
        <w:p w14:paraId="65163E84" w14:textId="1A5F0A0B" w:rsidR="003D242E" w:rsidRDefault="00000000">
          <w:pPr>
            <w:pStyle w:val="TDC1"/>
            <w:rPr>
              <w:rFonts w:asciiTheme="minorHAnsi" w:eastAsiaTheme="minorEastAsia" w:hAnsiTheme="minorHAnsi" w:cstheme="minorBidi"/>
              <w:sz w:val="24"/>
              <w:szCs w:val="24"/>
              <w:lang w:eastAsia="es-CO"/>
            </w:rPr>
          </w:pPr>
          <w:hyperlink w:anchor="_Toc165839600" w:history="1">
            <w:r w:rsidR="003D242E" w:rsidRPr="00C71B43">
              <w:rPr>
                <w:rStyle w:val="Hipervnculo"/>
                <w:b/>
                <w:bCs/>
              </w:rPr>
              <w:t>Análisis del modelo a desarrollar</w:t>
            </w:r>
            <w:r w:rsidR="003D242E">
              <w:rPr>
                <w:webHidden/>
              </w:rPr>
              <w:tab/>
            </w:r>
            <w:r w:rsidR="003D242E">
              <w:rPr>
                <w:webHidden/>
              </w:rPr>
              <w:fldChar w:fldCharType="begin"/>
            </w:r>
            <w:r w:rsidR="003D242E">
              <w:rPr>
                <w:webHidden/>
              </w:rPr>
              <w:instrText xml:space="preserve"> PAGEREF _Toc165839600 \h </w:instrText>
            </w:r>
            <w:r w:rsidR="003D242E">
              <w:rPr>
                <w:webHidden/>
              </w:rPr>
            </w:r>
            <w:r w:rsidR="003D242E">
              <w:rPr>
                <w:webHidden/>
              </w:rPr>
              <w:fldChar w:fldCharType="separate"/>
            </w:r>
            <w:r w:rsidR="003D242E">
              <w:rPr>
                <w:webHidden/>
              </w:rPr>
              <w:t>3</w:t>
            </w:r>
            <w:r w:rsidR="003D242E">
              <w:rPr>
                <w:webHidden/>
              </w:rPr>
              <w:fldChar w:fldCharType="end"/>
            </w:r>
          </w:hyperlink>
        </w:p>
        <w:p w14:paraId="6D917CEA" w14:textId="216934D5" w:rsidR="00CF31CB" w:rsidRDefault="006E2F8A" w:rsidP="00252D45">
          <w:pPr>
            <w:rPr>
              <w:rFonts w:ascii="Baskerville Old Face" w:hAnsi="Baskerville Old Face"/>
              <w:b/>
              <w:bCs/>
              <w:lang w:val="es-ES"/>
            </w:rPr>
          </w:pPr>
          <w:r w:rsidRPr="00E00507">
            <w:rPr>
              <w:rFonts w:ascii="Baskerville Old Face" w:hAnsi="Baskerville Old Face"/>
              <w:b/>
              <w:bCs/>
              <w:sz w:val="28"/>
              <w:szCs w:val="28"/>
              <w:lang w:val="es-ES"/>
            </w:rPr>
            <w:fldChar w:fldCharType="end"/>
          </w:r>
          <w:r w:rsidR="003833C8" w:rsidRPr="00E00507">
            <w:rPr>
              <w:rFonts w:ascii="Baskerville Old Face" w:hAnsi="Baskerville Old Face"/>
              <w:sz w:val="28"/>
              <w:szCs w:val="28"/>
              <w:lang w:val="es-ES"/>
            </w:rPr>
            <w:t xml:space="preserve">  </w:t>
          </w:r>
        </w:p>
      </w:sdtContent>
    </w:sdt>
    <w:p w14:paraId="22C72EE7" w14:textId="77777777" w:rsidR="00627A76" w:rsidRDefault="00627A76" w:rsidP="00252D45">
      <w:pPr>
        <w:rPr>
          <w:rFonts w:ascii="Baskerville Old Face" w:hAnsi="Baskerville Old Face"/>
          <w:b/>
          <w:bCs/>
          <w:lang w:val="es-ES"/>
        </w:rPr>
      </w:pPr>
    </w:p>
    <w:p w14:paraId="326B942B" w14:textId="77777777" w:rsidR="00627A76" w:rsidRDefault="00627A76" w:rsidP="00252D45">
      <w:pPr>
        <w:rPr>
          <w:rFonts w:ascii="Baskerville Old Face" w:hAnsi="Baskerville Old Face"/>
          <w:b/>
          <w:bCs/>
          <w:lang w:val="es-ES"/>
        </w:rPr>
      </w:pPr>
    </w:p>
    <w:p w14:paraId="02390C12" w14:textId="77777777" w:rsidR="00627A76" w:rsidRPr="008C4173" w:rsidRDefault="00627A76" w:rsidP="00252D45">
      <w:pPr>
        <w:rPr>
          <w:rFonts w:ascii="Baskerville Old Face" w:hAnsi="Baskerville Old Face"/>
          <w:sz w:val="28"/>
          <w:szCs w:val="28"/>
          <w:lang w:val="es-ES"/>
        </w:rPr>
      </w:pPr>
    </w:p>
    <w:p w14:paraId="28A3A94A" w14:textId="62037B8B" w:rsidR="00117BA1" w:rsidRDefault="00A428F4" w:rsidP="00117BA1">
      <w:pPr>
        <w:pStyle w:val="Ttulo1"/>
        <w:jc w:val="center"/>
        <w:rPr>
          <w:rFonts w:ascii="Baskerville Old Face" w:hAnsi="Baskerville Old Face" w:cs="Aldhabi"/>
          <w:b/>
          <w:bCs/>
          <w:color w:val="000000" w:themeColor="text1"/>
          <w:sz w:val="28"/>
          <w:szCs w:val="28"/>
        </w:rPr>
      </w:pPr>
      <w:bookmarkStart w:id="0" w:name="_Toc165839598"/>
      <w:r>
        <w:rPr>
          <w:rFonts w:ascii="Baskerville Old Face" w:hAnsi="Baskerville Old Face" w:cs="Aldhabi"/>
          <w:b/>
          <w:bCs/>
          <w:color w:val="000000" w:themeColor="text1"/>
          <w:sz w:val="28"/>
          <w:szCs w:val="28"/>
        </w:rPr>
        <w:t>Introducción</w:t>
      </w:r>
      <w:bookmarkEnd w:id="0"/>
    </w:p>
    <w:p w14:paraId="330B8802" w14:textId="77777777" w:rsidR="00845F73" w:rsidRPr="00845F73" w:rsidRDefault="00845F73" w:rsidP="00845F73">
      <w:pPr>
        <w:rPr>
          <w:rFonts w:ascii="Baskerville Old Face" w:hAnsi="Baskerville Old Face"/>
          <w:sz w:val="28"/>
          <w:szCs w:val="28"/>
        </w:rPr>
      </w:pPr>
    </w:p>
    <w:p w14:paraId="076DF854" w14:textId="0895410A" w:rsidR="00627A76" w:rsidRDefault="007F1DB5" w:rsidP="007F1DB5">
      <w:pPr>
        <w:rPr>
          <w:rFonts w:ascii="Baskerville Old Face" w:hAnsi="Baskerville Old Face"/>
          <w:sz w:val="28"/>
          <w:szCs w:val="28"/>
        </w:rPr>
      </w:pPr>
      <w:r w:rsidRPr="007F1DB5">
        <w:rPr>
          <w:rFonts w:ascii="Baskerville Old Face" w:hAnsi="Baskerville Old Face"/>
          <w:sz w:val="28"/>
          <w:szCs w:val="28"/>
        </w:rPr>
        <w:t>El siguiente trabajo escrito tiene como objetivo demostrar el conocimiento adquirido en la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F1DB5">
        <w:rPr>
          <w:rFonts w:ascii="Baskerville Old Face" w:hAnsi="Baskerville Old Face"/>
          <w:sz w:val="28"/>
          <w:szCs w:val="28"/>
        </w:rPr>
        <w:t>aplicación del modelo relacional, la cardinalidad y la normalización en la resolución de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F1DB5">
        <w:rPr>
          <w:rFonts w:ascii="Baskerville Old Face" w:hAnsi="Baskerville Old Face"/>
          <w:sz w:val="28"/>
          <w:szCs w:val="28"/>
        </w:rPr>
        <w:t xml:space="preserve">problemas. En este caso, se presenta un ejercicio práctico para el software de la </w:t>
      </w:r>
      <w:r>
        <w:rPr>
          <w:rFonts w:ascii="Baskerville Old Face" w:hAnsi="Baskerville Old Face"/>
          <w:sz w:val="28"/>
          <w:szCs w:val="28"/>
        </w:rPr>
        <w:t>POSTRERIA SALOME</w:t>
      </w:r>
      <w:r w:rsidRPr="007F1DB5">
        <w:rPr>
          <w:rFonts w:ascii="Baskerville Old Face" w:hAnsi="Baskerville Old Face"/>
          <w:sz w:val="28"/>
          <w:szCs w:val="28"/>
        </w:rPr>
        <w:t>, donde se debe desarrollar un modelo relacional para el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F1DB5">
        <w:rPr>
          <w:rFonts w:ascii="Baskerville Old Face" w:hAnsi="Baskerville Old Face"/>
          <w:sz w:val="28"/>
          <w:szCs w:val="28"/>
        </w:rPr>
        <w:t>software, siguiendo las reglas de normalización y estableciendo la cardinalidad entre las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F1DB5">
        <w:rPr>
          <w:rFonts w:ascii="Baskerville Old Face" w:hAnsi="Baskerville Old Face"/>
          <w:sz w:val="28"/>
          <w:szCs w:val="28"/>
        </w:rPr>
        <w:t>entidades.</w:t>
      </w:r>
    </w:p>
    <w:p w14:paraId="1A342252" w14:textId="77777777" w:rsidR="007F1DB5" w:rsidRDefault="007F1DB5" w:rsidP="00A361A1">
      <w:pPr>
        <w:rPr>
          <w:rFonts w:ascii="Baskerville Old Face" w:hAnsi="Baskerville Old Face"/>
          <w:sz w:val="28"/>
          <w:szCs w:val="28"/>
        </w:rPr>
      </w:pPr>
    </w:p>
    <w:p w14:paraId="1759F686" w14:textId="77777777" w:rsidR="007F1DB5" w:rsidRDefault="007F1DB5" w:rsidP="00A361A1">
      <w:pPr>
        <w:rPr>
          <w:rFonts w:ascii="Baskerville Old Face" w:hAnsi="Baskerville Old Face"/>
          <w:sz w:val="28"/>
          <w:szCs w:val="28"/>
        </w:rPr>
      </w:pPr>
    </w:p>
    <w:p w14:paraId="50605212" w14:textId="18C27785" w:rsidR="00627A76" w:rsidRDefault="007F1DB5" w:rsidP="007F1DB5">
      <w:pPr>
        <w:pStyle w:val="Ttulo1"/>
        <w:jc w:val="center"/>
        <w:rPr>
          <w:rFonts w:ascii="Baskerville Old Face" w:hAnsi="Baskerville Old Face"/>
          <w:b/>
          <w:bCs/>
          <w:color w:val="auto"/>
          <w:sz w:val="28"/>
          <w:szCs w:val="28"/>
        </w:rPr>
      </w:pPr>
      <w:bookmarkStart w:id="1" w:name="_Toc165839599"/>
      <w:r>
        <w:rPr>
          <w:rFonts w:ascii="Baskerville Old Face" w:hAnsi="Baskerville Old Face"/>
          <w:b/>
          <w:bCs/>
          <w:color w:val="auto"/>
          <w:sz w:val="28"/>
          <w:szCs w:val="28"/>
        </w:rPr>
        <w:t>Objetivo</w:t>
      </w:r>
      <w:bookmarkEnd w:id="1"/>
    </w:p>
    <w:p w14:paraId="1D2C8518" w14:textId="77777777" w:rsidR="007F1DB5" w:rsidRPr="007F1DB5" w:rsidRDefault="007F1DB5" w:rsidP="007F1DB5"/>
    <w:p w14:paraId="55C0E040" w14:textId="3F6108A4" w:rsidR="007F1DB5" w:rsidRPr="007F1DB5" w:rsidRDefault="007F1DB5" w:rsidP="007F1DB5">
      <w:pPr>
        <w:rPr>
          <w:rFonts w:ascii="Baskerville Old Face" w:hAnsi="Baskerville Old Face"/>
          <w:sz w:val="28"/>
          <w:szCs w:val="28"/>
        </w:rPr>
      </w:pPr>
      <w:r w:rsidRPr="007F1DB5">
        <w:rPr>
          <w:rFonts w:ascii="Baskerville Old Face" w:hAnsi="Baskerville Old Face"/>
          <w:sz w:val="28"/>
          <w:szCs w:val="28"/>
        </w:rPr>
        <w:t>El objetivo principal de este trabajo es aplicar los conceptos y ejemplos vistos en el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F1DB5">
        <w:rPr>
          <w:rFonts w:ascii="Baskerville Old Face" w:hAnsi="Baskerville Old Face"/>
          <w:sz w:val="28"/>
          <w:szCs w:val="28"/>
        </w:rPr>
        <w:t>componente Modelo entidad relación – Modelo relacional para diseñar un modelo relacional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F1DB5">
        <w:rPr>
          <w:rFonts w:ascii="Baskerville Old Face" w:hAnsi="Baskerville Old Face"/>
          <w:sz w:val="28"/>
          <w:szCs w:val="28"/>
        </w:rPr>
        <w:t xml:space="preserve">adecuado para el software de </w:t>
      </w:r>
      <w:r w:rsidR="00B35735">
        <w:rPr>
          <w:rFonts w:ascii="Baskerville Old Face" w:hAnsi="Baskerville Old Face"/>
          <w:sz w:val="28"/>
          <w:szCs w:val="28"/>
        </w:rPr>
        <w:t xml:space="preserve">la </w:t>
      </w:r>
      <w:r>
        <w:rPr>
          <w:rFonts w:ascii="Baskerville Old Face" w:hAnsi="Baskerville Old Face"/>
          <w:sz w:val="28"/>
          <w:szCs w:val="28"/>
        </w:rPr>
        <w:t>POSTRERIA SALOME</w:t>
      </w:r>
      <w:r w:rsidRPr="007F1DB5">
        <w:rPr>
          <w:rFonts w:ascii="Baskerville Old Face" w:hAnsi="Baskerville Old Face"/>
          <w:sz w:val="28"/>
          <w:szCs w:val="28"/>
        </w:rPr>
        <w:t>, asegurando la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F1DB5">
        <w:rPr>
          <w:rFonts w:ascii="Baskerville Old Face" w:hAnsi="Baskerville Old Face"/>
          <w:sz w:val="28"/>
          <w:szCs w:val="28"/>
        </w:rPr>
        <w:t>integridad y calidad de los datos almacenados.</w:t>
      </w:r>
    </w:p>
    <w:p w14:paraId="7FE8F4A2" w14:textId="2D348739" w:rsidR="007F1DB5" w:rsidRDefault="007F1DB5" w:rsidP="007F1DB5">
      <w:pPr>
        <w:rPr>
          <w:rFonts w:ascii="Baskerville Old Face" w:hAnsi="Baskerville Old Face"/>
          <w:sz w:val="28"/>
          <w:szCs w:val="28"/>
        </w:rPr>
      </w:pPr>
      <w:r w:rsidRPr="007F1DB5">
        <w:rPr>
          <w:rFonts w:ascii="Baskerville Old Face" w:hAnsi="Baskerville Old Face"/>
          <w:sz w:val="28"/>
          <w:szCs w:val="28"/>
        </w:rPr>
        <w:t>Para lograr este objetivo, se identificarán las entidades necesarias para el software, se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F1DB5">
        <w:rPr>
          <w:rFonts w:ascii="Baskerville Old Face" w:hAnsi="Baskerville Old Face"/>
          <w:sz w:val="28"/>
          <w:szCs w:val="28"/>
        </w:rPr>
        <w:t>establecerá la cardinalidad entre ellas y se aplicará la normalización correspondiente para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F1DB5">
        <w:rPr>
          <w:rFonts w:ascii="Baskerville Old Face" w:hAnsi="Baskerville Old Face"/>
          <w:sz w:val="28"/>
          <w:szCs w:val="28"/>
        </w:rPr>
        <w:t>garantizar la eficiencia y consistencia de la base de datos.</w:t>
      </w:r>
    </w:p>
    <w:p w14:paraId="5FEB509D" w14:textId="77777777" w:rsidR="007F1DB5" w:rsidRDefault="007F1DB5" w:rsidP="007F1DB5">
      <w:pPr>
        <w:rPr>
          <w:rFonts w:ascii="Baskerville Old Face" w:hAnsi="Baskerville Old Face"/>
          <w:sz w:val="28"/>
          <w:szCs w:val="28"/>
        </w:rPr>
      </w:pPr>
    </w:p>
    <w:p w14:paraId="1ACCCCA4" w14:textId="77777777" w:rsidR="007F1DB5" w:rsidRPr="007F1DB5" w:rsidRDefault="007F1DB5" w:rsidP="007F1DB5">
      <w:pPr>
        <w:rPr>
          <w:rFonts w:ascii="Baskerville Old Face" w:hAnsi="Baskerville Old Face"/>
          <w:sz w:val="28"/>
          <w:szCs w:val="28"/>
        </w:rPr>
      </w:pPr>
    </w:p>
    <w:p w14:paraId="27C40793" w14:textId="20DE301A" w:rsidR="00A361A1" w:rsidRDefault="00D33E76" w:rsidP="00A361A1">
      <w:pPr>
        <w:pStyle w:val="Ttulo1"/>
        <w:jc w:val="center"/>
        <w:rPr>
          <w:rFonts w:ascii="Baskerville Old Face" w:hAnsi="Baskerville Old Face"/>
          <w:b/>
          <w:bCs/>
          <w:color w:val="auto"/>
          <w:sz w:val="28"/>
          <w:szCs w:val="28"/>
        </w:rPr>
      </w:pPr>
      <w:bookmarkStart w:id="2" w:name="_Toc165839600"/>
      <w:r>
        <w:rPr>
          <w:rFonts w:ascii="Baskerville Old Face" w:hAnsi="Baskerville Old Face"/>
          <w:b/>
          <w:bCs/>
          <w:color w:val="auto"/>
          <w:sz w:val="28"/>
          <w:szCs w:val="28"/>
        </w:rPr>
        <w:lastRenderedPageBreak/>
        <w:t>A</w:t>
      </w:r>
      <w:r w:rsidRPr="00D33E76">
        <w:rPr>
          <w:rFonts w:ascii="Baskerville Old Face" w:hAnsi="Baskerville Old Face"/>
          <w:b/>
          <w:bCs/>
          <w:color w:val="auto"/>
          <w:sz w:val="28"/>
          <w:szCs w:val="28"/>
        </w:rPr>
        <w:t>nálisis del modelo a desarrollar</w:t>
      </w:r>
      <w:bookmarkEnd w:id="2"/>
    </w:p>
    <w:p w14:paraId="53785BDE" w14:textId="77777777" w:rsidR="00D33E76" w:rsidRPr="00D33E76" w:rsidRDefault="00D33E76" w:rsidP="00D33E76"/>
    <w:p w14:paraId="5188BE3F" w14:textId="05DD1D44" w:rsidR="00D33E76" w:rsidRDefault="00D33E76" w:rsidP="00D33E76">
      <w:pPr>
        <w:rPr>
          <w:rFonts w:ascii="Baskerville Old Face" w:hAnsi="Baskerville Old Face"/>
          <w:sz w:val="28"/>
          <w:szCs w:val="28"/>
        </w:rPr>
      </w:pPr>
      <w:r w:rsidRPr="00D33E76">
        <w:rPr>
          <w:rFonts w:ascii="Baskerville Old Face" w:hAnsi="Baskerville Old Face"/>
          <w:sz w:val="28"/>
          <w:szCs w:val="28"/>
        </w:rPr>
        <w:t xml:space="preserve">El proyecto realizado surge de la necesidad que actualmente viene presentando la </w:t>
      </w:r>
      <w:r w:rsidR="00B35735">
        <w:rPr>
          <w:rFonts w:ascii="Baskerville Old Face" w:hAnsi="Baskerville Old Face"/>
          <w:sz w:val="28"/>
          <w:szCs w:val="28"/>
        </w:rPr>
        <w:t>POSTRERIA SALOME</w:t>
      </w:r>
      <w:r w:rsidRPr="00D33E76">
        <w:rPr>
          <w:rFonts w:ascii="Baskerville Old Face" w:hAnsi="Baskerville Old Face"/>
          <w:sz w:val="28"/>
          <w:szCs w:val="28"/>
        </w:rPr>
        <w:t>, teniendo en cuenta que esta se enfoca en la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B35735">
        <w:rPr>
          <w:rFonts w:ascii="Baskerville Old Face" w:hAnsi="Baskerville Old Face"/>
          <w:sz w:val="28"/>
          <w:szCs w:val="28"/>
        </w:rPr>
        <w:t>venta</w:t>
      </w:r>
      <w:r w:rsidRPr="00D33E76">
        <w:rPr>
          <w:rFonts w:ascii="Baskerville Old Face" w:hAnsi="Baskerville Old Face"/>
          <w:sz w:val="28"/>
          <w:szCs w:val="28"/>
        </w:rPr>
        <w:t xml:space="preserve"> de </w:t>
      </w:r>
      <w:r w:rsidR="00B35735">
        <w:rPr>
          <w:rFonts w:ascii="Baskerville Old Face" w:hAnsi="Baskerville Old Face"/>
          <w:sz w:val="28"/>
          <w:szCs w:val="28"/>
        </w:rPr>
        <w:t>postres</w:t>
      </w:r>
      <w:r w:rsidRPr="00D33E76">
        <w:rPr>
          <w:rFonts w:ascii="Baskerville Old Face" w:hAnsi="Baskerville Old Face"/>
          <w:sz w:val="28"/>
          <w:szCs w:val="28"/>
        </w:rPr>
        <w:t xml:space="preserve"> y que en la actualidad posee una página web que le permit</w:t>
      </w:r>
      <w:r w:rsidR="00B35735">
        <w:rPr>
          <w:rFonts w:ascii="Baskerville Old Face" w:hAnsi="Baskerville Old Face"/>
          <w:sz w:val="28"/>
          <w:szCs w:val="28"/>
        </w:rPr>
        <w:t>e</w:t>
      </w:r>
      <w:r w:rsidRPr="00D33E76">
        <w:rPr>
          <w:rFonts w:ascii="Baskerville Old Face" w:hAnsi="Baskerville Old Face"/>
          <w:sz w:val="28"/>
          <w:szCs w:val="28"/>
        </w:rPr>
        <w:t xml:space="preserve"> a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D33E76">
        <w:rPr>
          <w:rFonts w:ascii="Baskerville Old Face" w:hAnsi="Baskerville Old Face"/>
          <w:sz w:val="28"/>
          <w:szCs w:val="28"/>
        </w:rPr>
        <w:t>los clientes tener a la mano información propia de la</w:t>
      </w:r>
      <w:r w:rsidR="00B35735">
        <w:rPr>
          <w:rFonts w:ascii="Baskerville Old Face" w:hAnsi="Baskerville Old Face"/>
          <w:sz w:val="28"/>
          <w:szCs w:val="28"/>
        </w:rPr>
        <w:t xml:space="preserve"> tienda</w:t>
      </w:r>
      <w:r w:rsidRPr="00D33E76">
        <w:rPr>
          <w:rFonts w:ascii="Baskerville Old Face" w:hAnsi="Baskerville Old Face"/>
          <w:sz w:val="28"/>
          <w:szCs w:val="28"/>
        </w:rPr>
        <w:t>, así como también, información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D33E76">
        <w:rPr>
          <w:rFonts w:ascii="Baskerville Old Face" w:hAnsi="Baskerville Old Face"/>
          <w:sz w:val="28"/>
          <w:szCs w:val="28"/>
        </w:rPr>
        <w:t xml:space="preserve">detallada de los productos que se </w:t>
      </w:r>
      <w:r w:rsidR="00C31C6C">
        <w:rPr>
          <w:rFonts w:ascii="Baskerville Old Face" w:hAnsi="Baskerville Old Face"/>
          <w:sz w:val="28"/>
          <w:szCs w:val="28"/>
        </w:rPr>
        <w:t>preparan</w:t>
      </w:r>
      <w:r w:rsidR="00B35735">
        <w:rPr>
          <w:rFonts w:ascii="Baskerville Old Face" w:hAnsi="Baskerville Old Face"/>
          <w:sz w:val="28"/>
          <w:szCs w:val="28"/>
        </w:rPr>
        <w:t>.</w:t>
      </w:r>
      <w:r>
        <w:rPr>
          <w:rFonts w:ascii="Baskerville Old Face" w:hAnsi="Baskerville Old Face"/>
          <w:sz w:val="28"/>
          <w:szCs w:val="28"/>
        </w:rPr>
        <w:t xml:space="preserve"> </w:t>
      </w:r>
    </w:p>
    <w:p w14:paraId="7BC40288" w14:textId="74202F40" w:rsidR="00D33E76" w:rsidRDefault="00D33E76" w:rsidP="00D33E76">
      <w:pPr>
        <w:rPr>
          <w:rFonts w:ascii="Baskerville Old Face" w:hAnsi="Baskerville Old Face"/>
          <w:sz w:val="28"/>
          <w:szCs w:val="28"/>
        </w:rPr>
      </w:pPr>
      <w:r w:rsidRPr="00D33E76">
        <w:rPr>
          <w:rFonts w:ascii="Baskerville Old Face" w:hAnsi="Baskerville Old Face"/>
          <w:sz w:val="28"/>
          <w:szCs w:val="28"/>
        </w:rPr>
        <w:t>El impacto favorable que se pretende tener con la creación de este software es que los clientes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D33E76">
        <w:rPr>
          <w:rFonts w:ascii="Baskerville Old Face" w:hAnsi="Baskerville Old Face"/>
          <w:sz w:val="28"/>
          <w:szCs w:val="28"/>
        </w:rPr>
        <w:t xml:space="preserve">de la </w:t>
      </w:r>
      <w:r w:rsidR="00B35735">
        <w:rPr>
          <w:rFonts w:ascii="Baskerville Old Face" w:hAnsi="Baskerville Old Face"/>
          <w:sz w:val="28"/>
          <w:szCs w:val="28"/>
        </w:rPr>
        <w:t>POSTRERIA SALOME</w:t>
      </w:r>
      <w:r w:rsidRPr="00D33E76">
        <w:rPr>
          <w:rFonts w:ascii="Baskerville Old Face" w:hAnsi="Baskerville Old Face"/>
          <w:sz w:val="28"/>
          <w:szCs w:val="28"/>
        </w:rPr>
        <w:t>, adquieran de forma ágil y segura los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D33E76">
        <w:rPr>
          <w:rFonts w:ascii="Baskerville Old Face" w:hAnsi="Baskerville Old Face"/>
          <w:sz w:val="28"/>
          <w:szCs w:val="28"/>
        </w:rPr>
        <w:t xml:space="preserve">productos que se comercializan, asimismo, permitiendo llegar a más personas </w:t>
      </w:r>
      <w:r w:rsidR="00B35735">
        <w:rPr>
          <w:rFonts w:ascii="Baskerville Old Face" w:hAnsi="Baskerville Old Face"/>
          <w:sz w:val="28"/>
          <w:szCs w:val="28"/>
        </w:rPr>
        <w:t>de la ciudad</w:t>
      </w:r>
      <w:r w:rsidRPr="00D33E76">
        <w:rPr>
          <w:rFonts w:ascii="Baskerville Old Face" w:hAnsi="Baskerville Old Face"/>
          <w:sz w:val="28"/>
          <w:szCs w:val="28"/>
        </w:rPr>
        <w:t xml:space="preserve">, los cuales no tenían información de los productos </w:t>
      </w:r>
      <w:r w:rsidR="00C31C6C">
        <w:rPr>
          <w:rFonts w:ascii="Baskerville Old Face" w:hAnsi="Baskerville Old Face"/>
          <w:sz w:val="28"/>
          <w:szCs w:val="28"/>
        </w:rPr>
        <w:t>prepara</w:t>
      </w:r>
      <w:r w:rsidRPr="00D33E76">
        <w:rPr>
          <w:rFonts w:ascii="Baskerville Old Face" w:hAnsi="Baskerville Old Face"/>
          <w:sz w:val="28"/>
          <w:szCs w:val="28"/>
        </w:rPr>
        <w:t>dos.</w:t>
      </w:r>
      <w:r>
        <w:rPr>
          <w:rFonts w:ascii="Baskerville Old Face" w:hAnsi="Baskerville Old Face"/>
          <w:sz w:val="28"/>
          <w:szCs w:val="28"/>
        </w:rPr>
        <w:t xml:space="preserve"> </w:t>
      </w:r>
    </w:p>
    <w:p w14:paraId="03556516" w14:textId="2C81B6A5" w:rsidR="00D33E76" w:rsidRDefault="00D33E76" w:rsidP="00D33E76">
      <w:pPr>
        <w:rPr>
          <w:rFonts w:ascii="Baskerville Old Face" w:hAnsi="Baskerville Old Face"/>
          <w:sz w:val="28"/>
          <w:szCs w:val="28"/>
        </w:rPr>
      </w:pPr>
      <w:r w:rsidRPr="00D33E76">
        <w:rPr>
          <w:rFonts w:ascii="Baskerville Old Face" w:hAnsi="Baskerville Old Face"/>
          <w:sz w:val="28"/>
          <w:szCs w:val="28"/>
        </w:rPr>
        <w:t>Atendiendo a lo anterior, se pretende elaborar una base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D33E76">
        <w:rPr>
          <w:rFonts w:ascii="Baskerville Old Face" w:hAnsi="Baskerville Old Face"/>
          <w:sz w:val="28"/>
          <w:szCs w:val="28"/>
        </w:rPr>
        <w:t>de datos que se utiliza para gestionar la información de ventas y clientes de una empresa. La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D33E76">
        <w:rPr>
          <w:rFonts w:ascii="Baskerville Old Face" w:hAnsi="Baskerville Old Face"/>
          <w:sz w:val="28"/>
          <w:szCs w:val="28"/>
        </w:rPr>
        <w:t xml:space="preserve">base de datos consta de </w:t>
      </w:r>
      <w:r w:rsidR="00BE4D57">
        <w:rPr>
          <w:rFonts w:ascii="Baskerville Old Face" w:hAnsi="Baskerville Old Face"/>
          <w:sz w:val="28"/>
          <w:szCs w:val="28"/>
        </w:rPr>
        <w:t>seis</w:t>
      </w:r>
      <w:r w:rsidRPr="00D33E76">
        <w:rPr>
          <w:rFonts w:ascii="Baskerville Old Face" w:hAnsi="Baskerville Old Face"/>
          <w:sz w:val="28"/>
          <w:szCs w:val="28"/>
        </w:rPr>
        <w:t xml:space="preserve"> tablas, cada una de las cuales almacena información específica</w:t>
      </w:r>
      <w:r>
        <w:rPr>
          <w:rFonts w:ascii="Baskerville Old Face" w:hAnsi="Baskerville Old Face"/>
          <w:sz w:val="28"/>
          <w:szCs w:val="28"/>
        </w:rPr>
        <w:t xml:space="preserve"> r</w:t>
      </w:r>
      <w:r w:rsidRPr="00D33E76">
        <w:rPr>
          <w:rFonts w:ascii="Baskerville Old Face" w:hAnsi="Baskerville Old Face"/>
          <w:sz w:val="28"/>
          <w:szCs w:val="28"/>
        </w:rPr>
        <w:t>elacionada con ventas y clientes.</w:t>
      </w:r>
    </w:p>
    <w:p w14:paraId="0B4C1229" w14:textId="77777777" w:rsidR="00BE4D57" w:rsidRDefault="00BE4D57" w:rsidP="00D33E76">
      <w:pPr>
        <w:rPr>
          <w:rFonts w:ascii="Baskerville Old Face" w:hAnsi="Baskerville Old Face"/>
          <w:sz w:val="28"/>
          <w:szCs w:val="28"/>
        </w:rPr>
      </w:pPr>
    </w:p>
    <w:p w14:paraId="10E7CD9F" w14:textId="72CB50BD" w:rsidR="00F97F20" w:rsidRDefault="002A656F" w:rsidP="00F97F20">
      <w:pPr>
        <w:rPr>
          <w:rFonts w:ascii="Baskerville Old Face" w:hAnsi="Baskerville Old Face"/>
          <w:sz w:val="28"/>
          <w:szCs w:val="28"/>
        </w:rPr>
      </w:pPr>
      <w:r w:rsidRPr="002A656F">
        <w:rPr>
          <w:rFonts w:ascii="Baskerville Old Face" w:hAnsi="Baskerville Old Face"/>
          <w:sz w:val="28"/>
          <w:szCs w:val="28"/>
        </w:rPr>
        <w:drawing>
          <wp:inline distT="0" distB="0" distL="0" distR="0" wp14:anchorId="7CE558E5" wp14:editId="472794FF">
            <wp:extent cx="6126480" cy="4238090"/>
            <wp:effectExtent l="0" t="0" r="7620" b="0"/>
            <wp:docPr id="2128133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33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139" cy="42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F20" w:rsidSect="0044342D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6DD15" w14:textId="77777777" w:rsidR="001622FD" w:rsidRDefault="001622FD" w:rsidP="00730A6F">
      <w:pPr>
        <w:spacing w:after="0" w:line="240" w:lineRule="auto"/>
      </w:pPr>
      <w:r>
        <w:separator/>
      </w:r>
    </w:p>
  </w:endnote>
  <w:endnote w:type="continuationSeparator" w:id="0">
    <w:p w14:paraId="0BFEA898" w14:textId="77777777" w:rsidR="001622FD" w:rsidRDefault="001622FD" w:rsidP="00730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9140018"/>
      <w:docPartObj>
        <w:docPartGallery w:val="Page Numbers (Bottom of Page)"/>
        <w:docPartUnique/>
      </w:docPartObj>
    </w:sdtPr>
    <w:sdtContent>
      <w:p w14:paraId="63B159E1" w14:textId="7B8DC88D" w:rsidR="00F37103" w:rsidRDefault="00F37103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DCF732E" wp14:editId="17DEA74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986512045" name="Elips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828A92" w14:textId="77777777" w:rsidR="00F37103" w:rsidRDefault="00F37103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4DCF732E" id="Elipse 3" o:spid="_x0000_s1026" style="position:absolute;margin-left:0;margin-top:0;width:44.25pt;height:44.25pt;rotation:180;flip:x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2A828A92" w14:textId="77777777" w:rsidR="00F37103" w:rsidRDefault="00F37103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F9823" w14:textId="77777777" w:rsidR="001622FD" w:rsidRDefault="001622FD" w:rsidP="00730A6F">
      <w:pPr>
        <w:spacing w:after="0" w:line="240" w:lineRule="auto"/>
      </w:pPr>
      <w:r>
        <w:separator/>
      </w:r>
    </w:p>
  </w:footnote>
  <w:footnote w:type="continuationSeparator" w:id="0">
    <w:p w14:paraId="630D92E6" w14:textId="77777777" w:rsidR="001622FD" w:rsidRDefault="001622FD" w:rsidP="00730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48F54" w14:textId="55F1E0B9" w:rsidR="00730A6F" w:rsidRDefault="00000000">
    <w:pPr>
      <w:pStyle w:val="Encabezado"/>
    </w:pPr>
    <w:r>
      <w:rPr>
        <w:noProof/>
      </w:rPr>
      <w:pict w14:anchorId="60F042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884110" o:spid="_x0000_s1059" type="#_x0000_t75" style="position:absolute;margin-left:0;margin-top:0;width:600pt;height:600pt;z-index:-251657216;mso-position-horizontal:center;mso-position-horizontal-relative:margin;mso-position-vertical:center;mso-position-vertical-relative:margin" o:allowincell="f">
          <v:imagedata r:id="rId1" o:title="Logo-de-SENA-png-verd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13E0A" w14:textId="69900A8E" w:rsidR="00730A6F" w:rsidRDefault="00000000">
    <w:pPr>
      <w:pStyle w:val="Encabezado"/>
    </w:pPr>
    <w:r>
      <w:rPr>
        <w:noProof/>
      </w:rPr>
      <w:pict w14:anchorId="2BF661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884111" o:spid="_x0000_s1060" type="#_x0000_t75" style="position:absolute;margin-left:0;margin-top:0;width:600pt;height:600pt;z-index:-251656192;mso-position-horizontal:center;mso-position-horizontal-relative:margin;mso-position-vertical:center;mso-position-vertical-relative:margin" o:allowincell="f">
          <v:imagedata r:id="rId1" o:title="Logo-de-SENA-png-verd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6A5C9" w14:textId="13653069" w:rsidR="00730A6F" w:rsidRDefault="00000000">
    <w:pPr>
      <w:pStyle w:val="Encabezado"/>
    </w:pPr>
    <w:r>
      <w:rPr>
        <w:noProof/>
      </w:rPr>
      <w:pict w14:anchorId="2551AE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884109" o:spid="_x0000_s1058" type="#_x0000_t75" style="position:absolute;margin-left:0;margin-top:0;width:600pt;height:600pt;z-index:-251658240;mso-position-horizontal:center;mso-position-horizontal-relative:margin;mso-position-vertical:center;mso-position-vertical-relative:margin" o:allowincell="f">
          <v:imagedata r:id="rId1" o:title="Logo-de-SENA-png-verd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7C29"/>
    <w:multiLevelType w:val="hybridMultilevel"/>
    <w:tmpl w:val="EB2801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A0AAA"/>
    <w:multiLevelType w:val="hybridMultilevel"/>
    <w:tmpl w:val="B1D27CC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42035F"/>
    <w:multiLevelType w:val="hybridMultilevel"/>
    <w:tmpl w:val="18EA215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741AC"/>
    <w:multiLevelType w:val="hybridMultilevel"/>
    <w:tmpl w:val="707A5E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8D0F0F"/>
    <w:multiLevelType w:val="hybridMultilevel"/>
    <w:tmpl w:val="5E60FEA0"/>
    <w:lvl w:ilvl="0" w:tplc="B07E470E">
      <w:numFmt w:val="bullet"/>
      <w:lvlText w:val="-"/>
      <w:lvlJc w:val="left"/>
      <w:pPr>
        <w:ind w:left="564" w:hanging="360"/>
      </w:pPr>
      <w:rPr>
        <w:rFonts w:ascii="Baskerville Old Face" w:eastAsiaTheme="minorHAnsi" w:hAnsi="Baskerville Old Face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5" w15:restartNumberingAfterBreak="0">
    <w:nsid w:val="117D0BF0"/>
    <w:multiLevelType w:val="hybridMultilevel"/>
    <w:tmpl w:val="6BE213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B6458"/>
    <w:multiLevelType w:val="hybridMultilevel"/>
    <w:tmpl w:val="7D42C0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907AAA"/>
    <w:multiLevelType w:val="hybridMultilevel"/>
    <w:tmpl w:val="387C787C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15E06BAE"/>
    <w:multiLevelType w:val="hybridMultilevel"/>
    <w:tmpl w:val="6900BC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54B9A"/>
    <w:multiLevelType w:val="hybridMultilevel"/>
    <w:tmpl w:val="4AD67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C74DA"/>
    <w:multiLevelType w:val="hybridMultilevel"/>
    <w:tmpl w:val="40EAA0D6"/>
    <w:lvl w:ilvl="0" w:tplc="20640B8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076A6"/>
    <w:multiLevelType w:val="hybridMultilevel"/>
    <w:tmpl w:val="5A2834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31709"/>
    <w:multiLevelType w:val="hybridMultilevel"/>
    <w:tmpl w:val="D91CB6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015DD7"/>
    <w:multiLevelType w:val="hybridMultilevel"/>
    <w:tmpl w:val="9D2AF78C"/>
    <w:lvl w:ilvl="0" w:tplc="34180128">
      <w:numFmt w:val="bullet"/>
      <w:lvlText w:val="-"/>
      <w:lvlJc w:val="left"/>
      <w:pPr>
        <w:ind w:left="564" w:hanging="360"/>
      </w:pPr>
      <w:rPr>
        <w:rFonts w:ascii="Baskerville Old Face" w:eastAsiaTheme="minorHAnsi" w:hAnsi="Baskerville Old Face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4" w15:restartNumberingAfterBreak="0">
    <w:nsid w:val="2A6D5600"/>
    <w:multiLevelType w:val="hybridMultilevel"/>
    <w:tmpl w:val="0F1CE792"/>
    <w:lvl w:ilvl="0" w:tplc="0ABE9920">
      <w:start w:val="1"/>
      <w:numFmt w:val="decimal"/>
      <w:lvlText w:val="%1."/>
      <w:lvlJc w:val="left"/>
      <w:pPr>
        <w:ind w:left="720" w:hanging="360"/>
      </w:pPr>
      <w:rPr>
        <w:rFonts w:ascii="Baskerville Old Face" w:hAnsi="Baskerville Old Face" w:hint="default"/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170C5"/>
    <w:multiLevelType w:val="hybridMultilevel"/>
    <w:tmpl w:val="26B0B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41B30"/>
    <w:multiLevelType w:val="hybridMultilevel"/>
    <w:tmpl w:val="7F460F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845CF"/>
    <w:multiLevelType w:val="hybridMultilevel"/>
    <w:tmpl w:val="7B20FD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86C59"/>
    <w:multiLevelType w:val="hybridMultilevel"/>
    <w:tmpl w:val="CAC457F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9617AA2"/>
    <w:multiLevelType w:val="hybridMultilevel"/>
    <w:tmpl w:val="F9468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95E75"/>
    <w:multiLevelType w:val="hybridMultilevel"/>
    <w:tmpl w:val="F19230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6143B"/>
    <w:multiLevelType w:val="hybridMultilevel"/>
    <w:tmpl w:val="820C75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C44D7"/>
    <w:multiLevelType w:val="hybridMultilevel"/>
    <w:tmpl w:val="58345A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F2A43"/>
    <w:multiLevelType w:val="hybridMultilevel"/>
    <w:tmpl w:val="1B60A608"/>
    <w:lvl w:ilvl="0" w:tplc="0DF60932">
      <w:numFmt w:val="bullet"/>
      <w:lvlText w:val="-"/>
      <w:lvlJc w:val="left"/>
      <w:pPr>
        <w:ind w:left="564" w:hanging="360"/>
      </w:pPr>
      <w:rPr>
        <w:rFonts w:ascii="Baskerville Old Face" w:eastAsiaTheme="minorHAnsi" w:hAnsi="Baskerville Old Face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4" w15:restartNumberingAfterBreak="0">
    <w:nsid w:val="47747BAD"/>
    <w:multiLevelType w:val="hybridMultilevel"/>
    <w:tmpl w:val="FD3224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B4CBD"/>
    <w:multiLevelType w:val="hybridMultilevel"/>
    <w:tmpl w:val="64B4A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50B6B"/>
    <w:multiLevelType w:val="hybridMultilevel"/>
    <w:tmpl w:val="741EF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25117"/>
    <w:multiLevelType w:val="hybridMultilevel"/>
    <w:tmpl w:val="5770BD3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CE87385"/>
    <w:multiLevelType w:val="hybridMultilevel"/>
    <w:tmpl w:val="E54073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E726A0"/>
    <w:multiLevelType w:val="hybridMultilevel"/>
    <w:tmpl w:val="233AE3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56517D"/>
    <w:multiLevelType w:val="hybridMultilevel"/>
    <w:tmpl w:val="B348468A"/>
    <w:lvl w:ilvl="0" w:tplc="3E70D02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57532"/>
    <w:multiLevelType w:val="hybridMultilevel"/>
    <w:tmpl w:val="315638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5C07EB"/>
    <w:multiLevelType w:val="hybridMultilevel"/>
    <w:tmpl w:val="DB9466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001EC"/>
    <w:multiLevelType w:val="hybridMultilevel"/>
    <w:tmpl w:val="D7EC1D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28B3252"/>
    <w:multiLevelType w:val="hybridMultilevel"/>
    <w:tmpl w:val="823EE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5A4B51"/>
    <w:multiLevelType w:val="hybridMultilevel"/>
    <w:tmpl w:val="383CABFC"/>
    <w:lvl w:ilvl="0" w:tplc="4E08DDEC">
      <w:numFmt w:val="bullet"/>
      <w:lvlText w:val="-"/>
      <w:lvlJc w:val="left"/>
      <w:pPr>
        <w:ind w:left="564" w:hanging="360"/>
      </w:pPr>
      <w:rPr>
        <w:rFonts w:ascii="Baskerville Old Face" w:eastAsiaTheme="minorHAnsi" w:hAnsi="Baskerville Old Face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6" w15:restartNumberingAfterBreak="0">
    <w:nsid w:val="6C000680"/>
    <w:multiLevelType w:val="hybridMultilevel"/>
    <w:tmpl w:val="28BACF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9C096E"/>
    <w:multiLevelType w:val="hybridMultilevel"/>
    <w:tmpl w:val="A1581B2C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6FF71A0F"/>
    <w:multiLevelType w:val="hybridMultilevel"/>
    <w:tmpl w:val="6A328C20"/>
    <w:lvl w:ilvl="0" w:tplc="240A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9" w15:restartNumberingAfterBreak="0">
    <w:nsid w:val="728945EA"/>
    <w:multiLevelType w:val="hybridMultilevel"/>
    <w:tmpl w:val="DF7AE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06F3A"/>
    <w:multiLevelType w:val="hybridMultilevel"/>
    <w:tmpl w:val="9626B3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86E78"/>
    <w:multiLevelType w:val="hybridMultilevel"/>
    <w:tmpl w:val="7F7E84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53B24FB"/>
    <w:multiLevelType w:val="hybridMultilevel"/>
    <w:tmpl w:val="9B64B72A"/>
    <w:lvl w:ilvl="0" w:tplc="240A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43" w15:restartNumberingAfterBreak="0">
    <w:nsid w:val="7ADF04C8"/>
    <w:multiLevelType w:val="hybridMultilevel"/>
    <w:tmpl w:val="3738E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5D39ED"/>
    <w:multiLevelType w:val="hybridMultilevel"/>
    <w:tmpl w:val="221E3894"/>
    <w:lvl w:ilvl="0" w:tplc="C0DC6C32">
      <w:numFmt w:val="bullet"/>
      <w:lvlText w:val="-"/>
      <w:lvlJc w:val="left"/>
      <w:pPr>
        <w:ind w:left="564" w:hanging="360"/>
      </w:pPr>
      <w:rPr>
        <w:rFonts w:ascii="Baskerville Old Face" w:eastAsiaTheme="minorHAnsi" w:hAnsi="Baskerville Old Face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45" w15:restartNumberingAfterBreak="0">
    <w:nsid w:val="7DCF3D96"/>
    <w:multiLevelType w:val="hybridMultilevel"/>
    <w:tmpl w:val="0D0E4A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B079D"/>
    <w:multiLevelType w:val="hybridMultilevel"/>
    <w:tmpl w:val="CC149EE0"/>
    <w:lvl w:ilvl="0" w:tplc="6B46D09E">
      <w:numFmt w:val="bullet"/>
      <w:lvlText w:val="-"/>
      <w:lvlJc w:val="left"/>
      <w:pPr>
        <w:ind w:left="564" w:hanging="360"/>
      </w:pPr>
      <w:rPr>
        <w:rFonts w:ascii="Baskerville Old Face" w:eastAsiaTheme="minorHAnsi" w:hAnsi="Baskerville Old Face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 w16cid:durableId="218786365">
    <w:abstractNumId w:val="45"/>
  </w:num>
  <w:num w:numId="2" w16cid:durableId="1966038376">
    <w:abstractNumId w:val="9"/>
  </w:num>
  <w:num w:numId="3" w16cid:durableId="642545703">
    <w:abstractNumId w:val="17"/>
  </w:num>
  <w:num w:numId="4" w16cid:durableId="1667587938">
    <w:abstractNumId w:val="39"/>
  </w:num>
  <w:num w:numId="5" w16cid:durableId="2065985298">
    <w:abstractNumId w:val="24"/>
  </w:num>
  <w:num w:numId="6" w16cid:durableId="1352804433">
    <w:abstractNumId w:val="4"/>
  </w:num>
  <w:num w:numId="7" w16cid:durableId="1922641293">
    <w:abstractNumId w:val="38"/>
  </w:num>
  <w:num w:numId="8" w16cid:durableId="927619540">
    <w:abstractNumId w:val="32"/>
  </w:num>
  <w:num w:numId="9" w16cid:durableId="1358239221">
    <w:abstractNumId w:val="23"/>
  </w:num>
  <w:num w:numId="10" w16cid:durableId="1773040379">
    <w:abstractNumId w:val="42"/>
  </w:num>
  <w:num w:numId="11" w16cid:durableId="2046978950">
    <w:abstractNumId w:val="25"/>
  </w:num>
  <w:num w:numId="12" w16cid:durableId="800071433">
    <w:abstractNumId w:val="44"/>
  </w:num>
  <w:num w:numId="13" w16cid:durableId="1141580781">
    <w:abstractNumId w:val="43"/>
  </w:num>
  <w:num w:numId="14" w16cid:durableId="1472483133">
    <w:abstractNumId w:val="13"/>
  </w:num>
  <w:num w:numId="15" w16cid:durableId="1404835770">
    <w:abstractNumId w:val="34"/>
  </w:num>
  <w:num w:numId="16" w16cid:durableId="749280438">
    <w:abstractNumId w:val="46"/>
  </w:num>
  <w:num w:numId="17" w16cid:durableId="1303119822">
    <w:abstractNumId w:val="8"/>
  </w:num>
  <w:num w:numId="18" w16cid:durableId="2106534264">
    <w:abstractNumId w:val="35"/>
  </w:num>
  <w:num w:numId="19" w16cid:durableId="1330526015">
    <w:abstractNumId w:val="11"/>
  </w:num>
  <w:num w:numId="20" w16cid:durableId="54205496">
    <w:abstractNumId w:val="16"/>
  </w:num>
  <w:num w:numId="21" w16cid:durableId="1711566921">
    <w:abstractNumId w:val="30"/>
  </w:num>
  <w:num w:numId="22" w16cid:durableId="1420711705">
    <w:abstractNumId w:val="12"/>
  </w:num>
  <w:num w:numId="23" w16cid:durableId="760951291">
    <w:abstractNumId w:val="6"/>
  </w:num>
  <w:num w:numId="24" w16cid:durableId="815341776">
    <w:abstractNumId w:val="5"/>
  </w:num>
  <w:num w:numId="25" w16cid:durableId="545989240">
    <w:abstractNumId w:val="0"/>
  </w:num>
  <w:num w:numId="26" w16cid:durableId="592476187">
    <w:abstractNumId w:val="36"/>
  </w:num>
  <w:num w:numId="27" w16cid:durableId="2124185098">
    <w:abstractNumId w:val="2"/>
  </w:num>
  <w:num w:numId="28" w16cid:durableId="435751659">
    <w:abstractNumId w:val="10"/>
  </w:num>
  <w:num w:numId="29" w16cid:durableId="2114978981">
    <w:abstractNumId w:val="29"/>
  </w:num>
  <w:num w:numId="30" w16cid:durableId="1117212841">
    <w:abstractNumId w:val="19"/>
  </w:num>
  <w:num w:numId="31" w16cid:durableId="919483509">
    <w:abstractNumId w:val="15"/>
  </w:num>
  <w:num w:numId="32" w16cid:durableId="1703239277">
    <w:abstractNumId w:val="21"/>
  </w:num>
  <w:num w:numId="33" w16cid:durableId="2043479641">
    <w:abstractNumId w:val="20"/>
  </w:num>
  <w:num w:numId="34" w16cid:durableId="230702622">
    <w:abstractNumId w:val="22"/>
  </w:num>
  <w:num w:numId="35" w16cid:durableId="1011377237">
    <w:abstractNumId w:val="31"/>
  </w:num>
  <w:num w:numId="36" w16cid:durableId="2048333533">
    <w:abstractNumId w:val="28"/>
  </w:num>
  <w:num w:numId="37" w16cid:durableId="149565258">
    <w:abstractNumId w:val="27"/>
  </w:num>
  <w:num w:numId="38" w16cid:durableId="1211963313">
    <w:abstractNumId w:val="1"/>
  </w:num>
  <w:num w:numId="39" w16cid:durableId="818301740">
    <w:abstractNumId w:val="3"/>
  </w:num>
  <w:num w:numId="40" w16cid:durableId="1200121251">
    <w:abstractNumId w:val="33"/>
  </w:num>
  <w:num w:numId="41" w16cid:durableId="1076707933">
    <w:abstractNumId w:val="18"/>
  </w:num>
  <w:num w:numId="42" w16cid:durableId="1192111584">
    <w:abstractNumId w:val="7"/>
  </w:num>
  <w:num w:numId="43" w16cid:durableId="1353386173">
    <w:abstractNumId w:val="41"/>
  </w:num>
  <w:num w:numId="44" w16cid:durableId="1328751277">
    <w:abstractNumId w:val="37"/>
  </w:num>
  <w:num w:numId="45" w16cid:durableId="58484524">
    <w:abstractNumId w:val="26"/>
  </w:num>
  <w:num w:numId="46" w16cid:durableId="130750609">
    <w:abstractNumId w:val="14"/>
  </w:num>
  <w:num w:numId="47" w16cid:durableId="136564059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E8"/>
    <w:rsid w:val="00002B08"/>
    <w:rsid w:val="00002DE2"/>
    <w:rsid w:val="000075AD"/>
    <w:rsid w:val="0001220A"/>
    <w:rsid w:val="00016572"/>
    <w:rsid w:val="00041F03"/>
    <w:rsid w:val="0005527C"/>
    <w:rsid w:val="00082F77"/>
    <w:rsid w:val="00084A18"/>
    <w:rsid w:val="00092DAA"/>
    <w:rsid w:val="00095CA0"/>
    <w:rsid w:val="00097266"/>
    <w:rsid w:val="000E64C7"/>
    <w:rsid w:val="000E76CE"/>
    <w:rsid w:val="000F64DD"/>
    <w:rsid w:val="00117BA1"/>
    <w:rsid w:val="00154EFB"/>
    <w:rsid w:val="001622FD"/>
    <w:rsid w:val="001A1CA8"/>
    <w:rsid w:val="001A5D9E"/>
    <w:rsid w:val="001C0BF8"/>
    <w:rsid w:val="001C4E7D"/>
    <w:rsid w:val="001D4940"/>
    <w:rsid w:val="001E72AB"/>
    <w:rsid w:val="002038E5"/>
    <w:rsid w:val="00224FFF"/>
    <w:rsid w:val="00252D45"/>
    <w:rsid w:val="00295A2C"/>
    <w:rsid w:val="002A206C"/>
    <w:rsid w:val="002A656F"/>
    <w:rsid w:val="002B5FE9"/>
    <w:rsid w:val="002B663C"/>
    <w:rsid w:val="002C15D7"/>
    <w:rsid w:val="002C4DAD"/>
    <w:rsid w:val="002C5A2C"/>
    <w:rsid w:val="002D1CDF"/>
    <w:rsid w:val="002E69C2"/>
    <w:rsid w:val="002F09C3"/>
    <w:rsid w:val="002F49BF"/>
    <w:rsid w:val="002F4C58"/>
    <w:rsid w:val="00313FC8"/>
    <w:rsid w:val="00326E12"/>
    <w:rsid w:val="00330FB7"/>
    <w:rsid w:val="00332C9D"/>
    <w:rsid w:val="003570DA"/>
    <w:rsid w:val="00372589"/>
    <w:rsid w:val="003833C8"/>
    <w:rsid w:val="00390187"/>
    <w:rsid w:val="00395069"/>
    <w:rsid w:val="003D242E"/>
    <w:rsid w:val="003D3045"/>
    <w:rsid w:val="003D60F4"/>
    <w:rsid w:val="00422C73"/>
    <w:rsid w:val="00437167"/>
    <w:rsid w:val="00441327"/>
    <w:rsid w:val="0044342D"/>
    <w:rsid w:val="00461B16"/>
    <w:rsid w:val="00477FB6"/>
    <w:rsid w:val="004851B2"/>
    <w:rsid w:val="00494551"/>
    <w:rsid w:val="004A0F7E"/>
    <w:rsid w:val="004C3B62"/>
    <w:rsid w:val="004C57B6"/>
    <w:rsid w:val="004C58FA"/>
    <w:rsid w:val="004E6BC3"/>
    <w:rsid w:val="005021D0"/>
    <w:rsid w:val="00513B6A"/>
    <w:rsid w:val="00533557"/>
    <w:rsid w:val="00534A27"/>
    <w:rsid w:val="0054128E"/>
    <w:rsid w:val="005848DA"/>
    <w:rsid w:val="0059552E"/>
    <w:rsid w:val="005E1E6E"/>
    <w:rsid w:val="005E69DD"/>
    <w:rsid w:val="005F21C8"/>
    <w:rsid w:val="0061019E"/>
    <w:rsid w:val="00613917"/>
    <w:rsid w:val="00627A76"/>
    <w:rsid w:val="00633271"/>
    <w:rsid w:val="0067079B"/>
    <w:rsid w:val="00670E23"/>
    <w:rsid w:val="0067247D"/>
    <w:rsid w:val="00673E3D"/>
    <w:rsid w:val="00695CE7"/>
    <w:rsid w:val="006D5FED"/>
    <w:rsid w:val="006E0E00"/>
    <w:rsid w:val="006E1B1A"/>
    <w:rsid w:val="006E2F8A"/>
    <w:rsid w:val="00710489"/>
    <w:rsid w:val="00714F8F"/>
    <w:rsid w:val="007205FC"/>
    <w:rsid w:val="00723C0D"/>
    <w:rsid w:val="00730A6F"/>
    <w:rsid w:val="007432C7"/>
    <w:rsid w:val="007465E0"/>
    <w:rsid w:val="0075246A"/>
    <w:rsid w:val="007527F4"/>
    <w:rsid w:val="00773DED"/>
    <w:rsid w:val="00795B50"/>
    <w:rsid w:val="007C37B4"/>
    <w:rsid w:val="007D4EB2"/>
    <w:rsid w:val="007E68D1"/>
    <w:rsid w:val="007F1DB5"/>
    <w:rsid w:val="007F2AC2"/>
    <w:rsid w:val="00821DCA"/>
    <w:rsid w:val="0082425B"/>
    <w:rsid w:val="00833D04"/>
    <w:rsid w:val="00837952"/>
    <w:rsid w:val="00845F73"/>
    <w:rsid w:val="00847A31"/>
    <w:rsid w:val="008508C1"/>
    <w:rsid w:val="008878F2"/>
    <w:rsid w:val="008920EE"/>
    <w:rsid w:val="00893796"/>
    <w:rsid w:val="008C4173"/>
    <w:rsid w:val="008D5C84"/>
    <w:rsid w:val="008E68F7"/>
    <w:rsid w:val="008F5ADD"/>
    <w:rsid w:val="009057D1"/>
    <w:rsid w:val="009103C0"/>
    <w:rsid w:val="00922005"/>
    <w:rsid w:val="00961B8A"/>
    <w:rsid w:val="0096240C"/>
    <w:rsid w:val="009733E4"/>
    <w:rsid w:val="009849D5"/>
    <w:rsid w:val="009B416A"/>
    <w:rsid w:val="009C296C"/>
    <w:rsid w:val="009C7A65"/>
    <w:rsid w:val="009D5FEC"/>
    <w:rsid w:val="009F34F3"/>
    <w:rsid w:val="00A001B2"/>
    <w:rsid w:val="00A20C6F"/>
    <w:rsid w:val="00A361A1"/>
    <w:rsid w:val="00A428F4"/>
    <w:rsid w:val="00AA1856"/>
    <w:rsid w:val="00AE6FCB"/>
    <w:rsid w:val="00AF4902"/>
    <w:rsid w:val="00B01EC3"/>
    <w:rsid w:val="00B04301"/>
    <w:rsid w:val="00B27EE4"/>
    <w:rsid w:val="00B35735"/>
    <w:rsid w:val="00B9372F"/>
    <w:rsid w:val="00BA188C"/>
    <w:rsid w:val="00BD02D3"/>
    <w:rsid w:val="00BE210B"/>
    <w:rsid w:val="00BE4D57"/>
    <w:rsid w:val="00BE6C6F"/>
    <w:rsid w:val="00C31C6C"/>
    <w:rsid w:val="00C50EBA"/>
    <w:rsid w:val="00C57F0B"/>
    <w:rsid w:val="00C723C8"/>
    <w:rsid w:val="00C727C5"/>
    <w:rsid w:val="00C86D47"/>
    <w:rsid w:val="00CB4D00"/>
    <w:rsid w:val="00CE3B4C"/>
    <w:rsid w:val="00CF31CB"/>
    <w:rsid w:val="00D011EA"/>
    <w:rsid w:val="00D16DB2"/>
    <w:rsid w:val="00D179A3"/>
    <w:rsid w:val="00D33E76"/>
    <w:rsid w:val="00D47C20"/>
    <w:rsid w:val="00D7405E"/>
    <w:rsid w:val="00D8655A"/>
    <w:rsid w:val="00DA4E9B"/>
    <w:rsid w:val="00DF6072"/>
    <w:rsid w:val="00E00507"/>
    <w:rsid w:val="00E01DFA"/>
    <w:rsid w:val="00E5685B"/>
    <w:rsid w:val="00E74C6E"/>
    <w:rsid w:val="00E8438C"/>
    <w:rsid w:val="00EA457E"/>
    <w:rsid w:val="00EB3679"/>
    <w:rsid w:val="00EC64D1"/>
    <w:rsid w:val="00EC6787"/>
    <w:rsid w:val="00ED3673"/>
    <w:rsid w:val="00ED5ABA"/>
    <w:rsid w:val="00F37103"/>
    <w:rsid w:val="00F52EA2"/>
    <w:rsid w:val="00F613EE"/>
    <w:rsid w:val="00F772E8"/>
    <w:rsid w:val="00F83FE7"/>
    <w:rsid w:val="00F97F20"/>
    <w:rsid w:val="00F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6E7ED9"/>
  <w15:docId w15:val="{2B7A0437-5E2E-48D9-8BE4-1145EF5F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4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0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A6F"/>
  </w:style>
  <w:style w:type="paragraph" w:styleId="Piedepgina">
    <w:name w:val="footer"/>
    <w:basedOn w:val="Normal"/>
    <w:link w:val="PiedepginaCar"/>
    <w:uiPriority w:val="99"/>
    <w:unhideWhenUsed/>
    <w:rsid w:val="00730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A6F"/>
  </w:style>
  <w:style w:type="character" w:customStyle="1" w:styleId="Ttulo1Car">
    <w:name w:val="Título 1 Car"/>
    <w:basedOn w:val="Fuentedeprrafopredeter"/>
    <w:link w:val="Ttulo1"/>
    <w:uiPriority w:val="9"/>
    <w:rsid w:val="00962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240C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5527C"/>
    <w:pPr>
      <w:tabs>
        <w:tab w:val="right" w:leader="dot" w:pos="9923"/>
      </w:tabs>
      <w:spacing w:after="100"/>
    </w:pPr>
    <w:rPr>
      <w:rFonts w:ascii="Baskerville Old Face" w:hAnsi="Baskerville Old Face" w:cs="Aldhabi"/>
      <w:noProof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6E2F8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4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8438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092DAA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092DAA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E00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00507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821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9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634018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8084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3050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7818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0069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2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6887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19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765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289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609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046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38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8817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1535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4323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0893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7703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0718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583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4717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5061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760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6196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1428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8668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7256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3543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3313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0043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94304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28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7734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88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5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6345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5212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3535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83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312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736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60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812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543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4865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815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2987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95860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48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2572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0655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36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8529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43000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59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514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51434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431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284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57904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747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6148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04217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19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0823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4D8A-0ECC-4FFD-B284-3F756CE8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9753</TotalTime>
  <Pages>3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Cardenas Bernal</dc:creator>
  <cp:keywords/>
  <dc:description/>
  <cp:lastModifiedBy>John Jairo Cardenas Bernal</cp:lastModifiedBy>
  <cp:revision>6</cp:revision>
  <cp:lastPrinted>2023-10-22T23:10:00Z</cp:lastPrinted>
  <dcterms:created xsi:type="dcterms:W3CDTF">2024-01-07T21:51:00Z</dcterms:created>
  <dcterms:modified xsi:type="dcterms:W3CDTF">2024-06-07T03:42:00Z</dcterms:modified>
</cp:coreProperties>
</file>