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4B" w:rsidRDefault="0092548F" w:rsidP="0092548F">
      <w:pPr>
        <w:jc w:val="center"/>
        <w:rPr>
          <w:sz w:val="28"/>
          <w:szCs w:val="28"/>
        </w:rPr>
      </w:pPr>
      <w:proofErr w:type="spellStart"/>
      <w:r>
        <w:rPr>
          <w:sz w:val="28"/>
          <w:szCs w:val="28"/>
        </w:rPr>
        <w:t>CircuitPython</w:t>
      </w:r>
      <w:proofErr w:type="spellEnd"/>
      <w:r>
        <w:rPr>
          <w:sz w:val="28"/>
          <w:szCs w:val="28"/>
        </w:rPr>
        <w:t>-GFX Reference</w:t>
      </w:r>
    </w:p>
    <w:p w:rsidR="003540AC" w:rsidRDefault="00F82557" w:rsidP="0092548F">
      <w:pPr>
        <w:jc w:val="center"/>
        <w:rPr>
          <w:sz w:val="28"/>
          <w:szCs w:val="28"/>
        </w:rPr>
      </w:pPr>
      <w:bookmarkStart w:id="0" w:name="_GoBack"/>
      <w:bookmarkEnd w:id="0"/>
      <w:r>
        <w:rPr>
          <w:sz w:val="28"/>
          <w:szCs w:val="28"/>
        </w:rPr>
        <w:t xml:space="preserve"> (rev: 1.2b)</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B25094" w:rsidRDefault="00B25094" w:rsidP="0092548F">
      <w:pPr>
        <w:rPr>
          <w:b/>
          <w:sz w:val="24"/>
          <w:szCs w:val="24"/>
        </w:rPr>
      </w:pPr>
      <w:r>
        <w:rPr>
          <w:b/>
          <w:sz w:val="24"/>
          <w:szCs w:val="24"/>
        </w:rPr>
        <w:t>REV: 1.2b:</w:t>
      </w:r>
    </w:p>
    <w:p w:rsidR="00B25094" w:rsidRDefault="00B25094" w:rsidP="0092548F">
      <w:pPr>
        <w:rPr>
          <w:sz w:val="24"/>
          <w:szCs w:val="24"/>
        </w:rPr>
      </w:pPr>
      <w:r>
        <w:rPr>
          <w:b/>
          <w:sz w:val="24"/>
          <w:szCs w:val="24"/>
        </w:rPr>
        <w:tab/>
      </w:r>
      <w:r>
        <w:rPr>
          <w:sz w:val="24"/>
          <w:szCs w:val="24"/>
        </w:rPr>
        <w:t xml:space="preserve">With this release, which is in the testing branch on </w:t>
      </w:r>
      <w:proofErr w:type="spellStart"/>
      <w:r>
        <w:rPr>
          <w:sz w:val="24"/>
          <w:szCs w:val="24"/>
        </w:rPr>
        <w:t>github</w:t>
      </w:r>
      <w:proofErr w:type="spellEnd"/>
      <w:r>
        <w:rPr>
          <w:sz w:val="24"/>
          <w:szCs w:val="24"/>
        </w:rPr>
        <w:t xml:space="preserve">, the </w:t>
      </w:r>
      <w:proofErr w:type="spellStart"/>
      <w:r>
        <w:rPr>
          <w:sz w:val="24"/>
          <w:szCs w:val="24"/>
        </w:rPr>
        <w:t>fontconvert</w:t>
      </w:r>
      <w:proofErr w:type="spellEnd"/>
      <w:r>
        <w:rPr>
          <w:sz w:val="24"/>
          <w:szCs w:val="24"/>
        </w:rPr>
        <w:t xml:space="preserve"> program and the API CPtGFX.py module have changed in the following way.   The </w:t>
      </w:r>
      <w:proofErr w:type="spellStart"/>
      <w:r>
        <w:rPr>
          <w:sz w:val="24"/>
          <w:szCs w:val="24"/>
        </w:rPr>
        <w:t>fontconvert</w:t>
      </w:r>
      <w:proofErr w:type="spellEnd"/>
      <w:r>
        <w:rPr>
          <w:sz w:val="24"/>
          <w:szCs w:val="24"/>
        </w:rPr>
        <w:t xml:space="preserve"> program will </w:t>
      </w:r>
      <w:r>
        <w:rPr>
          <w:sz w:val="24"/>
          <w:szCs w:val="24"/>
        </w:rPr>
        <w:lastRenderedPageBreak/>
        <w:t>output two files:  a .bin file and a .</w:t>
      </w:r>
      <w:proofErr w:type="spellStart"/>
      <w:r>
        <w:rPr>
          <w:sz w:val="24"/>
          <w:szCs w:val="24"/>
        </w:rPr>
        <w:t>py</w:t>
      </w:r>
      <w:proofErr w:type="spellEnd"/>
      <w:r>
        <w:rPr>
          <w:sz w:val="24"/>
          <w:szCs w:val="24"/>
        </w:rPr>
        <w:t xml:space="preserve"> file.  The .bin file contains the font bitmap data; the .</w:t>
      </w:r>
      <w:proofErr w:type="spellStart"/>
      <w:r>
        <w:rPr>
          <w:sz w:val="24"/>
          <w:szCs w:val="24"/>
        </w:rPr>
        <w:t>py</w:t>
      </w:r>
      <w:proofErr w:type="spellEnd"/>
      <w:r>
        <w:rPr>
          <w:sz w:val="24"/>
          <w:szCs w:val="24"/>
        </w:rPr>
        <w:t xml:space="preserve"> file contains the glyphs and font related constants.  The glyphs, as before, contain a bitmap offset point to the start of the bitmap for the character, but instead of the bitmap being a part of the .</w:t>
      </w:r>
      <w:proofErr w:type="spellStart"/>
      <w:r>
        <w:rPr>
          <w:sz w:val="24"/>
          <w:szCs w:val="24"/>
        </w:rPr>
        <w:t>py</w:t>
      </w:r>
      <w:proofErr w:type="spellEnd"/>
      <w:r>
        <w:rPr>
          <w:sz w:val="24"/>
          <w:szCs w:val="24"/>
        </w:rPr>
        <w:t xml:space="preserve"> file and making it much larger, they are in a separate, more compact file.  The CPtGFX.py module now reads the bitmap file as each character is rendered.  Since the bitmaps are no longer a part of the .</w:t>
      </w:r>
      <w:proofErr w:type="spellStart"/>
      <w:r>
        <w:rPr>
          <w:sz w:val="24"/>
          <w:szCs w:val="24"/>
        </w:rPr>
        <w:t>py</w:t>
      </w:r>
      <w:proofErr w:type="spellEnd"/>
      <w:r>
        <w:rPr>
          <w:sz w:val="24"/>
          <w:szCs w:val="24"/>
        </w:rPr>
        <w:t xml:space="preserve"> file, it has shrunk by orders of magnitude (2-3times).  Since </w:t>
      </w:r>
      <w:proofErr w:type="spellStart"/>
      <w:r>
        <w:rPr>
          <w:sz w:val="24"/>
          <w:szCs w:val="24"/>
        </w:rPr>
        <w:t>the</w:t>
      </w:r>
      <w:proofErr w:type="spellEnd"/>
      <w:r>
        <w:rPr>
          <w:sz w:val="24"/>
          <w:szCs w:val="24"/>
        </w:rPr>
        <w:t xml:space="preserve"> .bin file contains the bitmap data only, without the other characters (0x, and “,” and “\n” and spaces) that were previously written out.  The net result of these changes is a reduction in memory requirements, especially for large font files (e.g. 24PT).</w:t>
      </w:r>
      <w:r w:rsidR="00F82557">
        <w:rPr>
          <w:sz w:val="24"/>
          <w:szCs w:val="24"/>
        </w:rPr>
        <w:t xml:space="preserve">  The nature of these changes dictates that the new font file pair be coupled with the new API module CPtGFX.py.  </w:t>
      </w:r>
      <w:r w:rsidR="00F82557">
        <w:rPr>
          <w:b/>
          <w:sz w:val="24"/>
          <w:szCs w:val="24"/>
        </w:rPr>
        <w:t>THESE PIECES MUST BE USED TOGETHER.</w:t>
      </w:r>
    </w:p>
    <w:p w:rsidR="00F82557" w:rsidRPr="00F82557" w:rsidRDefault="00F82557" w:rsidP="0092548F">
      <w:pPr>
        <w:rPr>
          <w:b/>
          <w:sz w:val="24"/>
          <w:szCs w:val="24"/>
        </w:rPr>
      </w:pPr>
      <w:r>
        <w:rPr>
          <w:b/>
          <w:sz w:val="24"/>
          <w:szCs w:val="24"/>
        </w:rPr>
        <w:t>END REV: 1.2b</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w:t>
      </w:r>
      <w:r w:rsidR="00EB5F31">
        <w:rPr>
          <w:rFonts w:ascii="Lucida Console" w:hAnsi="Lucida Console"/>
          <w:sz w:val="24"/>
          <w:szCs w:val="24"/>
        </w:rPr>
        <w:t>import color5</w:t>
      </w:r>
      <w:r w:rsidRPr="003D00B3">
        <w:rPr>
          <w:rFonts w:ascii="Lucida Console" w:hAnsi="Lucida Console"/>
          <w:sz w:val="24"/>
          <w:szCs w:val="24"/>
        </w:rPr>
        <w:t>65</w:t>
      </w:r>
    </w:p>
    <w:p w:rsidR="00EB5F31"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ili9341</w:t>
      </w:r>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EB5F31" w:rsidRPr="003D00B3"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w:t>
      </w:r>
      <w:proofErr w:type="spellStart"/>
      <w:r>
        <w:rPr>
          <w:rFonts w:ascii="Lucida Console" w:hAnsi="Lucida Console"/>
          <w:sz w:val="24"/>
          <w:szCs w:val="24"/>
        </w:rPr>
        <w:t>rgb</w:t>
      </w:r>
      <w:proofErr w:type="spellEnd"/>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EB5F31" w:rsidRDefault="003D00B3" w:rsidP="002472F4">
      <w:pPr>
        <w:rPr>
          <w:rFonts w:ascii="Lucida Console" w:hAnsi="Lucida Console"/>
          <w:sz w:val="24"/>
          <w:szCs w:val="24"/>
        </w:rPr>
      </w:pPr>
      <w:proofErr w:type="spellStart"/>
      <w:proofErr w:type="gramStart"/>
      <w:r w:rsidRPr="003D00B3">
        <w:rPr>
          <w:rFonts w:ascii="Lucida Console" w:hAnsi="Lucida Console"/>
          <w:sz w:val="24"/>
          <w:szCs w:val="24"/>
        </w:rPr>
        <w:lastRenderedPageBreak/>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 xml:space="preserve">=ariali12pt7b, </w:t>
      </w:r>
      <w:proofErr w:type="spellStart"/>
      <w:r w:rsidR="002472F4">
        <w:rPr>
          <w:rFonts w:ascii="Lucida Console" w:hAnsi="Lucida Console"/>
          <w:sz w:val="24"/>
          <w:szCs w:val="24"/>
        </w:rPr>
        <w:t>dispobj</w:t>
      </w:r>
      <w:proofErr w:type="spellEnd"/>
      <w:r w:rsidR="002472F4">
        <w:rPr>
          <w:rFonts w:ascii="Lucida Console" w:hAnsi="Lucida Console"/>
          <w:sz w:val="24"/>
          <w:szCs w:val="24"/>
        </w:rPr>
        <w:t>=display,</w:t>
      </w:r>
    </w:p>
    <w:p w:rsidR="00EB5F31" w:rsidRDefault="00EB5F31" w:rsidP="003D00B3">
      <w:pPr>
        <w:rPr>
          <w:rFonts w:ascii="Lucida Console" w:hAnsi="Lucida Console"/>
          <w:sz w:val="24"/>
          <w:szCs w:val="24"/>
        </w:rPr>
      </w:pPr>
      <w:proofErr w:type="spellStart"/>
      <w:proofErr w:type="gramStart"/>
      <w:r>
        <w:rPr>
          <w:rFonts w:ascii="Lucida Console" w:hAnsi="Lucida Console"/>
          <w:sz w:val="24"/>
          <w:szCs w:val="24"/>
        </w:rPr>
        <w:t>newWidth</w:t>
      </w:r>
      <w:proofErr w:type="spellEnd"/>
      <w:r>
        <w:rPr>
          <w:rFonts w:ascii="Lucida Console" w:hAnsi="Lucida Console"/>
          <w:sz w:val="24"/>
          <w:szCs w:val="24"/>
        </w:rPr>
        <w:t>=</w:t>
      </w:r>
      <w:proofErr w:type="spellStart"/>
      <w:proofErr w:type="gramEnd"/>
      <w:r>
        <w:rPr>
          <w:rFonts w:ascii="Lucida Console" w:hAnsi="Lucida Console"/>
          <w:sz w:val="24"/>
          <w:szCs w:val="24"/>
        </w:rPr>
        <w:t>display.newWidth</w:t>
      </w:r>
      <w:proofErr w:type="spellEnd"/>
      <w:r>
        <w:rPr>
          <w:rFonts w:ascii="Lucida Console" w:hAnsi="Lucida Console"/>
          <w:sz w:val="24"/>
          <w:szCs w:val="24"/>
        </w:rPr>
        <w:t xml:space="preserve">, </w:t>
      </w:r>
    </w:p>
    <w:p w:rsidR="00A20CB4" w:rsidRDefault="00EB5F31" w:rsidP="003D00B3">
      <w:pPr>
        <w:rPr>
          <w:rFonts w:ascii="Lucida Console" w:hAnsi="Lucida Console"/>
          <w:sz w:val="24"/>
          <w:szCs w:val="24"/>
        </w:rPr>
      </w:pPr>
      <w:proofErr w:type="spellStart"/>
      <w:proofErr w:type="gramStart"/>
      <w:r>
        <w:rPr>
          <w:rFonts w:ascii="Lucida Console" w:hAnsi="Lucida Console"/>
          <w:sz w:val="24"/>
          <w:szCs w:val="24"/>
        </w:rPr>
        <w:t>newHeight</w:t>
      </w:r>
      <w:proofErr w:type="spellEnd"/>
      <w:r>
        <w:rPr>
          <w:rFonts w:ascii="Lucida Console" w:hAnsi="Lucida Console"/>
          <w:sz w:val="24"/>
          <w:szCs w:val="24"/>
        </w:rPr>
        <w:t>=</w:t>
      </w:r>
      <w:proofErr w:type="spellStart"/>
      <w:proofErr w:type="gramEnd"/>
      <w:r>
        <w:rPr>
          <w:rFonts w:ascii="Lucida Console" w:hAnsi="Lucida Console"/>
          <w:sz w:val="24"/>
          <w:szCs w:val="24"/>
        </w:rPr>
        <w:t>display.newHeight</w:t>
      </w:r>
      <w:proofErr w:type="spellEnd"/>
      <w:r w:rsidR="00A20CB4">
        <w:rPr>
          <w:rFonts w:ascii="Lucida Console" w:hAnsi="Lucida Console"/>
          <w:sz w:val="24"/>
          <w:szCs w:val="24"/>
        </w:rPr>
        <w:t>)</w:t>
      </w:r>
      <w:r w:rsidR="00A20CB4">
        <w:rPr>
          <w:rFonts w:ascii="Lucida Console" w:hAnsi="Lucida Console"/>
          <w:sz w:val="24"/>
          <w:szCs w:val="24"/>
        </w:rPr>
        <w:tab/>
        <w:t># rev. 10/8 1.1b</w:t>
      </w:r>
    </w:p>
    <w:p w:rsidR="00F82557" w:rsidRDefault="00F82557" w:rsidP="003D00B3">
      <w:pPr>
        <w:rPr>
          <w:rFonts w:ascii="Lucida Console" w:hAnsi="Lucida Console"/>
          <w:b/>
          <w:sz w:val="24"/>
          <w:szCs w:val="24"/>
        </w:rPr>
      </w:pPr>
      <w:r>
        <w:rPr>
          <w:rFonts w:ascii="Lucida Console" w:hAnsi="Lucida Console"/>
          <w:b/>
          <w:sz w:val="24"/>
          <w:szCs w:val="24"/>
        </w:rPr>
        <w:t xml:space="preserve">NOTE: with rev: 1.2b the .bin file must be on the </w:t>
      </w:r>
      <w:proofErr w:type="spellStart"/>
      <w:r>
        <w:rPr>
          <w:rFonts w:ascii="Lucida Console" w:hAnsi="Lucida Console"/>
          <w:b/>
          <w:sz w:val="24"/>
          <w:szCs w:val="24"/>
        </w:rPr>
        <w:t>CircuitPython</w:t>
      </w:r>
      <w:proofErr w:type="spellEnd"/>
      <w:r>
        <w:rPr>
          <w:rFonts w:ascii="Lucida Console" w:hAnsi="Lucida Console"/>
          <w:b/>
          <w:sz w:val="24"/>
          <w:szCs w:val="24"/>
        </w:rPr>
        <w:t xml:space="preserve"> drive and its name is the same as the .</w:t>
      </w:r>
      <w:proofErr w:type="spellStart"/>
      <w:r>
        <w:rPr>
          <w:rFonts w:ascii="Lucida Console" w:hAnsi="Lucida Console"/>
          <w:b/>
          <w:sz w:val="24"/>
          <w:szCs w:val="24"/>
        </w:rPr>
        <w:t>py</w:t>
      </w:r>
      <w:proofErr w:type="spellEnd"/>
      <w:r>
        <w:rPr>
          <w:rFonts w:ascii="Lucida Console" w:hAnsi="Lucida Console"/>
          <w:b/>
          <w:sz w:val="24"/>
          <w:szCs w:val="24"/>
        </w:rPr>
        <w:t xml:space="preserve"> file with the exception of the file extension being .bin.</w:t>
      </w:r>
    </w:p>
    <w:p w:rsidR="00F82557" w:rsidRPr="00F82557" w:rsidRDefault="00F82557" w:rsidP="003D00B3">
      <w:pPr>
        <w:rPr>
          <w:rFonts w:ascii="Lucida Console" w:hAnsi="Lucida Console"/>
          <w:sz w:val="24"/>
          <w:szCs w:val="24"/>
        </w:rPr>
      </w:pP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331AB2"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w:t>
      </w:r>
      <w:r w:rsidR="00EB5F31">
        <w:rPr>
          <w:rFonts w:cstheme="minorHAnsi"/>
          <w:sz w:val="24"/>
          <w:szCs w:val="24"/>
        </w:rPr>
        <w:t xml:space="preserve">One thing that might throw you is that if you issue a </w:t>
      </w:r>
      <w:proofErr w:type="spellStart"/>
      <w:proofErr w:type="gramStart"/>
      <w:r w:rsidR="00EB5F31">
        <w:rPr>
          <w:rFonts w:cstheme="minorHAnsi"/>
          <w:sz w:val="24"/>
          <w:szCs w:val="24"/>
        </w:rPr>
        <w:t>setCurcor</w:t>
      </w:r>
      <w:proofErr w:type="spellEnd"/>
      <w:r w:rsidR="00EB5F31">
        <w:rPr>
          <w:rFonts w:cstheme="minorHAnsi"/>
          <w:sz w:val="24"/>
          <w:szCs w:val="24"/>
        </w:rPr>
        <w:t>(</w:t>
      </w:r>
      <w:proofErr w:type="gramEnd"/>
      <w:r w:rsidR="00EB5F31">
        <w:rPr>
          <w:rFonts w:cstheme="minorHAnsi"/>
          <w:sz w:val="24"/>
          <w:szCs w:val="24"/>
        </w:rPr>
        <w:t xml:space="preserve">0, 0) and then do a </w:t>
      </w:r>
      <w:proofErr w:type="spellStart"/>
      <w:r w:rsidR="00EB5F31">
        <w:rPr>
          <w:rFonts w:cstheme="minorHAnsi"/>
          <w:sz w:val="24"/>
          <w:szCs w:val="24"/>
        </w:rPr>
        <w:t>getCursor</w:t>
      </w:r>
      <w:proofErr w:type="spellEnd"/>
      <w:r w:rsidR="00EB5F31">
        <w:rPr>
          <w:rFonts w:cstheme="minorHAnsi"/>
          <w:sz w:val="24"/>
          <w:szCs w:val="24"/>
        </w:rPr>
        <w:t xml:space="preserve">(), you will find that the y value is different </w:t>
      </w:r>
      <w:proofErr w:type="spellStart"/>
      <w:r w:rsidR="00EB5F31">
        <w:rPr>
          <w:rFonts w:cstheme="minorHAnsi"/>
          <w:sz w:val="24"/>
          <w:szCs w:val="24"/>
        </w:rPr>
        <w:t>that</w:t>
      </w:r>
      <w:proofErr w:type="spellEnd"/>
      <w:r w:rsidR="00EB5F31">
        <w:rPr>
          <w:rFonts w:cstheme="minorHAnsi"/>
          <w:sz w:val="24"/>
          <w:szCs w:val="24"/>
        </w:rPr>
        <w:t xml:space="preserve"> what you specified.  The reason for that is because with custom fonts, the y value must be offset based on the minimum y advance value + 1 in order for data to appear at the top of the screen if you specify (0, 0) as your starting point.  Previously, I put the burden on the programmer to twiddle with the y value until it came out right.  In the latest version of the program, I modified the fontconvert.exe and </w:t>
      </w:r>
      <w:proofErr w:type="spellStart"/>
      <w:r w:rsidR="00EB5F31">
        <w:rPr>
          <w:rFonts w:cstheme="minorHAnsi"/>
          <w:sz w:val="24"/>
          <w:szCs w:val="24"/>
        </w:rPr>
        <w:t>CPtGFX</w:t>
      </w:r>
      <w:proofErr w:type="spellEnd"/>
      <w:r w:rsidR="00EB5F31">
        <w:rPr>
          <w:rFonts w:cstheme="minorHAnsi"/>
          <w:sz w:val="24"/>
          <w:szCs w:val="24"/>
        </w:rPr>
        <w:t xml:space="preserve"> programs so that you no longer have to do any twiddling (unless twiddling is your </w:t>
      </w:r>
      <w:proofErr w:type="gramStart"/>
      <w:r w:rsidR="00EB5F31">
        <w:rPr>
          <w:rFonts w:cstheme="minorHAnsi"/>
          <w:sz w:val="24"/>
          <w:szCs w:val="24"/>
        </w:rPr>
        <w:t xml:space="preserve">thing </w:t>
      </w:r>
      <w:proofErr w:type="gramEnd"/>
      <w:r w:rsidR="00EB5F31" w:rsidRPr="00EB5F31">
        <w:rPr>
          <w:rFonts w:cstheme="minorHAnsi"/>
          <w:sz w:val="24"/>
          <w:szCs w:val="24"/>
        </w:rPr>
        <w:sym w:font="Wingdings" w:char="F04A"/>
      </w:r>
      <w:r w:rsidR="00EB5F31">
        <w:rPr>
          <w:rFonts w:cstheme="minorHAnsi"/>
          <w:sz w:val="24"/>
          <w:szCs w:val="24"/>
        </w:rPr>
        <w:t xml:space="preserve">).  </w:t>
      </w:r>
      <w:r w:rsidR="00A26211">
        <w:rPr>
          <w:rFonts w:cstheme="minorHAnsi"/>
          <w:sz w:val="24"/>
          <w:szCs w:val="24"/>
        </w:rPr>
        <w:t>You can take a look at the glyphs in the converted font file and see that the last value in each glyph is a negative number which is the “y – offset” value</w:t>
      </w:r>
      <w:r w:rsidR="00EB5F31">
        <w:rPr>
          <w:rFonts w:cstheme="minorHAnsi"/>
          <w:sz w:val="24"/>
          <w:szCs w:val="24"/>
        </w:rPr>
        <w:t xml:space="preserve">.  If you look at the new converted ariali12pt7b.py font file, you’ll see a new value down near the bottom:  </w:t>
      </w:r>
      <w:proofErr w:type="spellStart"/>
      <w:r w:rsidR="00EB5F31">
        <w:rPr>
          <w:rFonts w:cstheme="minorHAnsi"/>
          <w:sz w:val="24"/>
          <w:szCs w:val="24"/>
        </w:rPr>
        <w:t>GFXMinYadvance</w:t>
      </w:r>
      <w:proofErr w:type="spellEnd"/>
      <w:r w:rsidR="00EB5F31">
        <w:rPr>
          <w:rFonts w:cstheme="minorHAnsi"/>
          <w:sz w:val="24"/>
          <w:szCs w:val="24"/>
        </w:rPr>
        <w:t xml:space="preserve">.  This is the minimum of all the </w:t>
      </w:r>
      <w:proofErr w:type="spellStart"/>
      <w:r w:rsidR="00EB5F31">
        <w:rPr>
          <w:rFonts w:cstheme="minorHAnsi"/>
          <w:sz w:val="24"/>
          <w:szCs w:val="24"/>
        </w:rPr>
        <w:t>yadvance</w:t>
      </w:r>
      <w:proofErr w:type="spellEnd"/>
      <w:r w:rsidR="00EB5F31">
        <w:rPr>
          <w:rFonts w:cstheme="minorHAnsi"/>
          <w:sz w:val="24"/>
          <w:szCs w:val="24"/>
        </w:rPr>
        <w:t xml:space="preserve"> values in the glyphs to which I add 1</w:t>
      </w:r>
      <w:r w:rsidR="0064705B">
        <w:rPr>
          <w:rFonts w:cstheme="minorHAnsi"/>
          <w:sz w:val="24"/>
          <w:szCs w:val="24"/>
        </w:rPr>
        <w:t xml:space="preserve"> to get the correct y value after a </w:t>
      </w:r>
      <w:proofErr w:type="spellStart"/>
      <w:r w:rsidR="0064705B">
        <w:rPr>
          <w:rFonts w:cstheme="minorHAnsi"/>
          <w:sz w:val="24"/>
          <w:szCs w:val="24"/>
        </w:rPr>
        <w:t>setCursor</w:t>
      </w:r>
      <w:proofErr w:type="spellEnd"/>
      <w:r w:rsidR="0064705B">
        <w:rPr>
          <w:rFonts w:cstheme="minorHAnsi"/>
          <w:sz w:val="24"/>
          <w:szCs w:val="24"/>
        </w:rPr>
        <w:t xml:space="preserve">(x, y) is issued.  The </w:t>
      </w:r>
      <w:proofErr w:type="spellStart"/>
      <w:r w:rsidR="0064705B">
        <w:rPr>
          <w:rFonts w:cstheme="minorHAnsi"/>
          <w:sz w:val="24"/>
          <w:szCs w:val="24"/>
        </w:rPr>
        <w:t>GFXyadvance</w:t>
      </w:r>
      <w:proofErr w:type="spellEnd"/>
      <w:r w:rsidR="0064705B">
        <w:rPr>
          <w:rFonts w:cstheme="minorHAnsi"/>
          <w:sz w:val="24"/>
          <w:szCs w:val="24"/>
        </w:rPr>
        <w:t xml:space="preserve"> value that’s found in the font file is, essentially, the line-to-line spacing if you were to write continuously to the screen, as in the “</w:t>
      </w:r>
      <w:proofErr w:type="spellStart"/>
      <w:r w:rsidR="0064705B">
        <w:rPr>
          <w:rFonts w:cstheme="minorHAnsi"/>
          <w:sz w:val="24"/>
          <w:szCs w:val="24"/>
        </w:rPr>
        <w:t>graphicstest</w:t>
      </w:r>
      <w:proofErr w:type="spellEnd"/>
      <w:r w:rsidR="0064705B">
        <w:rPr>
          <w:rFonts w:cstheme="minorHAnsi"/>
          <w:sz w:val="24"/>
          <w:szCs w:val="24"/>
        </w:rPr>
        <w:t>.” example program.</w:t>
      </w:r>
    </w:p>
    <w:p w:rsidR="00331AB2" w:rsidRDefault="00331AB2">
      <w:pPr>
        <w:rPr>
          <w:rFonts w:cstheme="minorHAnsi"/>
          <w:sz w:val="24"/>
          <w:szCs w:val="24"/>
        </w:rPr>
      </w:pPr>
      <w:r>
        <w:rPr>
          <w:rFonts w:cstheme="minorHAnsi"/>
          <w:b/>
          <w:sz w:val="24"/>
          <w:szCs w:val="24"/>
        </w:rPr>
        <w:t xml:space="preserve">Note: if you change fonts, you must issue a </w:t>
      </w:r>
      <w:proofErr w:type="spellStart"/>
      <w:r>
        <w:rPr>
          <w:rFonts w:cstheme="minorHAnsi"/>
          <w:b/>
          <w:sz w:val="24"/>
          <w:szCs w:val="24"/>
        </w:rPr>
        <w:t>setCursor</w:t>
      </w:r>
      <w:proofErr w:type="spellEnd"/>
      <w:r>
        <w:rPr>
          <w:rFonts w:cstheme="minorHAnsi"/>
          <w:b/>
          <w:sz w:val="24"/>
          <w:szCs w:val="24"/>
        </w:rPr>
        <w:t xml:space="preserve">(x, y) </w:t>
      </w:r>
      <w:r>
        <w:rPr>
          <w:rFonts w:cstheme="minorHAnsi"/>
          <w:b/>
          <w:sz w:val="24"/>
          <w:szCs w:val="24"/>
          <w:u w:val="single"/>
        </w:rPr>
        <w:t xml:space="preserve">AFTER </w:t>
      </w:r>
      <w:r>
        <w:rPr>
          <w:rFonts w:cstheme="minorHAnsi"/>
          <w:b/>
          <w:sz w:val="24"/>
          <w:szCs w:val="24"/>
        </w:rPr>
        <w:t xml:space="preserve">issuing the </w:t>
      </w:r>
      <w:proofErr w:type="spellStart"/>
      <w:proofErr w:type="gramStart"/>
      <w:r>
        <w:rPr>
          <w:rFonts w:cstheme="minorHAnsi"/>
          <w:b/>
          <w:sz w:val="24"/>
          <w:szCs w:val="24"/>
        </w:rPr>
        <w:t>setFont</w:t>
      </w:r>
      <w:proofErr w:type="spellEnd"/>
      <w:r>
        <w:rPr>
          <w:rFonts w:cstheme="minorHAnsi"/>
          <w:b/>
          <w:sz w:val="24"/>
          <w:szCs w:val="24"/>
        </w:rPr>
        <w:t>(</w:t>
      </w:r>
      <w:proofErr w:type="gramEnd"/>
      <w:r>
        <w:rPr>
          <w:rFonts w:cstheme="minorHAnsi"/>
          <w:b/>
          <w:sz w:val="24"/>
          <w:szCs w:val="24"/>
        </w:rPr>
        <w:t>&lt;</w:t>
      </w:r>
      <w:proofErr w:type="spellStart"/>
      <w:r>
        <w:rPr>
          <w:rFonts w:cstheme="minorHAnsi"/>
          <w:b/>
          <w:sz w:val="24"/>
          <w:szCs w:val="24"/>
        </w:rPr>
        <w:t>newfont</w:t>
      </w:r>
      <w:proofErr w:type="spellEnd"/>
      <w:r>
        <w:rPr>
          <w:rFonts w:cstheme="minorHAnsi"/>
          <w:b/>
          <w:sz w:val="24"/>
          <w:szCs w:val="24"/>
        </w:rPr>
        <w:t>&gt;) in order for the cursor adjustment to be made properly.  Failing to do this may result in overlapped text or text written off the screen.</w:t>
      </w:r>
    </w:p>
    <w:p w:rsidR="00260CAE" w:rsidRDefault="00260CAE">
      <w:pPr>
        <w:rPr>
          <w:rFonts w:cstheme="minorHAnsi"/>
          <w:sz w:val="24"/>
          <w:szCs w:val="24"/>
        </w:rPr>
      </w:pPr>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64705B"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0064705B">
        <w:rPr>
          <w:rFonts w:cstheme="minorHAnsi"/>
          <w:sz w:val="24"/>
          <w:szCs w:val="24"/>
        </w:rPr>
        <w:t xml:space="preserve">, </w:t>
      </w:r>
      <w:proofErr w:type="spellStart"/>
      <w:r w:rsidR="002472F4">
        <w:rPr>
          <w:rFonts w:cstheme="minorHAnsi"/>
          <w:sz w:val="24"/>
          <w:szCs w:val="24"/>
        </w:rPr>
        <w:t>dispobj</w:t>
      </w:r>
      <w:proofErr w:type="spellEnd"/>
      <w:r w:rsidR="002472F4">
        <w:rPr>
          <w:rFonts w:cstheme="minorHAnsi"/>
          <w:sz w:val="24"/>
          <w:szCs w:val="24"/>
        </w:rPr>
        <w:t>=display</w:t>
      </w:r>
      <w:r w:rsidR="0064705B">
        <w:rPr>
          <w:rFonts w:cstheme="minorHAnsi"/>
          <w:sz w:val="24"/>
          <w:szCs w:val="24"/>
        </w:rPr>
        <w:t xml:space="preserve">, </w:t>
      </w:r>
      <w:proofErr w:type="spellStart"/>
      <w:r w:rsidR="0064705B">
        <w:rPr>
          <w:rFonts w:cstheme="minorHAnsi"/>
          <w:sz w:val="24"/>
          <w:szCs w:val="24"/>
        </w:rPr>
        <w:t>newWidthFunction</w:t>
      </w:r>
      <w:proofErr w:type="spellEnd"/>
      <w:r w:rsidR="0064705B">
        <w:rPr>
          <w:rFonts w:cstheme="minorHAnsi"/>
          <w:sz w:val="24"/>
          <w:szCs w:val="24"/>
        </w:rPr>
        <w:t xml:space="preserve">, </w:t>
      </w:r>
      <w:proofErr w:type="spellStart"/>
      <w:r w:rsidR="0064705B">
        <w:rPr>
          <w:rFonts w:cstheme="minorHAnsi"/>
          <w:sz w:val="24"/>
          <w:szCs w:val="24"/>
        </w:rPr>
        <w:t>newHeightFunction</w:t>
      </w:r>
      <w:proofErr w:type="spellEnd"/>
      <w:r w:rsidR="0064705B">
        <w:rPr>
          <w:rFonts w:cstheme="minorHAnsi"/>
          <w:sz w:val="24"/>
          <w:szCs w:val="24"/>
        </w:rPr>
        <w:t>)</w:t>
      </w:r>
    </w:p>
    <w:p w:rsidR="0064705B"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w:t>
      </w:r>
      <w:r w:rsidR="0064705B">
        <w:rPr>
          <w:rFonts w:cstheme="minorHAnsi"/>
          <w:sz w:val="24"/>
          <w:szCs w:val="24"/>
        </w:rPr>
        <w:t xml:space="preserve"> all the functions and variables </w:t>
      </w:r>
      <w:r w:rsidR="006932C2" w:rsidRPr="00CC0E63">
        <w:rPr>
          <w:rFonts w:cstheme="minorHAnsi"/>
          <w:sz w:val="24"/>
          <w:szCs w:val="24"/>
        </w:rPr>
        <w:t>associated with the graphics object.</w:t>
      </w:r>
      <w:r w:rsidR="0064705B">
        <w:rPr>
          <w:rFonts w:cstheme="minorHAnsi"/>
          <w:sz w:val="24"/>
          <w:szCs w:val="24"/>
        </w:rPr>
        <w:t xml:space="preserve">  Importantly, it contains </w:t>
      </w:r>
      <w:r w:rsidR="002472F4">
        <w:rPr>
          <w:rFonts w:cstheme="minorHAnsi"/>
          <w:sz w:val="24"/>
          <w:szCs w:val="24"/>
        </w:rPr>
        <w:t>a pointer (</w:t>
      </w:r>
      <w:proofErr w:type="spellStart"/>
      <w:r w:rsidR="002472F4">
        <w:rPr>
          <w:rFonts w:cstheme="minorHAnsi"/>
          <w:sz w:val="24"/>
          <w:szCs w:val="24"/>
        </w:rPr>
        <w:t>dispobj</w:t>
      </w:r>
      <w:proofErr w:type="spellEnd"/>
      <w:r w:rsidR="002472F4">
        <w:rPr>
          <w:rFonts w:cstheme="minorHAnsi"/>
          <w:sz w:val="24"/>
          <w:szCs w:val="24"/>
        </w:rPr>
        <w:t>) to the ili9341 instance object.  This is used to improve speed by taking advantage of driver low level code.</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4705B"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64705B" w:rsidRDefault="0064705B" w:rsidP="003D00B3">
      <w:pPr>
        <w:rPr>
          <w:rFonts w:cstheme="minorHAnsi"/>
          <w:sz w:val="24"/>
          <w:szCs w:val="24"/>
        </w:rPr>
      </w:pPr>
      <w:proofErr w:type="spellStart"/>
      <w:proofErr w:type="gramStart"/>
      <w:r>
        <w:rPr>
          <w:rFonts w:cstheme="minorHAnsi"/>
          <w:sz w:val="24"/>
          <w:szCs w:val="24"/>
        </w:rPr>
        <w:lastRenderedPageBreak/>
        <w:t>fillRect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and filled with the specified color</w:t>
      </w:r>
    </w:p>
    <w:p w:rsidR="0064705B" w:rsidRDefault="0064705B" w:rsidP="003D00B3">
      <w:pPr>
        <w:rPr>
          <w:rFonts w:cstheme="minorHAnsi"/>
          <w:sz w:val="24"/>
          <w:szCs w:val="24"/>
        </w:rPr>
      </w:pPr>
      <w:proofErr w:type="spellStart"/>
      <w:proofErr w:type="gramStart"/>
      <w:r>
        <w:rPr>
          <w:rFonts w:cstheme="minorHAnsi"/>
          <w:sz w:val="24"/>
          <w:szCs w:val="24"/>
        </w:rPr>
        <w:t>fillWRect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as above, but uses a different algorithm which is faster when the width is significantly greater than the height.</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331AB2" w:rsidRDefault="00331AB2" w:rsidP="003D00B3">
      <w:pPr>
        <w:rPr>
          <w:rFonts w:cstheme="minorHAnsi"/>
          <w:sz w:val="24"/>
          <w:szCs w:val="24"/>
        </w:rPr>
      </w:pPr>
      <w:proofErr w:type="spellStart"/>
      <w:proofErr w:type="gramStart"/>
      <w:r>
        <w:rPr>
          <w:rFonts w:cstheme="minorHAnsi"/>
          <w:sz w:val="24"/>
          <w:szCs w:val="24"/>
        </w:rPr>
        <w:lastRenderedPageBreak/>
        <w:t>setFont</w:t>
      </w:r>
      <w:proofErr w:type="spellEnd"/>
      <w:r>
        <w:rPr>
          <w:rFonts w:cstheme="minorHAnsi"/>
          <w:sz w:val="24"/>
          <w:szCs w:val="24"/>
        </w:rPr>
        <w:t>(</w:t>
      </w:r>
      <w:proofErr w:type="gramEnd"/>
      <w:r>
        <w:rPr>
          <w:rFonts w:cstheme="minorHAnsi"/>
          <w:sz w:val="24"/>
          <w:szCs w:val="24"/>
        </w:rPr>
        <w:t>&lt;</w:t>
      </w:r>
      <w:proofErr w:type="spellStart"/>
      <w:r>
        <w:rPr>
          <w:rFonts w:cstheme="minorHAnsi"/>
          <w:sz w:val="24"/>
          <w:szCs w:val="24"/>
        </w:rPr>
        <w:t>newfontname</w:t>
      </w:r>
      <w:proofErr w:type="spellEnd"/>
      <w:r>
        <w:rPr>
          <w:rFonts w:cstheme="minorHAnsi"/>
          <w:sz w:val="24"/>
          <w:szCs w:val="24"/>
        </w:rPr>
        <w:t>&gt;)</w:t>
      </w:r>
    </w:p>
    <w:p w:rsidR="00331AB2" w:rsidRPr="00331AB2" w:rsidRDefault="00331AB2" w:rsidP="003D00B3">
      <w:pPr>
        <w:rPr>
          <w:rFonts w:cstheme="minorHAnsi"/>
          <w:sz w:val="24"/>
          <w:szCs w:val="24"/>
        </w:rPr>
      </w:pPr>
      <w:r>
        <w:rPr>
          <w:rFonts w:cstheme="minorHAnsi"/>
          <w:sz w:val="24"/>
          <w:szCs w:val="24"/>
        </w:rPr>
        <w:t>This function switches to a new font as specified with &lt;</w:t>
      </w:r>
      <w:proofErr w:type="spellStart"/>
      <w:r>
        <w:rPr>
          <w:rFonts w:cstheme="minorHAnsi"/>
          <w:sz w:val="24"/>
          <w:szCs w:val="24"/>
        </w:rPr>
        <w:t>newfontname</w:t>
      </w:r>
      <w:proofErr w:type="spellEnd"/>
      <w:r>
        <w:rPr>
          <w:rFonts w:cstheme="minorHAnsi"/>
          <w:sz w:val="24"/>
          <w:szCs w:val="24"/>
        </w:rPr>
        <w:t>&gt;.  Two things to keep in mind when switching fonts: 1.</w:t>
      </w:r>
      <w:proofErr w:type="gramStart"/>
      <w:r>
        <w:rPr>
          <w:rFonts w:cstheme="minorHAnsi"/>
          <w:sz w:val="24"/>
          <w:szCs w:val="24"/>
        </w:rPr>
        <w:t>)  You</w:t>
      </w:r>
      <w:proofErr w:type="gramEnd"/>
      <w:r>
        <w:rPr>
          <w:rFonts w:cstheme="minorHAnsi"/>
          <w:sz w:val="24"/>
          <w:szCs w:val="24"/>
        </w:rPr>
        <w:t xml:space="preserve"> </w:t>
      </w:r>
      <w:r>
        <w:rPr>
          <w:rFonts w:cstheme="minorHAnsi"/>
          <w:sz w:val="24"/>
          <w:szCs w:val="24"/>
          <w:u w:val="single"/>
        </w:rPr>
        <w:t xml:space="preserve">must </w:t>
      </w:r>
      <w:r>
        <w:rPr>
          <w:rFonts w:cstheme="minorHAnsi"/>
          <w:sz w:val="24"/>
          <w:szCs w:val="24"/>
        </w:rPr>
        <w:t>have an import &lt;</w:t>
      </w:r>
      <w:proofErr w:type="spellStart"/>
      <w:r>
        <w:rPr>
          <w:rFonts w:cstheme="minorHAnsi"/>
          <w:sz w:val="24"/>
          <w:szCs w:val="24"/>
        </w:rPr>
        <w:t>newfontname</w:t>
      </w:r>
      <w:proofErr w:type="spellEnd"/>
      <w:r>
        <w:rPr>
          <w:rFonts w:cstheme="minorHAnsi"/>
          <w:sz w:val="24"/>
          <w:szCs w:val="24"/>
        </w:rPr>
        <w:t xml:space="preserve">&gt; in your program, and, 2: You must </w:t>
      </w:r>
      <w:r>
        <w:rPr>
          <w:rFonts w:cstheme="minorHAnsi"/>
          <w:sz w:val="24"/>
          <w:szCs w:val="24"/>
          <w:u w:val="single"/>
        </w:rPr>
        <w:t>always</w:t>
      </w:r>
      <w:r>
        <w:rPr>
          <w:rFonts w:cstheme="minorHAnsi"/>
          <w:sz w:val="24"/>
          <w:szCs w:val="24"/>
        </w:rPr>
        <w:t xml:space="preserve"> issue a </w:t>
      </w:r>
      <w:proofErr w:type="spellStart"/>
      <w:r>
        <w:rPr>
          <w:rFonts w:cstheme="minorHAnsi"/>
          <w:sz w:val="24"/>
          <w:szCs w:val="24"/>
        </w:rPr>
        <w:t>setCursor</w:t>
      </w:r>
      <w:proofErr w:type="spellEnd"/>
      <w:r>
        <w:rPr>
          <w:rFonts w:cstheme="minorHAnsi"/>
          <w:sz w:val="24"/>
          <w:szCs w:val="24"/>
        </w:rPr>
        <w:t xml:space="preserve">(x, y) </w:t>
      </w:r>
      <w:r>
        <w:rPr>
          <w:rFonts w:cstheme="minorHAnsi"/>
          <w:sz w:val="24"/>
          <w:szCs w:val="24"/>
          <w:u w:val="single"/>
        </w:rPr>
        <w:t>after</w:t>
      </w:r>
      <w:r>
        <w:rPr>
          <w:rFonts w:cstheme="minorHAnsi"/>
          <w:sz w:val="24"/>
          <w:szCs w:val="24"/>
        </w:rPr>
        <w:t xml:space="preserve"> issuing a </w:t>
      </w:r>
      <w:proofErr w:type="spellStart"/>
      <w:r>
        <w:rPr>
          <w:rFonts w:cstheme="minorHAnsi"/>
          <w:sz w:val="24"/>
          <w:szCs w:val="24"/>
        </w:rPr>
        <w:t>setFont</w:t>
      </w:r>
      <w:proofErr w:type="spellEnd"/>
      <w:r>
        <w:rPr>
          <w:rFonts w:cstheme="minorHAnsi"/>
          <w:sz w:val="24"/>
          <w:szCs w:val="24"/>
        </w:rPr>
        <w:t>(&lt;</w:t>
      </w:r>
      <w:proofErr w:type="spellStart"/>
      <w:r>
        <w:rPr>
          <w:rFonts w:cstheme="minorHAnsi"/>
          <w:sz w:val="24"/>
          <w:szCs w:val="24"/>
        </w:rPr>
        <w:t>newfontname</w:t>
      </w:r>
      <w:proofErr w:type="spellEnd"/>
      <w:r>
        <w:rPr>
          <w:rFonts w:cstheme="minorHAnsi"/>
          <w:sz w:val="24"/>
          <w:szCs w:val="24"/>
        </w:rPr>
        <w:t>&gt;) so that the API module can adjust the y cursor value according to the new font metrics.</w:t>
      </w:r>
    </w:p>
    <w:p w:rsidR="00B52F91" w:rsidRDefault="00B52F91" w:rsidP="003D00B3">
      <w:pPr>
        <w:rPr>
          <w:rFonts w:cstheme="minorHAnsi"/>
          <w:sz w:val="24"/>
          <w:szCs w:val="24"/>
        </w:rPr>
      </w:pPr>
      <w:proofErr w:type="spellStart"/>
      <w:proofErr w:type="gramStart"/>
      <w:r>
        <w:rPr>
          <w:rFonts w:cstheme="minorHAnsi"/>
          <w:sz w:val="24"/>
          <w:szCs w:val="24"/>
        </w:rPr>
        <w:t>setWrapErase</w:t>
      </w:r>
      <w:proofErr w:type="spellEnd"/>
      <w:r>
        <w:rPr>
          <w:rFonts w:cstheme="minorHAnsi"/>
          <w:sz w:val="24"/>
          <w:szCs w:val="24"/>
        </w:rPr>
        <w:t>(</w:t>
      </w:r>
      <w:proofErr w:type="gramEnd"/>
      <w:r>
        <w:rPr>
          <w:rFonts w:cstheme="minorHAnsi"/>
          <w:sz w:val="24"/>
          <w:szCs w:val="24"/>
        </w:rPr>
        <w:t>Boolean value)</w:t>
      </w:r>
    </w:p>
    <w:p w:rsidR="00B52F91" w:rsidRDefault="00B52F91" w:rsidP="003D00B3">
      <w:pPr>
        <w:rPr>
          <w:rFonts w:cstheme="minorHAnsi"/>
          <w:sz w:val="24"/>
          <w:szCs w:val="24"/>
        </w:rPr>
      </w:pPr>
      <w:r>
        <w:rPr>
          <w:rFonts w:cstheme="minorHAnsi"/>
          <w:sz w:val="24"/>
          <w:szCs w:val="24"/>
        </w:rPr>
        <w:t xml:space="preserve">This function is used to specify what happens when text overflows in the y direction.  If this value is set to </w:t>
      </w:r>
      <w:proofErr w:type="gramStart"/>
      <w:r>
        <w:rPr>
          <w:rFonts w:cstheme="minorHAnsi"/>
          <w:sz w:val="24"/>
          <w:szCs w:val="24"/>
        </w:rPr>
        <w:t>True</w:t>
      </w:r>
      <w:proofErr w:type="gramEnd"/>
      <w:r>
        <w:rPr>
          <w:rFonts w:cstheme="minorHAnsi"/>
          <w:sz w:val="24"/>
          <w:szCs w:val="24"/>
        </w:rPr>
        <w:t>, then the screen will be erased when the overflow occurs, and then writing of text continues.  If this property is not set (i.e. = False) then when an overflow occurs in the y direction, a filled rectangle will be written at the top of the screen, overwriting whatever text was there first, and then the new text will be written.</w:t>
      </w:r>
    </w:p>
    <w:p w:rsidR="00196BFE" w:rsidRDefault="00196BFE" w:rsidP="003D00B3">
      <w:pPr>
        <w:rPr>
          <w:rFonts w:cstheme="minorHAnsi"/>
          <w:sz w:val="24"/>
          <w:szCs w:val="24"/>
        </w:rPr>
      </w:pPr>
      <w:proofErr w:type="spellStart"/>
      <w:proofErr w:type="gramStart"/>
      <w:r>
        <w:rPr>
          <w:rFonts w:cstheme="minorHAnsi"/>
          <w:sz w:val="24"/>
          <w:szCs w:val="24"/>
        </w:rPr>
        <w:t>setTextSize</w:t>
      </w:r>
      <w:proofErr w:type="spellEnd"/>
      <w:r>
        <w:rPr>
          <w:rFonts w:cstheme="minorHAnsi"/>
          <w:sz w:val="24"/>
          <w:szCs w:val="24"/>
        </w:rPr>
        <w:t>(</w:t>
      </w:r>
      <w:proofErr w:type="spellStart"/>
      <w:proofErr w:type="gramEnd"/>
      <w:r>
        <w:rPr>
          <w:rFonts w:cstheme="minorHAnsi"/>
          <w:sz w:val="24"/>
          <w:szCs w:val="24"/>
        </w:rPr>
        <w:t>newsize</w:t>
      </w:r>
      <w:proofErr w:type="spellEnd"/>
      <w:r>
        <w:rPr>
          <w:rFonts w:cstheme="minorHAnsi"/>
          <w:sz w:val="24"/>
          <w:szCs w:val="24"/>
        </w:rPr>
        <w:t>)</w:t>
      </w:r>
    </w:p>
    <w:p w:rsidR="00196BFE" w:rsidRDefault="00196BFE" w:rsidP="003D00B3">
      <w:pPr>
        <w:rPr>
          <w:rFonts w:cstheme="minorHAnsi"/>
          <w:sz w:val="24"/>
          <w:szCs w:val="24"/>
        </w:rPr>
      </w:pPr>
      <w:r>
        <w:rPr>
          <w:rFonts w:cstheme="minorHAnsi"/>
          <w:sz w:val="24"/>
          <w:szCs w:val="24"/>
        </w:rPr>
        <w:t xml:space="preserve">Sets </w:t>
      </w:r>
      <w:proofErr w:type="spellStart"/>
      <w:r>
        <w:rPr>
          <w:rFonts w:cstheme="minorHAnsi"/>
          <w:sz w:val="24"/>
          <w:szCs w:val="24"/>
        </w:rPr>
        <w:t>newsize</w:t>
      </w:r>
      <w:proofErr w:type="spellEnd"/>
      <w:r>
        <w:rPr>
          <w:rFonts w:cstheme="minorHAnsi"/>
          <w:sz w:val="24"/>
          <w:szCs w:val="24"/>
        </w:rPr>
        <w:t xml:space="preserve"> as the current text size.  Note: the </w:t>
      </w:r>
      <w:proofErr w:type="spellStart"/>
      <w:r>
        <w:rPr>
          <w:rFonts w:cstheme="minorHAnsi"/>
          <w:sz w:val="24"/>
          <w:szCs w:val="24"/>
        </w:rPr>
        <w:t>newsize</w:t>
      </w:r>
      <w:proofErr w:type="spellEnd"/>
      <w:r>
        <w:rPr>
          <w:rFonts w:cstheme="minorHAnsi"/>
          <w:sz w:val="24"/>
          <w:szCs w:val="24"/>
        </w:rPr>
        <w:t xml:space="preserve"> value can be 1, 2 or 3.  However, I strongly suggest that instead of setting text size to a number larger than 1, create a converted font file with a larger size, issues </w:t>
      </w:r>
      <w:proofErr w:type="spellStart"/>
      <w:proofErr w:type="gramStart"/>
      <w:r>
        <w:rPr>
          <w:rFonts w:cstheme="minorHAnsi"/>
          <w:sz w:val="24"/>
          <w:szCs w:val="24"/>
        </w:rPr>
        <w:t>setFont</w:t>
      </w:r>
      <w:proofErr w:type="spellEnd"/>
      <w:r>
        <w:rPr>
          <w:rFonts w:cstheme="minorHAnsi"/>
          <w:sz w:val="24"/>
          <w:szCs w:val="24"/>
        </w:rPr>
        <w:t>(</w:t>
      </w:r>
      <w:proofErr w:type="spellStart"/>
      <w:proofErr w:type="gramEnd"/>
      <w:r>
        <w:rPr>
          <w:rFonts w:cstheme="minorHAnsi"/>
          <w:sz w:val="24"/>
          <w:szCs w:val="24"/>
        </w:rPr>
        <w:t>newfontfile</w:t>
      </w:r>
      <w:proofErr w:type="spellEnd"/>
      <w:r>
        <w:rPr>
          <w:rFonts w:cstheme="minorHAnsi"/>
          <w:sz w:val="24"/>
          <w:szCs w:val="24"/>
        </w:rPr>
        <w:t xml:space="preserve">), write your text, then </w:t>
      </w:r>
      <w:proofErr w:type="spellStart"/>
      <w:r>
        <w:rPr>
          <w:rFonts w:cstheme="minorHAnsi"/>
          <w:sz w:val="24"/>
          <w:szCs w:val="24"/>
        </w:rPr>
        <w:t>setFont</w:t>
      </w:r>
      <w:proofErr w:type="spellEnd"/>
      <w:r>
        <w:rPr>
          <w:rFonts w:cstheme="minorHAnsi"/>
          <w:sz w:val="24"/>
          <w:szCs w:val="24"/>
        </w:rPr>
        <w:t>(</w:t>
      </w:r>
      <w:proofErr w:type="spellStart"/>
      <w:r>
        <w:rPr>
          <w:rFonts w:cstheme="minorHAnsi"/>
          <w:sz w:val="24"/>
          <w:szCs w:val="24"/>
        </w:rPr>
        <w:t>prevfont</w:t>
      </w:r>
      <w:proofErr w:type="spellEnd"/>
      <w:r>
        <w:rPr>
          <w:rFonts w:cstheme="minorHAnsi"/>
          <w:sz w:val="24"/>
          <w:szCs w:val="24"/>
        </w:rPr>
        <w:t xml:space="preserve">) back your original value.  The text from a converted font file is much more appealing to look at than the text created by setting to a larger text size value, plus it renders quicker.  If you preview the font file you’re converting you can see the available sizes.  So, if you’ve got a </w:t>
      </w:r>
      <w:proofErr w:type="spellStart"/>
      <w:r>
        <w:rPr>
          <w:rFonts w:cstheme="minorHAnsi"/>
          <w:sz w:val="24"/>
          <w:szCs w:val="24"/>
        </w:rPr>
        <w:t>scriptbl</w:t>
      </w:r>
      <w:proofErr w:type="spellEnd"/>
      <w:r>
        <w:rPr>
          <w:rFonts w:cstheme="minorHAnsi"/>
          <w:sz w:val="24"/>
          <w:szCs w:val="24"/>
        </w:rPr>
        <w:t xml:space="preserve"> 12 </w:t>
      </w:r>
      <w:proofErr w:type="spellStart"/>
      <w:r>
        <w:rPr>
          <w:rFonts w:cstheme="minorHAnsi"/>
          <w:sz w:val="24"/>
          <w:szCs w:val="24"/>
        </w:rPr>
        <w:t>pt</w:t>
      </w:r>
      <w:proofErr w:type="spellEnd"/>
      <w:r>
        <w:rPr>
          <w:rFonts w:cstheme="minorHAnsi"/>
          <w:sz w:val="24"/>
          <w:szCs w:val="24"/>
        </w:rPr>
        <w:t>, do another convert but specify 24pt to get a font file with larger text.  Then you can switch back and forth at will.</w:t>
      </w:r>
    </w:p>
    <w:p w:rsidR="00B52F91" w:rsidRDefault="00B52F91" w:rsidP="003D00B3">
      <w:pPr>
        <w:rPr>
          <w:rFonts w:cstheme="minorHAnsi"/>
          <w:sz w:val="24"/>
          <w:szCs w:val="24"/>
        </w:rPr>
      </w:pPr>
      <w:proofErr w:type="gramStart"/>
      <w:r>
        <w:rPr>
          <w:rFonts w:cstheme="minorHAnsi"/>
          <w:sz w:val="24"/>
          <w:szCs w:val="24"/>
        </w:rPr>
        <w:t>we</w:t>
      </w:r>
      <w:proofErr w:type="gramEnd"/>
      <w:r>
        <w:rPr>
          <w:rFonts w:cstheme="minorHAnsi"/>
          <w:sz w:val="24"/>
          <w:szCs w:val="24"/>
        </w:rPr>
        <w:t xml:space="preserve"> = </w:t>
      </w:r>
      <w:proofErr w:type="spellStart"/>
      <w:r>
        <w:rPr>
          <w:rFonts w:cstheme="minorHAnsi"/>
          <w:sz w:val="24"/>
          <w:szCs w:val="24"/>
        </w:rPr>
        <w:t>getWrapErase</w:t>
      </w:r>
      <w:proofErr w:type="spellEnd"/>
      <w:r>
        <w:rPr>
          <w:rFonts w:cstheme="minorHAnsi"/>
          <w:sz w:val="24"/>
          <w:szCs w:val="24"/>
        </w:rPr>
        <w:t>()</w:t>
      </w:r>
    </w:p>
    <w:p w:rsidR="00B52F91" w:rsidRDefault="00B52F91" w:rsidP="003D00B3">
      <w:pPr>
        <w:rPr>
          <w:rFonts w:cstheme="minorHAnsi"/>
          <w:sz w:val="24"/>
          <w:szCs w:val="24"/>
        </w:rPr>
      </w:pPr>
      <w:r>
        <w:rPr>
          <w:rFonts w:cstheme="minorHAnsi"/>
          <w:sz w:val="24"/>
          <w:szCs w:val="24"/>
        </w:rPr>
        <w:t xml:space="preserve">Retrieves the current setting of the </w:t>
      </w:r>
      <w:proofErr w:type="spellStart"/>
      <w:r>
        <w:rPr>
          <w:rFonts w:cstheme="minorHAnsi"/>
          <w:sz w:val="24"/>
          <w:szCs w:val="24"/>
        </w:rPr>
        <w:t>WrapErase</w:t>
      </w:r>
      <w:proofErr w:type="spellEnd"/>
      <w:r>
        <w:rPr>
          <w:rFonts w:cstheme="minorHAnsi"/>
          <w:sz w:val="24"/>
          <w:szCs w:val="24"/>
        </w:rPr>
        <w:t xml:space="preserve"> property and places it in </w:t>
      </w:r>
      <w:proofErr w:type="gramStart"/>
      <w:r>
        <w:rPr>
          <w:rFonts w:cstheme="minorHAnsi"/>
          <w:sz w:val="24"/>
          <w:szCs w:val="24"/>
        </w:rPr>
        <w:t xml:space="preserve">the </w:t>
      </w:r>
      <w:proofErr w:type="spellStart"/>
      <w:r>
        <w:rPr>
          <w:rFonts w:cstheme="minorHAnsi"/>
          <w:sz w:val="24"/>
          <w:szCs w:val="24"/>
        </w:rPr>
        <w:t>we</w:t>
      </w:r>
      <w:proofErr w:type="spellEnd"/>
      <w:proofErr w:type="gramEnd"/>
      <w:r>
        <w:rPr>
          <w:rFonts w:cstheme="minorHAnsi"/>
          <w:sz w:val="24"/>
          <w:szCs w:val="24"/>
        </w:rPr>
        <w:t xml:space="preserve"> variable specified.</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Pr="00331AB2" w:rsidRDefault="001F6BFA" w:rsidP="003D00B3">
      <w:pPr>
        <w:rPr>
          <w:rFonts w:cstheme="minorHAnsi"/>
          <w:b/>
          <w:sz w:val="24"/>
          <w:szCs w:val="24"/>
          <w:u w:val="single"/>
        </w:rPr>
      </w:pPr>
      <w:r>
        <w:rPr>
          <w:rFonts w:cstheme="minorHAnsi"/>
          <w:sz w:val="24"/>
          <w:szCs w:val="24"/>
        </w:rPr>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r w:rsidR="00B52F91">
        <w:rPr>
          <w:rFonts w:cstheme="minorHAnsi"/>
          <w:sz w:val="24"/>
          <w:szCs w:val="24"/>
        </w:rPr>
        <w:t xml:space="preserve">  Remember, if you do a </w:t>
      </w:r>
      <w:proofErr w:type="spellStart"/>
      <w:r w:rsidR="00B52F91">
        <w:rPr>
          <w:rFonts w:cstheme="minorHAnsi"/>
          <w:sz w:val="24"/>
          <w:szCs w:val="24"/>
        </w:rPr>
        <w:t>setCursor</w:t>
      </w:r>
      <w:proofErr w:type="spellEnd"/>
      <w:r w:rsidR="00B52F91">
        <w:rPr>
          <w:rFonts w:cstheme="minorHAnsi"/>
          <w:sz w:val="24"/>
          <w:szCs w:val="24"/>
        </w:rPr>
        <w:t xml:space="preserve">(x, y) and then immediately issue a </w:t>
      </w:r>
      <w:proofErr w:type="spellStart"/>
      <w:proofErr w:type="gramStart"/>
      <w:r w:rsidR="00B52F91">
        <w:rPr>
          <w:rFonts w:cstheme="minorHAnsi"/>
          <w:sz w:val="24"/>
          <w:szCs w:val="24"/>
        </w:rPr>
        <w:t>getCursor</w:t>
      </w:r>
      <w:proofErr w:type="spellEnd"/>
      <w:r w:rsidR="00B52F91">
        <w:rPr>
          <w:rFonts w:cstheme="minorHAnsi"/>
          <w:sz w:val="24"/>
          <w:szCs w:val="24"/>
        </w:rPr>
        <w:t>(</w:t>
      </w:r>
      <w:proofErr w:type="gramEnd"/>
      <w:r w:rsidR="00B52F91">
        <w:rPr>
          <w:rFonts w:cstheme="minorHAnsi"/>
          <w:sz w:val="24"/>
          <w:szCs w:val="24"/>
        </w:rPr>
        <w:t xml:space="preserve">), you’ll find that your original y value has been changed in accordance with the font file </w:t>
      </w:r>
      <w:proofErr w:type="spellStart"/>
      <w:r w:rsidR="00B52F91">
        <w:rPr>
          <w:rFonts w:cstheme="minorHAnsi"/>
          <w:sz w:val="24"/>
          <w:szCs w:val="24"/>
        </w:rPr>
        <w:t>GFXMinYadvance</w:t>
      </w:r>
      <w:proofErr w:type="spellEnd"/>
      <w:r w:rsidR="00B52F91">
        <w:rPr>
          <w:rFonts w:cstheme="minorHAnsi"/>
          <w:sz w:val="24"/>
          <w:szCs w:val="24"/>
        </w:rPr>
        <w:t xml:space="preserve"> value contained therein.</w:t>
      </w:r>
      <w:r w:rsidR="00C142E6">
        <w:rPr>
          <w:rFonts w:cstheme="minorHAnsi"/>
          <w:sz w:val="24"/>
          <w:szCs w:val="24"/>
        </w:rPr>
        <w:t xml:space="preserve">  Continue using the adjusted value.  Whenever you issue the </w:t>
      </w:r>
      <w:proofErr w:type="spellStart"/>
      <w:r w:rsidR="00C142E6">
        <w:rPr>
          <w:rFonts w:cstheme="minorHAnsi"/>
          <w:sz w:val="24"/>
          <w:szCs w:val="24"/>
        </w:rPr>
        <w:t>setCursor</w:t>
      </w:r>
      <w:proofErr w:type="spellEnd"/>
      <w:r w:rsidR="00C142E6">
        <w:rPr>
          <w:rFonts w:cstheme="minorHAnsi"/>
          <w:sz w:val="24"/>
          <w:szCs w:val="24"/>
        </w:rPr>
        <w:t xml:space="preserve">(x, y) this adjustment will be made.  Only the y values for text are changed, the y values used in the graphics figure functions are not changed.  Also, if you’re using the default font5x8.bin font file, </w:t>
      </w:r>
      <w:r w:rsidR="00C142E6">
        <w:rPr>
          <w:rFonts w:cstheme="minorHAnsi"/>
          <w:sz w:val="24"/>
          <w:szCs w:val="24"/>
        </w:rPr>
        <w:lastRenderedPageBreak/>
        <w:t>no adjustment is necessary.</w:t>
      </w:r>
      <w:r w:rsidR="00331AB2">
        <w:rPr>
          <w:rFonts w:cstheme="minorHAnsi"/>
          <w:sz w:val="24"/>
          <w:szCs w:val="24"/>
        </w:rPr>
        <w:t xml:space="preserve">  </w:t>
      </w:r>
      <w:r w:rsidR="00331AB2">
        <w:rPr>
          <w:rFonts w:cstheme="minorHAnsi"/>
          <w:b/>
          <w:sz w:val="24"/>
          <w:szCs w:val="24"/>
        </w:rPr>
        <w:t xml:space="preserve">Note: always issue a set cursor </w:t>
      </w:r>
      <w:r w:rsidR="00331AB2">
        <w:rPr>
          <w:rFonts w:cstheme="minorHAnsi"/>
          <w:b/>
          <w:sz w:val="24"/>
          <w:szCs w:val="24"/>
          <w:u w:val="single"/>
        </w:rPr>
        <w:t>AFTER</w:t>
      </w:r>
      <w:r w:rsidR="00331AB2">
        <w:rPr>
          <w:rFonts w:cstheme="minorHAnsi"/>
          <w:b/>
          <w:sz w:val="24"/>
          <w:szCs w:val="24"/>
        </w:rPr>
        <w:t xml:space="preserve"> issuing a </w:t>
      </w:r>
      <w:proofErr w:type="spellStart"/>
      <w:proofErr w:type="gramStart"/>
      <w:r w:rsidR="00331AB2">
        <w:rPr>
          <w:rFonts w:cstheme="minorHAnsi"/>
          <w:b/>
          <w:sz w:val="24"/>
          <w:szCs w:val="24"/>
        </w:rPr>
        <w:t>setFont</w:t>
      </w:r>
      <w:proofErr w:type="spellEnd"/>
      <w:r w:rsidR="00331AB2">
        <w:rPr>
          <w:rFonts w:cstheme="minorHAnsi"/>
          <w:b/>
          <w:sz w:val="24"/>
          <w:szCs w:val="24"/>
        </w:rPr>
        <w:t>(</w:t>
      </w:r>
      <w:proofErr w:type="gramEnd"/>
      <w:r w:rsidR="00331AB2">
        <w:rPr>
          <w:rFonts w:cstheme="minorHAnsi"/>
          <w:b/>
          <w:sz w:val="24"/>
          <w:szCs w:val="24"/>
        </w:rPr>
        <w:t>&lt;</w:t>
      </w:r>
      <w:proofErr w:type="spellStart"/>
      <w:r w:rsidR="00331AB2" w:rsidRPr="00331AB2">
        <w:rPr>
          <w:rFonts w:cstheme="minorHAnsi"/>
          <w:sz w:val="24"/>
          <w:szCs w:val="24"/>
        </w:rPr>
        <w:t>newfont</w:t>
      </w:r>
      <w:proofErr w:type="spellEnd"/>
      <w:r w:rsidR="00331AB2">
        <w:rPr>
          <w:rFonts w:cstheme="minorHAnsi"/>
          <w:b/>
          <w:sz w:val="24"/>
          <w:szCs w:val="24"/>
        </w:rPr>
        <w:t xml:space="preserve">&gt;) </w:t>
      </w:r>
      <w:r w:rsidR="00331AB2">
        <w:rPr>
          <w:rFonts w:cstheme="minorHAnsi"/>
          <w:b/>
          <w:sz w:val="24"/>
          <w:szCs w:val="24"/>
          <w:u w:val="single"/>
        </w:rPr>
        <w:t>NOT BEFORE!</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w:t>
      </w:r>
      <w:r w:rsidR="00465113">
        <w:rPr>
          <w:rFonts w:cstheme="minorHAnsi"/>
          <w:sz w:val="24"/>
          <w:szCs w:val="24"/>
        </w:rPr>
        <w:lastRenderedPageBreak/>
        <w:t xml:space="preserve">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40C4B"/>
    <w:rsid w:val="000A1046"/>
    <w:rsid w:val="00141F5F"/>
    <w:rsid w:val="00196BFE"/>
    <w:rsid w:val="001F6BFA"/>
    <w:rsid w:val="002472F4"/>
    <w:rsid w:val="00260CAE"/>
    <w:rsid w:val="00331AB2"/>
    <w:rsid w:val="003D00B3"/>
    <w:rsid w:val="00465113"/>
    <w:rsid w:val="00491181"/>
    <w:rsid w:val="00517853"/>
    <w:rsid w:val="005827A5"/>
    <w:rsid w:val="00612A8B"/>
    <w:rsid w:val="0064705B"/>
    <w:rsid w:val="006550A4"/>
    <w:rsid w:val="006932C2"/>
    <w:rsid w:val="006D23D4"/>
    <w:rsid w:val="006E4E28"/>
    <w:rsid w:val="006F6B2E"/>
    <w:rsid w:val="007F5058"/>
    <w:rsid w:val="0092548F"/>
    <w:rsid w:val="00993B71"/>
    <w:rsid w:val="009A3509"/>
    <w:rsid w:val="00A20CB4"/>
    <w:rsid w:val="00A26211"/>
    <w:rsid w:val="00AB3297"/>
    <w:rsid w:val="00B25094"/>
    <w:rsid w:val="00B3481D"/>
    <w:rsid w:val="00B52F91"/>
    <w:rsid w:val="00BB109D"/>
    <w:rsid w:val="00C142E6"/>
    <w:rsid w:val="00CC0E63"/>
    <w:rsid w:val="00D36D9A"/>
    <w:rsid w:val="00D41638"/>
    <w:rsid w:val="00EB25C8"/>
    <w:rsid w:val="00EB5F31"/>
    <w:rsid w:val="00ED268C"/>
    <w:rsid w:val="00F733F2"/>
    <w:rsid w:val="00F8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C0EFD-F44C-4432-9E7F-2C7C9AD3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13</cp:revision>
  <cp:lastPrinted>2018-10-17T14:10:00Z</cp:lastPrinted>
  <dcterms:created xsi:type="dcterms:W3CDTF">2018-10-08T19:23:00Z</dcterms:created>
  <dcterms:modified xsi:type="dcterms:W3CDTF">2018-10-17T18:57:00Z</dcterms:modified>
</cp:coreProperties>
</file>