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16A" w:rsidRDefault="0072316A">
      <w:pPr>
        <w:rPr>
          <w:b/>
          <w:sz w:val="24"/>
        </w:rPr>
      </w:pPr>
      <w:r>
        <w:rPr>
          <w:rFonts w:ascii="Arial" w:hAnsi="Arial" w:cs="Arial"/>
          <w:color w:val="222222"/>
          <w:sz w:val="30"/>
          <w:szCs w:val="30"/>
          <w:shd w:val="clear" w:color="auto" w:fill="FFFFFF"/>
        </w:rPr>
        <w:t xml:space="preserve">Ways </w:t>
      </w:r>
      <w:r w:rsidR="00605451">
        <w:rPr>
          <w:rFonts w:ascii="Arial" w:hAnsi="Arial" w:cs="Arial"/>
          <w:color w:val="222222"/>
          <w:sz w:val="30"/>
          <w:szCs w:val="30"/>
          <w:shd w:val="clear" w:color="auto" w:fill="FFFFFF"/>
        </w:rPr>
        <w:t>to</w:t>
      </w:r>
      <w:r>
        <w:rPr>
          <w:rFonts w:ascii="Arial" w:hAnsi="Arial" w:cs="Arial"/>
          <w:color w:val="222222"/>
          <w:sz w:val="30"/>
          <w:szCs w:val="30"/>
          <w:shd w:val="clear" w:color="auto" w:fill="FFFFFF"/>
        </w:rPr>
        <w:t xml:space="preserve"> </w:t>
      </w:r>
      <w:r>
        <w:rPr>
          <w:rFonts w:ascii="Arial" w:hAnsi="Arial" w:cs="Arial"/>
          <w:color w:val="222222"/>
          <w:sz w:val="30"/>
          <w:szCs w:val="30"/>
          <w:shd w:val="clear" w:color="auto" w:fill="FFFFFF"/>
        </w:rPr>
        <w:t xml:space="preserve">Make Business </w:t>
      </w:r>
      <w:r w:rsidR="00605451">
        <w:rPr>
          <w:rFonts w:ascii="Arial" w:hAnsi="Arial" w:cs="Arial"/>
          <w:color w:val="222222"/>
          <w:sz w:val="30"/>
          <w:szCs w:val="30"/>
          <w:shd w:val="clear" w:color="auto" w:fill="FFFFFF"/>
        </w:rPr>
        <w:t>form Global</w:t>
      </w:r>
      <w:r>
        <w:rPr>
          <w:rStyle w:val="Strong"/>
          <w:rFonts w:ascii="Arial" w:hAnsi="Arial" w:cs="Arial"/>
          <w:color w:val="2196F3"/>
          <w:sz w:val="30"/>
          <w:szCs w:val="30"/>
          <w:shd w:val="clear" w:color="auto" w:fill="FFFFFF"/>
        </w:rPr>
        <w:t xml:space="preserve"> Acrylonitrile Butadiene Styrene Market</w:t>
      </w:r>
      <w:r>
        <w:rPr>
          <w:rFonts w:ascii="Arial" w:hAnsi="Arial" w:cs="Arial"/>
          <w:color w:val="222222"/>
          <w:sz w:val="30"/>
          <w:szCs w:val="30"/>
          <w:shd w:val="clear" w:color="auto" w:fill="FFFFFF"/>
        </w:rPr>
        <w:t>.</w:t>
      </w:r>
    </w:p>
    <w:p w:rsidR="007E7FD6" w:rsidRDefault="007E7FD6" w:rsidP="007E7FD6">
      <w:pPr>
        <w:rPr>
          <w:b/>
          <w:sz w:val="24"/>
        </w:rPr>
      </w:pPr>
      <w:r w:rsidRPr="007E7FD6">
        <w:rPr>
          <w:b/>
          <w:sz w:val="24"/>
        </w:rPr>
        <w:t xml:space="preserve">Global Acrylonitrile Butadiene Styrene Market </w:t>
      </w:r>
      <w:proofErr w:type="gramStart"/>
      <w:r w:rsidRPr="007E7FD6">
        <w:rPr>
          <w:b/>
          <w:sz w:val="24"/>
        </w:rPr>
        <w:t>By</w:t>
      </w:r>
      <w:proofErr w:type="gramEnd"/>
      <w:r w:rsidRPr="007E7FD6">
        <w:rPr>
          <w:b/>
          <w:sz w:val="24"/>
        </w:rPr>
        <w:t xml:space="preserve"> Source (Acrylonitrile, Butadiene and Styrene Monomers), Process (Extrusion and Injection Molding), Additives (Glass, Polyvinylchloride (PVC) and Others), Product Type (Opaque, Transparent and </w:t>
      </w:r>
      <w:proofErr w:type="spellStart"/>
      <w:r w:rsidRPr="007E7FD6">
        <w:rPr>
          <w:b/>
          <w:sz w:val="24"/>
        </w:rPr>
        <w:t>Coloured</w:t>
      </w:r>
      <w:proofErr w:type="spellEnd"/>
      <w:r w:rsidRPr="007E7FD6">
        <w:rPr>
          <w:b/>
          <w:sz w:val="24"/>
        </w:rPr>
        <w:t>), Application (Construction, Automotive, Marine, Furniture, Plumbing and Others) and Geography (North America, South America, Europe, Asia-Pacific, Middle East and Africa) – Industry Trends and Forecast to 2026</w:t>
      </w:r>
    </w:p>
    <w:p w:rsidR="00742D16" w:rsidRPr="007E7FD6" w:rsidRDefault="00742D16" w:rsidP="007E7FD6">
      <w:pPr>
        <w:rPr>
          <w:b/>
          <w:sz w:val="24"/>
        </w:rPr>
      </w:pPr>
      <w:r>
        <w:rPr>
          <w:b/>
          <w:sz w:val="24"/>
        </w:rPr>
        <w:t>Request Sample Pages</w:t>
      </w:r>
      <w:hyperlink r:id="rId5" w:history="1">
        <w:r w:rsidRPr="000A71C7">
          <w:rPr>
            <w:rStyle w:val="Hyperlink"/>
            <w:b/>
            <w:sz w:val="24"/>
          </w:rPr>
          <w:t>@ https://www.databridgemarketresearch.com/request-a-sample/?dbmr=global-acrylonitrile-butadiene-rubber-market</w:t>
        </w:r>
      </w:hyperlink>
    </w:p>
    <w:p w:rsidR="007E7FD6" w:rsidRPr="007E7FD6" w:rsidRDefault="007E7FD6" w:rsidP="007E7FD6">
      <w:pPr>
        <w:rPr>
          <w:b/>
          <w:sz w:val="24"/>
        </w:rPr>
      </w:pPr>
      <w:r w:rsidRPr="007E7FD6">
        <w:rPr>
          <w:b/>
          <w:sz w:val="24"/>
        </w:rPr>
        <w:t>Market Analysis: Global Acrylonitrile Butadiene Styrene Market</w:t>
      </w:r>
    </w:p>
    <w:p w:rsidR="007E7FD6" w:rsidRPr="007E7FD6" w:rsidRDefault="007E7FD6" w:rsidP="007E7FD6">
      <w:pPr>
        <w:rPr>
          <w:b/>
          <w:sz w:val="24"/>
        </w:rPr>
      </w:pPr>
      <w:r w:rsidRPr="007E7FD6">
        <w:rPr>
          <w:b/>
          <w:sz w:val="24"/>
        </w:rPr>
        <w:t>Global acrylonitrile butadiene styrene market is expected to rise to an estimated value of USD 46.4 billion by 2026, registering a substantial CAGR in the forecast period of 2019-2026. The high growth of this market is due to growing construction activities</w:t>
      </w:r>
    </w:p>
    <w:p w:rsidR="007E7FD6" w:rsidRPr="007E7FD6" w:rsidRDefault="007E7FD6" w:rsidP="007E7FD6">
      <w:pPr>
        <w:rPr>
          <w:b/>
          <w:sz w:val="24"/>
        </w:rPr>
      </w:pPr>
      <w:r w:rsidRPr="007E7FD6">
        <w:rPr>
          <w:b/>
          <w:sz w:val="24"/>
        </w:rPr>
        <w:t>Market Definition: Global Acrylonitrile Butadiene Styrene Market</w:t>
      </w:r>
    </w:p>
    <w:p w:rsidR="007E7FD6" w:rsidRPr="007E7FD6" w:rsidRDefault="007E7FD6" w:rsidP="007E7FD6">
      <w:pPr>
        <w:rPr>
          <w:b/>
          <w:sz w:val="24"/>
        </w:rPr>
      </w:pPr>
      <w:r w:rsidRPr="007E7FD6">
        <w:rPr>
          <w:b/>
          <w:sz w:val="24"/>
        </w:rPr>
        <w:t>Acrylonitrile Butadiene Styrene (ABS) is a type of thermoplastic-based polymer which is produced in the form of amorphous powder. The product includes features such as toughness, hardness and better stability and usually used in the injection molding applications. It is produced with the help of polymerization of acrylonitrile and styrene in the presence of polybutadiene. It provides huge impact on heat resistance and durability.  ABS is highly used in some of the prominent industries which include automotive, building &amp; construction, sports, consumer goods, and electronics.</w:t>
      </w:r>
    </w:p>
    <w:p w:rsidR="007E7FD6" w:rsidRPr="007E7FD6" w:rsidRDefault="007E7FD6" w:rsidP="007E7FD6">
      <w:pPr>
        <w:rPr>
          <w:b/>
          <w:sz w:val="24"/>
        </w:rPr>
      </w:pPr>
      <w:r w:rsidRPr="007E7FD6">
        <w:rPr>
          <w:b/>
          <w:sz w:val="24"/>
        </w:rPr>
        <w:t>Market Drivers:</w:t>
      </w:r>
    </w:p>
    <w:p w:rsidR="007E7FD6" w:rsidRPr="007E7FD6" w:rsidRDefault="007E7FD6" w:rsidP="007E7FD6">
      <w:pPr>
        <w:rPr>
          <w:b/>
          <w:sz w:val="24"/>
        </w:rPr>
      </w:pPr>
      <w:r w:rsidRPr="007E7FD6">
        <w:rPr>
          <w:b/>
          <w:sz w:val="24"/>
        </w:rPr>
        <w:t>Growing demand of automotive industry around the world drives the market growth</w:t>
      </w:r>
    </w:p>
    <w:p w:rsidR="007E7FD6" w:rsidRPr="007E7FD6" w:rsidRDefault="007E7FD6" w:rsidP="007E7FD6">
      <w:pPr>
        <w:rPr>
          <w:b/>
          <w:sz w:val="24"/>
        </w:rPr>
      </w:pPr>
      <w:r w:rsidRPr="007E7FD6">
        <w:rPr>
          <w:b/>
          <w:sz w:val="24"/>
        </w:rPr>
        <w:t>Increasing living standard of people in emerging economies which makes them to invest more in the construction and decorative homes appliances is another factor for the growth of this market</w:t>
      </w:r>
    </w:p>
    <w:p w:rsidR="007E7FD6" w:rsidRPr="007E7FD6" w:rsidRDefault="007E7FD6" w:rsidP="007E7FD6">
      <w:pPr>
        <w:rPr>
          <w:b/>
          <w:sz w:val="24"/>
        </w:rPr>
      </w:pPr>
      <w:r w:rsidRPr="007E7FD6">
        <w:rPr>
          <w:b/>
          <w:sz w:val="24"/>
        </w:rPr>
        <w:t>Increasing awareness between the relation of mass and fuel economy is another driver for the market growth</w:t>
      </w:r>
    </w:p>
    <w:p w:rsidR="007E7FD6" w:rsidRPr="007E7FD6" w:rsidRDefault="007E7FD6" w:rsidP="007E7FD6">
      <w:pPr>
        <w:rPr>
          <w:b/>
          <w:sz w:val="24"/>
        </w:rPr>
      </w:pPr>
      <w:r w:rsidRPr="007E7FD6">
        <w:rPr>
          <w:b/>
          <w:sz w:val="24"/>
        </w:rPr>
        <w:t>Growing demand for electric vehicles and continuous advancements in technology is a major driver for the market growth</w:t>
      </w:r>
    </w:p>
    <w:p w:rsidR="007E7FD6" w:rsidRPr="007E7FD6" w:rsidRDefault="007E7FD6" w:rsidP="007E7FD6">
      <w:pPr>
        <w:rPr>
          <w:b/>
          <w:sz w:val="24"/>
        </w:rPr>
      </w:pPr>
      <w:r w:rsidRPr="007E7FD6">
        <w:rPr>
          <w:b/>
          <w:sz w:val="24"/>
        </w:rPr>
        <w:lastRenderedPageBreak/>
        <w:t>Market Restraints:</w:t>
      </w:r>
    </w:p>
    <w:p w:rsidR="007E7FD6" w:rsidRPr="007E7FD6" w:rsidRDefault="007E7FD6" w:rsidP="007E7FD6">
      <w:pPr>
        <w:rPr>
          <w:b/>
          <w:sz w:val="24"/>
        </w:rPr>
      </w:pPr>
    </w:p>
    <w:p w:rsidR="007E7FD6" w:rsidRPr="007E7FD6" w:rsidRDefault="007E7FD6" w:rsidP="007E7FD6">
      <w:pPr>
        <w:rPr>
          <w:b/>
          <w:sz w:val="24"/>
        </w:rPr>
      </w:pPr>
      <w:r w:rsidRPr="007E7FD6">
        <w:rPr>
          <w:b/>
          <w:sz w:val="24"/>
        </w:rPr>
        <w:t>Rapid fluctuation in raw material price is expected to restrict the market growth</w:t>
      </w:r>
    </w:p>
    <w:p w:rsidR="007E7FD6" w:rsidRPr="007E7FD6" w:rsidRDefault="007E7FD6" w:rsidP="007E7FD6">
      <w:pPr>
        <w:rPr>
          <w:b/>
          <w:sz w:val="24"/>
        </w:rPr>
      </w:pPr>
      <w:r w:rsidRPr="007E7FD6">
        <w:rPr>
          <w:b/>
          <w:sz w:val="24"/>
        </w:rPr>
        <w:t>Limited supply of raw materials can also hamper the growth of this market</w:t>
      </w:r>
    </w:p>
    <w:p w:rsidR="007E7FD6" w:rsidRPr="007E7FD6" w:rsidRDefault="007E7FD6" w:rsidP="007E7FD6">
      <w:pPr>
        <w:rPr>
          <w:b/>
          <w:sz w:val="24"/>
        </w:rPr>
      </w:pPr>
      <w:r w:rsidRPr="007E7FD6">
        <w:rPr>
          <w:b/>
          <w:sz w:val="24"/>
        </w:rPr>
        <w:t>Increased usage of styrene butadiene rubber (SBR) can also restrict the market growth</w:t>
      </w:r>
    </w:p>
    <w:p w:rsidR="007E7FD6" w:rsidRDefault="007E7FD6" w:rsidP="007E7FD6">
      <w:pPr>
        <w:rPr>
          <w:b/>
          <w:sz w:val="24"/>
        </w:rPr>
      </w:pPr>
      <w:r w:rsidRPr="007E7FD6">
        <w:rPr>
          <w:b/>
          <w:sz w:val="24"/>
        </w:rPr>
        <w:t>Segmentation: Global Acrylonitrile Butadiene Styrene Market</w:t>
      </w:r>
    </w:p>
    <w:p w:rsidR="00742D16" w:rsidRPr="007E7FD6" w:rsidRDefault="00742D16" w:rsidP="007E7FD6">
      <w:pPr>
        <w:rPr>
          <w:b/>
          <w:sz w:val="24"/>
        </w:rPr>
      </w:pPr>
      <w:r>
        <w:rPr>
          <w:b/>
          <w:sz w:val="24"/>
        </w:rPr>
        <w:t xml:space="preserve">Inquire </w:t>
      </w:r>
      <w:proofErr w:type="gramStart"/>
      <w:r>
        <w:rPr>
          <w:b/>
          <w:sz w:val="24"/>
        </w:rPr>
        <w:t>Before</w:t>
      </w:r>
      <w:proofErr w:type="gramEnd"/>
      <w:r>
        <w:rPr>
          <w:b/>
          <w:sz w:val="24"/>
        </w:rPr>
        <w:t xml:space="preserve"> Buying @ </w:t>
      </w:r>
      <w:r w:rsidRPr="00742D16">
        <w:rPr>
          <w:b/>
          <w:sz w:val="24"/>
        </w:rPr>
        <w:t>https://www.databridgemarketresearch.com/inquire-before-buying/?dbmr=global-acrylonitrile-butadiene-rubber-market</w:t>
      </w:r>
    </w:p>
    <w:p w:rsidR="007E7FD6" w:rsidRPr="007E7FD6" w:rsidRDefault="007E7FD6" w:rsidP="007E7FD6">
      <w:pPr>
        <w:rPr>
          <w:b/>
          <w:sz w:val="24"/>
        </w:rPr>
      </w:pPr>
      <w:r w:rsidRPr="007E7FD6">
        <w:rPr>
          <w:b/>
          <w:sz w:val="24"/>
        </w:rPr>
        <w:t>By Source</w:t>
      </w:r>
    </w:p>
    <w:p w:rsidR="007E7FD6" w:rsidRPr="007E7FD6" w:rsidRDefault="007E7FD6" w:rsidP="007E7FD6">
      <w:pPr>
        <w:rPr>
          <w:b/>
          <w:sz w:val="24"/>
        </w:rPr>
      </w:pPr>
      <w:r w:rsidRPr="007E7FD6">
        <w:rPr>
          <w:b/>
          <w:sz w:val="24"/>
        </w:rPr>
        <w:t>Acrylonitrile</w:t>
      </w:r>
    </w:p>
    <w:p w:rsidR="007E7FD6" w:rsidRPr="007E7FD6" w:rsidRDefault="007E7FD6" w:rsidP="007E7FD6">
      <w:pPr>
        <w:rPr>
          <w:b/>
          <w:sz w:val="24"/>
        </w:rPr>
      </w:pPr>
      <w:r w:rsidRPr="007E7FD6">
        <w:rPr>
          <w:b/>
          <w:sz w:val="24"/>
        </w:rPr>
        <w:t>Butadiene</w:t>
      </w:r>
    </w:p>
    <w:p w:rsidR="007E7FD6" w:rsidRPr="007E7FD6" w:rsidRDefault="007E7FD6" w:rsidP="007E7FD6">
      <w:pPr>
        <w:rPr>
          <w:b/>
          <w:sz w:val="24"/>
        </w:rPr>
      </w:pPr>
      <w:r w:rsidRPr="007E7FD6">
        <w:rPr>
          <w:b/>
          <w:sz w:val="24"/>
        </w:rPr>
        <w:t>Styrene Monomers</w:t>
      </w:r>
    </w:p>
    <w:p w:rsidR="007E7FD6" w:rsidRPr="007E7FD6" w:rsidRDefault="007E7FD6" w:rsidP="007E7FD6">
      <w:pPr>
        <w:rPr>
          <w:b/>
          <w:sz w:val="24"/>
        </w:rPr>
      </w:pPr>
      <w:r w:rsidRPr="007E7FD6">
        <w:rPr>
          <w:b/>
          <w:sz w:val="24"/>
        </w:rPr>
        <w:t>By Process</w:t>
      </w:r>
    </w:p>
    <w:p w:rsidR="007E7FD6" w:rsidRPr="007E7FD6" w:rsidRDefault="007E7FD6" w:rsidP="007E7FD6">
      <w:pPr>
        <w:rPr>
          <w:b/>
          <w:sz w:val="24"/>
        </w:rPr>
      </w:pPr>
      <w:r w:rsidRPr="007E7FD6">
        <w:rPr>
          <w:b/>
          <w:sz w:val="24"/>
        </w:rPr>
        <w:t>Extrusion</w:t>
      </w:r>
    </w:p>
    <w:p w:rsidR="007E7FD6" w:rsidRPr="007E7FD6" w:rsidRDefault="007E7FD6" w:rsidP="007E7FD6">
      <w:pPr>
        <w:rPr>
          <w:b/>
          <w:sz w:val="24"/>
        </w:rPr>
      </w:pPr>
      <w:r w:rsidRPr="007E7FD6">
        <w:rPr>
          <w:b/>
          <w:sz w:val="24"/>
        </w:rPr>
        <w:t>Injection Molding</w:t>
      </w:r>
    </w:p>
    <w:p w:rsidR="007E7FD6" w:rsidRPr="007E7FD6" w:rsidRDefault="007E7FD6" w:rsidP="007E7FD6">
      <w:pPr>
        <w:rPr>
          <w:b/>
          <w:sz w:val="24"/>
        </w:rPr>
      </w:pPr>
      <w:r w:rsidRPr="007E7FD6">
        <w:rPr>
          <w:b/>
          <w:sz w:val="24"/>
        </w:rPr>
        <w:t>By Additives</w:t>
      </w:r>
    </w:p>
    <w:p w:rsidR="007E7FD6" w:rsidRPr="007E7FD6" w:rsidRDefault="007E7FD6" w:rsidP="007E7FD6">
      <w:pPr>
        <w:rPr>
          <w:b/>
          <w:sz w:val="24"/>
        </w:rPr>
      </w:pPr>
      <w:r w:rsidRPr="007E7FD6">
        <w:rPr>
          <w:b/>
          <w:sz w:val="24"/>
        </w:rPr>
        <w:t>Glass</w:t>
      </w:r>
    </w:p>
    <w:p w:rsidR="007E7FD6" w:rsidRPr="007E7FD6" w:rsidRDefault="007E7FD6" w:rsidP="007E7FD6">
      <w:pPr>
        <w:rPr>
          <w:b/>
          <w:sz w:val="24"/>
        </w:rPr>
      </w:pPr>
      <w:r w:rsidRPr="007E7FD6">
        <w:rPr>
          <w:b/>
          <w:sz w:val="24"/>
        </w:rPr>
        <w:t>Polyvinylchloride (PVC)</w:t>
      </w:r>
    </w:p>
    <w:p w:rsidR="007E7FD6" w:rsidRPr="007E7FD6" w:rsidRDefault="007E7FD6" w:rsidP="007E7FD6">
      <w:pPr>
        <w:rPr>
          <w:b/>
          <w:sz w:val="24"/>
        </w:rPr>
      </w:pPr>
      <w:r w:rsidRPr="007E7FD6">
        <w:rPr>
          <w:b/>
          <w:sz w:val="24"/>
        </w:rPr>
        <w:t>Others</w:t>
      </w:r>
    </w:p>
    <w:p w:rsidR="007E7FD6" w:rsidRPr="007E7FD6" w:rsidRDefault="007E7FD6" w:rsidP="007E7FD6">
      <w:pPr>
        <w:rPr>
          <w:b/>
          <w:sz w:val="24"/>
        </w:rPr>
      </w:pPr>
      <w:r w:rsidRPr="007E7FD6">
        <w:rPr>
          <w:b/>
          <w:sz w:val="24"/>
        </w:rPr>
        <w:t>By Product Type</w:t>
      </w:r>
    </w:p>
    <w:p w:rsidR="007E7FD6" w:rsidRPr="007E7FD6" w:rsidRDefault="007E7FD6" w:rsidP="007E7FD6">
      <w:pPr>
        <w:rPr>
          <w:b/>
          <w:sz w:val="24"/>
        </w:rPr>
      </w:pPr>
      <w:r w:rsidRPr="007E7FD6">
        <w:rPr>
          <w:b/>
          <w:sz w:val="24"/>
        </w:rPr>
        <w:t>Opaque</w:t>
      </w:r>
    </w:p>
    <w:p w:rsidR="007E7FD6" w:rsidRPr="007E7FD6" w:rsidRDefault="007E7FD6" w:rsidP="007E7FD6">
      <w:pPr>
        <w:rPr>
          <w:b/>
          <w:sz w:val="24"/>
        </w:rPr>
      </w:pPr>
      <w:r w:rsidRPr="007E7FD6">
        <w:rPr>
          <w:b/>
          <w:sz w:val="24"/>
        </w:rPr>
        <w:t>Transparent</w:t>
      </w:r>
    </w:p>
    <w:p w:rsidR="007E7FD6" w:rsidRPr="007E7FD6" w:rsidRDefault="007E7FD6" w:rsidP="007E7FD6">
      <w:pPr>
        <w:rPr>
          <w:b/>
          <w:sz w:val="24"/>
        </w:rPr>
      </w:pPr>
      <w:proofErr w:type="spellStart"/>
      <w:r w:rsidRPr="007E7FD6">
        <w:rPr>
          <w:b/>
          <w:sz w:val="24"/>
        </w:rPr>
        <w:t>Coloured</w:t>
      </w:r>
      <w:proofErr w:type="spellEnd"/>
    </w:p>
    <w:p w:rsidR="007E7FD6" w:rsidRPr="007E7FD6" w:rsidRDefault="007E7FD6" w:rsidP="007E7FD6">
      <w:pPr>
        <w:rPr>
          <w:b/>
          <w:sz w:val="24"/>
        </w:rPr>
      </w:pPr>
      <w:r w:rsidRPr="007E7FD6">
        <w:rPr>
          <w:b/>
          <w:sz w:val="24"/>
        </w:rPr>
        <w:t>By Application</w:t>
      </w:r>
    </w:p>
    <w:p w:rsidR="007E7FD6" w:rsidRPr="007E7FD6" w:rsidRDefault="007E7FD6" w:rsidP="007E7FD6">
      <w:pPr>
        <w:rPr>
          <w:b/>
          <w:sz w:val="24"/>
        </w:rPr>
      </w:pPr>
      <w:r w:rsidRPr="007E7FD6">
        <w:rPr>
          <w:b/>
          <w:sz w:val="24"/>
        </w:rPr>
        <w:lastRenderedPageBreak/>
        <w:t>Construction</w:t>
      </w:r>
    </w:p>
    <w:p w:rsidR="007E7FD6" w:rsidRPr="007E7FD6" w:rsidRDefault="007E7FD6" w:rsidP="007E7FD6">
      <w:pPr>
        <w:rPr>
          <w:b/>
          <w:sz w:val="24"/>
        </w:rPr>
      </w:pPr>
      <w:r w:rsidRPr="007E7FD6">
        <w:rPr>
          <w:b/>
          <w:sz w:val="24"/>
        </w:rPr>
        <w:t>Automotive</w:t>
      </w:r>
    </w:p>
    <w:p w:rsidR="007E7FD6" w:rsidRPr="007E7FD6" w:rsidRDefault="007E7FD6" w:rsidP="007E7FD6">
      <w:pPr>
        <w:rPr>
          <w:b/>
          <w:sz w:val="24"/>
        </w:rPr>
      </w:pPr>
      <w:r w:rsidRPr="007E7FD6">
        <w:rPr>
          <w:b/>
          <w:sz w:val="24"/>
        </w:rPr>
        <w:t>Marine</w:t>
      </w:r>
    </w:p>
    <w:p w:rsidR="007E7FD6" w:rsidRPr="007E7FD6" w:rsidRDefault="007E7FD6" w:rsidP="007E7FD6">
      <w:pPr>
        <w:rPr>
          <w:b/>
          <w:sz w:val="24"/>
        </w:rPr>
      </w:pPr>
      <w:r w:rsidRPr="007E7FD6">
        <w:rPr>
          <w:b/>
          <w:sz w:val="24"/>
        </w:rPr>
        <w:t>Furniture</w:t>
      </w:r>
    </w:p>
    <w:p w:rsidR="007E7FD6" w:rsidRPr="007E7FD6" w:rsidRDefault="007E7FD6" w:rsidP="007E7FD6">
      <w:pPr>
        <w:rPr>
          <w:b/>
          <w:sz w:val="24"/>
        </w:rPr>
      </w:pPr>
      <w:r w:rsidRPr="007E7FD6">
        <w:rPr>
          <w:b/>
          <w:sz w:val="24"/>
        </w:rPr>
        <w:t>Plumbing</w:t>
      </w:r>
    </w:p>
    <w:p w:rsidR="007E7FD6" w:rsidRPr="007E7FD6" w:rsidRDefault="007E7FD6" w:rsidP="007E7FD6">
      <w:pPr>
        <w:rPr>
          <w:b/>
          <w:sz w:val="24"/>
        </w:rPr>
      </w:pPr>
      <w:r w:rsidRPr="007E7FD6">
        <w:rPr>
          <w:b/>
          <w:sz w:val="24"/>
        </w:rPr>
        <w:t>Others</w:t>
      </w:r>
    </w:p>
    <w:p w:rsidR="007E7FD6" w:rsidRPr="007E7FD6" w:rsidRDefault="007E7FD6" w:rsidP="007E7FD6">
      <w:pPr>
        <w:rPr>
          <w:b/>
          <w:sz w:val="24"/>
        </w:rPr>
      </w:pPr>
      <w:r w:rsidRPr="007E7FD6">
        <w:rPr>
          <w:b/>
          <w:sz w:val="24"/>
        </w:rPr>
        <w:t>By Geography</w:t>
      </w:r>
    </w:p>
    <w:p w:rsidR="007E7FD6" w:rsidRPr="007E7FD6" w:rsidRDefault="007E7FD6" w:rsidP="007E7FD6">
      <w:pPr>
        <w:rPr>
          <w:b/>
          <w:sz w:val="24"/>
        </w:rPr>
      </w:pPr>
      <w:r w:rsidRPr="007E7FD6">
        <w:rPr>
          <w:b/>
          <w:sz w:val="24"/>
        </w:rPr>
        <w:t>North America</w:t>
      </w:r>
    </w:p>
    <w:p w:rsidR="007E7FD6" w:rsidRPr="007E7FD6" w:rsidRDefault="007E7FD6" w:rsidP="007E7FD6">
      <w:pPr>
        <w:rPr>
          <w:b/>
          <w:sz w:val="24"/>
        </w:rPr>
      </w:pPr>
      <w:r w:rsidRPr="007E7FD6">
        <w:rPr>
          <w:b/>
          <w:sz w:val="24"/>
        </w:rPr>
        <w:t>US</w:t>
      </w:r>
    </w:p>
    <w:p w:rsidR="007E7FD6" w:rsidRPr="007E7FD6" w:rsidRDefault="007E7FD6" w:rsidP="007E7FD6">
      <w:pPr>
        <w:rPr>
          <w:b/>
          <w:sz w:val="24"/>
        </w:rPr>
      </w:pPr>
      <w:r w:rsidRPr="007E7FD6">
        <w:rPr>
          <w:b/>
          <w:sz w:val="24"/>
        </w:rPr>
        <w:t>Canada</w:t>
      </w:r>
    </w:p>
    <w:p w:rsidR="007E7FD6" w:rsidRPr="007E7FD6" w:rsidRDefault="007E7FD6" w:rsidP="007E7FD6">
      <w:pPr>
        <w:rPr>
          <w:b/>
          <w:sz w:val="24"/>
        </w:rPr>
      </w:pPr>
      <w:r w:rsidRPr="007E7FD6">
        <w:rPr>
          <w:b/>
          <w:sz w:val="24"/>
        </w:rPr>
        <w:t>Mexico</w:t>
      </w:r>
    </w:p>
    <w:p w:rsidR="007E7FD6" w:rsidRPr="007E7FD6" w:rsidRDefault="007E7FD6" w:rsidP="007E7FD6">
      <w:pPr>
        <w:rPr>
          <w:b/>
          <w:sz w:val="24"/>
        </w:rPr>
      </w:pPr>
      <w:r w:rsidRPr="007E7FD6">
        <w:rPr>
          <w:b/>
          <w:sz w:val="24"/>
        </w:rPr>
        <w:t>South America</w:t>
      </w:r>
    </w:p>
    <w:p w:rsidR="007E7FD6" w:rsidRPr="007E7FD6" w:rsidRDefault="007E7FD6" w:rsidP="007E7FD6">
      <w:pPr>
        <w:rPr>
          <w:b/>
          <w:sz w:val="24"/>
        </w:rPr>
      </w:pPr>
      <w:r w:rsidRPr="007E7FD6">
        <w:rPr>
          <w:b/>
          <w:sz w:val="24"/>
        </w:rPr>
        <w:t>Brazil</w:t>
      </w:r>
    </w:p>
    <w:p w:rsidR="007E7FD6" w:rsidRPr="007E7FD6" w:rsidRDefault="007E7FD6" w:rsidP="007E7FD6">
      <w:pPr>
        <w:rPr>
          <w:b/>
          <w:sz w:val="24"/>
        </w:rPr>
      </w:pPr>
      <w:r w:rsidRPr="007E7FD6">
        <w:rPr>
          <w:b/>
          <w:sz w:val="24"/>
        </w:rPr>
        <w:t>Argentina</w:t>
      </w:r>
    </w:p>
    <w:p w:rsidR="007E7FD6" w:rsidRPr="007E7FD6" w:rsidRDefault="007E7FD6" w:rsidP="007E7FD6">
      <w:pPr>
        <w:rPr>
          <w:b/>
          <w:sz w:val="24"/>
        </w:rPr>
      </w:pPr>
      <w:r w:rsidRPr="007E7FD6">
        <w:rPr>
          <w:b/>
          <w:sz w:val="24"/>
        </w:rPr>
        <w:t>Rest of South America</w:t>
      </w:r>
    </w:p>
    <w:p w:rsidR="007E7FD6" w:rsidRPr="007E7FD6" w:rsidRDefault="007E7FD6" w:rsidP="007E7FD6">
      <w:pPr>
        <w:rPr>
          <w:b/>
          <w:sz w:val="24"/>
        </w:rPr>
      </w:pPr>
      <w:r w:rsidRPr="007E7FD6">
        <w:rPr>
          <w:b/>
          <w:sz w:val="24"/>
        </w:rPr>
        <w:t>Europe</w:t>
      </w:r>
    </w:p>
    <w:p w:rsidR="007E7FD6" w:rsidRPr="007E7FD6" w:rsidRDefault="007E7FD6" w:rsidP="007E7FD6">
      <w:pPr>
        <w:rPr>
          <w:b/>
          <w:sz w:val="24"/>
        </w:rPr>
      </w:pPr>
      <w:r w:rsidRPr="007E7FD6">
        <w:rPr>
          <w:b/>
          <w:sz w:val="24"/>
        </w:rPr>
        <w:t>Germany</w:t>
      </w:r>
    </w:p>
    <w:p w:rsidR="007E7FD6" w:rsidRPr="007E7FD6" w:rsidRDefault="007E7FD6" w:rsidP="007E7FD6">
      <w:pPr>
        <w:rPr>
          <w:b/>
          <w:sz w:val="24"/>
        </w:rPr>
      </w:pPr>
      <w:r w:rsidRPr="007E7FD6">
        <w:rPr>
          <w:b/>
          <w:sz w:val="24"/>
        </w:rPr>
        <w:t>France</w:t>
      </w:r>
    </w:p>
    <w:p w:rsidR="007E7FD6" w:rsidRPr="007E7FD6" w:rsidRDefault="007E7FD6" w:rsidP="007E7FD6">
      <w:pPr>
        <w:rPr>
          <w:b/>
          <w:sz w:val="24"/>
        </w:rPr>
      </w:pPr>
      <w:r w:rsidRPr="007E7FD6">
        <w:rPr>
          <w:b/>
          <w:sz w:val="24"/>
        </w:rPr>
        <w:t>United Kingdom</w:t>
      </w:r>
    </w:p>
    <w:p w:rsidR="007E7FD6" w:rsidRPr="007E7FD6" w:rsidRDefault="007E7FD6" w:rsidP="007E7FD6">
      <w:pPr>
        <w:rPr>
          <w:b/>
          <w:sz w:val="24"/>
        </w:rPr>
      </w:pPr>
      <w:r w:rsidRPr="007E7FD6">
        <w:rPr>
          <w:b/>
          <w:sz w:val="24"/>
        </w:rPr>
        <w:t>Italy</w:t>
      </w:r>
    </w:p>
    <w:p w:rsidR="007E7FD6" w:rsidRPr="007E7FD6" w:rsidRDefault="007E7FD6" w:rsidP="007E7FD6">
      <w:pPr>
        <w:rPr>
          <w:b/>
          <w:sz w:val="24"/>
        </w:rPr>
      </w:pPr>
      <w:r w:rsidRPr="007E7FD6">
        <w:rPr>
          <w:b/>
          <w:sz w:val="24"/>
        </w:rPr>
        <w:t>Spain</w:t>
      </w:r>
    </w:p>
    <w:p w:rsidR="007E7FD6" w:rsidRPr="007E7FD6" w:rsidRDefault="007E7FD6" w:rsidP="007E7FD6">
      <w:pPr>
        <w:rPr>
          <w:b/>
          <w:sz w:val="24"/>
        </w:rPr>
      </w:pPr>
      <w:r w:rsidRPr="007E7FD6">
        <w:rPr>
          <w:b/>
          <w:sz w:val="24"/>
        </w:rPr>
        <w:t>Russia</w:t>
      </w:r>
    </w:p>
    <w:p w:rsidR="007E7FD6" w:rsidRPr="007E7FD6" w:rsidRDefault="007E7FD6" w:rsidP="007E7FD6">
      <w:pPr>
        <w:rPr>
          <w:b/>
          <w:sz w:val="24"/>
        </w:rPr>
      </w:pPr>
      <w:r w:rsidRPr="007E7FD6">
        <w:rPr>
          <w:b/>
          <w:sz w:val="24"/>
        </w:rPr>
        <w:t>Turkey</w:t>
      </w:r>
    </w:p>
    <w:p w:rsidR="007E7FD6" w:rsidRPr="007E7FD6" w:rsidRDefault="007E7FD6" w:rsidP="007E7FD6">
      <w:pPr>
        <w:rPr>
          <w:b/>
          <w:sz w:val="24"/>
        </w:rPr>
      </w:pPr>
      <w:r w:rsidRPr="007E7FD6">
        <w:rPr>
          <w:b/>
          <w:sz w:val="24"/>
        </w:rPr>
        <w:t>Belgium</w:t>
      </w:r>
    </w:p>
    <w:p w:rsidR="007E7FD6" w:rsidRPr="007E7FD6" w:rsidRDefault="007E7FD6" w:rsidP="007E7FD6">
      <w:pPr>
        <w:rPr>
          <w:b/>
          <w:sz w:val="24"/>
        </w:rPr>
      </w:pPr>
      <w:r w:rsidRPr="007E7FD6">
        <w:rPr>
          <w:b/>
          <w:sz w:val="24"/>
        </w:rPr>
        <w:lastRenderedPageBreak/>
        <w:t>Netherlands</w:t>
      </w:r>
    </w:p>
    <w:p w:rsidR="007E7FD6" w:rsidRPr="007E7FD6" w:rsidRDefault="007E7FD6" w:rsidP="007E7FD6">
      <w:pPr>
        <w:rPr>
          <w:b/>
          <w:sz w:val="24"/>
        </w:rPr>
      </w:pPr>
      <w:r w:rsidRPr="007E7FD6">
        <w:rPr>
          <w:b/>
          <w:sz w:val="24"/>
        </w:rPr>
        <w:t>Switzerland</w:t>
      </w:r>
    </w:p>
    <w:p w:rsidR="007E7FD6" w:rsidRPr="007E7FD6" w:rsidRDefault="007E7FD6" w:rsidP="007E7FD6">
      <w:pPr>
        <w:rPr>
          <w:b/>
          <w:sz w:val="24"/>
        </w:rPr>
      </w:pPr>
      <w:r w:rsidRPr="007E7FD6">
        <w:rPr>
          <w:b/>
          <w:sz w:val="24"/>
        </w:rPr>
        <w:t>Rest of Europe</w:t>
      </w:r>
    </w:p>
    <w:p w:rsidR="007E7FD6" w:rsidRPr="007E7FD6" w:rsidRDefault="007E7FD6" w:rsidP="007E7FD6">
      <w:pPr>
        <w:rPr>
          <w:b/>
          <w:sz w:val="24"/>
        </w:rPr>
      </w:pPr>
      <w:r w:rsidRPr="007E7FD6">
        <w:rPr>
          <w:b/>
          <w:sz w:val="24"/>
        </w:rPr>
        <w:t>Asia-Pacific</w:t>
      </w:r>
    </w:p>
    <w:p w:rsidR="007E7FD6" w:rsidRPr="007E7FD6" w:rsidRDefault="007E7FD6" w:rsidP="007E7FD6">
      <w:pPr>
        <w:rPr>
          <w:b/>
          <w:sz w:val="24"/>
        </w:rPr>
      </w:pPr>
      <w:r w:rsidRPr="007E7FD6">
        <w:rPr>
          <w:b/>
          <w:sz w:val="24"/>
        </w:rPr>
        <w:t>Japan</w:t>
      </w:r>
    </w:p>
    <w:p w:rsidR="007E7FD6" w:rsidRPr="007E7FD6" w:rsidRDefault="007E7FD6" w:rsidP="007E7FD6">
      <w:pPr>
        <w:rPr>
          <w:b/>
          <w:sz w:val="24"/>
        </w:rPr>
      </w:pPr>
      <w:r w:rsidRPr="007E7FD6">
        <w:rPr>
          <w:b/>
          <w:sz w:val="24"/>
        </w:rPr>
        <w:t>China</w:t>
      </w:r>
    </w:p>
    <w:p w:rsidR="007E7FD6" w:rsidRPr="007E7FD6" w:rsidRDefault="007E7FD6" w:rsidP="007E7FD6">
      <w:pPr>
        <w:rPr>
          <w:b/>
          <w:sz w:val="24"/>
        </w:rPr>
      </w:pPr>
      <w:r w:rsidRPr="007E7FD6">
        <w:rPr>
          <w:b/>
          <w:sz w:val="24"/>
        </w:rPr>
        <w:t>South Korea</w:t>
      </w:r>
    </w:p>
    <w:p w:rsidR="007E7FD6" w:rsidRPr="007E7FD6" w:rsidRDefault="007E7FD6" w:rsidP="007E7FD6">
      <w:pPr>
        <w:rPr>
          <w:b/>
          <w:sz w:val="24"/>
        </w:rPr>
      </w:pPr>
      <w:r w:rsidRPr="007E7FD6">
        <w:rPr>
          <w:b/>
          <w:sz w:val="24"/>
        </w:rPr>
        <w:t>India</w:t>
      </w:r>
    </w:p>
    <w:p w:rsidR="007E7FD6" w:rsidRPr="007E7FD6" w:rsidRDefault="007E7FD6" w:rsidP="007E7FD6">
      <w:pPr>
        <w:rPr>
          <w:b/>
          <w:sz w:val="24"/>
        </w:rPr>
      </w:pPr>
      <w:r w:rsidRPr="007E7FD6">
        <w:rPr>
          <w:b/>
          <w:sz w:val="24"/>
        </w:rPr>
        <w:t>Australia</w:t>
      </w:r>
    </w:p>
    <w:p w:rsidR="007E7FD6" w:rsidRPr="007E7FD6" w:rsidRDefault="007E7FD6" w:rsidP="007E7FD6">
      <w:pPr>
        <w:rPr>
          <w:b/>
          <w:sz w:val="24"/>
        </w:rPr>
      </w:pPr>
      <w:r w:rsidRPr="007E7FD6">
        <w:rPr>
          <w:b/>
          <w:sz w:val="24"/>
        </w:rPr>
        <w:t>Singapore</w:t>
      </w:r>
    </w:p>
    <w:p w:rsidR="007E7FD6" w:rsidRPr="007E7FD6" w:rsidRDefault="007E7FD6" w:rsidP="007E7FD6">
      <w:pPr>
        <w:rPr>
          <w:b/>
          <w:sz w:val="24"/>
        </w:rPr>
      </w:pPr>
      <w:r w:rsidRPr="007E7FD6">
        <w:rPr>
          <w:b/>
          <w:sz w:val="24"/>
        </w:rPr>
        <w:t>Malaysia</w:t>
      </w:r>
    </w:p>
    <w:p w:rsidR="007E7FD6" w:rsidRPr="007E7FD6" w:rsidRDefault="007E7FD6" w:rsidP="007E7FD6">
      <w:pPr>
        <w:rPr>
          <w:b/>
          <w:sz w:val="24"/>
        </w:rPr>
      </w:pPr>
      <w:r w:rsidRPr="007E7FD6">
        <w:rPr>
          <w:b/>
          <w:sz w:val="24"/>
        </w:rPr>
        <w:t>Indonesia</w:t>
      </w:r>
    </w:p>
    <w:p w:rsidR="007E7FD6" w:rsidRPr="007E7FD6" w:rsidRDefault="007E7FD6" w:rsidP="007E7FD6">
      <w:pPr>
        <w:rPr>
          <w:b/>
          <w:sz w:val="24"/>
        </w:rPr>
      </w:pPr>
      <w:r w:rsidRPr="007E7FD6">
        <w:rPr>
          <w:b/>
          <w:sz w:val="24"/>
        </w:rPr>
        <w:t>Thailand</w:t>
      </w:r>
    </w:p>
    <w:p w:rsidR="007E7FD6" w:rsidRPr="007E7FD6" w:rsidRDefault="007E7FD6" w:rsidP="007E7FD6">
      <w:pPr>
        <w:rPr>
          <w:b/>
          <w:sz w:val="24"/>
        </w:rPr>
      </w:pPr>
      <w:r w:rsidRPr="007E7FD6">
        <w:rPr>
          <w:b/>
          <w:sz w:val="24"/>
        </w:rPr>
        <w:t>Philippines</w:t>
      </w:r>
    </w:p>
    <w:p w:rsidR="007E7FD6" w:rsidRPr="007E7FD6" w:rsidRDefault="007E7FD6" w:rsidP="007E7FD6">
      <w:pPr>
        <w:rPr>
          <w:b/>
          <w:sz w:val="24"/>
        </w:rPr>
      </w:pPr>
      <w:r w:rsidRPr="007E7FD6">
        <w:rPr>
          <w:b/>
          <w:sz w:val="24"/>
        </w:rPr>
        <w:t>Rest of Asia-Pacific</w:t>
      </w:r>
    </w:p>
    <w:p w:rsidR="007E7FD6" w:rsidRPr="007E7FD6" w:rsidRDefault="007E7FD6" w:rsidP="007E7FD6">
      <w:pPr>
        <w:rPr>
          <w:b/>
          <w:sz w:val="24"/>
        </w:rPr>
      </w:pPr>
      <w:r w:rsidRPr="007E7FD6">
        <w:rPr>
          <w:b/>
          <w:sz w:val="24"/>
        </w:rPr>
        <w:t>Middle East and Africa</w:t>
      </w:r>
    </w:p>
    <w:p w:rsidR="007E7FD6" w:rsidRPr="007E7FD6" w:rsidRDefault="007E7FD6" w:rsidP="007E7FD6">
      <w:pPr>
        <w:rPr>
          <w:b/>
          <w:sz w:val="24"/>
        </w:rPr>
      </w:pPr>
      <w:r w:rsidRPr="007E7FD6">
        <w:rPr>
          <w:b/>
          <w:sz w:val="24"/>
        </w:rPr>
        <w:t>South Africa</w:t>
      </w:r>
    </w:p>
    <w:p w:rsidR="007E7FD6" w:rsidRPr="007E7FD6" w:rsidRDefault="007E7FD6" w:rsidP="007E7FD6">
      <w:pPr>
        <w:rPr>
          <w:b/>
          <w:sz w:val="24"/>
        </w:rPr>
      </w:pPr>
      <w:r w:rsidRPr="007E7FD6">
        <w:rPr>
          <w:b/>
          <w:sz w:val="24"/>
        </w:rPr>
        <w:t>Egypt</w:t>
      </w:r>
    </w:p>
    <w:p w:rsidR="007E7FD6" w:rsidRPr="007E7FD6" w:rsidRDefault="007E7FD6" w:rsidP="007E7FD6">
      <w:pPr>
        <w:rPr>
          <w:b/>
          <w:sz w:val="24"/>
        </w:rPr>
      </w:pPr>
      <w:r w:rsidRPr="007E7FD6">
        <w:rPr>
          <w:b/>
          <w:sz w:val="24"/>
        </w:rPr>
        <w:t>Saudi Arabia</w:t>
      </w:r>
    </w:p>
    <w:p w:rsidR="007E7FD6" w:rsidRPr="007E7FD6" w:rsidRDefault="007E7FD6" w:rsidP="007E7FD6">
      <w:pPr>
        <w:rPr>
          <w:b/>
          <w:sz w:val="24"/>
        </w:rPr>
      </w:pPr>
      <w:r w:rsidRPr="007E7FD6">
        <w:rPr>
          <w:b/>
          <w:sz w:val="24"/>
        </w:rPr>
        <w:t>United Arab Emirates</w:t>
      </w:r>
    </w:p>
    <w:p w:rsidR="007E7FD6" w:rsidRPr="007E7FD6" w:rsidRDefault="007E7FD6" w:rsidP="007E7FD6">
      <w:pPr>
        <w:rPr>
          <w:b/>
          <w:sz w:val="24"/>
        </w:rPr>
      </w:pPr>
      <w:r w:rsidRPr="007E7FD6">
        <w:rPr>
          <w:b/>
          <w:sz w:val="24"/>
        </w:rPr>
        <w:t>Israel</w:t>
      </w:r>
    </w:p>
    <w:p w:rsidR="007E7FD6" w:rsidRPr="007E7FD6" w:rsidRDefault="007E7FD6" w:rsidP="007E7FD6">
      <w:pPr>
        <w:rPr>
          <w:b/>
          <w:sz w:val="24"/>
        </w:rPr>
      </w:pPr>
      <w:r w:rsidRPr="007E7FD6">
        <w:rPr>
          <w:b/>
          <w:sz w:val="24"/>
        </w:rPr>
        <w:t>Rest of Middle East and Africa</w:t>
      </w:r>
    </w:p>
    <w:p w:rsidR="007E7FD6" w:rsidRPr="007E7FD6" w:rsidRDefault="007E7FD6" w:rsidP="007E7FD6">
      <w:pPr>
        <w:rPr>
          <w:b/>
          <w:sz w:val="24"/>
        </w:rPr>
      </w:pPr>
      <w:r w:rsidRPr="007E7FD6">
        <w:rPr>
          <w:b/>
          <w:sz w:val="24"/>
        </w:rPr>
        <w:t>Key Developments in the Market:</w:t>
      </w:r>
    </w:p>
    <w:p w:rsidR="007E7FD6" w:rsidRPr="007E7FD6" w:rsidRDefault="007E7FD6" w:rsidP="007E7FD6">
      <w:pPr>
        <w:rPr>
          <w:b/>
          <w:sz w:val="24"/>
        </w:rPr>
      </w:pPr>
      <w:r w:rsidRPr="007E7FD6">
        <w:rPr>
          <w:b/>
          <w:sz w:val="24"/>
        </w:rPr>
        <w:lastRenderedPageBreak/>
        <w:t xml:space="preserve">In April 2019, </w:t>
      </w:r>
      <w:proofErr w:type="spellStart"/>
      <w:r w:rsidRPr="007E7FD6">
        <w:rPr>
          <w:b/>
          <w:sz w:val="24"/>
        </w:rPr>
        <w:t>Trinseo</w:t>
      </w:r>
      <w:proofErr w:type="spellEnd"/>
      <w:r w:rsidRPr="007E7FD6">
        <w:rPr>
          <w:b/>
          <w:sz w:val="24"/>
        </w:rPr>
        <w:t xml:space="preserve"> has introduced a long-glass-fiber-reinforced acrylonitrile butadiene styrene (ABS LGF) alloy which is an innovative lightweight plastic which can replace metal in semi-structural components and provides up to 30 percent weight savings </w:t>
      </w:r>
      <w:proofErr w:type="gramStart"/>
      <w:r w:rsidRPr="007E7FD6">
        <w:rPr>
          <w:b/>
          <w:sz w:val="24"/>
        </w:rPr>
        <w:t>The</w:t>
      </w:r>
      <w:proofErr w:type="gramEnd"/>
      <w:r w:rsidRPr="007E7FD6">
        <w:rPr>
          <w:b/>
          <w:sz w:val="24"/>
        </w:rPr>
        <w:t xml:space="preserve"> launch will help the company to increase its presence and customer base in the global ABS market</w:t>
      </w:r>
    </w:p>
    <w:p w:rsidR="007E7FD6" w:rsidRPr="007E7FD6" w:rsidRDefault="007E7FD6" w:rsidP="007E7FD6">
      <w:pPr>
        <w:rPr>
          <w:b/>
          <w:sz w:val="24"/>
        </w:rPr>
      </w:pPr>
      <w:r w:rsidRPr="007E7FD6">
        <w:rPr>
          <w:b/>
          <w:sz w:val="24"/>
        </w:rPr>
        <w:t xml:space="preserve">In August 2017, </w:t>
      </w:r>
      <w:proofErr w:type="spellStart"/>
      <w:r w:rsidRPr="007E7FD6">
        <w:rPr>
          <w:b/>
          <w:sz w:val="24"/>
        </w:rPr>
        <w:t>Athlone</w:t>
      </w:r>
      <w:proofErr w:type="spellEnd"/>
      <w:r w:rsidRPr="007E7FD6">
        <w:rPr>
          <w:b/>
          <w:sz w:val="24"/>
        </w:rPr>
        <w:t xml:space="preserve"> Extrusions Ltd was acquired by Swiss group </w:t>
      </w:r>
      <w:proofErr w:type="spellStart"/>
      <w:r w:rsidRPr="007E7FD6">
        <w:rPr>
          <w:b/>
          <w:sz w:val="24"/>
        </w:rPr>
        <w:t>Schweiter</w:t>
      </w:r>
      <w:proofErr w:type="spellEnd"/>
      <w:r w:rsidRPr="007E7FD6">
        <w:rPr>
          <w:b/>
          <w:sz w:val="24"/>
        </w:rPr>
        <w:t xml:space="preserve"> Technologies who are the privately independent thermoplastic sheet extruder and compounder. The acquisition will help the company in expanding their production capacity and improving their efficiency through technical innovation</w:t>
      </w:r>
    </w:p>
    <w:p w:rsidR="007E7FD6" w:rsidRPr="007E7FD6" w:rsidRDefault="007E7FD6" w:rsidP="007E7FD6">
      <w:pPr>
        <w:rPr>
          <w:b/>
          <w:sz w:val="24"/>
        </w:rPr>
      </w:pPr>
      <w:r w:rsidRPr="007E7FD6">
        <w:rPr>
          <w:b/>
          <w:sz w:val="24"/>
        </w:rPr>
        <w:t>Competitive Analysis:</w:t>
      </w:r>
    </w:p>
    <w:p w:rsidR="007E7FD6" w:rsidRPr="007E7FD6" w:rsidRDefault="007E7FD6" w:rsidP="007E7FD6">
      <w:pPr>
        <w:rPr>
          <w:b/>
          <w:sz w:val="24"/>
        </w:rPr>
      </w:pPr>
      <w:r w:rsidRPr="007E7FD6">
        <w:rPr>
          <w:b/>
          <w:sz w:val="24"/>
        </w:rPr>
        <w:t>Global acrylonitrile butadiene styrene market is highly fragmented and the major players have used various strategies such as new product launches, expansions, agreements, joint ventures, partnerships, acquisitions, and others to increase their footprints in this market. The report includes market shares of acrylonitrile butadiene styrene market for global, Europe, North America, Asia-Pacific, South America and Middle East &amp; Africa.</w:t>
      </w:r>
    </w:p>
    <w:p w:rsidR="007E7FD6" w:rsidRPr="007E7FD6" w:rsidRDefault="007E7FD6" w:rsidP="007E7FD6">
      <w:pPr>
        <w:rPr>
          <w:b/>
          <w:sz w:val="24"/>
        </w:rPr>
      </w:pPr>
      <w:r w:rsidRPr="007E7FD6">
        <w:rPr>
          <w:b/>
          <w:sz w:val="24"/>
        </w:rPr>
        <w:t>Key Market Competitors:</w:t>
      </w:r>
    </w:p>
    <w:p w:rsidR="007E7FD6" w:rsidRPr="007E7FD6" w:rsidRDefault="007E7FD6" w:rsidP="007E7FD6">
      <w:pPr>
        <w:rPr>
          <w:b/>
          <w:sz w:val="24"/>
        </w:rPr>
      </w:pPr>
      <w:r w:rsidRPr="007E7FD6">
        <w:rPr>
          <w:b/>
          <w:sz w:val="24"/>
        </w:rPr>
        <w:t xml:space="preserve">Few of the major competitors currently working in the global acrylonitrile butadiene styrene market are LG </w:t>
      </w:r>
      <w:proofErr w:type="spellStart"/>
      <w:r w:rsidRPr="007E7FD6">
        <w:rPr>
          <w:b/>
          <w:sz w:val="24"/>
        </w:rPr>
        <w:t>Chem</w:t>
      </w:r>
      <w:proofErr w:type="spellEnd"/>
      <w:r w:rsidRPr="007E7FD6">
        <w:rPr>
          <w:b/>
          <w:sz w:val="24"/>
        </w:rPr>
        <w:t xml:space="preserve">, LOTTE ADVANCED MATERIALS CO., LTD., </w:t>
      </w:r>
      <w:proofErr w:type="spellStart"/>
      <w:r w:rsidRPr="007E7FD6">
        <w:rPr>
          <w:b/>
          <w:sz w:val="24"/>
        </w:rPr>
        <w:t>Trinseo</w:t>
      </w:r>
      <w:proofErr w:type="spellEnd"/>
      <w:r w:rsidRPr="007E7FD6">
        <w:rPr>
          <w:b/>
          <w:sz w:val="24"/>
        </w:rPr>
        <w:t xml:space="preserve">, </w:t>
      </w:r>
      <w:proofErr w:type="spellStart"/>
      <w:r w:rsidRPr="007E7FD6">
        <w:rPr>
          <w:b/>
          <w:sz w:val="24"/>
        </w:rPr>
        <w:t>SeaGate</w:t>
      </w:r>
      <w:proofErr w:type="spellEnd"/>
      <w:r w:rsidRPr="007E7FD6">
        <w:rPr>
          <w:b/>
          <w:sz w:val="24"/>
        </w:rPr>
        <w:t xml:space="preserve"> </w:t>
      </w:r>
      <w:proofErr w:type="spellStart"/>
      <w:r w:rsidRPr="007E7FD6">
        <w:rPr>
          <w:b/>
          <w:sz w:val="24"/>
        </w:rPr>
        <w:t>Plastics</w:t>
      </w:r>
      <w:proofErr w:type="gramStart"/>
      <w:r w:rsidRPr="007E7FD6">
        <w:rPr>
          <w:b/>
          <w:sz w:val="24"/>
        </w:rPr>
        <w:t>,Inc</w:t>
      </w:r>
      <w:proofErr w:type="spellEnd"/>
      <w:proofErr w:type="gramEnd"/>
      <w:r w:rsidRPr="007E7FD6">
        <w:rPr>
          <w:b/>
          <w:sz w:val="24"/>
        </w:rPr>
        <w:t xml:space="preserve">., The </w:t>
      </w:r>
      <w:proofErr w:type="spellStart"/>
      <w:r w:rsidRPr="007E7FD6">
        <w:rPr>
          <w:b/>
          <w:sz w:val="24"/>
        </w:rPr>
        <w:t>Spiratex</w:t>
      </w:r>
      <w:proofErr w:type="spellEnd"/>
      <w:r w:rsidRPr="007E7FD6">
        <w:rPr>
          <w:b/>
          <w:sz w:val="24"/>
        </w:rPr>
        <w:t xml:space="preserve"> Company, Bixby International, UNITED PLASTIC COMPONENTS INC., INEOS, Plastic Extrusion Technologies, RTP Company, Preferred Plastics, Inc., Crafted Plastics Inc., Select Plastics, Formosa Plastics Corporation, Chi Mei Corporation, SABIC among others.</w:t>
      </w:r>
    </w:p>
    <w:p w:rsidR="007E7FD6" w:rsidRPr="007E7FD6" w:rsidRDefault="007E7FD6" w:rsidP="007E7FD6">
      <w:pPr>
        <w:rPr>
          <w:b/>
          <w:sz w:val="24"/>
        </w:rPr>
      </w:pPr>
      <w:r w:rsidRPr="007E7FD6">
        <w:rPr>
          <w:b/>
          <w:sz w:val="24"/>
        </w:rPr>
        <w:t>Research Methodology: Global Acrylonitrile Butadiene Styrene Market</w:t>
      </w:r>
    </w:p>
    <w:p w:rsidR="007E7FD6" w:rsidRPr="007E7FD6" w:rsidRDefault="007E7FD6" w:rsidP="007E7FD6">
      <w:pPr>
        <w:rPr>
          <w:b/>
          <w:sz w:val="24"/>
        </w:rPr>
      </w:pPr>
      <w:r w:rsidRPr="007E7FD6">
        <w:rPr>
          <w:b/>
          <w:sz w:val="24"/>
        </w:rPr>
        <w:t xml:space="preserve">Data collection and base year analysis is done using data collection modules with large sample sizes. The market data is </w:t>
      </w:r>
      <w:proofErr w:type="spellStart"/>
      <w:r w:rsidRPr="007E7FD6">
        <w:rPr>
          <w:b/>
          <w:sz w:val="24"/>
        </w:rPr>
        <w:t>analysed</w:t>
      </w:r>
      <w:proofErr w:type="spellEnd"/>
      <w:r w:rsidRPr="007E7FD6">
        <w:rPr>
          <w:b/>
          <w:sz w:val="24"/>
        </w:rPr>
        <w:t xml:space="preserve"> and forecasted using market statistical and coherent models. Also market share analysis and key trend analysis are the major success factors in the market report. To know more please request an analyst call or can drop down your enquiry.</w:t>
      </w:r>
    </w:p>
    <w:p w:rsidR="007E7FD6" w:rsidRDefault="007E7FD6" w:rsidP="007E7FD6">
      <w:pPr>
        <w:rPr>
          <w:b/>
          <w:sz w:val="24"/>
        </w:rPr>
      </w:pPr>
      <w:r w:rsidRPr="007E7FD6">
        <w:rPr>
          <w:b/>
          <w:sz w:val="24"/>
        </w:rPr>
        <w:t>The key research methodology used by DBMR research team is data triangulation which involves data mining, analysis of the impact of data variables on the market, and primary (industry expert) validation. Apart from this, other data models include Vendor Positioning Grid, Market Time Line Analysis, Market Overview and Guide, Company Positioning Grid, Company Market Share Analysis, Standards of Measurement, Top to Bottom Analysis and Vendor Share Analysis. To know more about the research methodology, drop in an inquiry to speak to our industry experts.</w:t>
      </w:r>
    </w:p>
    <w:p w:rsidR="00742D16" w:rsidRPr="007E7FD6" w:rsidRDefault="00742D16" w:rsidP="007E7FD6">
      <w:pPr>
        <w:rPr>
          <w:b/>
          <w:sz w:val="24"/>
        </w:rPr>
      </w:pPr>
      <w:r>
        <w:rPr>
          <w:b/>
          <w:sz w:val="24"/>
        </w:rPr>
        <w:lastRenderedPageBreak/>
        <w:t xml:space="preserve">Buy </w:t>
      </w:r>
      <w:proofErr w:type="gramStart"/>
      <w:r>
        <w:rPr>
          <w:b/>
          <w:sz w:val="24"/>
        </w:rPr>
        <w:t>Now</w:t>
      </w:r>
      <w:proofErr w:type="gramEnd"/>
      <w:r>
        <w:rPr>
          <w:b/>
          <w:sz w:val="24"/>
        </w:rPr>
        <w:t xml:space="preserve"> @ </w:t>
      </w:r>
      <w:r w:rsidRPr="00742D16">
        <w:rPr>
          <w:b/>
          <w:sz w:val="24"/>
        </w:rPr>
        <w:t>https://www.databridgemarketresearch.com/checkout/buy/enterprise/global-acrylonitrile-butadiene-rubber-market</w:t>
      </w:r>
    </w:p>
    <w:p w:rsidR="007E7FD6" w:rsidRPr="007E7FD6" w:rsidRDefault="007E7FD6" w:rsidP="007E7FD6">
      <w:pPr>
        <w:rPr>
          <w:b/>
          <w:sz w:val="24"/>
        </w:rPr>
      </w:pPr>
      <w:r w:rsidRPr="007E7FD6">
        <w:rPr>
          <w:b/>
          <w:sz w:val="24"/>
        </w:rPr>
        <w:t>Key Insights in the report:</w:t>
      </w:r>
    </w:p>
    <w:p w:rsidR="007E7FD6" w:rsidRPr="007E7FD6" w:rsidRDefault="007E7FD6" w:rsidP="007E7FD6">
      <w:pPr>
        <w:rPr>
          <w:b/>
          <w:sz w:val="24"/>
        </w:rPr>
      </w:pPr>
      <w:r w:rsidRPr="007E7FD6">
        <w:rPr>
          <w:b/>
          <w:sz w:val="24"/>
        </w:rPr>
        <w:t>Complete and distinct analysis of the market drivers and restraints</w:t>
      </w:r>
    </w:p>
    <w:p w:rsidR="007E7FD6" w:rsidRPr="007E7FD6" w:rsidRDefault="007E7FD6" w:rsidP="007E7FD6">
      <w:pPr>
        <w:rPr>
          <w:b/>
          <w:sz w:val="24"/>
        </w:rPr>
      </w:pPr>
      <w:r w:rsidRPr="007E7FD6">
        <w:rPr>
          <w:b/>
          <w:sz w:val="24"/>
        </w:rPr>
        <w:t>Key market players involved in this industry</w:t>
      </w:r>
    </w:p>
    <w:p w:rsidR="007E7FD6" w:rsidRDefault="007E7FD6" w:rsidP="007E7FD6">
      <w:pPr>
        <w:rPr>
          <w:b/>
          <w:sz w:val="24"/>
        </w:rPr>
      </w:pPr>
      <w:r w:rsidRPr="007E7FD6">
        <w:rPr>
          <w:b/>
          <w:sz w:val="24"/>
        </w:rPr>
        <w:t>Detailed analysis of the market segmentation</w:t>
      </w:r>
    </w:p>
    <w:p w:rsidR="007E7FD6" w:rsidRDefault="007E7FD6" w:rsidP="007E7FD6">
      <w:pPr>
        <w:rPr>
          <w:b/>
          <w:sz w:val="24"/>
        </w:rPr>
      </w:pPr>
      <w:r w:rsidRPr="007E7FD6">
        <w:rPr>
          <w:b/>
          <w:sz w:val="24"/>
        </w:rPr>
        <w:t>Competitive analysis of the key players involved</w:t>
      </w:r>
    </w:p>
    <w:p w:rsidR="000A71C7" w:rsidRPr="000A71C7" w:rsidRDefault="000A71C7" w:rsidP="000A71C7">
      <w:pPr>
        <w:autoSpaceDE w:val="0"/>
        <w:autoSpaceDN w:val="0"/>
        <w:adjustRightInd w:val="0"/>
        <w:rPr>
          <w:rFonts w:ascii="Calibri" w:hAnsi="Calibri" w:cs="Calibri"/>
          <w:b/>
        </w:rPr>
      </w:pPr>
      <w:r w:rsidRPr="000A71C7">
        <w:rPr>
          <w:rFonts w:ascii="Calibri" w:hAnsi="Calibri" w:cs="Calibri"/>
          <w:b/>
        </w:rPr>
        <w:t>About Data Bridge Market Research:</w:t>
      </w:r>
    </w:p>
    <w:p w:rsidR="000A71C7" w:rsidRPr="000A71C7" w:rsidRDefault="000A71C7" w:rsidP="000A71C7">
      <w:pPr>
        <w:autoSpaceDE w:val="0"/>
        <w:autoSpaceDN w:val="0"/>
        <w:adjustRightInd w:val="0"/>
        <w:rPr>
          <w:rFonts w:ascii="Calibri" w:hAnsi="Calibri" w:cs="Calibri"/>
          <w:b/>
        </w:rPr>
      </w:pPr>
      <w:r w:rsidRPr="000A71C7">
        <w:rPr>
          <w:rFonts w:ascii="Calibri" w:hAnsi="Calibri" w:cs="Calibri"/>
          <w:b/>
        </w:rPr>
        <w:t>Data Bridge Market Research set forth itself as an unconventional and neoteric Market research and consulting firm with unparalleled level of resilience and integrated approaches. We are determined to unearth the best market opportunities and foster efficient information for your business to thrive in the market. Data Bridge endeavors to provide appropriate solutions to the complex business challenges and initiates an effortless decision-making process.</w:t>
      </w:r>
    </w:p>
    <w:p w:rsidR="000A71C7" w:rsidRPr="000A71C7" w:rsidRDefault="000A71C7" w:rsidP="000A71C7">
      <w:pPr>
        <w:autoSpaceDE w:val="0"/>
        <w:autoSpaceDN w:val="0"/>
        <w:adjustRightInd w:val="0"/>
        <w:rPr>
          <w:rFonts w:ascii="Calibri" w:hAnsi="Calibri" w:cs="Calibri"/>
          <w:b/>
        </w:rPr>
      </w:pPr>
      <w:r w:rsidRPr="000A71C7">
        <w:rPr>
          <w:rFonts w:ascii="Calibri" w:hAnsi="Calibri" w:cs="Calibri"/>
          <w:b/>
        </w:rPr>
        <w:t>Contact:</w:t>
      </w:r>
    </w:p>
    <w:p w:rsidR="000A71C7" w:rsidRPr="000A71C7" w:rsidRDefault="000A71C7" w:rsidP="000A71C7">
      <w:pPr>
        <w:autoSpaceDE w:val="0"/>
        <w:autoSpaceDN w:val="0"/>
        <w:adjustRightInd w:val="0"/>
        <w:rPr>
          <w:rFonts w:ascii="Calibri" w:hAnsi="Calibri" w:cs="Calibri"/>
          <w:b/>
        </w:rPr>
      </w:pPr>
      <w:r w:rsidRPr="000A71C7">
        <w:rPr>
          <w:rFonts w:ascii="Calibri" w:hAnsi="Calibri" w:cs="Calibri"/>
          <w:b/>
        </w:rPr>
        <w:t>Data Bridge Market Research</w:t>
      </w:r>
    </w:p>
    <w:p w:rsidR="000A71C7" w:rsidRPr="000A71C7" w:rsidRDefault="000A71C7" w:rsidP="000A71C7">
      <w:pPr>
        <w:autoSpaceDE w:val="0"/>
        <w:autoSpaceDN w:val="0"/>
        <w:adjustRightInd w:val="0"/>
        <w:rPr>
          <w:rFonts w:ascii="Calibri" w:hAnsi="Calibri" w:cs="Calibri"/>
          <w:b/>
        </w:rPr>
      </w:pPr>
      <w:r w:rsidRPr="000A71C7">
        <w:rPr>
          <w:rFonts w:ascii="Calibri" w:hAnsi="Calibri" w:cs="Calibri"/>
          <w:b/>
        </w:rPr>
        <w:t>Tel: +1-888-387-2818</w:t>
      </w:r>
    </w:p>
    <w:p w:rsidR="000A71C7" w:rsidRPr="000A71C7" w:rsidRDefault="000A71C7" w:rsidP="000A71C7">
      <w:pPr>
        <w:autoSpaceDE w:val="0"/>
        <w:autoSpaceDN w:val="0"/>
        <w:adjustRightInd w:val="0"/>
        <w:rPr>
          <w:rFonts w:ascii="Calibri" w:hAnsi="Calibri" w:cs="Calibri"/>
          <w:b/>
        </w:rPr>
      </w:pPr>
      <w:r w:rsidRPr="000A71C7">
        <w:rPr>
          <w:rFonts w:ascii="Calibri" w:hAnsi="Calibri" w:cs="Calibri"/>
          <w:b/>
        </w:rPr>
        <w:t>Email: corporatesales@databridgemarketresearch.com</w:t>
      </w:r>
      <w:bookmarkStart w:id="0" w:name="_GoBack"/>
      <w:bookmarkEnd w:id="0"/>
    </w:p>
    <w:p w:rsidR="000A71C7" w:rsidRPr="000A71C7" w:rsidRDefault="000A71C7" w:rsidP="000A71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lang w:val="en"/>
        </w:rPr>
      </w:pPr>
    </w:p>
    <w:p w:rsidR="000A71C7" w:rsidRPr="000A71C7" w:rsidRDefault="000A71C7" w:rsidP="007E7FD6">
      <w:pPr>
        <w:rPr>
          <w:b/>
          <w:sz w:val="24"/>
        </w:rPr>
      </w:pPr>
    </w:p>
    <w:sectPr w:rsidR="000A71C7" w:rsidRPr="000A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FD6"/>
    <w:rsid w:val="000A71C7"/>
    <w:rsid w:val="00142EC8"/>
    <w:rsid w:val="00605451"/>
    <w:rsid w:val="0072316A"/>
    <w:rsid w:val="00742D16"/>
    <w:rsid w:val="007E7FD6"/>
    <w:rsid w:val="00EB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316A"/>
    <w:rPr>
      <w:b/>
      <w:bCs/>
    </w:rPr>
  </w:style>
  <w:style w:type="character" w:styleId="Hyperlink">
    <w:name w:val="Hyperlink"/>
    <w:basedOn w:val="DefaultParagraphFont"/>
    <w:uiPriority w:val="99"/>
    <w:unhideWhenUsed/>
    <w:rsid w:val="000A71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316A"/>
    <w:rPr>
      <w:b/>
      <w:bCs/>
    </w:rPr>
  </w:style>
  <w:style w:type="character" w:styleId="Hyperlink">
    <w:name w:val="Hyperlink"/>
    <w:basedOn w:val="DefaultParagraphFont"/>
    <w:uiPriority w:val="99"/>
    <w:unhideWhenUsed/>
    <w:rsid w:val="000A71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989524">
      <w:bodyDiv w:val="1"/>
      <w:marLeft w:val="0"/>
      <w:marRight w:val="0"/>
      <w:marTop w:val="0"/>
      <w:marBottom w:val="0"/>
      <w:divBdr>
        <w:top w:val="none" w:sz="0" w:space="0" w:color="auto"/>
        <w:left w:val="none" w:sz="0" w:space="0" w:color="auto"/>
        <w:bottom w:val="none" w:sz="0" w:space="0" w:color="auto"/>
        <w:right w:val="none" w:sz="0" w:space="0" w:color="auto"/>
      </w:divBdr>
    </w:div>
    <w:div w:id="143840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20https:/www.databridgemarketresearch.com/request-a-sample/?dbmr=global-acrylonitrile-butadiene-rubber-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Parmar</dc:creator>
  <cp:lastModifiedBy>Kunal Parmar</cp:lastModifiedBy>
  <cp:revision>5</cp:revision>
  <dcterms:created xsi:type="dcterms:W3CDTF">2019-12-20T17:46:00Z</dcterms:created>
  <dcterms:modified xsi:type="dcterms:W3CDTF">2019-12-26T13:45:00Z</dcterms:modified>
</cp:coreProperties>
</file>