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87E8A" w14:textId="5520F87D" w:rsidR="00386119" w:rsidRPr="00386119" w:rsidRDefault="00000000" w:rsidP="00386119">
      <w:pPr>
        <w:tabs>
          <w:tab w:val="center" w:pos="955"/>
        </w:tabs>
        <w:suppressAutoHyphens/>
        <w:spacing w:before="60"/>
        <w:jc w:val="center"/>
        <w:rPr>
          <w:rFonts w:ascii="Arial" w:hAnsi="Arial"/>
          <w:b/>
          <w:spacing w:val="-3"/>
          <w:sz w:val="16"/>
        </w:rPr>
      </w:pPr>
      <w:r>
        <w:rPr>
          <w:rFonts w:ascii="Times" w:hAnsi="Times"/>
          <w:noProof/>
          <w:spacing w:val="-2"/>
          <w:u w:val="single"/>
          <w:lang w:val="es-ES"/>
        </w:rPr>
        <w:object w:dxaOrig="1440" w:dyaOrig="1440" w14:anchorId="35AFC5BB">
          <v:group id="_x0000_s2077" style="position:absolute;left:0;text-align:left;margin-left:619.25pt;margin-top:-4.5pt;width:79.5pt;height:49.45pt;z-index:251656192" coordorigin="14796,364" coordsize="1590,9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9" type="#_x0000_t75" style="position:absolute;left:15225;top:364;width:1093;height:833" fillcolor="window">
              <v:imagedata r:id="rId7" o:title="" croptop="-1117f" cropbottom="-1117f" cropleft="-894f" cropright="-894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0" type="#_x0000_t202" style="position:absolute;left:14796;top:1174;width:1590;height:179" strokecolor="white">
              <v:textbox style="mso-next-textbox:#_x0000_s2070" inset="0,0,0,0">
                <w:txbxContent>
                  <w:p w14:paraId="3CF403D8" w14:textId="77777777" w:rsidR="00E9450B" w:rsidRPr="00AD04CC" w:rsidRDefault="00E9450B">
                    <w:pPr>
                      <w:jc w:val="center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D04CC">
                      <w:rPr>
                        <w:rFonts w:ascii="Arial" w:hAnsi="Arial"/>
                        <w:sz w:val="14"/>
                        <w:szCs w:val="14"/>
                      </w:rPr>
                      <w:t>Fondo Social Europeo</w:t>
                    </w:r>
                  </w:p>
                </w:txbxContent>
              </v:textbox>
            </v:shape>
          </v:group>
          <o:OLEObject Type="Embed" ProgID="Word.Picture.8" ShapeID="_x0000_s2069" DrawAspect="Content" ObjectID="_1778311235" r:id="rId8"/>
        </w:object>
      </w:r>
      <w:r w:rsidR="001960ED">
        <w:rPr>
          <w:rFonts w:ascii="Times" w:hAnsi="Times"/>
          <w:noProof/>
          <w:spacing w:val="-2"/>
          <w:u w:val="single"/>
          <w:lang w:val="es-ES"/>
        </w:rPr>
        <w:drawing>
          <wp:anchor distT="0" distB="0" distL="114300" distR="114300" simplePos="0" relativeHeight="251659264" behindDoc="0" locked="0" layoutInCell="1" allowOverlap="1" wp14:anchorId="33416948" wp14:editId="0B1F9197">
            <wp:simplePos x="0" y="0"/>
            <wp:positionH relativeFrom="column">
              <wp:posOffset>-106045</wp:posOffset>
            </wp:positionH>
            <wp:positionV relativeFrom="paragraph">
              <wp:posOffset>-57150</wp:posOffset>
            </wp:positionV>
            <wp:extent cx="695325" cy="923925"/>
            <wp:effectExtent l="0" t="0" r="0" b="0"/>
            <wp:wrapSquare wrapText="bothSides"/>
            <wp:docPr id="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119" w:rsidRPr="00386119">
        <w:rPr>
          <w:rFonts w:ascii="Arial" w:hAnsi="Arial"/>
          <w:b/>
          <w:spacing w:val="-3"/>
          <w:sz w:val="24"/>
        </w:rPr>
        <w:t xml:space="preserve">Anexo </w:t>
      </w:r>
      <w:r w:rsidR="00983806">
        <w:rPr>
          <w:rFonts w:ascii="Arial" w:hAnsi="Arial"/>
          <w:b/>
          <w:spacing w:val="-3"/>
          <w:sz w:val="24"/>
        </w:rPr>
        <w:t>7</w:t>
      </w:r>
    </w:p>
    <w:p w14:paraId="0A2B4EA6" w14:textId="77777777" w:rsidR="00F07739" w:rsidRDefault="00F07739" w:rsidP="0038611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spacing w:val="-2"/>
          <w:u w:val="single"/>
        </w:rPr>
      </w:pPr>
    </w:p>
    <w:p w14:paraId="3A74F9F7" w14:textId="77777777" w:rsidR="00F07739" w:rsidRDefault="00F07739" w:rsidP="00F07739">
      <w:pPr>
        <w:pStyle w:val="Ttulo3"/>
        <w:tabs>
          <w:tab w:val="clear" w:pos="6658"/>
          <w:tab w:val="center" w:pos="13063"/>
        </w:tabs>
        <w:ind w:firstLine="0"/>
      </w:pPr>
      <w:r>
        <w:t>MÓDULO DE FORMACIÓN EN CENTROS DE TRABAJO</w:t>
      </w:r>
    </w:p>
    <w:p w14:paraId="34A65365" w14:textId="77777777" w:rsidR="00F07739" w:rsidRPr="00F07739" w:rsidRDefault="0037417B" w:rsidP="00F0773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b/>
          <w:i/>
          <w:spacing w:val="-2"/>
          <w:u w:val="single"/>
        </w:rPr>
      </w:pPr>
      <w:r>
        <w:rPr>
          <w:rFonts w:ascii="Arial" w:hAnsi="Arial"/>
          <w:b/>
          <w:i/>
          <w:smallCaps/>
          <w:sz w:val="26"/>
          <w:szCs w:val="26"/>
        </w:rPr>
        <w:t>Ficha semanal del alumno</w:t>
      </w:r>
    </w:p>
    <w:p w14:paraId="6BDA1B49" w14:textId="77777777" w:rsidR="00386119" w:rsidRDefault="00386119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p w14:paraId="2955B84E" w14:textId="77777777" w:rsidR="00A86138" w:rsidRDefault="00A86138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tbl>
      <w:tblPr>
        <w:tblW w:w="0" w:type="auto"/>
        <w:tblInd w:w="-4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947"/>
        <w:gridCol w:w="8758"/>
      </w:tblGrid>
      <w:tr w:rsidR="00A86138" w14:paraId="1B7FB6F4" w14:textId="77777777">
        <w:trPr>
          <w:cantSplit/>
          <w:trHeight w:val="484"/>
        </w:trPr>
        <w:tc>
          <w:tcPr>
            <w:tcW w:w="15705" w:type="dxa"/>
            <w:gridSpan w:val="2"/>
            <w:vAlign w:val="bottom"/>
          </w:tcPr>
          <w:p w14:paraId="588C5AAE" w14:textId="475CDAED" w:rsidR="00A86138" w:rsidRPr="008455D6" w:rsidRDefault="002348D4" w:rsidP="00A86138">
            <w:pPr>
              <w:tabs>
                <w:tab w:val="center" w:pos="724"/>
              </w:tabs>
              <w:suppressAutoHyphens/>
              <w:spacing w:before="180" w:after="60"/>
              <w:rPr>
                <w:rFonts w:ascii="Arial Narrow" w:hAnsi="Arial Narrow"/>
                <w:b/>
                <w:spacing w:val="-2"/>
                <w:sz w:val="18"/>
              </w:rPr>
            </w:pPr>
            <w:r w:rsidRPr="002C6DDC">
              <w:rPr>
                <w:rFonts w:ascii="Arial Narrow" w:hAnsi="Arial Narrow"/>
                <w:spacing w:val="-2"/>
                <w:sz w:val="18"/>
              </w:rPr>
              <w:t xml:space="preserve">Semana de </w:t>
            </w:r>
            <w:proofErr w:type="gramStart"/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…....</w:t>
            </w:r>
            <w:proofErr w:type="gramEnd"/>
            <w:r>
              <w:rPr>
                <w:rFonts w:ascii="Arial Narrow" w:hAnsi="Arial Narrow"/>
                <w:spacing w:val="-2"/>
                <w:sz w:val="18"/>
              </w:rPr>
              <w:t>13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....……</w:t>
            </w:r>
            <w:r w:rsidRPr="002C6DDC">
              <w:rPr>
                <w:rFonts w:ascii="Arial Narrow" w:hAnsi="Arial Narrow"/>
                <w:spacing w:val="-2"/>
                <w:sz w:val="18"/>
              </w:rPr>
              <w:t xml:space="preserve"> a</w:t>
            </w:r>
            <w:proofErr w:type="gramStart"/>
            <w:r w:rsidRPr="002C6DDC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….</w:t>
            </w:r>
            <w:proofErr w:type="gramEnd"/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.……</w:t>
            </w:r>
            <w:r w:rsidRPr="002C6DDC">
              <w:rPr>
                <w:rFonts w:ascii="Arial Narrow" w:hAnsi="Arial Narrow"/>
                <w:spacing w:val="-2"/>
                <w:sz w:val="18"/>
              </w:rPr>
              <w:t>1</w:t>
            </w:r>
            <w:r>
              <w:rPr>
                <w:rFonts w:ascii="Arial Narrow" w:hAnsi="Arial Narrow"/>
                <w:spacing w:val="-2"/>
                <w:sz w:val="18"/>
              </w:rPr>
              <w:t>7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.......…</w:t>
            </w:r>
            <w:r w:rsidRPr="002C6DDC">
              <w:rPr>
                <w:rFonts w:ascii="Arial Narrow" w:hAnsi="Arial Narrow"/>
                <w:spacing w:val="-2"/>
                <w:sz w:val="18"/>
              </w:rPr>
              <w:t xml:space="preserve"> de 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……………</w:t>
            </w:r>
            <w:proofErr w:type="gramStart"/>
            <w:r>
              <w:rPr>
                <w:rFonts w:ascii="Arial Narrow" w:hAnsi="Arial Narrow"/>
                <w:spacing w:val="-2"/>
                <w:sz w:val="18"/>
              </w:rPr>
              <w:t>mayo</w:t>
            </w:r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..</w:t>
            </w:r>
            <w:proofErr w:type="gramEnd"/>
            <w:r w:rsidRPr="002C6DDC">
              <w:rPr>
                <w:rFonts w:ascii="Arial Narrow" w:hAnsi="Arial Narrow"/>
                <w:spacing w:val="-2"/>
                <w:sz w:val="12"/>
                <w:szCs w:val="12"/>
              </w:rPr>
              <w:t>…………….</w:t>
            </w:r>
            <w:r w:rsidRPr="002C6DDC">
              <w:rPr>
                <w:rFonts w:ascii="Arial Narrow" w:hAnsi="Arial Narrow"/>
                <w:spacing w:val="-2"/>
                <w:sz w:val="18"/>
              </w:rPr>
              <w:t xml:space="preserve"> de 2024</w:t>
            </w:r>
          </w:p>
        </w:tc>
      </w:tr>
      <w:tr w:rsidR="00A86138" w14:paraId="2A95FF11" w14:textId="77777777">
        <w:trPr>
          <w:cantSplit/>
          <w:trHeight w:val="690"/>
        </w:trPr>
        <w:tc>
          <w:tcPr>
            <w:tcW w:w="6947" w:type="dxa"/>
          </w:tcPr>
          <w:p w14:paraId="0D9A7E25" w14:textId="561AF5DB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120" w:line="240" w:lineRule="atLeast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Centro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d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ocente: </w:t>
            </w:r>
            <w:r w:rsidR="00D91DB9">
              <w:rPr>
                <w:rFonts w:ascii="Arial Narrow" w:hAnsi="Arial Narrow"/>
                <w:spacing w:val="-2"/>
                <w:sz w:val="18"/>
              </w:rPr>
              <w:t xml:space="preserve"> I.E.S. VIRGEN DE LA PALOMA, MADRID (</w:t>
            </w:r>
            <w:r w:rsidR="00D91DB9" w:rsidRPr="00D91DB9">
              <w:rPr>
                <w:rFonts w:ascii="Arial Narrow" w:hAnsi="Arial Narrow"/>
                <w:spacing w:val="-2"/>
                <w:sz w:val="18"/>
              </w:rPr>
              <w:t>28020341)</w:t>
            </w:r>
          </w:p>
          <w:p w14:paraId="7AE5FA33" w14:textId="1AEB8DF3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Profesor Tutor:</w:t>
            </w:r>
            <w:r w:rsidR="00D91DB9">
              <w:rPr>
                <w:rFonts w:ascii="Arial Narrow" w:hAnsi="Arial Narrow"/>
                <w:spacing w:val="-2"/>
                <w:sz w:val="18"/>
              </w:rPr>
              <w:t xml:space="preserve"> RAMÓN MERCHÁN SANZANO</w:t>
            </w:r>
          </w:p>
        </w:tc>
        <w:tc>
          <w:tcPr>
            <w:tcW w:w="8758" w:type="dxa"/>
          </w:tcPr>
          <w:p w14:paraId="63BC6F89" w14:textId="135D8D38" w:rsidR="00A86138" w:rsidRPr="008455D6" w:rsidRDefault="001960ED" w:rsidP="00A86138">
            <w:pPr>
              <w:tabs>
                <w:tab w:val="left" w:pos="-720"/>
              </w:tabs>
              <w:suppressAutoHyphens/>
              <w:spacing w:before="240" w:after="12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F70BA88" wp14:editId="13BCF054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196850</wp:posOffset>
                      </wp:positionV>
                      <wp:extent cx="0" cy="0"/>
                      <wp:effectExtent l="0" t="0" r="0" b="0"/>
                      <wp:wrapNone/>
                      <wp:docPr id="1873452077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940BA5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pt,15.5pt" to="71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" o:allowincell="f"/>
                  </w:pict>
                </mc:Fallback>
              </mc:AlternateContent>
            </w: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52B0E945" wp14:editId="4BB7EC44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287020</wp:posOffset>
                      </wp:positionV>
                      <wp:extent cx="0" cy="0"/>
                      <wp:effectExtent l="0" t="0" r="0" b="0"/>
                      <wp:wrapNone/>
                      <wp:docPr id="975897738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010572"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6pt,22.6pt" to="113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" o:allowincell="f"/>
                  </w:pict>
                </mc:Fallback>
              </mc:AlternateConten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>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ntidad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olaboradora: </w:t>
            </w:r>
            <w:r w:rsidR="00AE4710">
              <w:rPr>
                <w:rFonts w:ascii="Arial Narrow" w:hAnsi="Arial Narrow"/>
                <w:spacing w:val="-2"/>
                <w:sz w:val="18"/>
              </w:rPr>
              <w:t>SDG GROUP</w:t>
            </w:r>
          </w:p>
          <w:p w14:paraId="4F0FC218" w14:textId="1449FB7A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Tutor de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l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centro de trabajo</w:t>
            </w:r>
            <w:r w:rsidRPr="008455D6">
              <w:rPr>
                <w:rFonts w:ascii="Arial Narrow" w:hAnsi="Arial Narrow"/>
                <w:spacing w:val="-2"/>
                <w:sz w:val="18"/>
              </w:rPr>
              <w:t>:</w:t>
            </w:r>
            <w:r w:rsidR="00AE4710">
              <w:rPr>
                <w:rFonts w:ascii="Arial Narrow" w:hAnsi="Arial Narrow"/>
                <w:spacing w:val="-2"/>
                <w:sz w:val="18"/>
              </w:rPr>
              <w:t xml:space="preserve"> CARLOS GARCIA SANCHEZ</w:t>
            </w:r>
          </w:p>
        </w:tc>
      </w:tr>
      <w:tr w:rsidR="00A86138" w14:paraId="2868F47A" w14:textId="77777777">
        <w:trPr>
          <w:cantSplit/>
          <w:trHeight w:val="421"/>
        </w:trPr>
        <w:tc>
          <w:tcPr>
            <w:tcW w:w="6947" w:type="dxa"/>
          </w:tcPr>
          <w:p w14:paraId="5766FBAD" w14:textId="1EC7F457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Alumno: </w:t>
            </w:r>
            <w:r w:rsidR="00AE4710">
              <w:rPr>
                <w:rFonts w:ascii="Arial Narrow" w:hAnsi="Arial Narrow"/>
                <w:spacing w:val="-2"/>
                <w:sz w:val="18"/>
              </w:rPr>
              <w:t>JOHN MATEUS CERON CADIANSA</w:t>
            </w:r>
          </w:p>
        </w:tc>
        <w:tc>
          <w:tcPr>
            <w:tcW w:w="8758" w:type="dxa"/>
            <w:vAlign w:val="center"/>
          </w:tcPr>
          <w:p w14:paraId="24D20726" w14:textId="5BC819F0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Ciclo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f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ormativo: </w:t>
            </w:r>
            <w:r w:rsidR="00D91DB9">
              <w:rPr>
                <w:rFonts w:ascii="Arial Narrow" w:hAnsi="Arial Narrow"/>
                <w:spacing w:val="-2"/>
                <w:sz w:val="18"/>
              </w:rPr>
              <w:t xml:space="preserve"> ADMINISTRACIÓN DE SISTEMAS INFORMÁTICOS EN RED (ASIR).</w:t>
            </w:r>
          </w:p>
        </w:tc>
      </w:tr>
    </w:tbl>
    <w:p w14:paraId="5D77C496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tbl>
      <w:tblPr>
        <w:tblW w:w="15735" w:type="dxa"/>
        <w:tblInd w:w="-4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7124"/>
        <w:gridCol w:w="2373"/>
        <w:gridCol w:w="4395"/>
      </w:tblGrid>
      <w:tr w:rsidR="00A86138" w:rsidRPr="00A86138" w14:paraId="033F07EE" w14:textId="77777777" w:rsidTr="002348D4">
        <w:trPr>
          <w:trHeight w:val="426"/>
        </w:trPr>
        <w:tc>
          <w:tcPr>
            <w:tcW w:w="1843" w:type="dxa"/>
            <w:vAlign w:val="center"/>
          </w:tcPr>
          <w:p w14:paraId="56BD8748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4" w:type="dxa"/>
            <w:vAlign w:val="center"/>
          </w:tcPr>
          <w:p w14:paraId="3FFBB85D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vAlign w:val="center"/>
          </w:tcPr>
          <w:p w14:paraId="36DC8E25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5" w:type="dxa"/>
            <w:vAlign w:val="center"/>
          </w:tcPr>
          <w:p w14:paraId="4645EA6C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 w:rsidR="002348D4" w14:paraId="2AA92383" w14:textId="77777777" w:rsidTr="002348D4">
        <w:tc>
          <w:tcPr>
            <w:tcW w:w="1843" w:type="dxa"/>
            <w:vAlign w:val="center"/>
          </w:tcPr>
          <w:p w14:paraId="241FEF02" w14:textId="77777777" w:rsidR="002348D4" w:rsidRPr="008455D6" w:rsidRDefault="002348D4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4" w:type="dxa"/>
          </w:tcPr>
          <w:p w14:paraId="0489F54F" w14:textId="77777777" w:rsidR="00F95475" w:rsidRPr="00F95475" w:rsidRDefault="00F95475" w:rsidP="00F95475">
            <w:pPr>
              <w:tabs>
                <w:tab w:val="left" w:pos="5100"/>
              </w:tabs>
              <w:rPr>
                <w:rFonts w:ascii="Arial Narrow" w:hAnsi="Arial Narrow"/>
              </w:rPr>
            </w:pPr>
          </w:p>
          <w:p w14:paraId="3F10AB2B" w14:textId="7F4B3DAC" w:rsidR="00F95475" w:rsidRDefault="00F95475" w:rsidP="00F95475">
            <w:pPr>
              <w:pStyle w:val="Prrafodelista"/>
              <w:numPr>
                <w:ilvl w:val="0"/>
                <w:numId w:val="34"/>
              </w:numPr>
              <w:tabs>
                <w:tab w:val="left" w:pos="5100"/>
              </w:tabs>
              <w:rPr>
                <w:rFonts w:ascii="Arial Narrow" w:hAnsi="Arial Narrow"/>
              </w:rPr>
            </w:pPr>
            <w:r w:rsidRPr="00FA0301">
              <w:rPr>
                <w:rFonts w:ascii="Arial Narrow" w:hAnsi="Arial Narrow"/>
              </w:rPr>
              <w:t xml:space="preserve">Continuación del estudio intensivo de curso sobre la herramienta en la nube de </w:t>
            </w:r>
            <w:proofErr w:type="spellStart"/>
            <w:r w:rsidRPr="00FA0301">
              <w:rPr>
                <w:rFonts w:ascii="Arial Narrow" w:hAnsi="Arial Narrow"/>
              </w:rPr>
              <w:t>Snowflake</w:t>
            </w:r>
            <w:proofErr w:type="spellEnd"/>
            <w:r w:rsidRPr="00FA0301">
              <w:rPr>
                <w:rFonts w:ascii="Arial Narrow" w:hAnsi="Arial Narrow"/>
              </w:rPr>
              <w:t xml:space="preserve">: conectores y controladores necesarios para conectarse a </w:t>
            </w:r>
            <w:proofErr w:type="spellStart"/>
            <w:r w:rsidRPr="00FA0301">
              <w:rPr>
                <w:rFonts w:ascii="Arial Narrow" w:hAnsi="Arial Narrow"/>
              </w:rPr>
              <w:t>Snowflake</w:t>
            </w:r>
            <w:proofErr w:type="spellEnd"/>
          </w:p>
          <w:p w14:paraId="7D8377DE" w14:textId="77777777" w:rsidR="00F95475" w:rsidRDefault="00F95475" w:rsidP="00F95475">
            <w:pPr>
              <w:pStyle w:val="Prrafodelista"/>
              <w:numPr>
                <w:ilvl w:val="0"/>
                <w:numId w:val="34"/>
              </w:numPr>
              <w:tabs>
                <w:tab w:val="left" w:pos="510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Finalización del estudio intensivo de curso sobre la herramienta en la nube de </w:t>
            </w:r>
            <w:proofErr w:type="spellStart"/>
            <w:r>
              <w:rPr>
                <w:rFonts w:ascii="Arial Narrow" w:hAnsi="Arial Narrow"/>
              </w:rPr>
              <w:t>Snowflake</w:t>
            </w:r>
            <w:proofErr w:type="spellEnd"/>
          </w:p>
          <w:p w14:paraId="10921F90" w14:textId="54406B4D" w:rsidR="002348D4" w:rsidRDefault="00F95475" w:rsidP="00F95475">
            <w:pPr>
              <w:pStyle w:val="Prrafodelista"/>
              <w:numPr>
                <w:ilvl w:val="0"/>
                <w:numId w:val="34"/>
              </w:numPr>
              <w:tabs>
                <w:tab w:val="left" w:pos="510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Estudio intensivo sobre la línea de comandos </w:t>
            </w:r>
            <w:proofErr w:type="spellStart"/>
            <w:r>
              <w:rPr>
                <w:rFonts w:ascii="Arial Narrow" w:hAnsi="Arial Narrow"/>
              </w:rPr>
              <w:t>SnowSQL</w:t>
            </w:r>
            <w:proofErr w:type="spellEnd"/>
            <w:r>
              <w:rPr>
                <w:rFonts w:ascii="Arial Narrow" w:hAnsi="Arial Narrow"/>
              </w:rPr>
              <w:t>,</w:t>
            </w:r>
            <w:r>
              <w:rPr>
                <w:rFonts w:ascii="Arial Narrow" w:hAnsi="Arial Narrow"/>
              </w:rPr>
              <w:t xml:space="preserve"> la cual es una herramienta con la cual conectarse a </w:t>
            </w:r>
            <w:proofErr w:type="spellStart"/>
            <w:r>
              <w:rPr>
                <w:rFonts w:ascii="Arial Narrow" w:hAnsi="Arial Narrow"/>
              </w:rPr>
              <w:t>Snowflake</w:t>
            </w:r>
            <w:proofErr w:type="spellEnd"/>
            <w:r>
              <w:rPr>
                <w:rFonts w:ascii="Arial Narrow" w:hAnsi="Arial Narrow"/>
              </w:rPr>
              <w:t xml:space="preserve"> y realizar sentencias de ejecución sin necesidad de entrar directamente a </w:t>
            </w:r>
            <w:proofErr w:type="spellStart"/>
            <w:r>
              <w:rPr>
                <w:rFonts w:ascii="Arial Narrow" w:hAnsi="Arial Narrow"/>
              </w:rPr>
              <w:t>Snowflake</w:t>
            </w:r>
            <w:proofErr w:type="spellEnd"/>
          </w:p>
          <w:p w14:paraId="2D8DB880" w14:textId="31213D20" w:rsidR="00F95475" w:rsidRPr="00F95475" w:rsidRDefault="00F95475" w:rsidP="00F95475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 xml:space="preserve">Finalización de estudio intensivo sobre la línea de comandos de </w:t>
            </w:r>
            <w:proofErr w:type="spellStart"/>
            <w:r>
              <w:rPr>
                <w:rFonts w:ascii="Arial Narrow" w:hAnsi="Arial Narrow"/>
                <w:spacing w:val="-2"/>
              </w:rPr>
              <w:t>SnowSQL</w:t>
            </w:r>
            <w:proofErr w:type="spellEnd"/>
          </w:p>
          <w:p w14:paraId="62720BD4" w14:textId="77777777" w:rsidR="002348D4" w:rsidRPr="00AE4710" w:rsidRDefault="002348D4" w:rsidP="00B52F71">
            <w:pPr>
              <w:tabs>
                <w:tab w:val="left" w:pos="5100"/>
              </w:tabs>
              <w:rPr>
                <w:rFonts w:ascii="Arial Narrow" w:hAnsi="Arial Narrow"/>
              </w:rPr>
            </w:pPr>
          </w:p>
        </w:tc>
        <w:tc>
          <w:tcPr>
            <w:tcW w:w="2373" w:type="dxa"/>
            <w:vAlign w:val="center"/>
          </w:tcPr>
          <w:p w14:paraId="4C3C9EC1" w14:textId="751188E1" w:rsidR="002348D4" w:rsidRPr="00AE4710" w:rsidRDefault="002348D4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4CA32AAE" w14:textId="77777777" w:rsidR="002348D4" w:rsidRPr="00AE4710" w:rsidRDefault="002348D4" w:rsidP="002348D4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2348D4" w14:paraId="48C716BC" w14:textId="77777777" w:rsidTr="002348D4">
        <w:tc>
          <w:tcPr>
            <w:tcW w:w="1843" w:type="dxa"/>
            <w:vAlign w:val="center"/>
          </w:tcPr>
          <w:p w14:paraId="35C42B50" w14:textId="77777777" w:rsidR="002348D4" w:rsidRPr="008455D6" w:rsidRDefault="002348D4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4" w:type="dxa"/>
          </w:tcPr>
          <w:p w14:paraId="2BC18366" w14:textId="77777777" w:rsidR="002348D4" w:rsidRPr="00AE4710" w:rsidRDefault="002348D4" w:rsidP="002348D4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317F0B83" w14:textId="77777777" w:rsidR="00F95475" w:rsidRDefault="00F95475" w:rsidP="00F95475">
            <w:pPr>
              <w:pStyle w:val="Prrafodelista"/>
              <w:numPr>
                <w:ilvl w:val="0"/>
                <w:numId w:val="35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 w:rsidRPr="001F5924">
              <w:rPr>
                <w:rFonts w:ascii="Arial Narrow" w:hAnsi="Arial Narrow"/>
                <w:spacing w:val="-2"/>
              </w:rPr>
              <w:t xml:space="preserve">Realización de práctica intensiva </w:t>
            </w:r>
            <w:r>
              <w:rPr>
                <w:rFonts w:ascii="Arial Narrow" w:hAnsi="Arial Narrow"/>
                <w:spacing w:val="-2"/>
              </w:rPr>
              <w:t xml:space="preserve">de laboratorio </w:t>
            </w:r>
            <w:r w:rsidRPr="001F5924">
              <w:rPr>
                <w:rFonts w:ascii="Arial Narrow" w:hAnsi="Arial Narrow"/>
                <w:spacing w:val="-2"/>
              </w:rPr>
              <w:t xml:space="preserve">en relación con </w:t>
            </w:r>
            <w:proofErr w:type="spellStart"/>
            <w:r w:rsidRPr="001F5924">
              <w:rPr>
                <w:rFonts w:ascii="Arial Narrow" w:hAnsi="Arial Narrow"/>
                <w:spacing w:val="-2"/>
              </w:rPr>
              <w:t>Snowflake</w:t>
            </w:r>
            <w:proofErr w:type="spellEnd"/>
            <w:r w:rsidRPr="001F5924">
              <w:rPr>
                <w:rFonts w:ascii="Arial Narrow" w:hAnsi="Arial Narrow"/>
                <w:spacing w:val="-2"/>
              </w:rPr>
              <w:t xml:space="preserve"> para observar algunas de las funcionalidades básicas que ofrece </w:t>
            </w:r>
            <w:proofErr w:type="spellStart"/>
            <w:r w:rsidRPr="001F5924">
              <w:rPr>
                <w:rFonts w:ascii="Arial Narrow" w:hAnsi="Arial Narrow"/>
                <w:spacing w:val="-2"/>
              </w:rPr>
              <w:t>Snowflake</w:t>
            </w:r>
            <w:proofErr w:type="spellEnd"/>
            <w:r w:rsidRPr="001F5924">
              <w:rPr>
                <w:rFonts w:ascii="Arial Narrow" w:hAnsi="Arial Narrow"/>
                <w:spacing w:val="-2"/>
              </w:rPr>
              <w:t xml:space="preserve"> tales como sentencias SQL, implementación de diversas medidas de seguridad para asegurarse de la protección de datos y su estructura de costes</w:t>
            </w:r>
          </w:p>
          <w:p w14:paraId="54DBD072" w14:textId="77777777" w:rsidR="002348D4" w:rsidRPr="00F95475" w:rsidRDefault="002348D4" w:rsidP="00F95475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0FD898BB" w14:textId="59D515AD" w:rsidR="002348D4" w:rsidRPr="00AE4710" w:rsidRDefault="002348D4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03680651" w14:textId="77777777" w:rsidR="002348D4" w:rsidRPr="00AE4710" w:rsidRDefault="002348D4" w:rsidP="002348D4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2348D4" w14:paraId="73046595" w14:textId="77777777" w:rsidTr="002348D4">
        <w:tc>
          <w:tcPr>
            <w:tcW w:w="1843" w:type="dxa"/>
            <w:vAlign w:val="center"/>
          </w:tcPr>
          <w:p w14:paraId="18C004D0" w14:textId="77777777" w:rsidR="002348D4" w:rsidRPr="008455D6" w:rsidRDefault="002348D4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4" w:type="dxa"/>
          </w:tcPr>
          <w:p w14:paraId="6B57C40F" w14:textId="77777777" w:rsidR="002348D4" w:rsidRDefault="002348D4" w:rsidP="00B52F71">
            <w:pPr>
              <w:tabs>
                <w:tab w:val="left" w:pos="5100"/>
              </w:tabs>
              <w:rPr>
                <w:rFonts w:ascii="Arial Narrow" w:hAnsi="Arial Narrow"/>
                <w:spacing w:val="-2"/>
              </w:rPr>
            </w:pPr>
          </w:p>
          <w:p w14:paraId="30495698" w14:textId="77777777" w:rsidR="00B52F71" w:rsidRPr="00AE4710" w:rsidRDefault="00B52F71" w:rsidP="00B52F71">
            <w:pPr>
              <w:tabs>
                <w:tab w:val="left" w:pos="5100"/>
              </w:tabs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088BD792" w14:textId="319A91EE" w:rsidR="002348D4" w:rsidRPr="00AE4710" w:rsidRDefault="002348D4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</w:p>
        </w:tc>
        <w:tc>
          <w:tcPr>
            <w:tcW w:w="4395" w:type="dxa"/>
            <w:vAlign w:val="center"/>
          </w:tcPr>
          <w:p w14:paraId="77D9A10D" w14:textId="39A75C0A" w:rsidR="002348D4" w:rsidRPr="00AE4710" w:rsidRDefault="00B52F71" w:rsidP="002348D4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Este día fue festivo.</w:t>
            </w:r>
          </w:p>
        </w:tc>
      </w:tr>
      <w:tr w:rsidR="002348D4" w14:paraId="42BAAD74" w14:textId="77777777" w:rsidTr="002348D4">
        <w:tc>
          <w:tcPr>
            <w:tcW w:w="1843" w:type="dxa"/>
            <w:vAlign w:val="center"/>
          </w:tcPr>
          <w:p w14:paraId="0AB9FAB2" w14:textId="77777777" w:rsidR="002348D4" w:rsidRPr="008455D6" w:rsidRDefault="002348D4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4" w:type="dxa"/>
          </w:tcPr>
          <w:p w14:paraId="0689F8E9" w14:textId="77777777" w:rsidR="002348D4" w:rsidRPr="00AE4710" w:rsidRDefault="002348D4" w:rsidP="002348D4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  <w:p w14:paraId="19EC7F90" w14:textId="0AC98ECC" w:rsidR="00F95475" w:rsidRDefault="00F95475" w:rsidP="00F95475">
            <w:pPr>
              <w:pStyle w:val="Prrafodelista"/>
              <w:numPr>
                <w:ilvl w:val="0"/>
                <w:numId w:val="35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Continuación</w:t>
            </w:r>
            <w:r w:rsidRPr="001F5924">
              <w:rPr>
                <w:rFonts w:ascii="Arial Narrow" w:hAnsi="Arial Narrow"/>
                <w:spacing w:val="-2"/>
              </w:rPr>
              <w:t xml:space="preserve"> de práctica intensiva </w:t>
            </w:r>
            <w:r>
              <w:rPr>
                <w:rFonts w:ascii="Arial Narrow" w:hAnsi="Arial Narrow"/>
                <w:spacing w:val="-2"/>
              </w:rPr>
              <w:t xml:space="preserve">de laboratorio </w:t>
            </w:r>
            <w:r w:rsidRPr="001F5924">
              <w:rPr>
                <w:rFonts w:ascii="Arial Narrow" w:hAnsi="Arial Narrow"/>
                <w:spacing w:val="-2"/>
              </w:rPr>
              <w:t xml:space="preserve">en relación con </w:t>
            </w:r>
            <w:proofErr w:type="spellStart"/>
            <w:r w:rsidRPr="001F5924">
              <w:rPr>
                <w:rFonts w:ascii="Arial Narrow" w:hAnsi="Arial Narrow"/>
                <w:spacing w:val="-2"/>
              </w:rPr>
              <w:t>Snowflake</w:t>
            </w:r>
            <w:proofErr w:type="spellEnd"/>
            <w:r w:rsidRPr="001F5924">
              <w:rPr>
                <w:rFonts w:ascii="Arial Narrow" w:hAnsi="Arial Narrow"/>
                <w:spacing w:val="-2"/>
              </w:rPr>
              <w:t xml:space="preserve"> para observar algunas de las funcionalidades básicas que ofrece </w:t>
            </w:r>
            <w:proofErr w:type="spellStart"/>
            <w:r w:rsidRPr="001F5924">
              <w:rPr>
                <w:rFonts w:ascii="Arial Narrow" w:hAnsi="Arial Narrow"/>
                <w:spacing w:val="-2"/>
              </w:rPr>
              <w:t>Snowflake</w:t>
            </w:r>
            <w:proofErr w:type="spellEnd"/>
            <w:r w:rsidRPr="001F5924">
              <w:rPr>
                <w:rFonts w:ascii="Arial Narrow" w:hAnsi="Arial Narrow"/>
                <w:spacing w:val="-2"/>
              </w:rPr>
              <w:t xml:space="preserve"> tales como sentencias SQL, implementación de diversas medidas de seguridad para asegurarse de la protección de datos y su estructura de costes</w:t>
            </w:r>
          </w:p>
          <w:p w14:paraId="4055367E" w14:textId="605FF7F3" w:rsidR="002348D4" w:rsidRPr="00F95475" w:rsidRDefault="00F95475" w:rsidP="002348D4">
            <w:pPr>
              <w:pStyle w:val="Prrafodelista"/>
              <w:numPr>
                <w:ilvl w:val="0"/>
                <w:numId w:val="35"/>
              </w:num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 xml:space="preserve">Finalización de la práctica intensiva de laboratorio en relación con </w:t>
            </w:r>
            <w:proofErr w:type="spellStart"/>
            <w:r>
              <w:rPr>
                <w:rFonts w:ascii="Arial Narrow" w:hAnsi="Arial Narrow"/>
                <w:spacing w:val="-2"/>
              </w:rPr>
              <w:t>Snowflake</w:t>
            </w:r>
            <w:proofErr w:type="spellEnd"/>
          </w:p>
          <w:p w14:paraId="5D8CB5E5" w14:textId="77777777" w:rsidR="002348D4" w:rsidRPr="00AE4710" w:rsidRDefault="002348D4" w:rsidP="002348D4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  <w:tc>
          <w:tcPr>
            <w:tcW w:w="2373" w:type="dxa"/>
            <w:vAlign w:val="center"/>
          </w:tcPr>
          <w:p w14:paraId="7A2B0B59" w14:textId="7D9D9D78" w:rsidR="002348D4" w:rsidRPr="00AE4710" w:rsidRDefault="002348D4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605F4A85" w14:textId="77777777" w:rsidR="002348D4" w:rsidRPr="00AE4710" w:rsidRDefault="002348D4" w:rsidP="002348D4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  <w:tr w:rsidR="002348D4" w14:paraId="7170BA56" w14:textId="77777777" w:rsidTr="002348D4">
        <w:tc>
          <w:tcPr>
            <w:tcW w:w="1843" w:type="dxa"/>
            <w:vAlign w:val="center"/>
          </w:tcPr>
          <w:p w14:paraId="0E9D0C84" w14:textId="77777777" w:rsidR="002348D4" w:rsidRPr="008455D6" w:rsidRDefault="002348D4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VIERNES</w:t>
            </w:r>
          </w:p>
        </w:tc>
        <w:tc>
          <w:tcPr>
            <w:tcW w:w="7124" w:type="dxa"/>
          </w:tcPr>
          <w:p w14:paraId="6E5BFC4A" w14:textId="77777777" w:rsidR="00F95475" w:rsidRPr="00F95475" w:rsidRDefault="00F95475" w:rsidP="00F95475">
            <w:pPr>
              <w:tabs>
                <w:tab w:val="left" w:pos="5100"/>
              </w:tabs>
              <w:rPr>
                <w:rFonts w:ascii="Arial Narrow" w:hAnsi="Arial Narrow"/>
              </w:rPr>
            </w:pPr>
          </w:p>
          <w:p w14:paraId="5A8D4E0E" w14:textId="5CB80CD4" w:rsidR="00F95475" w:rsidRDefault="00F95475" w:rsidP="00F95475">
            <w:pPr>
              <w:pStyle w:val="Prrafodelista"/>
              <w:numPr>
                <w:ilvl w:val="0"/>
                <w:numId w:val="36"/>
              </w:numPr>
              <w:tabs>
                <w:tab w:val="left" w:pos="510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Instalación y configuración de </w:t>
            </w:r>
            <w:proofErr w:type="spellStart"/>
            <w:r>
              <w:rPr>
                <w:rFonts w:ascii="Arial Narrow" w:hAnsi="Arial Narrow"/>
              </w:rPr>
              <w:t>Qlik</w:t>
            </w:r>
            <w:proofErr w:type="spellEnd"/>
            <w:r>
              <w:rPr>
                <w:rFonts w:ascii="Arial Narrow" w:hAnsi="Arial Narrow"/>
              </w:rPr>
              <w:t xml:space="preserve">-CLI (el cual contiene comandos que se pueden ejecutar en el CMD o en PowerShell), la cual sirve para ejecutar sentencias sin necesidad de entrar a la consola de administración de la herramienta </w:t>
            </w:r>
            <w:proofErr w:type="spellStart"/>
            <w:r>
              <w:rPr>
                <w:rFonts w:ascii="Arial Narrow" w:hAnsi="Arial Narrow"/>
              </w:rPr>
              <w:t>Qlik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Sense</w:t>
            </w:r>
            <w:proofErr w:type="spellEnd"/>
          </w:p>
          <w:p w14:paraId="1C031DD3" w14:textId="7BBF7496" w:rsidR="002348D4" w:rsidRDefault="00F95475" w:rsidP="00F95475">
            <w:pPr>
              <w:pStyle w:val="Prrafodelista"/>
              <w:numPr>
                <w:ilvl w:val="0"/>
                <w:numId w:val="36"/>
              </w:numPr>
              <w:tabs>
                <w:tab w:val="left" w:pos="510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Realización de ejercicios</w:t>
            </w:r>
            <w:r>
              <w:rPr>
                <w:rFonts w:ascii="Arial Narrow" w:hAnsi="Arial Narrow"/>
              </w:rPr>
              <w:t xml:space="preserve"> mediante </w:t>
            </w:r>
            <w:proofErr w:type="spellStart"/>
            <w:r>
              <w:rPr>
                <w:rFonts w:ascii="Arial Narrow" w:hAnsi="Arial Narrow"/>
              </w:rPr>
              <w:t>Qlik</w:t>
            </w:r>
            <w:proofErr w:type="spellEnd"/>
            <w:r>
              <w:rPr>
                <w:rFonts w:ascii="Arial Narrow" w:hAnsi="Arial Narrow"/>
              </w:rPr>
              <w:t xml:space="preserve">-CLI: identificar ID de aplicaciones, crear un </w:t>
            </w:r>
            <w:proofErr w:type="spellStart"/>
            <w:r>
              <w:rPr>
                <w:rFonts w:ascii="Arial Narrow" w:hAnsi="Arial Narrow"/>
              </w:rPr>
              <w:t>stream</w:t>
            </w:r>
            <w:proofErr w:type="spellEnd"/>
            <w:r>
              <w:rPr>
                <w:rFonts w:ascii="Arial Narrow" w:hAnsi="Arial Narrow"/>
              </w:rPr>
              <w:t>, identificar el propietario de una aplicación, ver aplicaciones publicadas, entre otros</w:t>
            </w:r>
          </w:p>
          <w:p w14:paraId="79E45BEB" w14:textId="117BAA6C" w:rsidR="00F95475" w:rsidRPr="00F95475" w:rsidRDefault="00F95475" w:rsidP="00F95475">
            <w:pPr>
              <w:tabs>
                <w:tab w:val="left" w:pos="5100"/>
              </w:tabs>
              <w:rPr>
                <w:rFonts w:ascii="Arial Narrow" w:hAnsi="Arial Narrow"/>
              </w:rPr>
            </w:pPr>
          </w:p>
        </w:tc>
        <w:tc>
          <w:tcPr>
            <w:tcW w:w="2373" w:type="dxa"/>
            <w:vAlign w:val="center"/>
          </w:tcPr>
          <w:p w14:paraId="3D786E0E" w14:textId="77777777" w:rsidR="00F95475" w:rsidRDefault="00F95475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</w:p>
          <w:p w14:paraId="67B5ED9A" w14:textId="77777777" w:rsidR="00F95475" w:rsidRDefault="00F95475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</w:p>
          <w:p w14:paraId="606F1993" w14:textId="77777777" w:rsidR="00F95475" w:rsidRDefault="00F95475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</w:p>
          <w:p w14:paraId="08C04FB9" w14:textId="77777777" w:rsidR="00F95475" w:rsidRDefault="00F95475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</w:p>
          <w:p w14:paraId="04B89FD4" w14:textId="77777777" w:rsidR="00F95475" w:rsidRDefault="00F95475" w:rsidP="00F95475">
            <w:pPr>
              <w:tabs>
                <w:tab w:val="left" w:pos="-720"/>
              </w:tabs>
              <w:suppressAutoHyphens/>
              <w:rPr>
                <w:rFonts w:ascii="Arial Narrow" w:hAnsi="Arial Narrow"/>
                <w:spacing w:val="-2"/>
              </w:rPr>
            </w:pPr>
          </w:p>
          <w:p w14:paraId="48A72D19" w14:textId="5B486E34" w:rsidR="002348D4" w:rsidRPr="00AE4710" w:rsidRDefault="002348D4" w:rsidP="002348D4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</w:rPr>
            </w:pPr>
            <w:r>
              <w:rPr>
                <w:rFonts w:ascii="Arial Narrow" w:hAnsi="Arial Narrow"/>
                <w:spacing w:val="-2"/>
              </w:rPr>
              <w:t>8 horas</w:t>
            </w:r>
          </w:p>
        </w:tc>
        <w:tc>
          <w:tcPr>
            <w:tcW w:w="4395" w:type="dxa"/>
            <w:vAlign w:val="center"/>
          </w:tcPr>
          <w:p w14:paraId="5079F31F" w14:textId="77777777" w:rsidR="002348D4" w:rsidRPr="00AE4710" w:rsidRDefault="002348D4" w:rsidP="002348D4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</w:p>
        </w:tc>
      </w:tr>
    </w:tbl>
    <w:p w14:paraId="0CA9596D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57D85887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8"/>
        </w:rPr>
      </w:pP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Pr="0037417B">
        <w:rPr>
          <w:rFonts w:ascii="Arial" w:hAnsi="Arial"/>
          <w:spacing w:val="-2"/>
          <w:sz w:val="16"/>
          <w:szCs w:val="16"/>
        </w:rPr>
        <w:t>FIRMA DEL ALUMNO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 xml:space="preserve">   </w:t>
      </w:r>
      <w:r w:rsidR="00E9450B">
        <w:rPr>
          <w:rFonts w:ascii="Arial" w:hAnsi="Arial"/>
          <w:spacing w:val="-2"/>
          <w:sz w:val="18"/>
        </w:rPr>
        <w:t xml:space="preserve">   </w:t>
      </w:r>
      <w:r w:rsidR="0037417B">
        <w:rPr>
          <w:rFonts w:ascii="Arial" w:hAnsi="Arial"/>
          <w:spacing w:val="-2"/>
          <w:sz w:val="18"/>
        </w:rPr>
        <w:t xml:space="preserve">  </w:t>
      </w:r>
      <w:r w:rsidRPr="0037417B">
        <w:rPr>
          <w:rFonts w:ascii="Arial" w:hAnsi="Arial"/>
          <w:spacing w:val="-2"/>
          <w:sz w:val="16"/>
          <w:szCs w:val="16"/>
        </w:rPr>
        <w:t>Vº Bº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 xml:space="preserve">   </w:t>
      </w:r>
      <w:r w:rsidRPr="0037417B">
        <w:rPr>
          <w:rFonts w:ascii="Arial" w:hAnsi="Arial"/>
          <w:spacing w:val="-2"/>
          <w:sz w:val="16"/>
          <w:szCs w:val="16"/>
        </w:rPr>
        <w:t>Vº Bº</w:t>
      </w:r>
    </w:p>
    <w:p w14:paraId="21C91A25" w14:textId="77777777" w:rsidR="00A86138" w:rsidRPr="0037417B" w:rsidRDefault="00A86138" w:rsidP="00A171A8">
      <w:pPr>
        <w:tabs>
          <w:tab w:val="left" w:pos="-720"/>
        </w:tabs>
        <w:suppressAutoHyphens/>
        <w:spacing w:before="40"/>
        <w:ind w:left="-567"/>
        <w:jc w:val="both"/>
        <w:rPr>
          <w:rFonts w:ascii="Arial" w:hAnsi="Arial"/>
          <w:spacing w:val="-2"/>
          <w:sz w:val="16"/>
          <w:szCs w:val="16"/>
        </w:rPr>
      </w:pP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Pr="0037417B">
        <w:rPr>
          <w:rFonts w:ascii="Arial" w:hAnsi="Arial"/>
          <w:spacing w:val="-2"/>
          <w:sz w:val="16"/>
          <w:szCs w:val="16"/>
        </w:rPr>
        <w:t>EL TUTOR DE</w:t>
      </w:r>
      <w:r w:rsidR="005D2181">
        <w:rPr>
          <w:rFonts w:ascii="Arial" w:hAnsi="Arial"/>
          <w:spacing w:val="-2"/>
          <w:sz w:val="16"/>
          <w:szCs w:val="16"/>
        </w:rPr>
        <w:t>L</w:t>
      </w:r>
      <w:r w:rsidRPr="0037417B">
        <w:rPr>
          <w:rFonts w:ascii="Arial" w:hAnsi="Arial"/>
          <w:spacing w:val="-2"/>
          <w:sz w:val="16"/>
          <w:szCs w:val="16"/>
        </w:rPr>
        <w:t xml:space="preserve"> </w:t>
      </w:r>
      <w:r w:rsidR="005D2181">
        <w:rPr>
          <w:rFonts w:ascii="Arial" w:hAnsi="Arial"/>
          <w:spacing w:val="-2"/>
          <w:sz w:val="16"/>
          <w:szCs w:val="16"/>
        </w:rPr>
        <w:t>CENTRO DE TRABAJO</w:t>
      </w:r>
      <w:r>
        <w:rPr>
          <w:rFonts w:ascii="Arial" w:hAnsi="Arial"/>
          <w:spacing w:val="-2"/>
          <w:sz w:val="18"/>
        </w:rPr>
        <w:tab/>
      </w:r>
      <w:r>
        <w:rPr>
          <w:rFonts w:ascii="Arial" w:hAnsi="Arial"/>
          <w:spacing w:val="-2"/>
          <w:sz w:val="18"/>
        </w:rPr>
        <w:tab/>
      </w:r>
      <w:r w:rsidR="0037417B">
        <w:rPr>
          <w:rFonts w:ascii="Arial" w:hAnsi="Arial"/>
          <w:spacing w:val="-2"/>
          <w:sz w:val="18"/>
        </w:rPr>
        <w:tab/>
      </w:r>
      <w:r w:rsidR="00A171A8">
        <w:rPr>
          <w:rFonts w:ascii="Arial" w:hAnsi="Arial"/>
          <w:spacing w:val="-2"/>
          <w:sz w:val="18"/>
        </w:rPr>
        <w:tab/>
        <w:t xml:space="preserve">   </w:t>
      </w:r>
      <w:r w:rsidRPr="0037417B">
        <w:rPr>
          <w:rFonts w:ascii="Arial" w:hAnsi="Arial"/>
          <w:spacing w:val="-2"/>
          <w:sz w:val="16"/>
          <w:szCs w:val="16"/>
        </w:rPr>
        <w:t xml:space="preserve">EL PROFESOR-TUTOR </w:t>
      </w:r>
    </w:p>
    <w:p w14:paraId="3AFCD4E2" w14:textId="77777777" w:rsidR="00A86138" w:rsidRPr="0037417B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6"/>
          <w:szCs w:val="16"/>
        </w:rPr>
      </w:pPr>
    </w:p>
    <w:p w14:paraId="107FBAF8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0F347FE8" w14:textId="777777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6C1BA984" w14:textId="77777777" w:rsidR="0037417B" w:rsidRDefault="0037417B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3D04037C" w14:textId="43364024" w:rsidR="00AE4710" w:rsidRPr="00AE4710" w:rsidRDefault="00423E2E" w:rsidP="00AE4710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2"/>
          <w:szCs w:val="12"/>
        </w:rPr>
      </w:pPr>
      <w:r w:rsidRPr="0037417B">
        <w:rPr>
          <w:rFonts w:ascii="Arial" w:hAnsi="Arial"/>
          <w:spacing w:val="-2"/>
          <w:sz w:val="16"/>
          <w:szCs w:val="16"/>
        </w:rPr>
        <w:t>Fdo.:</w:t>
      </w:r>
      <w:r>
        <w:rPr>
          <w:rFonts w:ascii="Arial" w:hAnsi="Arial"/>
          <w:spacing w:val="-2"/>
        </w:rPr>
        <w:t xml:space="preserve"> </w:t>
      </w:r>
      <w:r w:rsidRPr="0037417B">
        <w:rPr>
          <w:rFonts w:ascii="Arial" w:hAnsi="Arial"/>
          <w:spacing w:val="-2"/>
          <w:sz w:val="12"/>
          <w:szCs w:val="12"/>
        </w:rPr>
        <w:t>...................................................</w:t>
      </w:r>
      <w:r>
        <w:rPr>
          <w:rFonts w:ascii="Arial" w:hAnsi="Arial"/>
          <w:spacing w:val="-2"/>
          <w:sz w:val="12"/>
          <w:szCs w:val="12"/>
        </w:rPr>
        <w:t>.....................</w:t>
      </w:r>
      <w:r w:rsidRPr="0037417B">
        <w:rPr>
          <w:rFonts w:ascii="Arial" w:hAnsi="Arial"/>
          <w:spacing w:val="-2"/>
          <w:sz w:val="12"/>
          <w:szCs w:val="12"/>
        </w:rPr>
        <w:t>.............................</w:t>
      </w:r>
      <w:r>
        <w:rPr>
          <w:rFonts w:ascii="Arial" w:hAnsi="Arial"/>
          <w:spacing w:val="-2"/>
        </w:rPr>
        <w:t xml:space="preserve">  </w:t>
      </w:r>
      <w:r w:rsidR="00A86138">
        <w:rPr>
          <w:rFonts w:ascii="Arial" w:hAnsi="Arial"/>
          <w:spacing w:val="-2"/>
        </w:rPr>
        <w:tab/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  <w:spacing w:val="-2"/>
        </w:rPr>
        <w:tab/>
      </w:r>
      <w:r w:rsidR="00A86138">
        <w:rPr>
          <w:rFonts w:ascii="Arial" w:hAnsi="Arial"/>
          <w:spacing w:val="-2"/>
        </w:rPr>
        <w:tab/>
      </w:r>
      <w:r w:rsidR="00A86138">
        <w:rPr>
          <w:rFonts w:ascii="Arial" w:hAnsi="Arial"/>
          <w:spacing w:val="-2"/>
        </w:rPr>
        <w:tab/>
      </w:r>
      <w:r w:rsidR="005D2181">
        <w:rPr>
          <w:rFonts w:ascii="Arial" w:hAnsi="Arial"/>
          <w:spacing w:val="-2"/>
        </w:rPr>
        <w:t xml:space="preserve">   </w:t>
      </w:r>
      <w:r w:rsidR="00A86138" w:rsidRPr="0037417B">
        <w:rPr>
          <w:rFonts w:ascii="Arial" w:hAnsi="Arial"/>
          <w:spacing w:val="-2"/>
          <w:sz w:val="16"/>
          <w:szCs w:val="16"/>
        </w:rPr>
        <w:t>Fdo.:</w:t>
      </w:r>
      <w:r w:rsidR="0037417B">
        <w:rPr>
          <w:rFonts w:ascii="Arial" w:hAnsi="Arial"/>
          <w:spacing w:val="-2"/>
        </w:rPr>
        <w:t xml:space="preserve"> 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...................................................</w:t>
      </w:r>
      <w:r w:rsidR="0037417B">
        <w:rPr>
          <w:rFonts w:ascii="Arial" w:hAnsi="Arial"/>
          <w:spacing w:val="-2"/>
          <w:sz w:val="12"/>
          <w:szCs w:val="12"/>
        </w:rPr>
        <w:t>.....................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</w:t>
      </w:r>
      <w:r w:rsidR="0037417B">
        <w:rPr>
          <w:rFonts w:ascii="Arial" w:hAnsi="Arial"/>
          <w:spacing w:val="-2"/>
        </w:rPr>
        <w:t xml:space="preserve">  </w:t>
      </w:r>
      <w:r w:rsidR="0037417B">
        <w:rPr>
          <w:rFonts w:ascii="Arial" w:hAnsi="Arial"/>
          <w:spacing w:val="-2"/>
        </w:rPr>
        <w:tab/>
      </w:r>
      <w:r w:rsidR="0037417B">
        <w:rPr>
          <w:rFonts w:ascii="Arial" w:hAnsi="Arial"/>
          <w:spacing w:val="-2"/>
        </w:rPr>
        <w:tab/>
      </w:r>
      <w:r w:rsidR="0037417B">
        <w:rPr>
          <w:rFonts w:ascii="Arial" w:hAnsi="Arial"/>
          <w:spacing w:val="-2"/>
        </w:rPr>
        <w:tab/>
      </w:r>
      <w:r w:rsidR="00A86138" w:rsidRPr="0037417B">
        <w:rPr>
          <w:rFonts w:ascii="Arial" w:hAnsi="Arial"/>
          <w:spacing w:val="-2"/>
          <w:sz w:val="16"/>
          <w:szCs w:val="16"/>
        </w:rPr>
        <w:t>Fdo.:</w:t>
      </w:r>
      <w:r w:rsidR="0037417B">
        <w:rPr>
          <w:rFonts w:ascii="Arial" w:hAnsi="Arial"/>
          <w:spacing w:val="-2"/>
        </w:rPr>
        <w:t xml:space="preserve">  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..........................................</w:t>
      </w:r>
      <w:r w:rsidR="0037417B">
        <w:rPr>
          <w:rFonts w:ascii="Arial" w:hAnsi="Arial"/>
          <w:spacing w:val="-2"/>
          <w:sz w:val="12"/>
          <w:szCs w:val="12"/>
        </w:rPr>
        <w:t>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</w:t>
      </w:r>
      <w:r w:rsidR="0037417B">
        <w:rPr>
          <w:rFonts w:ascii="Arial" w:hAnsi="Arial"/>
          <w:spacing w:val="-2"/>
          <w:sz w:val="12"/>
          <w:szCs w:val="12"/>
        </w:rPr>
        <w:t>.....................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...........</w:t>
      </w:r>
      <w:r w:rsidR="0037417B">
        <w:rPr>
          <w:rFonts w:ascii="Arial" w:hAnsi="Arial"/>
          <w:spacing w:val="-2"/>
          <w:sz w:val="12"/>
          <w:szCs w:val="12"/>
        </w:rPr>
        <w:t xml:space="preserve"> </w:t>
      </w:r>
    </w:p>
    <w:p w14:paraId="45C8FF41" w14:textId="77777777" w:rsidR="00AE4710" w:rsidRPr="00AE4710" w:rsidRDefault="00AE4710" w:rsidP="00AE4710"/>
    <w:sectPr w:rsidR="00AE4710" w:rsidRPr="00AE4710" w:rsidSect="00CE636F">
      <w:footerReference w:type="default" r:id="rId10"/>
      <w:type w:val="oddPage"/>
      <w:pgSz w:w="16840" w:h="11907" w:orient="landscape" w:code="9"/>
      <w:pgMar w:top="426" w:right="538" w:bottom="284" w:left="1134" w:header="567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1F0AE" w14:textId="77777777" w:rsidR="00ED35F1" w:rsidRDefault="00ED35F1">
      <w:r>
        <w:separator/>
      </w:r>
    </w:p>
  </w:endnote>
  <w:endnote w:type="continuationSeparator" w:id="0">
    <w:p w14:paraId="6A808780" w14:textId="77777777" w:rsidR="00ED35F1" w:rsidRDefault="00ED3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66FED" w14:textId="055CA975" w:rsidR="00AE4710" w:rsidRPr="00EB31A9" w:rsidRDefault="00EB31A9" w:rsidP="00AE4710">
    <w:pPr>
      <w:pStyle w:val="Piedepgina"/>
      <w:ind w:right="141"/>
      <w:jc w:val="right"/>
      <w:rPr>
        <w:sz w:val="12"/>
      </w:rPr>
    </w:pPr>
    <w:r w:rsidRPr="00EB31A9">
      <w:rPr>
        <w:snapToGrid w:val="0"/>
        <w:sz w:val="12"/>
      </w:rPr>
      <w:t>A7-Ficha-semanal-del-</w:t>
    </w:r>
    <w:proofErr w:type="gramStart"/>
    <w:r w:rsidRPr="00EB31A9">
      <w:rPr>
        <w:snapToGrid w:val="0"/>
        <w:sz w:val="12"/>
      </w:rPr>
      <w:t>alumno(</w:t>
    </w:r>
    <w:proofErr w:type="gramEnd"/>
    <w:r w:rsidRPr="00EB31A9">
      <w:rPr>
        <w:snapToGrid w:val="0"/>
        <w:sz w:val="12"/>
      </w:rPr>
      <w:t>ASIR-2324)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F84D8" w14:textId="77777777" w:rsidR="00ED35F1" w:rsidRDefault="00ED35F1">
      <w:r>
        <w:separator/>
      </w:r>
    </w:p>
  </w:footnote>
  <w:footnote w:type="continuationSeparator" w:id="0">
    <w:p w14:paraId="08B9A349" w14:textId="77777777" w:rsidR="00ED35F1" w:rsidRDefault="00ED3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6D2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A3124C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24501D4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4441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7931A6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5F09B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F676075"/>
    <w:multiLevelType w:val="hybridMultilevel"/>
    <w:tmpl w:val="80665A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3728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5F5F9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97A753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B3A199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CD2365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CEC265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DAD006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0E1743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1320FB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3CB416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683045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DE65069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F32221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53A09E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8E6647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C2864E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4D050C01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EA3116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34D6CAA"/>
    <w:multiLevelType w:val="hybridMultilevel"/>
    <w:tmpl w:val="0B24CF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B470B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64A8424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689275A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6B5A3881"/>
    <w:multiLevelType w:val="hybridMultilevel"/>
    <w:tmpl w:val="F9D2A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39169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07D323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4DE340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74C7FD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D9D50D2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FC7488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501967794">
    <w:abstractNumId w:val="0"/>
  </w:num>
  <w:num w:numId="2" w16cid:durableId="958339261">
    <w:abstractNumId w:val="5"/>
  </w:num>
  <w:num w:numId="3" w16cid:durableId="944776159">
    <w:abstractNumId w:val="26"/>
  </w:num>
  <w:num w:numId="4" w16cid:durableId="1567911961">
    <w:abstractNumId w:val="27"/>
  </w:num>
  <w:num w:numId="5" w16cid:durableId="990019450">
    <w:abstractNumId w:val="24"/>
  </w:num>
  <w:num w:numId="6" w16cid:durableId="994066807">
    <w:abstractNumId w:val="21"/>
  </w:num>
  <w:num w:numId="7" w16cid:durableId="700400969">
    <w:abstractNumId w:val="22"/>
  </w:num>
  <w:num w:numId="8" w16cid:durableId="934434019">
    <w:abstractNumId w:val="30"/>
  </w:num>
  <w:num w:numId="9" w16cid:durableId="1470243040">
    <w:abstractNumId w:val="1"/>
  </w:num>
  <w:num w:numId="10" w16cid:durableId="1533106589">
    <w:abstractNumId w:val="10"/>
  </w:num>
  <w:num w:numId="11" w16cid:durableId="592780694">
    <w:abstractNumId w:val="23"/>
  </w:num>
  <w:num w:numId="12" w16cid:durableId="981883753">
    <w:abstractNumId w:val="20"/>
  </w:num>
  <w:num w:numId="13" w16cid:durableId="228686366">
    <w:abstractNumId w:val="18"/>
  </w:num>
  <w:num w:numId="14" w16cid:durableId="348413218">
    <w:abstractNumId w:val="2"/>
  </w:num>
  <w:num w:numId="15" w16cid:durableId="1016543017">
    <w:abstractNumId w:val="19"/>
  </w:num>
  <w:num w:numId="16" w16cid:durableId="1668946580">
    <w:abstractNumId w:val="14"/>
  </w:num>
  <w:num w:numId="17" w16cid:durableId="1419017595">
    <w:abstractNumId w:val="31"/>
  </w:num>
  <w:num w:numId="18" w16cid:durableId="491263110">
    <w:abstractNumId w:val="13"/>
  </w:num>
  <w:num w:numId="19" w16cid:durableId="259412750">
    <w:abstractNumId w:val="4"/>
  </w:num>
  <w:num w:numId="20" w16cid:durableId="2108883194">
    <w:abstractNumId w:val="11"/>
  </w:num>
  <w:num w:numId="21" w16cid:durableId="940915195">
    <w:abstractNumId w:val="7"/>
  </w:num>
  <w:num w:numId="22" w16cid:durableId="282620563">
    <w:abstractNumId w:val="16"/>
  </w:num>
  <w:num w:numId="23" w16cid:durableId="1314136567">
    <w:abstractNumId w:val="28"/>
  </w:num>
  <w:num w:numId="24" w16cid:durableId="1183670385">
    <w:abstractNumId w:val="8"/>
  </w:num>
  <w:num w:numId="25" w16cid:durableId="197665985">
    <w:abstractNumId w:val="17"/>
  </w:num>
  <w:num w:numId="26" w16cid:durableId="870340108">
    <w:abstractNumId w:val="35"/>
  </w:num>
  <w:num w:numId="27" w16cid:durableId="1614635307">
    <w:abstractNumId w:val="15"/>
  </w:num>
  <w:num w:numId="28" w16cid:durableId="1899394427">
    <w:abstractNumId w:val="32"/>
  </w:num>
  <w:num w:numId="29" w16cid:durableId="1011640878">
    <w:abstractNumId w:val="3"/>
  </w:num>
  <w:num w:numId="30" w16cid:durableId="683703805">
    <w:abstractNumId w:val="33"/>
  </w:num>
  <w:num w:numId="31" w16cid:durableId="904147003">
    <w:abstractNumId w:val="12"/>
  </w:num>
  <w:num w:numId="32" w16cid:durableId="1909804631">
    <w:abstractNumId w:val="9"/>
  </w:num>
  <w:num w:numId="33" w16cid:durableId="651563864">
    <w:abstractNumId w:val="34"/>
  </w:num>
  <w:num w:numId="34" w16cid:durableId="2078623181">
    <w:abstractNumId w:val="6"/>
  </w:num>
  <w:num w:numId="35" w16cid:durableId="1148520443">
    <w:abstractNumId w:val="25"/>
  </w:num>
  <w:num w:numId="36" w16cid:durableId="30443799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78" stroke="f"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8B"/>
    <w:rsid w:val="00004695"/>
    <w:rsid w:val="0005798A"/>
    <w:rsid w:val="000C13FC"/>
    <w:rsid w:val="001550BF"/>
    <w:rsid w:val="00170466"/>
    <w:rsid w:val="001960ED"/>
    <w:rsid w:val="00211BB2"/>
    <w:rsid w:val="002348D4"/>
    <w:rsid w:val="00294844"/>
    <w:rsid w:val="0037417B"/>
    <w:rsid w:val="00386119"/>
    <w:rsid w:val="00393085"/>
    <w:rsid w:val="00394C2F"/>
    <w:rsid w:val="003A4681"/>
    <w:rsid w:val="00423E2E"/>
    <w:rsid w:val="005248F0"/>
    <w:rsid w:val="005D2181"/>
    <w:rsid w:val="00682AC4"/>
    <w:rsid w:val="00690BC3"/>
    <w:rsid w:val="00716BCB"/>
    <w:rsid w:val="007C16A4"/>
    <w:rsid w:val="00810A79"/>
    <w:rsid w:val="00840F19"/>
    <w:rsid w:val="008455D6"/>
    <w:rsid w:val="009333A8"/>
    <w:rsid w:val="00983806"/>
    <w:rsid w:val="009D678E"/>
    <w:rsid w:val="00A064FE"/>
    <w:rsid w:val="00A171A8"/>
    <w:rsid w:val="00A86138"/>
    <w:rsid w:val="00AD04CC"/>
    <w:rsid w:val="00AE4710"/>
    <w:rsid w:val="00B52F71"/>
    <w:rsid w:val="00C91A30"/>
    <w:rsid w:val="00C9232A"/>
    <w:rsid w:val="00CC47D2"/>
    <w:rsid w:val="00CE636F"/>
    <w:rsid w:val="00D86AAF"/>
    <w:rsid w:val="00D91DB9"/>
    <w:rsid w:val="00E208E5"/>
    <w:rsid w:val="00E43DFF"/>
    <w:rsid w:val="00E70837"/>
    <w:rsid w:val="00E86080"/>
    <w:rsid w:val="00E9450B"/>
    <w:rsid w:val="00EB31A9"/>
    <w:rsid w:val="00ED35F1"/>
    <w:rsid w:val="00F07739"/>
    <w:rsid w:val="00F13630"/>
    <w:rsid w:val="00F2728B"/>
    <w:rsid w:val="00F34F0E"/>
    <w:rsid w:val="00F81F02"/>
    <w:rsid w:val="00F95475"/>
    <w:rsid w:val="00FD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" stroke="f">
      <v:stroke on="f"/>
    </o:shapedefaults>
    <o:shapelayout v:ext="edit">
      <o:idmap v:ext="edit" data="2"/>
    </o:shapelayout>
  </w:shapeDefaults>
  <w:decimalSymbol w:val=","/>
  <w:listSeparator w:val=";"/>
  <w14:docId w14:val="657E0C20"/>
  <w15:chartTrackingRefBased/>
  <w15:docId w15:val="{BFB7710E-442D-4308-8D69-DDB2E919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nivers" w:hAnsi="Univers"/>
      <w:lang w:val="es-ES_tradnl"/>
    </w:rPr>
  </w:style>
  <w:style w:type="paragraph" w:styleId="Ttulo1">
    <w:name w:val="heading 1"/>
    <w:basedOn w:val="Normal"/>
    <w:next w:val="Normal"/>
    <w:qFormat/>
    <w:pPr>
      <w:keepNext/>
      <w:tabs>
        <w:tab w:val="center" w:pos="6658"/>
      </w:tabs>
      <w:suppressAutoHyphens/>
      <w:spacing w:after="54"/>
      <w:jc w:val="center"/>
      <w:outlineLvl w:val="0"/>
    </w:pPr>
    <w:rPr>
      <w:b/>
      <w:i/>
      <w:spacing w:val="-3"/>
      <w:sz w:val="28"/>
    </w:rPr>
  </w:style>
  <w:style w:type="paragraph" w:styleId="Ttulo2">
    <w:name w:val="heading 2"/>
    <w:basedOn w:val="Normal"/>
    <w:next w:val="Normal"/>
    <w:qFormat/>
    <w:pPr>
      <w:keepNext/>
      <w:spacing w:after="120"/>
      <w:outlineLvl w:val="1"/>
    </w:pPr>
    <w:rPr>
      <w:b/>
      <w:sz w:val="14"/>
    </w:rPr>
  </w:style>
  <w:style w:type="paragraph" w:styleId="Ttulo3">
    <w:name w:val="heading 3"/>
    <w:basedOn w:val="Normal"/>
    <w:next w:val="Normal"/>
    <w:qFormat/>
    <w:pPr>
      <w:keepNext/>
      <w:tabs>
        <w:tab w:val="center" w:pos="6658"/>
      </w:tabs>
      <w:suppressAutoHyphens/>
      <w:spacing w:after="54"/>
      <w:ind w:firstLine="1156"/>
      <w:jc w:val="center"/>
      <w:outlineLvl w:val="2"/>
    </w:pPr>
    <w:rPr>
      <w:rFonts w:ascii="Arial" w:hAnsi="Arial"/>
      <w:b/>
      <w:spacing w:val="-3"/>
      <w:sz w:val="2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8455D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34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414</Words>
  <Characters>2281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Ficha semanal</vt:lpstr>
      <vt:lpstr>Ficha semanal</vt:lpstr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subject/>
  <dc:creator>PEDRO ORTEGA</dc:creator>
  <cp:keywords/>
  <cp:lastModifiedBy>Office 292 Spain</cp:lastModifiedBy>
  <cp:revision>3</cp:revision>
  <cp:lastPrinted>2004-05-25T08:03:00Z</cp:lastPrinted>
  <dcterms:created xsi:type="dcterms:W3CDTF">2024-05-27T08:33:00Z</dcterms:created>
  <dcterms:modified xsi:type="dcterms:W3CDTF">2024-05-27T08:34:00Z</dcterms:modified>
</cp:coreProperties>
</file>