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tbl>
      <w:tblPr>
        <w:tblW w:w="4085" w:type="dxa"/>
        <w:jc w:val="left"/>
        <w:tblInd w:w="50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085"/>
      </w:tblGrid>
      <w:tr>
        <w:trPr>
          <w:trHeight w:val="1701" w:hRule="atLeast"/>
        </w:trPr>
        <w:tc>
          <w:tcPr>
            <w:tcW w:w="4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002" w:leader="none"/>
              </w:tabs>
              <w:ind w:right="93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SERVIÇO DE PÓS-GRADUAÇÃO DO ICMC-USP</w:t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Data de Depósito:</w:t>
            </w:r>
          </w:p>
          <w:p>
            <w:pPr>
              <w:pStyle w:val="Normal"/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Assinatura:_____________________</w:t>
            </w:r>
          </w:p>
        </w:tc>
      </w:tr>
    </w:tbl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701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FF0000"/>
                <w:lang w:bidi="ar-SA"/>
              </w:rPr>
            </w:pPr>
            <w:r>
              <w:rPr/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Ontologias e DSLs na geração de sistemas de apoio à decisão, caso de estudo SustenAgro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/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iCs/>
                <w:color w:val="auto"/>
                <w:sz w:val="20"/>
                <w:szCs w:val="20"/>
              </w:rPr>
              <w:t xml:space="preserve">Dissertação apresentada ao Instituto de Ciências Matemáticas e de Computação - ICMC-USP, como parte dos requisitos para obtenção do título de Mestre em Ciências – </w:t>
            </w:r>
            <w:r>
              <w:rPr>
                <w:rFonts w:cs="Arial" w:ascii="Arial" w:hAnsi="Arial"/>
                <w:bCs/>
                <w:iCs/>
                <w:color w:val="auto"/>
                <w:sz w:val="20"/>
                <w:szCs w:val="20"/>
              </w:rPr>
              <w:t>Ciências de Computação e Matemática Computacional</w:t>
            </w:r>
            <w:r>
              <w:rPr>
                <w:rFonts w:cs="Arial" w:ascii="Arial" w:hAnsi="Arial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>
            <w:pPr>
              <w:pStyle w:val="Normal"/>
              <w:ind w:left="4253" w:right="93" w:hanging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i/>
                <w:color w:val="auto"/>
                <w:sz w:val="20"/>
                <w:szCs w:val="20"/>
              </w:rPr>
              <w:t>EXEMPLAR DE DEFESA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Área de Concentração: </w:t>
            </w: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Ciências de Computação e Matemática Computacional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Orientador: Prof. </w:t>
            </w: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/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>Março de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</w:rPr>
            </w:pPr>
            <w:r>
              <w:rPr/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bidi="ar-SA" w:val="en-US" w:eastAsia="zh-CN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basedOn w:val="WWDefaultParagraphFont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next w:val="TextBody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LibreOffice/5.2.2.2$Linux_X86_64 LibreOffice_project/20m0$Build-2</Application>
  <Pages>1</Pages>
  <Words>83</Words>
  <Characters>500</Characters>
  <CharactersWithSpaces>575</CharactersWithSpaces>
  <Paragraphs>11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2017-03-25T15:02:02Z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