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6A" w:rsidRPr="008472B6" w:rsidRDefault="00847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Reunião</w:t>
      </w:r>
      <w:r w:rsidR="00A51B53">
        <w:rPr>
          <w:rFonts w:ascii="Arial" w:hAnsi="Arial" w:cs="Arial"/>
          <w:sz w:val="24"/>
          <w:szCs w:val="24"/>
        </w:rPr>
        <w:t xml:space="preserve"> (Skype)</w:t>
      </w:r>
      <w:r>
        <w:rPr>
          <w:rFonts w:ascii="Arial" w:hAnsi="Arial" w:cs="Arial"/>
          <w:sz w:val="24"/>
          <w:szCs w:val="24"/>
        </w:rPr>
        <w:t xml:space="preserve"> Software </w:t>
      </w:r>
      <w:proofErr w:type="spellStart"/>
      <w:r>
        <w:rPr>
          <w:rFonts w:ascii="Arial" w:hAnsi="Arial" w:cs="Arial"/>
          <w:sz w:val="24"/>
          <w:szCs w:val="24"/>
        </w:rPr>
        <w:t>SustenA</w:t>
      </w:r>
      <w:r w:rsidR="00291B4D" w:rsidRPr="008472B6">
        <w:rPr>
          <w:rFonts w:ascii="Arial" w:hAnsi="Arial" w:cs="Arial"/>
          <w:sz w:val="24"/>
          <w:szCs w:val="24"/>
        </w:rPr>
        <w:t>gro</w:t>
      </w:r>
      <w:proofErr w:type="spellEnd"/>
    </w:p>
    <w:p w:rsidR="00291B4D" w:rsidRPr="008472B6" w:rsidRDefault="00291B4D">
      <w:pPr>
        <w:rPr>
          <w:rFonts w:ascii="Arial" w:hAnsi="Arial" w:cs="Arial"/>
          <w:sz w:val="24"/>
          <w:szCs w:val="24"/>
        </w:rPr>
      </w:pPr>
      <w:r w:rsidRPr="008472B6">
        <w:rPr>
          <w:rFonts w:ascii="Arial" w:hAnsi="Arial" w:cs="Arial"/>
          <w:sz w:val="24"/>
          <w:szCs w:val="24"/>
        </w:rPr>
        <w:t>28/Março/2016</w:t>
      </w:r>
    </w:p>
    <w:p w:rsidR="00291B4D" w:rsidRPr="008472B6" w:rsidRDefault="00291B4D">
      <w:pPr>
        <w:rPr>
          <w:rFonts w:ascii="Arial" w:hAnsi="Arial" w:cs="Arial"/>
          <w:sz w:val="24"/>
          <w:szCs w:val="24"/>
        </w:rPr>
      </w:pPr>
    </w:p>
    <w:p w:rsidR="00291B4D" w:rsidRDefault="00291B4D">
      <w:pPr>
        <w:rPr>
          <w:rFonts w:ascii="Arial" w:hAnsi="Arial" w:cs="Arial"/>
          <w:sz w:val="24"/>
          <w:szCs w:val="24"/>
        </w:rPr>
      </w:pPr>
      <w:r w:rsidRPr="008472B6">
        <w:rPr>
          <w:rFonts w:ascii="Arial" w:hAnsi="Arial" w:cs="Arial"/>
          <w:sz w:val="24"/>
          <w:szCs w:val="24"/>
        </w:rPr>
        <w:t>- Feedb</w:t>
      </w:r>
      <w:r w:rsidR="008472B6">
        <w:rPr>
          <w:rFonts w:ascii="Arial" w:hAnsi="Arial" w:cs="Arial"/>
          <w:sz w:val="24"/>
          <w:szCs w:val="24"/>
        </w:rPr>
        <w:t>ac</w:t>
      </w:r>
      <w:r w:rsidRPr="008472B6">
        <w:rPr>
          <w:rFonts w:ascii="Arial" w:hAnsi="Arial" w:cs="Arial"/>
          <w:sz w:val="24"/>
          <w:szCs w:val="24"/>
        </w:rPr>
        <w:t>k da equipe de conteúdo para a equipe de desenvolvimento</w:t>
      </w:r>
    </w:p>
    <w:p w:rsidR="008472B6" w:rsidRPr="00985E2A" w:rsidRDefault="008472B6">
      <w:pPr>
        <w:rPr>
          <w:rFonts w:ascii="Arial" w:hAnsi="Arial" w:cs="Arial"/>
          <w:b/>
          <w:sz w:val="24"/>
          <w:szCs w:val="24"/>
          <w:u w:val="single"/>
        </w:rPr>
      </w:pPr>
      <w:r w:rsidRPr="00985E2A">
        <w:rPr>
          <w:rFonts w:ascii="Arial" w:hAnsi="Arial" w:cs="Arial"/>
          <w:b/>
          <w:sz w:val="24"/>
          <w:szCs w:val="24"/>
          <w:u w:val="single"/>
        </w:rPr>
        <w:t>1) na figura 1</w:t>
      </w:r>
      <w:r w:rsidR="00FF20C5" w:rsidRPr="00985E2A">
        <w:rPr>
          <w:rFonts w:ascii="Arial" w:hAnsi="Arial" w:cs="Arial"/>
          <w:b/>
          <w:sz w:val="24"/>
          <w:szCs w:val="24"/>
          <w:u w:val="single"/>
        </w:rPr>
        <w:t xml:space="preserve"> – alterar para</w:t>
      </w:r>
      <w:r w:rsidRPr="00985E2A">
        <w:rPr>
          <w:rFonts w:ascii="Arial" w:hAnsi="Arial" w:cs="Arial"/>
          <w:b/>
          <w:sz w:val="24"/>
          <w:szCs w:val="24"/>
          <w:u w:val="single"/>
        </w:rPr>
        <w:t>:</w:t>
      </w:r>
    </w:p>
    <w:p w:rsidR="00293576" w:rsidRPr="00293576" w:rsidRDefault="00293576">
      <w:pPr>
        <w:rPr>
          <w:rFonts w:ascii="Arial" w:hAnsi="Arial" w:cs="Arial"/>
          <w:b/>
          <w:sz w:val="24"/>
          <w:szCs w:val="24"/>
          <w:u w:val="single"/>
        </w:rPr>
      </w:pPr>
      <w:r w:rsidRPr="00293576">
        <w:rPr>
          <w:rFonts w:ascii="Arial" w:hAnsi="Arial" w:cs="Arial"/>
          <w:b/>
          <w:sz w:val="24"/>
          <w:szCs w:val="24"/>
          <w:u w:val="single"/>
        </w:rPr>
        <w:t>ABAS</w:t>
      </w:r>
    </w:p>
    <w:p w:rsidR="00985E2A" w:rsidRDefault="0029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1: </w:t>
      </w:r>
      <w:r w:rsidR="00985E2A">
        <w:rPr>
          <w:rFonts w:ascii="Arial" w:hAnsi="Arial" w:cs="Arial"/>
          <w:sz w:val="24"/>
          <w:szCs w:val="24"/>
        </w:rPr>
        <w:t xml:space="preserve">“Substituir Início / Ferramenta / contato” por: “Apresentação / </w:t>
      </w:r>
      <w:r w:rsidR="007B5864">
        <w:rPr>
          <w:rFonts w:ascii="Arial" w:hAnsi="Arial" w:cs="Arial"/>
          <w:sz w:val="24"/>
          <w:szCs w:val="24"/>
        </w:rPr>
        <w:t>Avaliação</w:t>
      </w:r>
      <w:r w:rsidR="00985E2A">
        <w:rPr>
          <w:rFonts w:ascii="Arial" w:hAnsi="Arial" w:cs="Arial"/>
          <w:sz w:val="24"/>
          <w:szCs w:val="24"/>
        </w:rPr>
        <w:t xml:space="preserve"> / Contato”</w:t>
      </w:r>
    </w:p>
    <w:p w:rsidR="00293576" w:rsidRDefault="0029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nova hierarquia de abas:</w:t>
      </w:r>
    </w:p>
    <w:p w:rsidR="00293576" w:rsidRDefault="00D1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2: </w:t>
      </w:r>
      <w:r w:rsidR="00293576">
        <w:rPr>
          <w:rFonts w:ascii="Arial" w:hAnsi="Arial" w:cs="Arial"/>
          <w:sz w:val="24"/>
          <w:szCs w:val="24"/>
        </w:rPr>
        <w:t xml:space="preserve">“Avaliação / Resultados / </w:t>
      </w:r>
      <w:r>
        <w:rPr>
          <w:rFonts w:ascii="Arial" w:hAnsi="Arial" w:cs="Arial"/>
          <w:sz w:val="24"/>
          <w:szCs w:val="24"/>
        </w:rPr>
        <w:t>...”</w:t>
      </w:r>
    </w:p>
    <w:p w:rsidR="00D1779B" w:rsidRDefault="00D1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Nível 3: “Cadastrar nova unidade produtiva</w:t>
      </w:r>
      <w:r w:rsidR="003767E4">
        <w:rPr>
          <w:rFonts w:ascii="Arial" w:hAnsi="Arial" w:cs="Arial"/>
          <w:sz w:val="24"/>
          <w:szCs w:val="24"/>
        </w:rPr>
        <w:t xml:space="preserve"> </w:t>
      </w:r>
      <w:r w:rsidR="003767E4" w:rsidRPr="003767E4">
        <w:rPr>
          <w:rFonts w:ascii="Arial" w:hAnsi="Arial" w:cs="Arial"/>
          <w:color w:val="FF0000"/>
          <w:sz w:val="24"/>
          <w:szCs w:val="24"/>
        </w:rPr>
        <w:t>/ fazenda</w:t>
      </w:r>
      <w:r w:rsidRPr="003767E4">
        <w:rPr>
          <w:rFonts w:ascii="Arial" w:hAnsi="Arial" w:cs="Arial"/>
          <w:color w:val="FF0000"/>
          <w:sz w:val="24"/>
          <w:szCs w:val="24"/>
        </w:rPr>
        <w:t xml:space="preserve"> </w:t>
      </w:r>
      <w:r w:rsidRPr="00D1779B">
        <w:rPr>
          <w:rFonts w:ascii="Arial" w:hAnsi="Arial" w:cs="Arial"/>
          <w:color w:val="FF0000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Selecionar unidade produtiva</w:t>
      </w:r>
      <w:r w:rsidR="003767E4">
        <w:rPr>
          <w:rFonts w:ascii="Arial" w:hAnsi="Arial" w:cs="Arial"/>
          <w:sz w:val="24"/>
          <w:szCs w:val="24"/>
        </w:rPr>
        <w:t xml:space="preserve"> </w:t>
      </w:r>
      <w:r w:rsidR="003767E4" w:rsidRPr="003767E4">
        <w:rPr>
          <w:rFonts w:ascii="Arial" w:hAnsi="Arial" w:cs="Arial"/>
          <w:color w:val="FF0000"/>
          <w:sz w:val="24"/>
          <w:szCs w:val="24"/>
        </w:rPr>
        <w:t>/ fazenda</w:t>
      </w:r>
      <w:r w:rsidRPr="003767E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1779B" w:rsidRDefault="00D1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4: </w:t>
      </w:r>
      <w:r w:rsidR="003767E4">
        <w:rPr>
          <w:rFonts w:ascii="Arial" w:hAnsi="Arial" w:cs="Arial"/>
          <w:sz w:val="24"/>
          <w:szCs w:val="24"/>
        </w:rPr>
        <w:t xml:space="preserve">Avaliação </w:t>
      </w:r>
      <w:r w:rsidR="003767E4" w:rsidRPr="00D1779B">
        <w:rPr>
          <w:rFonts w:ascii="Arial" w:hAnsi="Arial" w:cs="Arial"/>
          <w:color w:val="FF0000"/>
          <w:sz w:val="24"/>
          <w:szCs w:val="24"/>
        </w:rPr>
        <w:t xml:space="preserve">Abrir em </w:t>
      </w:r>
      <w:r w:rsidR="003767E4">
        <w:rPr>
          <w:rFonts w:ascii="Arial" w:hAnsi="Arial" w:cs="Arial"/>
          <w:sz w:val="24"/>
          <w:szCs w:val="24"/>
        </w:rPr>
        <w:t xml:space="preserve">Avaliação da Sustentabilidade / Avaliação da eficiência e custo / Resultados </w:t>
      </w:r>
      <w:r w:rsidR="003767E4" w:rsidRPr="00D1779B">
        <w:rPr>
          <w:rFonts w:ascii="Arial" w:hAnsi="Arial" w:cs="Arial"/>
          <w:color w:val="FF0000"/>
          <w:sz w:val="24"/>
          <w:szCs w:val="24"/>
        </w:rPr>
        <w:t>Abrir em</w:t>
      </w:r>
      <w:r w:rsidR="003767E4">
        <w:rPr>
          <w:rFonts w:ascii="Arial" w:hAnsi="Arial" w:cs="Arial"/>
          <w:color w:val="FF0000"/>
          <w:sz w:val="24"/>
          <w:szCs w:val="24"/>
        </w:rPr>
        <w:t xml:space="preserve"> Planilhas / Matriz da Sustentabilidade / Relatório </w:t>
      </w:r>
    </w:p>
    <w:p w:rsidR="002E6711" w:rsidRDefault="002E6711" w:rsidP="002E6711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2E6711">
        <w:rPr>
          <w:rFonts w:ascii="Times New Roman" w:hAnsi="Times New Roman"/>
          <w:strike/>
          <w:color w:val="000000"/>
          <w:sz w:val="24"/>
          <w:szCs w:val="24"/>
        </w:rPr>
        <w:t xml:space="preserve">Introdução </w:t>
      </w:r>
      <w:r w:rsidRPr="002E6711">
        <w:rPr>
          <w:rFonts w:ascii="Times New Roman" w:hAnsi="Times New Roman"/>
          <w:b/>
          <w:color w:val="000000"/>
          <w:sz w:val="24"/>
          <w:szCs w:val="24"/>
        </w:rPr>
        <w:t xml:space="preserve">Método </w:t>
      </w:r>
      <w:proofErr w:type="spellStart"/>
      <w:r w:rsidRPr="002E6711">
        <w:rPr>
          <w:rFonts w:ascii="Times New Roman" w:hAnsi="Times New Roman"/>
          <w:b/>
          <w:color w:val="000000"/>
          <w:sz w:val="24"/>
          <w:szCs w:val="24"/>
        </w:rPr>
        <w:t>SustenAgro</w:t>
      </w:r>
      <w:proofErr w:type="spellEnd"/>
      <w:r w:rsidRPr="002E6711">
        <w:rPr>
          <w:rFonts w:ascii="Times New Roman" w:hAnsi="Times New Roman"/>
          <w:b/>
          <w:color w:val="000000"/>
          <w:sz w:val="24"/>
          <w:szCs w:val="24"/>
        </w:rPr>
        <w:t xml:space="preserve"> – Avaliação da sustentabilidade da Agricu</w:t>
      </w:r>
      <w:r>
        <w:rPr>
          <w:rFonts w:ascii="Times New Roman" w:hAnsi="Times New Roman"/>
          <w:b/>
          <w:color w:val="000000"/>
          <w:sz w:val="24"/>
          <w:szCs w:val="24"/>
        </w:rPr>
        <w:t>l</w:t>
      </w:r>
      <w:r w:rsidRPr="002E6711">
        <w:rPr>
          <w:rFonts w:ascii="Times New Roman" w:hAnsi="Times New Roman"/>
          <w:b/>
          <w:color w:val="000000"/>
          <w:sz w:val="24"/>
          <w:szCs w:val="24"/>
        </w:rPr>
        <w:t>tura</w:t>
      </w:r>
    </w:p>
    <w:p w:rsidR="002E6711" w:rsidRPr="00B00FEF" w:rsidRDefault="002E6711" w:rsidP="002E6711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B00FEF">
        <w:rPr>
          <w:rFonts w:ascii="Times New Roman" w:hAnsi="Times New Roman"/>
          <w:color w:val="000000"/>
          <w:sz w:val="24"/>
          <w:szCs w:val="24"/>
        </w:rPr>
        <w:t xml:space="preserve">A avaliação </w:t>
      </w:r>
      <w:r>
        <w:rPr>
          <w:rFonts w:ascii="Times New Roman" w:hAnsi="Times New Roman"/>
          <w:color w:val="000000"/>
          <w:sz w:val="24"/>
          <w:szCs w:val="24"/>
        </w:rPr>
        <w:t>da sustentabilidade dos sistemas agrícolas pode ser uma aliada a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o processo de decisão. Este </w:t>
      </w:r>
      <w:r>
        <w:rPr>
          <w:rFonts w:ascii="Times New Roman" w:hAnsi="Times New Roman"/>
          <w:color w:val="000000"/>
          <w:sz w:val="24"/>
          <w:szCs w:val="24"/>
        </w:rPr>
        <w:t xml:space="preserve">Software 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apresenta uma metodologia para a avaliação </w:t>
      </w:r>
      <w:r>
        <w:rPr>
          <w:rFonts w:ascii="Times New Roman" w:hAnsi="Times New Roman"/>
          <w:color w:val="000000"/>
          <w:sz w:val="24"/>
          <w:szCs w:val="24"/>
        </w:rPr>
        <w:t>da sustentabilidade dos sistemas de produção de cana-de-açúcar do Centro-Sul do Brasil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, fornecendo informações organizadas de acordo com critérios e indicadores nas diversas dimensões onde os </w:t>
      </w:r>
      <w:r>
        <w:rPr>
          <w:rFonts w:ascii="Times New Roman" w:hAnsi="Times New Roman"/>
          <w:color w:val="000000"/>
          <w:sz w:val="24"/>
          <w:szCs w:val="24"/>
        </w:rPr>
        <w:t>efeitos do sistema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 sob avaliação podem ser percebidos. </w:t>
      </w:r>
      <w:r w:rsidRPr="003459B9"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>s</w:t>
      </w:r>
      <w:r w:rsidRPr="003459B9">
        <w:rPr>
          <w:rFonts w:ascii="Times New Roman" w:hAnsi="Times New Roman"/>
          <w:sz w:val="24"/>
          <w:szCs w:val="24"/>
        </w:rPr>
        <w:t xml:space="preserve">as informações estão organizadas em três </w:t>
      </w:r>
      <w:r w:rsidRPr="007F4DC8">
        <w:rPr>
          <w:rFonts w:ascii="Times New Roman" w:hAnsi="Times New Roman"/>
          <w:color w:val="000000"/>
          <w:sz w:val="24"/>
          <w:szCs w:val="24"/>
        </w:rPr>
        <w:t xml:space="preserve">ferramentas: i) planilhas para análise da Eficiência tecnológica e de custos do sistema agrícola (Índice de Eficiência do Sistema Agroindustrial de cana-de-açúcar); </w:t>
      </w:r>
      <w:proofErr w:type="spellStart"/>
      <w:r w:rsidRPr="007F4DC8">
        <w:rPr>
          <w:rFonts w:ascii="Times New Roman" w:hAnsi="Times New Roman"/>
          <w:color w:val="000000"/>
          <w:sz w:val="24"/>
          <w:szCs w:val="24"/>
        </w:rPr>
        <w:t>ii</w:t>
      </w:r>
      <w:proofErr w:type="spellEnd"/>
      <w:r w:rsidRPr="007F4DC8">
        <w:rPr>
          <w:rFonts w:ascii="Times New Roman" w:hAnsi="Times New Roman"/>
          <w:color w:val="000000"/>
          <w:sz w:val="24"/>
          <w:szCs w:val="24"/>
        </w:rPr>
        <w:t xml:space="preserve">) planilhas para avaliação dos indicadores de sustentabilidade para geração do Índice de Sustentabilidade, finalmente, a combinação deste dois índices (Eficiência do Sistema Agroindustrial de cana X Sustentabilidade) possibilitam a apresentação dos resultados na  </w:t>
      </w:r>
      <w:proofErr w:type="spellStart"/>
      <w:r w:rsidRPr="007F4DC8">
        <w:rPr>
          <w:rFonts w:ascii="Times New Roman" w:hAnsi="Times New Roman"/>
          <w:color w:val="000000"/>
          <w:sz w:val="24"/>
          <w:szCs w:val="24"/>
        </w:rPr>
        <w:t>iii</w:t>
      </w:r>
      <w:proofErr w:type="spellEnd"/>
      <w:r w:rsidRPr="007F4DC8">
        <w:rPr>
          <w:rFonts w:ascii="Times New Roman" w:hAnsi="Times New Roman"/>
          <w:color w:val="000000"/>
          <w:sz w:val="24"/>
          <w:szCs w:val="24"/>
        </w:rPr>
        <w:t xml:space="preserve">) Matriz de Sustentabilidade que é gerada a partir do Índice de Sustentabilidade Geral. 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Este sistema </w:t>
      </w:r>
      <w:r>
        <w:rPr>
          <w:rFonts w:ascii="Times New Roman" w:hAnsi="Times New Roman"/>
          <w:color w:val="000000"/>
          <w:sz w:val="24"/>
          <w:szCs w:val="24"/>
        </w:rPr>
        <w:t xml:space="preserve">corresponde, portanto a uma ferramenta de apoio, do Método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SustenAgro</w:t>
      </w:r>
      <w:proofErr w:type="spellEnd"/>
      <w:r w:rsidRPr="00B00FEF">
        <w:rPr>
          <w:rFonts w:ascii="Times New Roman" w:hAnsi="Times New Roman"/>
          <w:color w:val="000000"/>
          <w:sz w:val="24"/>
          <w:szCs w:val="24"/>
        </w:rPr>
        <w:t xml:space="preserve">, com informações apresentadas como um norteador para </w:t>
      </w:r>
      <w:r>
        <w:rPr>
          <w:rFonts w:ascii="Times New Roman" w:hAnsi="Times New Roman"/>
          <w:color w:val="000000"/>
          <w:sz w:val="24"/>
          <w:szCs w:val="24"/>
        </w:rPr>
        <w:t>ampliar a acuidade da avaliação</w:t>
      </w:r>
      <w:r w:rsidRPr="00B00FE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8472B6" w:rsidRDefault="008472B6">
      <w:pPr>
        <w:rPr>
          <w:rFonts w:ascii="Arial" w:hAnsi="Arial" w:cs="Arial"/>
          <w:sz w:val="24"/>
          <w:szCs w:val="24"/>
        </w:rPr>
      </w:pPr>
    </w:p>
    <w:p w:rsidR="008516D5" w:rsidRPr="008516D5" w:rsidRDefault="00613579">
      <w:pPr>
        <w:rPr>
          <w:rFonts w:ascii="Arial" w:hAnsi="Arial" w:cs="Arial"/>
          <w:b/>
          <w:sz w:val="24"/>
          <w:szCs w:val="24"/>
        </w:rPr>
      </w:pPr>
      <w:r w:rsidRPr="00613579">
        <w:rPr>
          <w:rFonts w:ascii="Arial" w:hAnsi="Arial" w:cs="Arial"/>
          <w:b/>
          <w:strike/>
          <w:sz w:val="24"/>
          <w:szCs w:val="24"/>
        </w:rPr>
        <w:t>Meta Geral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516D5" w:rsidRPr="008516D5">
        <w:rPr>
          <w:rFonts w:ascii="Arial" w:hAnsi="Arial" w:cs="Arial"/>
          <w:b/>
          <w:sz w:val="24"/>
          <w:szCs w:val="24"/>
        </w:rPr>
        <w:t>Objetivo:</w:t>
      </w:r>
    </w:p>
    <w:p w:rsidR="008516D5" w:rsidRDefault="008516D5" w:rsidP="008516D5">
      <w:pPr>
        <w:pStyle w:val="Pa15"/>
        <w:spacing w:before="240" w:after="260"/>
        <w:jc w:val="both"/>
        <w:rPr>
          <w:rFonts w:ascii="Times New Roman" w:hAnsi="Times New Roman"/>
          <w:color w:val="000000"/>
        </w:rPr>
      </w:pPr>
      <w:r w:rsidRPr="004408CE">
        <w:rPr>
          <w:rFonts w:ascii="Times New Roman" w:hAnsi="Times New Roman"/>
          <w:color w:val="000000"/>
        </w:rPr>
        <w:t xml:space="preserve">O </w:t>
      </w:r>
      <w:r>
        <w:rPr>
          <w:rFonts w:ascii="Times New Roman" w:hAnsi="Times New Roman"/>
          <w:color w:val="000000"/>
        </w:rPr>
        <w:t xml:space="preserve">Software/Método </w:t>
      </w:r>
      <w:proofErr w:type="spellStart"/>
      <w:r>
        <w:rPr>
          <w:rFonts w:ascii="Times New Roman" w:hAnsi="Times New Roman"/>
          <w:color w:val="000000"/>
        </w:rPr>
        <w:t>SustenAgro</w:t>
      </w:r>
      <w:proofErr w:type="spellEnd"/>
      <w:r w:rsidRPr="004408C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foi</w:t>
      </w:r>
      <w:r w:rsidRPr="004408CE">
        <w:rPr>
          <w:rFonts w:ascii="Times New Roman" w:hAnsi="Times New Roman"/>
          <w:color w:val="000000"/>
        </w:rPr>
        <w:t xml:space="preserve"> criado para a avaliação </w:t>
      </w:r>
      <w:r>
        <w:rPr>
          <w:rFonts w:ascii="Times New Roman" w:hAnsi="Times New Roman"/>
          <w:color w:val="000000"/>
        </w:rPr>
        <w:t>da sustentabilidade dos sistemas de produção de cana-de-açúcar</w:t>
      </w:r>
      <w:r w:rsidRPr="004408CE">
        <w:rPr>
          <w:rFonts w:ascii="Times New Roman" w:hAnsi="Times New Roman"/>
          <w:color w:val="000000"/>
        </w:rPr>
        <w:t>, nas dimensões</w:t>
      </w:r>
      <w:r>
        <w:rPr>
          <w:rFonts w:ascii="Times New Roman" w:hAnsi="Times New Roman"/>
          <w:color w:val="000000"/>
        </w:rPr>
        <w:t>: social, ambiental, econômica</w:t>
      </w:r>
      <w:r w:rsidRPr="004408CE">
        <w:rPr>
          <w:rFonts w:ascii="Times New Roman" w:hAnsi="Times New Roman"/>
          <w:color w:val="000000"/>
        </w:rPr>
        <w:t xml:space="preserve">. O sistema permite avaliar a </w:t>
      </w:r>
      <w:r>
        <w:rPr>
          <w:rFonts w:ascii="Times New Roman" w:hAnsi="Times New Roman"/>
          <w:color w:val="000000"/>
        </w:rPr>
        <w:t>Eficiência tecnológica e de custos</w:t>
      </w:r>
      <w:r w:rsidRPr="004408CE">
        <w:rPr>
          <w:rFonts w:ascii="Times New Roman" w:hAnsi="Times New Roman"/>
          <w:color w:val="000000"/>
        </w:rPr>
        <w:t xml:space="preserve"> e </w:t>
      </w:r>
      <w:r>
        <w:rPr>
          <w:rFonts w:ascii="Times New Roman" w:hAnsi="Times New Roman"/>
          <w:color w:val="000000"/>
        </w:rPr>
        <w:t>a sua Sustentabilidade</w:t>
      </w:r>
      <w:r w:rsidRPr="004408CE">
        <w:rPr>
          <w:rFonts w:ascii="Times New Roman" w:hAnsi="Times New Roman"/>
          <w:color w:val="000000"/>
        </w:rPr>
        <w:t xml:space="preserve">, através dos </w:t>
      </w:r>
      <w:r>
        <w:rPr>
          <w:rFonts w:ascii="Times New Roman" w:hAnsi="Times New Roman"/>
          <w:b/>
          <w:color w:val="000000"/>
        </w:rPr>
        <w:t>Í</w:t>
      </w:r>
      <w:r w:rsidRPr="00853078">
        <w:rPr>
          <w:rFonts w:ascii="Times New Roman" w:hAnsi="Times New Roman"/>
          <w:b/>
          <w:color w:val="000000"/>
        </w:rPr>
        <w:t xml:space="preserve">ndices </w:t>
      </w:r>
      <w:r w:rsidRPr="00853078">
        <w:rPr>
          <w:rFonts w:ascii="Times New Roman" w:hAnsi="Times New Roman"/>
          <w:b/>
        </w:rPr>
        <w:t xml:space="preserve">de Eficiência do Sistema Agroindustrial/cana </w:t>
      </w:r>
      <w:r w:rsidRPr="00853078">
        <w:rPr>
          <w:rFonts w:ascii="Times New Roman" w:hAnsi="Times New Roman"/>
          <w:b/>
          <w:color w:val="000000"/>
        </w:rPr>
        <w:t>e de Sustentabilidade</w:t>
      </w:r>
      <w:r w:rsidRPr="004408CE">
        <w:rPr>
          <w:rFonts w:ascii="Times New Roman" w:hAnsi="Times New Roman"/>
          <w:color w:val="000000"/>
        </w:rPr>
        <w:t xml:space="preserve">. A natureza inclusiva do método permite empregá-lo, com adequações, para a avaliação </w:t>
      </w:r>
      <w:r>
        <w:rPr>
          <w:rFonts w:ascii="Times New Roman" w:hAnsi="Times New Roman"/>
          <w:color w:val="000000"/>
        </w:rPr>
        <w:t>dos variados sistemas de produção de cana-de-açúcar existentes no Centro-Sul do Brasil</w:t>
      </w:r>
      <w:r w:rsidRPr="004408CE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De modo geral, o método tem por o</w:t>
      </w:r>
      <w:r w:rsidRPr="00717EB8">
        <w:rPr>
          <w:rFonts w:ascii="Times New Roman" w:hAnsi="Times New Roman"/>
        </w:rPr>
        <w:t>bjetivo</w:t>
      </w:r>
      <w:r>
        <w:rPr>
          <w:rFonts w:ascii="Times New Roman" w:hAnsi="Times New Roman"/>
        </w:rPr>
        <w:t xml:space="preserve"> avaliar e indicar </w:t>
      </w:r>
      <w:r>
        <w:rPr>
          <w:rFonts w:ascii="Times New Roman" w:hAnsi="Times New Roman"/>
        </w:rPr>
        <w:lastRenderedPageBreak/>
        <w:t>melhorias para que o s</w:t>
      </w:r>
      <w:r w:rsidRPr="00717EB8">
        <w:rPr>
          <w:rFonts w:ascii="Times New Roman" w:hAnsi="Times New Roman"/>
        </w:rPr>
        <w:t xml:space="preserve">istema produtivo </w:t>
      </w:r>
      <w:r>
        <w:rPr>
          <w:rFonts w:ascii="Times New Roman" w:hAnsi="Times New Roman"/>
        </w:rPr>
        <w:t>de cana-de-açúcar seja</w:t>
      </w:r>
      <w:r w:rsidRPr="00717EB8">
        <w:rPr>
          <w:rFonts w:ascii="Times New Roman" w:hAnsi="Times New Roman"/>
        </w:rPr>
        <w:t xml:space="preserve"> sustentável com redução de custo</w:t>
      </w:r>
      <w:r>
        <w:rPr>
          <w:rFonts w:ascii="Times New Roman" w:hAnsi="Times New Roman"/>
        </w:rPr>
        <w:t>s.</w:t>
      </w:r>
    </w:p>
    <w:p w:rsidR="008516D5" w:rsidRDefault="008516D5" w:rsidP="008516D5"/>
    <w:p w:rsidR="008516D5" w:rsidRPr="008516D5" w:rsidRDefault="00613579" w:rsidP="008516D5">
      <w:pPr>
        <w:rPr>
          <w:rFonts w:ascii="Arial" w:hAnsi="Arial" w:cs="Arial"/>
          <w:b/>
          <w:sz w:val="24"/>
          <w:szCs w:val="24"/>
        </w:rPr>
      </w:pPr>
      <w:r w:rsidRPr="00613579">
        <w:rPr>
          <w:rFonts w:ascii="Arial" w:hAnsi="Arial" w:cs="Arial"/>
          <w:b/>
          <w:strike/>
          <w:sz w:val="24"/>
          <w:szCs w:val="24"/>
        </w:rPr>
        <w:t>Alcance do 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516D5" w:rsidRPr="008516D5">
        <w:rPr>
          <w:rFonts w:ascii="Arial" w:hAnsi="Arial" w:cs="Arial"/>
          <w:b/>
          <w:sz w:val="24"/>
          <w:szCs w:val="24"/>
        </w:rPr>
        <w:t>Metodologia empregada:</w:t>
      </w:r>
    </w:p>
    <w:p w:rsidR="008516D5" w:rsidRDefault="008516D5" w:rsidP="008516D5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4408CE">
        <w:rPr>
          <w:rFonts w:ascii="Times New Roman" w:hAnsi="Times New Roman"/>
          <w:color w:val="000000"/>
          <w:sz w:val="24"/>
          <w:szCs w:val="24"/>
        </w:rPr>
        <w:t>O método apresenta indicadores</w:t>
      </w:r>
      <w:r>
        <w:rPr>
          <w:rFonts w:ascii="Times New Roman" w:hAnsi="Times New Roman"/>
          <w:color w:val="000000"/>
          <w:sz w:val="24"/>
          <w:szCs w:val="24"/>
        </w:rPr>
        <w:t xml:space="preserve"> de sustentabilidade</w:t>
      </w:r>
      <w:r w:rsidRPr="004408CE">
        <w:rPr>
          <w:rFonts w:ascii="Times New Roman" w:hAnsi="Times New Roman"/>
          <w:color w:val="000000"/>
          <w:sz w:val="24"/>
          <w:szCs w:val="24"/>
        </w:rPr>
        <w:t xml:space="preserve"> gerais organizados em critérios dentro de cada dimensão avaliada. Estes parâmetros foram levantados </w:t>
      </w:r>
      <w:r>
        <w:rPr>
          <w:rFonts w:ascii="Times New Roman" w:hAnsi="Times New Roman"/>
          <w:color w:val="000000"/>
          <w:sz w:val="24"/>
          <w:szCs w:val="24"/>
        </w:rPr>
        <w:t xml:space="preserve">a partir da literatura especializada </w:t>
      </w:r>
      <w:r w:rsidRPr="004408CE">
        <w:rPr>
          <w:rFonts w:ascii="Times New Roman" w:hAnsi="Times New Roman"/>
          <w:color w:val="000000"/>
          <w:sz w:val="24"/>
          <w:szCs w:val="24"/>
        </w:rPr>
        <w:t>e consolidados a partir da consulta aos especialistas das diversas</w:t>
      </w:r>
      <w:r>
        <w:rPr>
          <w:rFonts w:ascii="Times New Roman" w:hAnsi="Times New Roman"/>
          <w:color w:val="000000"/>
          <w:sz w:val="24"/>
          <w:szCs w:val="24"/>
        </w:rPr>
        <w:t xml:space="preserve"> áreas </w:t>
      </w:r>
      <w:r w:rsidRPr="004408CE">
        <w:rPr>
          <w:rFonts w:ascii="Times New Roman" w:hAnsi="Times New Roman"/>
          <w:color w:val="000000"/>
          <w:sz w:val="24"/>
          <w:szCs w:val="24"/>
        </w:rPr>
        <w:t>por meio de entrevista presencial. A validação geral dos indicadores foi realizada a partir de consulta remota, na qual foi empregada a Técnica Delphi de consulta a especialistas. Para uma avaliação mais criteriosa, é possível a inserção de indicadores de sustentabilidade específicos, possibilitando uma análise caso-a-caso do sistema agrícola</w:t>
      </w:r>
      <w:r>
        <w:rPr>
          <w:rFonts w:ascii="Times New Roman" w:hAnsi="Times New Roman"/>
          <w:color w:val="000000"/>
          <w:sz w:val="24"/>
          <w:szCs w:val="24"/>
        </w:rPr>
        <w:t xml:space="preserve"> em questão</w:t>
      </w:r>
      <w:r w:rsidRPr="004408CE">
        <w:rPr>
          <w:rFonts w:ascii="Times New Roman" w:hAnsi="Times New Roman"/>
          <w:color w:val="000000"/>
          <w:sz w:val="24"/>
          <w:szCs w:val="24"/>
        </w:rPr>
        <w:t>. Nessa análise caso a caso os fatores de moderação e os índices são parametrizados para garantir uma avaliação embasada.</w:t>
      </w:r>
    </w:p>
    <w:p w:rsidR="008516D5" w:rsidRPr="00FF0CF7" w:rsidRDefault="00FF0CF7" w:rsidP="008516D5">
      <w:pPr>
        <w:rPr>
          <w:rFonts w:ascii="Times New Roman" w:hAnsi="Times New Roman"/>
          <w:b/>
          <w:color w:val="000000"/>
          <w:sz w:val="24"/>
          <w:szCs w:val="24"/>
        </w:rPr>
      </w:pPr>
      <w:r w:rsidRPr="00FF0CF7">
        <w:rPr>
          <w:rFonts w:ascii="Times New Roman" w:hAnsi="Times New Roman"/>
          <w:b/>
          <w:color w:val="000000"/>
          <w:sz w:val="24"/>
          <w:szCs w:val="24"/>
        </w:rPr>
        <w:t>Sobre sua elaboração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/ Contextualização </w:t>
      </w:r>
      <w:r w:rsidRPr="00FF0CF7">
        <w:rPr>
          <w:rFonts w:ascii="Times New Roman" w:hAnsi="Times New Roman"/>
          <w:b/>
          <w:color w:val="000000"/>
          <w:sz w:val="24"/>
          <w:szCs w:val="24"/>
          <w:highlight w:val="yellow"/>
        </w:rPr>
        <w:t>(ajudar a escolher)</w:t>
      </w:r>
      <w:r w:rsidRPr="00FF0CF7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613579" w:rsidRDefault="00613579" w:rsidP="00613579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Esse Software é resultado do projeto de pesquisa “</w:t>
      </w:r>
      <w:r w:rsidRPr="00613579">
        <w:rPr>
          <w:rFonts w:ascii="Times New Roman" w:hAnsi="Times New Roman"/>
          <w:color w:val="000000"/>
          <w:sz w:val="24"/>
          <w:szCs w:val="24"/>
        </w:rPr>
        <w:t>Avaliação da Sustentabilidade de Sistemas de Produção da Cana-de-açúcar e Soja na Região Centro-Sul do Brasil: Uma proposta metodológica e de modelo conceitual”</w:t>
      </w:r>
      <w:r w:rsidR="00F00CE3">
        <w:rPr>
          <w:rFonts w:ascii="Times New Roman" w:hAnsi="Times New Roman"/>
          <w:color w:val="000000"/>
          <w:sz w:val="24"/>
          <w:szCs w:val="24"/>
        </w:rPr>
        <w:t xml:space="preserve"> foi financiado e coordenado pela Embrapa. </w:t>
      </w:r>
    </w:p>
    <w:p w:rsidR="00F00CE3" w:rsidRPr="00F00CE3" w:rsidRDefault="00FF0CF7" w:rsidP="00F00CE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Instituições envolvidas na elaboração do Software / Método </w:t>
      </w:r>
      <w:proofErr w:type="spellStart"/>
      <w:r>
        <w:rPr>
          <w:rFonts w:ascii="Arial" w:hAnsi="Arial" w:cs="Arial"/>
          <w:b/>
          <w:sz w:val="24"/>
          <w:szCs w:val="24"/>
        </w:rPr>
        <w:t>SustenAgro</w:t>
      </w:r>
      <w:proofErr w:type="spellEnd"/>
      <w:r w:rsidR="00F00CE3" w:rsidRPr="00F00CE3">
        <w:rPr>
          <w:rFonts w:ascii="Arial" w:hAnsi="Arial" w:cs="Arial"/>
          <w:b/>
          <w:sz w:val="24"/>
          <w:szCs w:val="24"/>
        </w:rPr>
        <w:t xml:space="preserve">: </w:t>
      </w:r>
    </w:p>
    <w:p w:rsidR="00F00CE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Universidade Federal de São Carlos (UFSCar) / </w:t>
      </w:r>
      <w:r w:rsidRPr="008D7435">
        <w:rPr>
          <w:rFonts w:ascii="Arial" w:hAnsi="Arial" w:cs="Arial"/>
          <w:sz w:val="25"/>
          <w:szCs w:val="25"/>
          <w:highlight w:val="yellow"/>
        </w:rPr>
        <w:t>Instituto de Computação</w:t>
      </w:r>
      <w:r>
        <w:rPr>
          <w:rFonts w:ascii="Arial" w:hAnsi="Arial" w:cs="Arial"/>
          <w:sz w:val="25"/>
          <w:szCs w:val="25"/>
        </w:rPr>
        <w:t xml:space="preserve"> (campus São Carlos);</w:t>
      </w:r>
      <w:r w:rsidRPr="00F00CE3">
        <w:rPr>
          <w:rFonts w:ascii="Arial" w:hAnsi="Arial" w:cs="Arial"/>
          <w:sz w:val="25"/>
          <w:szCs w:val="25"/>
        </w:rPr>
        <w:t xml:space="preserve"> </w:t>
      </w:r>
    </w:p>
    <w:p w:rsidR="00F00CE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Universidade de São Paulo / </w:t>
      </w:r>
      <w:r w:rsidRPr="008D7435">
        <w:rPr>
          <w:rFonts w:ascii="Arial" w:hAnsi="Arial" w:cs="Arial"/>
          <w:sz w:val="25"/>
          <w:szCs w:val="25"/>
          <w:highlight w:val="yellow"/>
        </w:rPr>
        <w:t>Departamento de Matemática e Computação</w:t>
      </w:r>
      <w:r>
        <w:rPr>
          <w:rFonts w:ascii="Arial" w:hAnsi="Arial" w:cs="Arial"/>
          <w:sz w:val="25"/>
          <w:szCs w:val="25"/>
        </w:rPr>
        <w:t xml:space="preserve"> (campus São Carlos);</w:t>
      </w:r>
    </w:p>
    <w:p w:rsidR="00F00CE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Centro de Tecnologia do </w:t>
      </w:r>
      <w:proofErr w:type="spellStart"/>
      <w:r>
        <w:rPr>
          <w:rFonts w:ascii="Arial" w:hAnsi="Arial" w:cs="Arial"/>
          <w:sz w:val="25"/>
          <w:szCs w:val="25"/>
        </w:rPr>
        <w:t>BioEtanol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r w:rsidRPr="00953834">
        <w:rPr>
          <w:rFonts w:ascii="Arial" w:hAnsi="Arial" w:cs="Arial"/>
          <w:sz w:val="25"/>
          <w:szCs w:val="25"/>
        </w:rPr>
        <w:t>CTBE</w:t>
      </w:r>
      <w:r>
        <w:rPr>
          <w:rFonts w:ascii="Arial" w:hAnsi="Arial" w:cs="Arial"/>
          <w:sz w:val="25"/>
          <w:szCs w:val="25"/>
        </w:rPr>
        <w:t>);</w:t>
      </w:r>
    </w:p>
    <w:p w:rsidR="00F00CE3" w:rsidRPr="00F42C21" w:rsidRDefault="00F00CE3" w:rsidP="00F42C21">
      <w:pPr>
        <w:numPr>
          <w:ilvl w:val="0"/>
          <w:numId w:val="1"/>
        </w:numPr>
        <w:spacing w:after="0" w:line="276" w:lineRule="auto"/>
        <w:ind w:left="426" w:hanging="284"/>
        <w:jc w:val="both"/>
      </w:pPr>
      <w:r w:rsidRPr="00F42C21">
        <w:rPr>
          <w:rFonts w:ascii="Arial" w:hAnsi="Arial" w:cs="Arial"/>
          <w:sz w:val="25"/>
          <w:szCs w:val="25"/>
        </w:rPr>
        <w:t xml:space="preserve">Agencia Paulista de Tecnologia dos Agronegócios - </w:t>
      </w:r>
      <w:proofErr w:type="spellStart"/>
      <w:r w:rsidRPr="00F42C21">
        <w:rPr>
          <w:rFonts w:ascii="Arial" w:hAnsi="Arial" w:cs="Arial"/>
          <w:sz w:val="25"/>
          <w:szCs w:val="25"/>
        </w:rPr>
        <w:t>Pólo</w:t>
      </w:r>
      <w:proofErr w:type="spellEnd"/>
      <w:r w:rsidRPr="00F42C21">
        <w:rPr>
          <w:rFonts w:ascii="Arial" w:hAnsi="Arial" w:cs="Arial"/>
          <w:sz w:val="25"/>
          <w:szCs w:val="25"/>
        </w:rPr>
        <w:t xml:space="preserve"> Centro Sul/DDD/APTA – UPD Tietê APTA/SP;</w:t>
      </w:r>
    </w:p>
    <w:p w:rsidR="00F00CE3" w:rsidRPr="00953834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 w:rsidRPr="00953834">
        <w:rPr>
          <w:rFonts w:ascii="Arial" w:hAnsi="Arial" w:cs="Arial"/>
          <w:sz w:val="25"/>
          <w:szCs w:val="25"/>
        </w:rPr>
        <w:t>Instituto de Economia Agrícola (IEA</w:t>
      </w:r>
      <w:r w:rsidR="00FF0CF7">
        <w:rPr>
          <w:rFonts w:ascii="Arial" w:hAnsi="Arial" w:cs="Arial"/>
          <w:sz w:val="25"/>
          <w:szCs w:val="25"/>
        </w:rPr>
        <w:t xml:space="preserve"> / APTA</w:t>
      </w:r>
      <w:r w:rsidRPr="00953834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;</w:t>
      </w:r>
    </w:p>
    <w:p w:rsidR="00F00CE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Embrapa M</w:t>
      </w:r>
      <w:r w:rsidRPr="00953834">
        <w:rPr>
          <w:rFonts w:ascii="Arial" w:hAnsi="Arial" w:cs="Arial"/>
          <w:sz w:val="25"/>
          <w:szCs w:val="25"/>
        </w:rPr>
        <w:t xml:space="preserve">eio </w:t>
      </w:r>
      <w:r>
        <w:rPr>
          <w:rFonts w:ascii="Arial" w:hAnsi="Arial" w:cs="Arial"/>
          <w:sz w:val="25"/>
          <w:szCs w:val="25"/>
        </w:rPr>
        <w:t>A</w:t>
      </w:r>
      <w:r w:rsidRPr="00953834">
        <w:rPr>
          <w:rFonts w:ascii="Arial" w:hAnsi="Arial" w:cs="Arial"/>
          <w:sz w:val="25"/>
          <w:szCs w:val="25"/>
        </w:rPr>
        <w:t>mbiente</w:t>
      </w:r>
      <w:r>
        <w:rPr>
          <w:rFonts w:ascii="Arial" w:hAnsi="Arial" w:cs="Arial"/>
          <w:sz w:val="25"/>
          <w:szCs w:val="25"/>
        </w:rPr>
        <w:t>;</w:t>
      </w:r>
    </w:p>
    <w:p w:rsidR="00F00CE3" w:rsidRPr="00FF0CF7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  <w:highlight w:val="yellow"/>
        </w:rPr>
      </w:pPr>
      <w:r w:rsidRPr="00FF0CF7">
        <w:rPr>
          <w:rFonts w:ascii="Arial" w:hAnsi="Arial" w:cs="Arial"/>
          <w:sz w:val="25"/>
          <w:szCs w:val="25"/>
          <w:highlight w:val="yellow"/>
        </w:rPr>
        <w:t>Embrapa Informática;</w:t>
      </w:r>
    </w:p>
    <w:p w:rsidR="00F00CE3" w:rsidRPr="00DA2CB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trike/>
          <w:sz w:val="25"/>
          <w:szCs w:val="25"/>
        </w:rPr>
      </w:pPr>
      <w:r w:rsidRPr="00DA2CB3">
        <w:rPr>
          <w:rFonts w:ascii="Arial" w:hAnsi="Arial" w:cs="Arial"/>
          <w:strike/>
          <w:sz w:val="25"/>
          <w:szCs w:val="25"/>
        </w:rPr>
        <w:t>Embrapa Soja;</w:t>
      </w:r>
    </w:p>
    <w:p w:rsidR="00F00CE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Embrapa</w:t>
      </w:r>
      <w:r w:rsidRPr="00953834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</w:t>
      </w:r>
      <w:r w:rsidRPr="00953834">
        <w:rPr>
          <w:rFonts w:ascii="Arial" w:hAnsi="Arial" w:cs="Arial"/>
          <w:sz w:val="25"/>
          <w:szCs w:val="25"/>
        </w:rPr>
        <w:t>rigo</w:t>
      </w:r>
      <w:r>
        <w:rPr>
          <w:rFonts w:ascii="Arial" w:hAnsi="Arial" w:cs="Arial"/>
          <w:sz w:val="25"/>
          <w:szCs w:val="25"/>
        </w:rPr>
        <w:t>;</w:t>
      </w:r>
    </w:p>
    <w:p w:rsidR="00F00CE3" w:rsidRPr="00DA2CB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trike/>
          <w:sz w:val="25"/>
          <w:szCs w:val="25"/>
        </w:rPr>
      </w:pPr>
      <w:r w:rsidRPr="00DA2CB3">
        <w:rPr>
          <w:rFonts w:ascii="Arial" w:hAnsi="Arial" w:cs="Arial"/>
          <w:strike/>
          <w:sz w:val="25"/>
          <w:szCs w:val="25"/>
        </w:rPr>
        <w:t>Embrapa Clima Temperado;</w:t>
      </w:r>
    </w:p>
    <w:p w:rsidR="00F00CE3" w:rsidRPr="00DA2CB3" w:rsidRDefault="00F00CE3" w:rsidP="00F00CE3">
      <w:pPr>
        <w:numPr>
          <w:ilvl w:val="0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  <w:strike/>
          <w:sz w:val="25"/>
          <w:szCs w:val="25"/>
        </w:rPr>
      </w:pPr>
      <w:r w:rsidRPr="00DA2CB3">
        <w:rPr>
          <w:rFonts w:ascii="Arial" w:hAnsi="Arial" w:cs="Arial"/>
          <w:strike/>
          <w:sz w:val="25"/>
          <w:szCs w:val="25"/>
        </w:rPr>
        <w:t>Embrapa Cerrados.</w:t>
      </w:r>
    </w:p>
    <w:p w:rsidR="00F00CE3" w:rsidRPr="00613579" w:rsidRDefault="00F00CE3" w:rsidP="00613579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516D5" w:rsidRPr="008516D5" w:rsidRDefault="008516D5" w:rsidP="008516D5"/>
    <w:p w:rsidR="00613579" w:rsidRDefault="00613579" w:rsidP="00613579">
      <w:pPr>
        <w:jc w:val="both"/>
        <w:rPr>
          <w:rFonts w:ascii="Arial" w:hAnsi="Arial" w:cs="Arial"/>
          <w:b/>
          <w:sz w:val="26"/>
          <w:szCs w:val="26"/>
        </w:rPr>
      </w:pPr>
      <w:r w:rsidRPr="00A61B1F">
        <w:rPr>
          <w:rFonts w:ascii="Arial" w:hAnsi="Arial" w:cs="Arial"/>
          <w:b/>
          <w:sz w:val="26"/>
          <w:szCs w:val="26"/>
        </w:rPr>
        <w:t>Apoio Financeiro:</w:t>
      </w:r>
    </w:p>
    <w:p w:rsidR="00613579" w:rsidRDefault="00613579" w:rsidP="00613579">
      <w:pPr>
        <w:jc w:val="both"/>
        <w:rPr>
          <w:rFonts w:ascii="Arial" w:hAnsi="Arial" w:cs="Arial"/>
          <w:b/>
          <w:sz w:val="26"/>
          <w:szCs w:val="26"/>
        </w:rPr>
      </w:pPr>
      <w:r w:rsidRPr="00A61B1F">
        <w:rPr>
          <w:rFonts w:ascii="Arial" w:hAnsi="Arial" w:cs="Arial"/>
          <w:b/>
          <w:sz w:val="26"/>
          <w:szCs w:val="26"/>
        </w:rPr>
        <w:t xml:space="preserve">Empresa Brasileira de Pesquisa Agropecuária </w:t>
      </w:r>
      <w:r>
        <w:rPr>
          <w:rFonts w:ascii="Arial" w:hAnsi="Arial" w:cs="Arial"/>
          <w:b/>
          <w:sz w:val="26"/>
          <w:szCs w:val="26"/>
        </w:rPr>
        <w:t>–</w:t>
      </w:r>
      <w:r w:rsidRPr="00A61B1F">
        <w:rPr>
          <w:rFonts w:ascii="Arial" w:hAnsi="Arial" w:cs="Arial"/>
          <w:b/>
          <w:sz w:val="26"/>
          <w:szCs w:val="26"/>
        </w:rPr>
        <w:t xml:space="preserve"> Embrapa</w:t>
      </w:r>
    </w:p>
    <w:p w:rsidR="00613579" w:rsidRDefault="00613579" w:rsidP="00613579">
      <w:pPr>
        <w:jc w:val="both"/>
        <w:rPr>
          <w:rFonts w:ascii="Arial" w:hAnsi="Arial" w:cs="Arial"/>
          <w:b/>
          <w:sz w:val="26"/>
          <w:szCs w:val="26"/>
        </w:rPr>
      </w:pPr>
    </w:p>
    <w:p w:rsidR="00613579" w:rsidRDefault="00613579" w:rsidP="00613579">
      <w:pPr>
        <w:jc w:val="center"/>
      </w:pPr>
      <w:r w:rsidRPr="009209DE">
        <w:rPr>
          <w:noProof/>
          <w:lang w:eastAsia="pt-BR"/>
        </w:rPr>
        <w:lastRenderedPageBreak/>
        <w:drawing>
          <wp:inline distT="0" distB="0" distL="0" distR="0">
            <wp:extent cx="1543685" cy="1257935"/>
            <wp:effectExtent l="0" t="0" r="0" b="0"/>
            <wp:docPr id="2" name="Imagem 2" descr="ScreenHunter_06 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Hunter_06 M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9" w:rsidRPr="00A61B1F" w:rsidRDefault="00613579" w:rsidP="00613579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A61B1F">
        <w:rPr>
          <w:i/>
          <w:sz w:val="20"/>
          <w:szCs w:val="20"/>
        </w:rPr>
        <w:t>Marca registrada pela equipe do Projeto</w:t>
      </w:r>
    </w:p>
    <w:p w:rsidR="008516D5" w:rsidRDefault="008516D5">
      <w:pPr>
        <w:rPr>
          <w:rFonts w:ascii="Arial" w:hAnsi="Arial" w:cs="Arial"/>
          <w:sz w:val="24"/>
          <w:szCs w:val="24"/>
        </w:rPr>
      </w:pPr>
    </w:p>
    <w:p w:rsidR="008472B6" w:rsidRDefault="008472B6">
      <w:pPr>
        <w:rPr>
          <w:rFonts w:ascii="Arial" w:hAnsi="Arial" w:cs="Arial"/>
          <w:sz w:val="24"/>
          <w:szCs w:val="24"/>
        </w:rPr>
      </w:pPr>
      <w:r w:rsidRPr="008472B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571370"/>
            <wp:effectExtent l="0" t="0" r="0" b="635"/>
            <wp:docPr id="1" name="Imagem 1" descr="C:\Users\Katia\Desktop\ScreenHunter_431 Mar. 29 16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Desktop\ScreenHunter_431 Mar. 29 16.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B6" w:rsidRDefault="00847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1. </w:t>
      </w:r>
    </w:p>
    <w:p w:rsidR="00985E2A" w:rsidRDefault="00985E2A">
      <w:pPr>
        <w:rPr>
          <w:rFonts w:ascii="Arial" w:hAnsi="Arial" w:cs="Arial"/>
          <w:sz w:val="24"/>
          <w:szCs w:val="24"/>
        </w:rPr>
      </w:pPr>
    </w:p>
    <w:p w:rsidR="00985E2A" w:rsidRPr="00985E2A" w:rsidRDefault="00985E2A" w:rsidP="00985E2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2) na figura 2</w:t>
      </w:r>
      <w:r w:rsidRPr="00985E2A">
        <w:rPr>
          <w:rFonts w:ascii="Arial" w:hAnsi="Arial" w:cs="Arial"/>
          <w:b/>
          <w:sz w:val="24"/>
          <w:szCs w:val="24"/>
          <w:u w:val="single"/>
        </w:rPr>
        <w:t xml:space="preserve"> – alterar para:</w:t>
      </w:r>
    </w:p>
    <w:p w:rsidR="00985E2A" w:rsidRDefault="00985E2A">
      <w:pPr>
        <w:rPr>
          <w:rFonts w:ascii="Arial" w:hAnsi="Arial" w:cs="Arial"/>
          <w:sz w:val="24"/>
          <w:szCs w:val="24"/>
        </w:rPr>
      </w:pPr>
    </w:p>
    <w:p w:rsidR="00985E2A" w:rsidRPr="00985E2A" w:rsidRDefault="00985E2A">
      <w:pPr>
        <w:rPr>
          <w:rFonts w:ascii="Arial" w:hAnsi="Arial" w:cs="Arial"/>
          <w:b/>
          <w:strike/>
          <w:sz w:val="24"/>
          <w:szCs w:val="24"/>
        </w:rPr>
      </w:pPr>
      <w:r w:rsidRPr="00985E2A">
        <w:rPr>
          <w:rFonts w:ascii="Arial" w:hAnsi="Arial" w:cs="Arial"/>
          <w:b/>
          <w:strike/>
          <w:sz w:val="24"/>
          <w:szCs w:val="24"/>
        </w:rPr>
        <w:t>Avaliação da Sustentabilidade na Agricultura</w:t>
      </w:r>
    </w:p>
    <w:p w:rsidR="00985E2A" w:rsidRPr="00985E2A" w:rsidRDefault="00985E2A">
      <w:pPr>
        <w:rPr>
          <w:rFonts w:ascii="Arial" w:hAnsi="Arial" w:cs="Arial"/>
          <w:b/>
          <w:sz w:val="24"/>
          <w:szCs w:val="24"/>
        </w:rPr>
      </w:pPr>
      <w:r w:rsidRPr="00985E2A">
        <w:rPr>
          <w:rFonts w:ascii="Arial" w:hAnsi="Arial" w:cs="Arial"/>
          <w:b/>
          <w:sz w:val="24"/>
          <w:szCs w:val="24"/>
        </w:rPr>
        <w:t>Etapas para preenchimento do Sof</w:t>
      </w:r>
      <w:r>
        <w:rPr>
          <w:rFonts w:ascii="Arial" w:hAnsi="Arial" w:cs="Arial"/>
          <w:b/>
          <w:sz w:val="24"/>
          <w:szCs w:val="24"/>
        </w:rPr>
        <w:t>t</w:t>
      </w:r>
      <w:r w:rsidRPr="00985E2A">
        <w:rPr>
          <w:rFonts w:ascii="Arial" w:hAnsi="Arial" w:cs="Arial"/>
          <w:b/>
          <w:sz w:val="24"/>
          <w:szCs w:val="24"/>
        </w:rPr>
        <w:t>ware:</w:t>
      </w:r>
    </w:p>
    <w:p w:rsidR="00985E2A" w:rsidRDefault="00213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emprego do So</w:t>
      </w:r>
      <w:r w:rsidR="00DE382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tware </w:t>
      </w:r>
      <w:proofErr w:type="spellStart"/>
      <w:r>
        <w:rPr>
          <w:rFonts w:ascii="Arial" w:hAnsi="Arial" w:cs="Arial"/>
          <w:sz w:val="24"/>
          <w:szCs w:val="24"/>
        </w:rPr>
        <w:t>SustenAgro</w:t>
      </w:r>
      <w:proofErr w:type="spellEnd"/>
      <w:r>
        <w:rPr>
          <w:rFonts w:ascii="Arial" w:hAnsi="Arial" w:cs="Arial"/>
          <w:sz w:val="24"/>
          <w:szCs w:val="24"/>
        </w:rPr>
        <w:t xml:space="preserve"> para avaliação da sustentabilidade do sistema de produção de cana-de-açúcar prevê as seguintes etapas:</w:t>
      </w:r>
    </w:p>
    <w:p w:rsidR="0078116A" w:rsidRPr="0078116A" w:rsidRDefault="0078116A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78116A">
        <w:rPr>
          <w:rFonts w:ascii="Arial" w:hAnsi="Arial" w:cs="Arial"/>
          <w:sz w:val="24"/>
          <w:szCs w:val="24"/>
          <w:highlight w:val="yellow"/>
        </w:rPr>
        <w:lastRenderedPageBreak/>
        <w:t>Cadastro da avaliação</w:t>
      </w:r>
      <w:r>
        <w:rPr>
          <w:rFonts w:ascii="Arial" w:hAnsi="Arial" w:cs="Arial"/>
          <w:sz w:val="24"/>
          <w:szCs w:val="24"/>
          <w:highlight w:val="yellow"/>
        </w:rPr>
        <w:t xml:space="preserve"> / unidade produtiva</w:t>
      </w:r>
      <w:r w:rsidRPr="0078116A">
        <w:rPr>
          <w:rFonts w:ascii="Arial" w:hAnsi="Arial" w:cs="Arial"/>
          <w:sz w:val="24"/>
          <w:szCs w:val="24"/>
          <w:highlight w:val="yellow"/>
        </w:rPr>
        <w:t xml:space="preserve"> (???) </w:t>
      </w:r>
    </w:p>
    <w:p w:rsidR="0021357E" w:rsidRDefault="0021357E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Caracterização do sistema de produção </w:t>
      </w:r>
      <w:r w:rsidR="0078116A" w:rsidRPr="0078116A">
        <w:rPr>
          <w:rFonts w:ascii="Arial" w:hAnsi="Arial" w:cs="Arial"/>
          <w:color w:val="FF0000"/>
          <w:sz w:val="24"/>
          <w:szCs w:val="24"/>
          <w:highlight w:val="yellow"/>
        </w:rPr>
        <w:t>(sai ou fica?)</w:t>
      </w:r>
    </w:p>
    <w:p w:rsidR="0021357E" w:rsidRDefault="0021357E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Seleção e avaliação dos indicadores de sustentabilidade – Índice de Sustentabilidade;</w:t>
      </w:r>
    </w:p>
    <w:p w:rsidR="0021357E" w:rsidRDefault="0021357E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da Efici</w:t>
      </w:r>
      <w:r w:rsidR="00825B95">
        <w:rPr>
          <w:rFonts w:ascii="Arial" w:hAnsi="Arial" w:cs="Arial"/>
          <w:sz w:val="24"/>
          <w:szCs w:val="24"/>
        </w:rPr>
        <w:t>ência da Tecnologia e de custos;</w:t>
      </w:r>
    </w:p>
    <w:p w:rsidR="00825B95" w:rsidRDefault="00825B95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dos resultados na Matriz de Sustentabilidade;</w:t>
      </w:r>
    </w:p>
    <w:p w:rsidR="00825B95" w:rsidRDefault="0078116A" w:rsidP="002135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825B95">
        <w:rPr>
          <w:rFonts w:ascii="Arial" w:hAnsi="Arial" w:cs="Arial"/>
          <w:sz w:val="24"/>
          <w:szCs w:val="24"/>
        </w:rPr>
        <w:t>erenciamento da sustentabilidade;</w:t>
      </w:r>
    </w:p>
    <w:p w:rsidR="00DE3821" w:rsidRDefault="00DE3821" w:rsidP="00DE3821">
      <w:pPr>
        <w:rPr>
          <w:rFonts w:ascii="Arial" w:hAnsi="Arial" w:cs="Arial"/>
          <w:sz w:val="24"/>
          <w:szCs w:val="24"/>
        </w:rPr>
      </w:pPr>
    </w:p>
    <w:p w:rsidR="00DE3821" w:rsidRDefault="00DE3821" w:rsidP="00DE3821">
      <w:pPr>
        <w:rPr>
          <w:rFonts w:ascii="Arial" w:hAnsi="Arial" w:cs="Arial"/>
          <w:b/>
          <w:sz w:val="24"/>
          <w:szCs w:val="24"/>
          <w:u w:val="single"/>
        </w:rPr>
      </w:pPr>
      <w:r w:rsidRPr="00DE3821">
        <w:rPr>
          <w:rFonts w:ascii="Arial" w:hAnsi="Arial" w:cs="Arial"/>
          <w:b/>
          <w:sz w:val="24"/>
          <w:szCs w:val="24"/>
          <w:u w:val="single"/>
        </w:rPr>
        <w:t>ABAS</w:t>
      </w:r>
      <w:proofErr w:type="gramStart"/>
      <w:r w:rsidRPr="00DE3821">
        <w:rPr>
          <w:rFonts w:ascii="Arial" w:hAnsi="Arial" w:cs="Arial"/>
          <w:b/>
          <w:sz w:val="24"/>
          <w:szCs w:val="24"/>
          <w:u w:val="single"/>
        </w:rPr>
        <w:t>:</w:t>
      </w:r>
      <w:r w:rsidRPr="00DE3821">
        <w:rPr>
          <w:rFonts w:ascii="Arial" w:hAnsi="Arial" w:cs="Arial"/>
          <w:b/>
          <w:sz w:val="24"/>
          <w:szCs w:val="24"/>
          <w:u w:val="single"/>
        </w:rPr>
        <w:br/>
      </w:r>
      <w:r>
        <w:rPr>
          <w:rFonts w:ascii="Arial" w:hAnsi="Arial" w:cs="Arial"/>
          <w:b/>
          <w:sz w:val="24"/>
          <w:szCs w:val="24"/>
          <w:u w:val="single"/>
        </w:rPr>
        <w:t>‘</w:t>
      </w:r>
      <w:proofErr w:type="gramEnd"/>
      <w:r w:rsidRPr="00DE3821">
        <w:rPr>
          <w:rFonts w:ascii="Arial" w:hAnsi="Arial" w:cs="Arial"/>
          <w:b/>
          <w:sz w:val="24"/>
          <w:szCs w:val="24"/>
          <w:u w:val="single"/>
        </w:rPr>
        <w:t>Cadastrar nova unidade produtiva</w:t>
      </w:r>
      <w:r w:rsidR="0070492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04924" w:rsidRPr="00704924">
        <w:rPr>
          <w:rFonts w:ascii="Arial" w:hAnsi="Arial" w:cs="Arial"/>
          <w:b/>
          <w:color w:val="FF0000"/>
          <w:sz w:val="24"/>
          <w:szCs w:val="24"/>
          <w:u w:val="single"/>
        </w:rPr>
        <w:t>/ fazenda</w:t>
      </w:r>
      <w:r w:rsidRPr="00704924">
        <w:rPr>
          <w:rFonts w:ascii="Arial" w:hAnsi="Arial" w:cs="Arial"/>
          <w:b/>
          <w:color w:val="FF0000"/>
          <w:sz w:val="24"/>
          <w:szCs w:val="24"/>
          <w:u w:val="single"/>
        </w:rPr>
        <w:t>’</w:t>
      </w:r>
    </w:p>
    <w:p w:rsidR="00DE3821" w:rsidRPr="00704924" w:rsidRDefault="00DE3821" w:rsidP="00DE3821">
      <w:pPr>
        <w:rPr>
          <w:rFonts w:ascii="Arial" w:hAnsi="Arial" w:cs="Arial"/>
          <w:i/>
          <w:sz w:val="24"/>
          <w:szCs w:val="24"/>
        </w:rPr>
      </w:pPr>
      <w:r w:rsidRPr="00704924">
        <w:rPr>
          <w:rFonts w:ascii="Arial" w:hAnsi="Arial" w:cs="Arial"/>
          <w:i/>
          <w:sz w:val="24"/>
          <w:szCs w:val="24"/>
        </w:rPr>
        <w:t>(Correções indicadas abaixo)</w:t>
      </w:r>
    </w:p>
    <w:p w:rsidR="00DE3821" w:rsidRDefault="00DE3821" w:rsidP="00DE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unidade produtiva</w:t>
      </w:r>
      <w:r w:rsidR="003767E4">
        <w:rPr>
          <w:rFonts w:ascii="Arial" w:hAnsi="Arial" w:cs="Arial"/>
          <w:sz w:val="24"/>
          <w:szCs w:val="24"/>
        </w:rPr>
        <w:t xml:space="preserve"> </w:t>
      </w:r>
      <w:r w:rsidR="003767E4" w:rsidRPr="003767E4">
        <w:rPr>
          <w:rFonts w:ascii="Arial" w:hAnsi="Arial" w:cs="Arial"/>
          <w:color w:val="FF0000"/>
          <w:sz w:val="24"/>
          <w:szCs w:val="24"/>
        </w:rPr>
        <w:t>ou fazenda</w:t>
      </w:r>
      <w:r>
        <w:rPr>
          <w:rFonts w:ascii="Arial" w:hAnsi="Arial" w:cs="Arial"/>
          <w:sz w:val="24"/>
          <w:szCs w:val="24"/>
        </w:rPr>
        <w:t>:</w:t>
      </w:r>
    </w:p>
    <w:p w:rsidR="00DE3821" w:rsidRDefault="00DE3821" w:rsidP="00DE382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unidade produtiva: </w:t>
      </w:r>
      <w:r w:rsidR="00D96813">
        <w:rPr>
          <w:rFonts w:ascii="Arial" w:hAnsi="Arial" w:cs="Arial"/>
          <w:sz w:val="24"/>
          <w:szCs w:val="24"/>
        </w:rPr>
        <w:t xml:space="preserve">Opções </w:t>
      </w:r>
      <w:r>
        <w:rPr>
          <w:rFonts w:ascii="Arial" w:hAnsi="Arial" w:cs="Arial"/>
          <w:sz w:val="24"/>
          <w:szCs w:val="24"/>
        </w:rPr>
        <w:t xml:space="preserve">Fornecedor / Usina </w:t>
      </w:r>
      <w:r w:rsidRPr="00DE3821">
        <w:rPr>
          <w:rFonts w:ascii="Arial" w:hAnsi="Arial" w:cs="Arial"/>
          <w:color w:val="FF0000"/>
          <w:sz w:val="24"/>
          <w:szCs w:val="24"/>
        </w:rPr>
        <w:t>/ Ambos</w:t>
      </w:r>
      <w:r w:rsidR="00AB428F">
        <w:rPr>
          <w:rFonts w:ascii="Arial" w:hAnsi="Arial" w:cs="Arial"/>
          <w:color w:val="FF0000"/>
          <w:sz w:val="24"/>
          <w:szCs w:val="24"/>
        </w:rPr>
        <w:t xml:space="preserve"> (opção de selecionar os dois ‘fornecedor e usina’)</w:t>
      </w:r>
    </w:p>
    <w:p w:rsidR="00DE3821" w:rsidRDefault="00DE3821" w:rsidP="00DE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produção agrícola: Sistema de produção de Cana-de-açúcar</w:t>
      </w:r>
    </w:p>
    <w:p w:rsidR="00D96813" w:rsidRDefault="00D96813" w:rsidP="00DE382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Origem da cana: Opções</w:t>
      </w:r>
      <w:r w:rsidR="00A6045C">
        <w:rPr>
          <w:rFonts w:ascii="Arial" w:hAnsi="Arial" w:cs="Arial"/>
          <w:sz w:val="24"/>
          <w:szCs w:val="24"/>
        </w:rPr>
        <w:t xml:space="preserve"> </w:t>
      </w:r>
      <w:r w:rsidR="00A6045C" w:rsidRPr="00A6045C">
        <w:rPr>
          <w:rFonts w:ascii="Arial" w:hAnsi="Arial" w:cs="Arial"/>
          <w:color w:val="FF0000"/>
          <w:sz w:val="24"/>
          <w:szCs w:val="24"/>
        </w:rPr>
        <w:t>(retirar a palavra ‘origem’)</w:t>
      </w:r>
      <w:r w:rsidR="00A6045C">
        <w:rPr>
          <w:rFonts w:ascii="Arial" w:hAnsi="Arial" w:cs="Arial"/>
          <w:sz w:val="24"/>
          <w:szCs w:val="24"/>
        </w:rPr>
        <w:t xml:space="preserve"> Arredamento/ </w:t>
      </w:r>
      <w:proofErr w:type="gramStart"/>
      <w:r w:rsidR="00A6045C">
        <w:rPr>
          <w:rFonts w:ascii="Arial" w:hAnsi="Arial" w:cs="Arial"/>
          <w:sz w:val="24"/>
          <w:szCs w:val="24"/>
        </w:rPr>
        <w:t>Parceria  /</w:t>
      </w:r>
      <w:proofErr w:type="gramEnd"/>
      <w:r w:rsidR="00A6045C">
        <w:rPr>
          <w:rFonts w:ascii="Arial" w:hAnsi="Arial" w:cs="Arial"/>
          <w:sz w:val="24"/>
          <w:szCs w:val="24"/>
        </w:rPr>
        <w:t>/ Própria // Fornecedor</w:t>
      </w:r>
      <w:r>
        <w:rPr>
          <w:rFonts w:ascii="Arial" w:hAnsi="Arial" w:cs="Arial"/>
          <w:sz w:val="24"/>
          <w:szCs w:val="24"/>
        </w:rPr>
        <w:t xml:space="preserve"> </w:t>
      </w:r>
      <w:r w:rsidRPr="00D96813">
        <w:rPr>
          <w:rFonts w:ascii="Arial" w:hAnsi="Arial" w:cs="Arial"/>
          <w:color w:val="FF0000"/>
          <w:sz w:val="24"/>
          <w:szCs w:val="24"/>
        </w:rPr>
        <w:t>(estão corretas mas deve permitir selecionar mais de uma)</w:t>
      </w:r>
    </w:p>
    <w:p w:rsidR="007B5864" w:rsidRDefault="007B5864" w:rsidP="00DE3821">
      <w:pPr>
        <w:rPr>
          <w:rFonts w:ascii="Georgia" w:hAnsi="Georgia"/>
          <w:b/>
          <w:bCs/>
          <w:color w:val="FF0000"/>
          <w:shd w:val="clear" w:color="auto" w:fill="FFFFFF"/>
        </w:rPr>
      </w:pPr>
      <w:r>
        <w:rPr>
          <w:rFonts w:ascii="Georgia" w:hAnsi="Georgia"/>
          <w:b/>
          <w:bCs/>
          <w:color w:val="333333"/>
          <w:shd w:val="clear" w:color="auto" w:fill="FFFFFF"/>
        </w:rPr>
        <w:t>Microrregião da unidade produtiva</w:t>
      </w:r>
      <w:r w:rsidRPr="007B5864">
        <w:rPr>
          <w:rFonts w:ascii="Georgia" w:hAnsi="Georgia"/>
          <w:b/>
          <w:bCs/>
          <w:color w:val="FF0000"/>
          <w:shd w:val="clear" w:color="auto" w:fill="FFFFFF"/>
        </w:rPr>
        <w:t xml:space="preserve">: Favor colocar as outras microrregiões do Centro </w:t>
      </w:r>
      <w:r w:rsidR="00A6045C">
        <w:rPr>
          <w:rFonts w:ascii="Georgia" w:hAnsi="Georgia"/>
          <w:b/>
          <w:bCs/>
          <w:color w:val="FF0000"/>
          <w:shd w:val="clear" w:color="auto" w:fill="FFFFFF"/>
        </w:rPr>
        <w:t>–</w:t>
      </w:r>
      <w:r w:rsidRPr="007B5864">
        <w:rPr>
          <w:rFonts w:ascii="Georgia" w:hAnsi="Georgia"/>
          <w:b/>
          <w:bCs/>
          <w:color w:val="FF0000"/>
          <w:shd w:val="clear" w:color="auto" w:fill="FFFFFF"/>
        </w:rPr>
        <w:t xml:space="preserve"> Sul</w:t>
      </w:r>
    </w:p>
    <w:p w:rsidR="00A6045C" w:rsidRPr="00A6045C" w:rsidRDefault="00A6045C" w:rsidP="00DE3821">
      <w:pPr>
        <w:rPr>
          <w:rFonts w:ascii="Arial" w:hAnsi="Arial" w:cs="Arial"/>
          <w:color w:val="FF0000"/>
          <w:sz w:val="24"/>
          <w:szCs w:val="24"/>
        </w:rPr>
      </w:pPr>
      <w:r w:rsidRPr="00A6045C">
        <w:rPr>
          <w:rFonts w:ascii="Times New Roman" w:hAnsi="Times New Roman"/>
          <w:color w:val="FF0000"/>
          <w:sz w:val="24"/>
          <w:szCs w:val="24"/>
        </w:rPr>
        <w:t>Municípios envolvidos (localização da sede)</w:t>
      </w:r>
    </w:p>
    <w:p w:rsidR="00D96813" w:rsidRPr="00D96813" w:rsidRDefault="00D96813" w:rsidP="00DE3821">
      <w:pPr>
        <w:rPr>
          <w:rFonts w:ascii="Arial" w:hAnsi="Arial" w:cs="Arial"/>
          <w:sz w:val="24"/>
          <w:szCs w:val="24"/>
        </w:rPr>
      </w:pPr>
      <w:r w:rsidRPr="00D96813">
        <w:rPr>
          <w:rFonts w:ascii="Arial" w:hAnsi="Arial" w:cs="Arial"/>
          <w:sz w:val="24"/>
          <w:szCs w:val="24"/>
        </w:rPr>
        <w:t>...</w:t>
      </w:r>
    </w:p>
    <w:p w:rsidR="00A6045C" w:rsidRDefault="00D96813" w:rsidP="00DE3821">
      <w:pPr>
        <w:rPr>
          <w:rFonts w:ascii="Arial" w:hAnsi="Arial" w:cs="Arial"/>
          <w:strike/>
          <w:sz w:val="24"/>
          <w:szCs w:val="24"/>
        </w:rPr>
      </w:pPr>
      <w:r w:rsidRPr="00A6045C">
        <w:rPr>
          <w:rFonts w:ascii="Arial" w:hAnsi="Arial" w:cs="Arial"/>
          <w:strike/>
          <w:sz w:val="24"/>
          <w:szCs w:val="24"/>
        </w:rPr>
        <w:t xml:space="preserve">Valores... </w:t>
      </w:r>
    </w:p>
    <w:p w:rsidR="00A6045C" w:rsidRDefault="00A6045C" w:rsidP="00DE3821">
      <w:pPr>
        <w:rPr>
          <w:rFonts w:ascii="Georgia" w:hAnsi="Georgia"/>
          <w:b/>
          <w:bCs/>
          <w:strike/>
          <w:color w:val="333333"/>
          <w:shd w:val="clear" w:color="auto" w:fill="FFFFFF"/>
        </w:rPr>
      </w:pPr>
      <w:r w:rsidRPr="00A6045C">
        <w:rPr>
          <w:rFonts w:ascii="Georgia" w:hAnsi="Georgia"/>
          <w:b/>
          <w:bCs/>
          <w:strike/>
          <w:color w:val="333333"/>
          <w:shd w:val="clear" w:color="auto" w:fill="FFFFFF"/>
        </w:rPr>
        <w:t>Data de fundação da unidade produção</w:t>
      </w:r>
    </w:p>
    <w:p w:rsidR="004B3F74" w:rsidRPr="004B3F74" w:rsidRDefault="004B3F74" w:rsidP="004B3F74">
      <w:pPr>
        <w:shd w:val="clear" w:color="auto" w:fill="FFFFFF"/>
        <w:spacing w:line="343" w:lineRule="atLeast"/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</w:pPr>
      <w:r w:rsidRPr="004B3F74"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  <w:t>Valor total investido em tecnologia na fase agrícola (até a fase atual)</w:t>
      </w:r>
    </w:p>
    <w:p w:rsidR="004B3F74" w:rsidRPr="004B3F74" w:rsidRDefault="004B3F74" w:rsidP="004B3F74">
      <w:pPr>
        <w:shd w:val="clear" w:color="auto" w:fill="FFFFFF"/>
        <w:spacing w:line="343" w:lineRule="atLeast"/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</w:pPr>
      <w:r w:rsidRPr="004B3F74"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  <w:t>Valor total investido em tecnologia na fase industrial (até a fase atual)</w:t>
      </w:r>
    </w:p>
    <w:p w:rsidR="004B3F74" w:rsidRPr="004B3F74" w:rsidRDefault="004B3F74" w:rsidP="004B3F74">
      <w:pPr>
        <w:shd w:val="clear" w:color="auto" w:fill="FFFFFF"/>
        <w:spacing w:line="343" w:lineRule="atLeast"/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</w:pPr>
      <w:r w:rsidRPr="004B3F74">
        <w:rPr>
          <w:rFonts w:ascii="Georgia" w:eastAsia="Times New Roman" w:hAnsi="Georgia" w:cs="Times New Roman"/>
          <w:strike/>
          <w:color w:val="333333"/>
          <w:sz w:val="24"/>
          <w:szCs w:val="24"/>
          <w:lang w:eastAsia="pt-BR"/>
        </w:rPr>
        <w:t>Valor total previsto para investimento para escoamento da produção</w:t>
      </w:r>
    </w:p>
    <w:p w:rsidR="004B3F74" w:rsidRPr="00A6045C" w:rsidRDefault="004B3F74" w:rsidP="00DE3821">
      <w:pPr>
        <w:rPr>
          <w:rFonts w:ascii="Georgia" w:hAnsi="Georgia"/>
          <w:b/>
          <w:bCs/>
          <w:strike/>
          <w:color w:val="333333"/>
          <w:shd w:val="clear" w:color="auto" w:fill="FFFFFF"/>
        </w:rPr>
      </w:pPr>
    </w:p>
    <w:p w:rsidR="00D96813" w:rsidRDefault="00A6045C" w:rsidP="00DE3821">
      <w:pPr>
        <w:rPr>
          <w:rFonts w:ascii="Arial" w:hAnsi="Arial" w:cs="Arial"/>
          <w:color w:val="FF0000"/>
          <w:sz w:val="24"/>
          <w:szCs w:val="24"/>
        </w:rPr>
      </w:pPr>
      <w:r w:rsidRPr="00A6045C">
        <w:rPr>
          <w:rFonts w:ascii="Arial" w:hAnsi="Arial" w:cs="Arial"/>
          <w:color w:val="FF0000"/>
          <w:sz w:val="24"/>
          <w:szCs w:val="24"/>
        </w:rPr>
        <w:t>TIRAR VALORES E COLOCAR OS ITENS ABAIXO</w:t>
      </w:r>
    </w:p>
    <w:p w:rsidR="00A6045C" w:rsidRPr="0052160B" w:rsidRDefault="00A6045C" w:rsidP="00DE3821">
      <w:pPr>
        <w:rPr>
          <w:rFonts w:ascii="Times New Roman" w:hAnsi="Times New Roman"/>
          <w:color w:val="FF0000"/>
          <w:sz w:val="24"/>
          <w:szCs w:val="24"/>
        </w:rPr>
      </w:pPr>
      <w:r w:rsidRPr="0052160B">
        <w:rPr>
          <w:rFonts w:ascii="Times New Roman" w:hAnsi="Times New Roman"/>
          <w:color w:val="FF0000"/>
          <w:sz w:val="24"/>
          <w:szCs w:val="24"/>
        </w:rPr>
        <w:t xml:space="preserve">Data de início e término do plantio; </w:t>
      </w:r>
    </w:p>
    <w:p w:rsidR="0052160B" w:rsidRPr="0052160B" w:rsidRDefault="00A6045C" w:rsidP="00DE3821">
      <w:pPr>
        <w:rPr>
          <w:rFonts w:ascii="Times New Roman" w:hAnsi="Times New Roman"/>
          <w:color w:val="FF0000"/>
          <w:sz w:val="24"/>
          <w:szCs w:val="24"/>
        </w:rPr>
      </w:pPr>
      <w:r w:rsidRPr="0052160B">
        <w:rPr>
          <w:rFonts w:ascii="Times New Roman" w:hAnsi="Times New Roman"/>
          <w:color w:val="FF0000"/>
          <w:sz w:val="24"/>
          <w:szCs w:val="24"/>
        </w:rPr>
        <w:t xml:space="preserve">Data de início e término da colheita; </w:t>
      </w:r>
    </w:p>
    <w:p w:rsidR="00FD4C12" w:rsidRDefault="00FD4C12" w:rsidP="00DE3821">
      <w:pPr>
        <w:rPr>
          <w:rFonts w:ascii="Georgia" w:hAnsi="Georgia"/>
          <w:b/>
          <w:bCs/>
          <w:color w:val="FF0000"/>
          <w:shd w:val="clear" w:color="auto" w:fill="FFFFFF"/>
        </w:rPr>
      </w:pPr>
      <w:r>
        <w:rPr>
          <w:rFonts w:ascii="Georgia" w:hAnsi="Georgia"/>
          <w:b/>
          <w:bCs/>
          <w:color w:val="333333"/>
          <w:shd w:val="clear" w:color="auto" w:fill="FFFFFF"/>
        </w:rPr>
        <w:t xml:space="preserve">Longevidade </w:t>
      </w:r>
      <w:r w:rsidRPr="004B3F74">
        <w:rPr>
          <w:rFonts w:ascii="Georgia" w:hAnsi="Georgia"/>
          <w:b/>
          <w:bCs/>
          <w:shd w:val="clear" w:color="auto" w:fill="FFFFFF"/>
        </w:rPr>
        <w:t xml:space="preserve">do canavial </w:t>
      </w:r>
      <w:r w:rsidR="004B3F74" w:rsidRPr="004B3F74">
        <w:rPr>
          <w:rFonts w:ascii="Georgia" w:hAnsi="Georgia"/>
          <w:b/>
          <w:bCs/>
          <w:color w:val="FF0000"/>
          <w:shd w:val="clear" w:color="auto" w:fill="FFFFFF"/>
        </w:rPr>
        <w:t>TIRAR</w:t>
      </w:r>
      <w:r w:rsidR="004B3F74" w:rsidRPr="004B3F74">
        <w:rPr>
          <w:rFonts w:ascii="Georgia" w:hAnsi="Georgia"/>
          <w:bCs/>
          <w:color w:val="FF0000"/>
          <w:shd w:val="clear" w:color="auto" w:fill="FFFFFF"/>
        </w:rPr>
        <w:t xml:space="preserve"> Cana de ano e Cana de ano e meio</w:t>
      </w:r>
      <w:r w:rsidR="004B3F74">
        <w:rPr>
          <w:rFonts w:ascii="Georgia" w:hAnsi="Georgia"/>
          <w:b/>
          <w:bCs/>
          <w:color w:val="FF0000"/>
          <w:shd w:val="clear" w:color="auto" w:fill="FFFFFF"/>
        </w:rPr>
        <w:t xml:space="preserve"> (deixar o campo para ele preencher)</w:t>
      </w:r>
    </w:p>
    <w:p w:rsidR="004B3F74" w:rsidRDefault="004B3F74" w:rsidP="00DE3821">
      <w:pPr>
        <w:rPr>
          <w:rFonts w:ascii="Times New Roman" w:hAnsi="Times New Roman"/>
          <w:sz w:val="24"/>
          <w:szCs w:val="24"/>
        </w:rPr>
      </w:pPr>
      <w:r w:rsidRPr="00CF72E0">
        <w:rPr>
          <w:rFonts w:ascii="Times New Roman" w:hAnsi="Times New Roman"/>
          <w:sz w:val="24"/>
          <w:szCs w:val="24"/>
        </w:rPr>
        <w:t xml:space="preserve">Projetos de inovação e/ou desenvolvimento, quais? (BNDES, Finep); </w:t>
      </w:r>
    </w:p>
    <w:p w:rsidR="004B3F74" w:rsidRPr="004B3F74" w:rsidRDefault="004B3F74" w:rsidP="00DE3821">
      <w:pPr>
        <w:rPr>
          <w:rFonts w:ascii="Times New Roman" w:hAnsi="Times New Roman"/>
          <w:color w:val="FF0000"/>
          <w:sz w:val="24"/>
          <w:szCs w:val="24"/>
        </w:rPr>
      </w:pPr>
      <w:r w:rsidRPr="00CF72E0">
        <w:rPr>
          <w:rFonts w:ascii="Times New Roman" w:hAnsi="Times New Roman"/>
          <w:sz w:val="24"/>
          <w:szCs w:val="24"/>
        </w:rPr>
        <w:lastRenderedPageBreak/>
        <w:t>Financiamento (crédito agrícola, custeio de maquinário, BNDES)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3F74">
        <w:rPr>
          <w:rFonts w:ascii="Times New Roman" w:hAnsi="Times New Roman"/>
          <w:color w:val="FF0000"/>
          <w:sz w:val="24"/>
          <w:szCs w:val="24"/>
        </w:rPr>
        <w:t xml:space="preserve">=&gt; NÃO COLOCAR COMO OPÇÕES E SIM MANTER NO PARENTESIS PQ É APENAS EXEMPLO, VALE PARA TODAS; </w:t>
      </w:r>
    </w:p>
    <w:p w:rsidR="004B3F74" w:rsidRDefault="004B3F74" w:rsidP="00DE3821">
      <w:pPr>
        <w:rPr>
          <w:rFonts w:ascii="Times New Roman" w:hAnsi="Times New Roman"/>
          <w:sz w:val="24"/>
          <w:szCs w:val="24"/>
        </w:rPr>
      </w:pPr>
      <w:r w:rsidRPr="00CF72E0">
        <w:rPr>
          <w:rFonts w:ascii="Times New Roman" w:hAnsi="Times New Roman"/>
          <w:sz w:val="24"/>
          <w:szCs w:val="24"/>
        </w:rPr>
        <w:t xml:space="preserve">Parcerias para pesquisa ou aprimoramento do sistema (nome da instituição parceira, tipo da instituição – pública, privada, Cooperativas ou associações); </w:t>
      </w:r>
    </w:p>
    <w:p w:rsidR="004B3F74" w:rsidRDefault="004B3F74" w:rsidP="00DE3821">
      <w:pPr>
        <w:rPr>
          <w:rFonts w:ascii="Times New Roman" w:hAnsi="Times New Roman"/>
          <w:sz w:val="24"/>
          <w:szCs w:val="24"/>
        </w:rPr>
      </w:pPr>
      <w:r w:rsidRPr="00CF72E0">
        <w:rPr>
          <w:rFonts w:ascii="Times New Roman" w:hAnsi="Times New Roman"/>
          <w:sz w:val="24"/>
          <w:szCs w:val="24"/>
        </w:rPr>
        <w:t xml:space="preserve">Tipo de organização/gestão da usina ou produtor (grupo econômico, convencional, familiar); </w:t>
      </w:r>
    </w:p>
    <w:p w:rsidR="004B3F74" w:rsidRDefault="004B3F74" w:rsidP="00DE3821">
      <w:pPr>
        <w:rPr>
          <w:rFonts w:ascii="Georgia" w:hAnsi="Georgia"/>
          <w:b/>
          <w:bCs/>
          <w:color w:val="FF0000"/>
          <w:shd w:val="clear" w:color="auto" w:fill="FFFFFF"/>
        </w:rPr>
      </w:pPr>
      <w:r w:rsidRPr="00CF72E0">
        <w:rPr>
          <w:rFonts w:ascii="Times New Roman" w:hAnsi="Times New Roman"/>
          <w:sz w:val="24"/>
          <w:szCs w:val="24"/>
        </w:rPr>
        <w:t>Tipo de estrutura da usina/produtor de cana (</w:t>
      </w:r>
      <w:proofErr w:type="spellStart"/>
      <w:r w:rsidRPr="00CF72E0">
        <w:rPr>
          <w:rFonts w:ascii="Times New Roman" w:hAnsi="Times New Roman"/>
          <w:sz w:val="24"/>
          <w:szCs w:val="24"/>
        </w:rPr>
        <w:t>Greenfield</w:t>
      </w:r>
      <w:proofErr w:type="spellEnd"/>
      <w:r w:rsidRPr="00CF72E0">
        <w:rPr>
          <w:rFonts w:ascii="Times New Roman" w:hAnsi="Times New Roman"/>
          <w:sz w:val="24"/>
          <w:szCs w:val="24"/>
        </w:rPr>
        <w:t>, tradicional...)</w:t>
      </w:r>
    </w:p>
    <w:p w:rsidR="00FD4C12" w:rsidRPr="00FD4C12" w:rsidRDefault="00FD4C12" w:rsidP="00FD4C12">
      <w:pPr>
        <w:shd w:val="clear" w:color="auto" w:fill="FFFFFF"/>
        <w:spacing w:after="0" w:line="343" w:lineRule="atLeast"/>
        <w:rPr>
          <w:rFonts w:ascii="Georgia" w:eastAsia="Times New Roman" w:hAnsi="Georgia" w:cs="Times New Roman"/>
          <w:color w:val="FF0000"/>
          <w:sz w:val="24"/>
          <w:szCs w:val="24"/>
          <w:lang w:eastAsia="pt-BR"/>
        </w:rPr>
      </w:pPr>
      <w:r w:rsidRPr="00FD4C12">
        <w:rPr>
          <w:rFonts w:ascii="Georgia" w:hAnsi="Georgia"/>
          <w:b/>
          <w:bCs/>
          <w:color w:val="333333"/>
          <w:shd w:val="clear" w:color="auto" w:fill="FFFFFF"/>
        </w:rPr>
        <w:t>Disponibilização dos resultados da avaliação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 – </w:t>
      </w:r>
      <w:r w:rsidRPr="00FD4C12">
        <w:rPr>
          <w:rFonts w:ascii="Georgia" w:eastAsia="Times New Roman" w:hAnsi="Georgia" w:cs="Times New Roman"/>
          <w:color w:val="FF0000"/>
          <w:sz w:val="24"/>
          <w:szCs w:val="24"/>
          <w:lang w:eastAsia="pt-BR"/>
        </w:rPr>
        <w:t>(dúvida como fica após a seleção pública?)</w:t>
      </w:r>
    </w:p>
    <w:p w:rsidR="00FD4C12" w:rsidRPr="00D96813" w:rsidRDefault="00FD4C12" w:rsidP="00DE3821">
      <w:pPr>
        <w:rPr>
          <w:rFonts w:ascii="Arial" w:hAnsi="Arial" w:cs="Arial"/>
          <w:sz w:val="24"/>
          <w:szCs w:val="24"/>
        </w:rPr>
      </w:pPr>
    </w:p>
    <w:p w:rsidR="00985E2A" w:rsidRDefault="00985E2A">
      <w:pPr>
        <w:rPr>
          <w:rFonts w:ascii="Arial" w:hAnsi="Arial" w:cs="Arial"/>
          <w:sz w:val="24"/>
          <w:szCs w:val="24"/>
        </w:rPr>
      </w:pPr>
      <w:r w:rsidRPr="00985E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511723"/>
            <wp:effectExtent l="0" t="0" r="0" b="3175"/>
            <wp:docPr id="3" name="Imagem 3" descr="C:\Users\Katia\Desktop\ScreenHunter_432 Mar. 29 17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ia\Desktop\ScreenHunter_432 Mar. 29 17.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2A" w:rsidRDefault="00985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</w:t>
      </w:r>
    </w:p>
    <w:p w:rsidR="00985E2A" w:rsidRDefault="00985E2A">
      <w:pPr>
        <w:rPr>
          <w:rFonts w:ascii="Arial" w:hAnsi="Arial" w:cs="Arial"/>
          <w:sz w:val="24"/>
          <w:szCs w:val="24"/>
        </w:rPr>
      </w:pPr>
    </w:p>
    <w:p w:rsidR="00B608CF" w:rsidRDefault="00B608CF">
      <w:pPr>
        <w:rPr>
          <w:rFonts w:ascii="Arial" w:hAnsi="Arial" w:cs="Arial"/>
          <w:sz w:val="24"/>
          <w:szCs w:val="24"/>
        </w:rPr>
      </w:pPr>
    </w:p>
    <w:p w:rsidR="004B3F74" w:rsidRDefault="004B3F74">
      <w:pPr>
        <w:rPr>
          <w:rFonts w:ascii="Arial" w:hAnsi="Arial" w:cs="Arial"/>
          <w:sz w:val="24"/>
          <w:szCs w:val="24"/>
        </w:rPr>
      </w:pPr>
    </w:p>
    <w:p w:rsidR="004B3F74" w:rsidRDefault="004B3F74">
      <w:pPr>
        <w:rPr>
          <w:rFonts w:ascii="Arial" w:hAnsi="Arial" w:cs="Arial"/>
          <w:sz w:val="24"/>
          <w:szCs w:val="24"/>
        </w:rPr>
      </w:pPr>
    </w:p>
    <w:p w:rsidR="004B3F74" w:rsidRDefault="004B3F74">
      <w:pPr>
        <w:rPr>
          <w:rFonts w:ascii="Arial" w:hAnsi="Arial" w:cs="Arial"/>
          <w:sz w:val="24"/>
          <w:szCs w:val="24"/>
        </w:rPr>
      </w:pPr>
    </w:p>
    <w:p w:rsidR="004B3F74" w:rsidRDefault="0008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63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Figura</w:t>
      </w:r>
      <w:r w:rsidR="00F563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3 </w:t>
      </w:r>
      <w:r w:rsidR="00B91CC1">
        <w:rPr>
          <w:rFonts w:ascii="Arial" w:hAnsi="Arial" w:cs="Arial"/>
          <w:sz w:val="24"/>
          <w:szCs w:val="24"/>
        </w:rPr>
        <w:t xml:space="preserve">e 4 </w:t>
      </w:r>
      <w:r>
        <w:rPr>
          <w:rFonts w:ascii="Arial" w:hAnsi="Arial" w:cs="Arial"/>
          <w:sz w:val="24"/>
          <w:szCs w:val="24"/>
        </w:rPr>
        <w:t>seria</w:t>
      </w:r>
      <w:r w:rsidR="00B91CC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aberta</w:t>
      </w:r>
      <w:r w:rsidR="00B91C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dentro da ABA “Avaliação”</w:t>
      </w:r>
    </w:p>
    <w:p w:rsidR="00F56396" w:rsidRDefault="00F56396">
      <w:pPr>
        <w:rPr>
          <w:rFonts w:ascii="Arial" w:hAnsi="Arial" w:cs="Arial"/>
          <w:sz w:val="24"/>
          <w:szCs w:val="24"/>
        </w:rPr>
      </w:pPr>
    </w:p>
    <w:p w:rsidR="00F56396" w:rsidRDefault="00F56396" w:rsidP="00F56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4: Avaliação </w:t>
      </w:r>
      <w:r w:rsidRPr="00D1779B">
        <w:rPr>
          <w:rFonts w:ascii="Arial" w:hAnsi="Arial" w:cs="Arial"/>
          <w:color w:val="FF0000"/>
          <w:sz w:val="24"/>
          <w:szCs w:val="24"/>
        </w:rPr>
        <w:t xml:space="preserve">Abrir em </w:t>
      </w:r>
      <w:r>
        <w:rPr>
          <w:rFonts w:ascii="Arial" w:hAnsi="Arial" w:cs="Arial"/>
          <w:sz w:val="24"/>
          <w:szCs w:val="24"/>
        </w:rPr>
        <w:t>Avaliação da Sustentabilidade / Avaliação da eficiência e custo /</w:t>
      </w:r>
    </w:p>
    <w:p w:rsidR="00F56396" w:rsidRDefault="00F56396" w:rsidP="00F56396">
      <w:pPr>
        <w:rPr>
          <w:rFonts w:ascii="Arial" w:hAnsi="Arial" w:cs="Arial"/>
          <w:color w:val="FF0000"/>
          <w:sz w:val="24"/>
          <w:szCs w:val="24"/>
        </w:rPr>
      </w:pPr>
      <w:r w:rsidRPr="009F4741">
        <w:rPr>
          <w:rFonts w:ascii="Arial" w:hAnsi="Arial" w:cs="Arial"/>
          <w:color w:val="FF0000"/>
          <w:sz w:val="24"/>
          <w:szCs w:val="24"/>
        </w:rPr>
        <w:t xml:space="preserve">ABA: Avaliação da eficiência e custo </w:t>
      </w:r>
    </w:p>
    <w:p w:rsidR="00B91CC1" w:rsidRDefault="00B91CC1" w:rsidP="00F5639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Nível 5: Avaliação tecnológica abriria em duas abas “No campo” / “Na indústria”</w:t>
      </w:r>
    </w:p>
    <w:p w:rsidR="00B91CC1" w:rsidRDefault="00B91CC1" w:rsidP="00F5639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John: colocou o filtro de aparecer no campo e indústria, quando seleciona fornecedor e /ou usina? Lembrar que apareceriam os dois quando seleciona “</w:t>
      </w:r>
      <w:r>
        <w:rPr>
          <w:rFonts w:ascii="Arial" w:hAnsi="Arial" w:cs="Arial"/>
          <w:color w:val="FF0000"/>
          <w:sz w:val="24"/>
          <w:szCs w:val="24"/>
        </w:rPr>
        <w:t>ambos</w:t>
      </w:r>
      <w:r>
        <w:rPr>
          <w:rFonts w:ascii="Arial" w:hAnsi="Arial" w:cs="Arial"/>
          <w:color w:val="FF0000"/>
          <w:sz w:val="24"/>
          <w:szCs w:val="24"/>
        </w:rPr>
        <w:t>”.</w:t>
      </w:r>
    </w:p>
    <w:p w:rsidR="00B91CC1" w:rsidRDefault="00B91CC1" w:rsidP="00F5639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John: favor colocar dentro da planilha os títulos das colunas, por exemplo </w:t>
      </w:r>
    </w:p>
    <w:p w:rsidR="00B91CC1" w:rsidRDefault="00B91CC1" w:rsidP="00B91CC1">
      <w:pPr>
        <w:snapToGrid w:val="0"/>
        <w:spacing w:after="0" w:line="240" w:lineRule="auto"/>
        <w:jc w:val="both"/>
        <w:rPr>
          <w:b/>
        </w:rPr>
      </w:pPr>
      <w:r w:rsidRPr="00B057AA">
        <w:rPr>
          <w:b/>
        </w:rPr>
        <w:t>Características do sistema de produção de cana no campo</w:t>
      </w:r>
      <w:r>
        <w:rPr>
          <w:b/>
        </w:rPr>
        <w:t xml:space="preserve"> / Valores possíveis / </w:t>
      </w:r>
      <w:r w:rsidRPr="00B057AA">
        <w:rPr>
          <w:b/>
        </w:rPr>
        <w:t>Alinhamento ao ambiente de produção/produtor</w:t>
      </w:r>
      <w:r>
        <w:rPr>
          <w:b/>
        </w:rPr>
        <w:t xml:space="preserve"> </w:t>
      </w:r>
    </w:p>
    <w:p w:rsidR="00B91CC1" w:rsidRPr="009F4741" w:rsidRDefault="00B91CC1" w:rsidP="00F56396">
      <w:pPr>
        <w:rPr>
          <w:rFonts w:ascii="Arial" w:hAnsi="Arial" w:cs="Arial"/>
          <w:color w:val="FF0000"/>
          <w:sz w:val="24"/>
          <w:szCs w:val="24"/>
        </w:rPr>
      </w:pPr>
    </w:p>
    <w:p w:rsidR="00F56396" w:rsidRDefault="00F56396">
      <w:pPr>
        <w:rPr>
          <w:rFonts w:ascii="Arial" w:hAnsi="Arial" w:cs="Arial"/>
          <w:sz w:val="24"/>
          <w:szCs w:val="24"/>
        </w:rPr>
      </w:pPr>
      <w:r w:rsidRPr="00F563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236408"/>
            <wp:effectExtent l="0" t="0" r="0" b="0"/>
            <wp:docPr id="5" name="Imagem 5" descr="C:\Users\Katia\Desktop\ScreenHunter_434 Mar. 31 16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Desktop\ScreenHunter_434 Mar. 31 16.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C1" w:rsidRDefault="00B91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 </w:t>
      </w:r>
    </w:p>
    <w:p w:rsidR="001D432B" w:rsidRDefault="001D432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4: Avaliação </w:t>
      </w:r>
      <w:r w:rsidRPr="00D1779B">
        <w:rPr>
          <w:rFonts w:ascii="Arial" w:hAnsi="Arial" w:cs="Arial"/>
          <w:color w:val="FF0000"/>
          <w:sz w:val="24"/>
          <w:szCs w:val="24"/>
        </w:rPr>
        <w:t xml:space="preserve">Abrir em </w:t>
      </w:r>
      <w:r>
        <w:rPr>
          <w:rFonts w:ascii="Arial" w:hAnsi="Arial" w:cs="Arial"/>
          <w:sz w:val="24"/>
          <w:szCs w:val="24"/>
        </w:rPr>
        <w:t xml:space="preserve">Avaliação da Sustentabilidade / Avaliação da eficiência e custo / Resultados </w:t>
      </w:r>
      <w:r w:rsidRPr="00D1779B">
        <w:rPr>
          <w:rFonts w:ascii="Arial" w:hAnsi="Arial" w:cs="Arial"/>
          <w:color w:val="FF0000"/>
          <w:sz w:val="24"/>
          <w:szCs w:val="24"/>
        </w:rPr>
        <w:t>Abrir em</w:t>
      </w:r>
      <w:r>
        <w:rPr>
          <w:rFonts w:ascii="Arial" w:hAnsi="Arial" w:cs="Arial"/>
          <w:color w:val="FF0000"/>
          <w:sz w:val="24"/>
          <w:szCs w:val="24"/>
        </w:rPr>
        <w:t xml:space="preserve"> Planilhas / Matriz da Sustentabilidade / Relatório </w:t>
      </w:r>
    </w:p>
    <w:p w:rsidR="001D47BC" w:rsidRDefault="001D47BC">
      <w:pPr>
        <w:rPr>
          <w:rFonts w:ascii="Arial" w:hAnsi="Arial" w:cs="Arial"/>
          <w:color w:val="FF0000"/>
          <w:sz w:val="24"/>
          <w:szCs w:val="24"/>
        </w:rPr>
      </w:pPr>
      <w:r w:rsidRPr="001D47BC">
        <w:rPr>
          <w:rFonts w:ascii="Arial" w:hAnsi="Arial" w:cs="Arial"/>
          <w:color w:val="FF0000"/>
          <w:sz w:val="24"/>
          <w:szCs w:val="24"/>
          <w:highlight w:val="yellow"/>
        </w:rPr>
        <w:lastRenderedPageBreak/>
        <w:t xml:space="preserve">John: </w:t>
      </w:r>
      <w:r w:rsidR="00176048">
        <w:rPr>
          <w:rFonts w:ascii="Arial" w:hAnsi="Arial" w:cs="Arial"/>
          <w:color w:val="FF0000"/>
          <w:sz w:val="24"/>
          <w:szCs w:val="24"/>
          <w:highlight w:val="yellow"/>
        </w:rPr>
        <w:t xml:space="preserve">i) </w:t>
      </w:r>
      <w:r w:rsidRPr="001D47BC">
        <w:rPr>
          <w:rFonts w:ascii="Arial" w:hAnsi="Arial" w:cs="Arial"/>
          <w:color w:val="FF0000"/>
          <w:sz w:val="24"/>
          <w:szCs w:val="24"/>
          <w:highlight w:val="yellow"/>
        </w:rPr>
        <w:t>favor colocar primeiro a “avaliação da eficiência” e depois a “avaliação de sustentabilidade” (ou seja, inverter a ordem que as avaliações vão aparecer)</w:t>
      </w:r>
      <w:r w:rsidR="00176048">
        <w:rPr>
          <w:rFonts w:ascii="Arial" w:hAnsi="Arial" w:cs="Arial"/>
          <w:color w:val="FF0000"/>
          <w:sz w:val="24"/>
          <w:szCs w:val="24"/>
          <w:highlight w:val="yellow"/>
        </w:rPr>
        <w:t xml:space="preserve">; </w:t>
      </w:r>
      <w:proofErr w:type="spellStart"/>
      <w:r w:rsidR="00176048">
        <w:rPr>
          <w:rFonts w:ascii="Arial" w:hAnsi="Arial" w:cs="Arial"/>
          <w:color w:val="FF0000"/>
          <w:sz w:val="24"/>
          <w:szCs w:val="24"/>
          <w:highlight w:val="yellow"/>
        </w:rPr>
        <w:t>ii</w:t>
      </w:r>
      <w:proofErr w:type="spellEnd"/>
      <w:r w:rsidR="00176048">
        <w:rPr>
          <w:rFonts w:ascii="Arial" w:hAnsi="Arial" w:cs="Arial"/>
          <w:color w:val="FF0000"/>
          <w:sz w:val="24"/>
          <w:szCs w:val="24"/>
          <w:highlight w:val="yellow"/>
        </w:rPr>
        <w:t>) favor substituir pelos indicadores atualizados que enviaremos</w:t>
      </w:r>
      <w:r w:rsidRPr="001D47BC">
        <w:rPr>
          <w:rFonts w:ascii="Arial" w:hAnsi="Arial" w:cs="Arial"/>
          <w:color w:val="FF0000"/>
          <w:sz w:val="24"/>
          <w:szCs w:val="24"/>
          <w:highlight w:val="yellow"/>
        </w:rPr>
        <w:t>.</w:t>
      </w:r>
    </w:p>
    <w:p w:rsidR="00084C7C" w:rsidRDefault="00084C7C">
      <w:pPr>
        <w:rPr>
          <w:rFonts w:ascii="Arial" w:hAnsi="Arial" w:cs="Arial"/>
          <w:color w:val="FF0000"/>
          <w:sz w:val="24"/>
          <w:szCs w:val="24"/>
        </w:rPr>
      </w:pPr>
      <w:r w:rsidRPr="00084C7C">
        <w:rPr>
          <w:rFonts w:ascii="Arial" w:hAnsi="Arial" w:cs="Arial"/>
          <w:color w:val="FF0000"/>
          <w:sz w:val="24"/>
          <w:szCs w:val="24"/>
        </w:rPr>
        <w:t>Dimensão Ambiental / Dimensão Social / Dimensão Econômica</w:t>
      </w:r>
    </w:p>
    <w:p w:rsidR="00084C7C" w:rsidRDefault="00084C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(Lembrar de manter a tela inteira, ou seja, mesmo depois de avaliar os indicadores a planilha geral com todos indicadores disponíveis)</w:t>
      </w:r>
    </w:p>
    <w:p w:rsidR="00084C7C" w:rsidRDefault="00084C7C" w:rsidP="00084C7C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Inserir campo para preenchimento das justificativas para cada indicador avaliado =&gt;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pq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queremos que cada uma dessas informações seja recuperada no relatório final</w:t>
      </w:r>
    </w:p>
    <w:p w:rsidR="00084C7C" w:rsidRDefault="00084C7C" w:rsidP="00084C7C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 final da planilha abrir ‘campos’ para permitir a inserção dos indicadores específicos (inserir 10 indicadores por dimensão) =&gt; lembrar de colocar peso “1” para cada indicador novo / espaço para descrever o indicador / forma de ponderar cada um: mais sustentável +1 / menos sustentável -1.</w:t>
      </w:r>
    </w:p>
    <w:p w:rsidR="001D47BC" w:rsidRDefault="001D47BC" w:rsidP="00084C7C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Favor deixar a fórmula para cálculo dos índices disponível na tela dos indicadores e atualizar a fórmula no cálculo da matriz (porque acho que ela está errada nessa versão)</w:t>
      </w:r>
    </w:p>
    <w:p w:rsidR="001D47BC" w:rsidRDefault="001D47BC" w:rsidP="001D47BC">
      <w:pPr>
        <w:rPr>
          <w:rFonts w:ascii="Arial" w:hAnsi="Arial" w:cs="Arial"/>
          <w:color w:val="FF0000"/>
          <w:sz w:val="24"/>
          <w:szCs w:val="24"/>
        </w:rPr>
      </w:pPr>
    </w:p>
    <w:p w:rsidR="001D47BC" w:rsidRPr="000A656A" w:rsidRDefault="001D47BC" w:rsidP="001D47BC">
      <w:pPr>
        <w:rPr>
          <w:rFonts w:ascii="Arial" w:hAnsi="Arial" w:cs="Arial"/>
          <w:color w:val="FF0000"/>
          <w:sz w:val="24"/>
          <w:szCs w:val="24"/>
        </w:rPr>
      </w:pPr>
      <w:r w:rsidRPr="000A656A">
        <w:rPr>
          <w:rFonts w:ascii="Arial" w:hAnsi="Arial" w:cs="Arial"/>
          <w:color w:val="FF0000"/>
          <w:sz w:val="24"/>
          <w:szCs w:val="24"/>
          <w:highlight w:val="green"/>
        </w:rPr>
        <w:t>Botão: Fórmula para cálculo do Índice de Sustentabilidade</w:t>
      </w:r>
    </w:p>
    <w:p w:rsidR="001D47BC" w:rsidRDefault="001D47BC" w:rsidP="001D47BC">
      <w:pPr>
        <w:autoSpaceDE w:val="0"/>
        <w:autoSpaceDN w:val="0"/>
        <w:adjustRightInd w:val="0"/>
        <w:spacing w:after="260" w:line="161" w:lineRule="atLeast"/>
        <w:jc w:val="both"/>
        <w:rPr>
          <w:rFonts w:ascii="Times New Roman" w:hAnsi="Times New Roman"/>
          <w:sz w:val="24"/>
          <w:szCs w:val="24"/>
        </w:rPr>
      </w:pPr>
      <w:r w:rsidRPr="009818ED">
        <w:rPr>
          <w:rFonts w:ascii="Times New Roman" w:hAnsi="Times New Roman"/>
          <w:sz w:val="24"/>
          <w:szCs w:val="24"/>
        </w:rPr>
        <w:t>Cada peso atribu</w:t>
      </w:r>
      <w:r w:rsidRPr="009818ED">
        <w:rPr>
          <w:rFonts w:ascii="Times New Roman" w:hAnsi="Times New Roman" w:hint="eastAsia"/>
          <w:sz w:val="24"/>
          <w:szCs w:val="24"/>
        </w:rPr>
        <w:t>í</w:t>
      </w:r>
      <w:r w:rsidRPr="009818ED">
        <w:rPr>
          <w:rFonts w:ascii="Times New Roman" w:hAnsi="Times New Roman"/>
          <w:sz w:val="24"/>
          <w:szCs w:val="24"/>
        </w:rPr>
        <w:t>do para os indicadores ou fatores de modera</w:t>
      </w:r>
      <w:r w:rsidRPr="009818ED">
        <w:rPr>
          <w:rFonts w:ascii="Times New Roman" w:hAnsi="Times New Roman" w:hint="eastAsia"/>
          <w:sz w:val="24"/>
          <w:szCs w:val="24"/>
        </w:rPr>
        <w:t>çã</w:t>
      </w:r>
      <w:r w:rsidRPr="009818ED">
        <w:rPr>
          <w:rFonts w:ascii="Times New Roman" w:hAnsi="Times New Roman"/>
          <w:sz w:val="24"/>
          <w:szCs w:val="24"/>
        </w:rPr>
        <w:t>o ser</w:t>
      </w:r>
      <w:r w:rsidRPr="009818ED">
        <w:rPr>
          <w:rFonts w:ascii="Times New Roman" w:hAnsi="Times New Roman" w:hint="eastAsia"/>
          <w:sz w:val="24"/>
          <w:szCs w:val="24"/>
        </w:rPr>
        <w:t>á</w:t>
      </w:r>
      <w:r w:rsidRPr="009818ED">
        <w:rPr>
          <w:rFonts w:ascii="Times New Roman" w:hAnsi="Times New Roman"/>
          <w:sz w:val="24"/>
          <w:szCs w:val="24"/>
        </w:rPr>
        <w:t xml:space="preserve"> considerado para a gera</w:t>
      </w:r>
      <w:r w:rsidRPr="009818ED">
        <w:rPr>
          <w:rFonts w:ascii="Times New Roman" w:hAnsi="Times New Roman" w:hint="eastAsia"/>
          <w:sz w:val="24"/>
          <w:szCs w:val="24"/>
        </w:rPr>
        <w:t>çã</w:t>
      </w:r>
      <w:r w:rsidRPr="009818ED">
        <w:rPr>
          <w:rFonts w:ascii="Times New Roman" w:hAnsi="Times New Roman"/>
          <w:sz w:val="24"/>
          <w:szCs w:val="24"/>
        </w:rPr>
        <w:t xml:space="preserve">o do </w:t>
      </w:r>
      <w:r w:rsidRPr="009818ED">
        <w:rPr>
          <w:rFonts w:ascii="Times New Roman" w:hAnsi="Times New Roman" w:hint="eastAsia"/>
          <w:sz w:val="24"/>
          <w:szCs w:val="24"/>
        </w:rPr>
        <w:t>Í</w:t>
      </w:r>
      <w:r w:rsidRPr="009818ED">
        <w:rPr>
          <w:rFonts w:ascii="Times New Roman" w:hAnsi="Times New Roman"/>
          <w:sz w:val="24"/>
          <w:szCs w:val="24"/>
        </w:rPr>
        <w:t xml:space="preserve">ndice de </w:t>
      </w:r>
      <w:r>
        <w:rPr>
          <w:rFonts w:ascii="Times New Roman" w:hAnsi="Times New Roman"/>
          <w:sz w:val="24"/>
          <w:szCs w:val="24"/>
        </w:rPr>
        <w:t>Sustentabilidade</w:t>
      </w:r>
      <w:r w:rsidRPr="009818ED">
        <w:rPr>
          <w:rFonts w:ascii="Times New Roman" w:hAnsi="Times New Roman"/>
          <w:sz w:val="24"/>
          <w:szCs w:val="24"/>
        </w:rPr>
        <w:t>, de acordo com a f</w:t>
      </w:r>
      <w:r w:rsidRPr="009818ED">
        <w:rPr>
          <w:rFonts w:ascii="Times New Roman" w:hAnsi="Times New Roman" w:hint="eastAsia"/>
          <w:sz w:val="24"/>
          <w:szCs w:val="24"/>
        </w:rPr>
        <w:t>ó</w:t>
      </w:r>
      <w:r w:rsidRPr="009818ED">
        <w:rPr>
          <w:rFonts w:ascii="Times New Roman" w:hAnsi="Times New Roman"/>
          <w:sz w:val="24"/>
          <w:szCs w:val="24"/>
        </w:rPr>
        <w:t xml:space="preserve">rmula abaixo: </w:t>
      </w:r>
    </w:p>
    <w:p w:rsidR="001D47BC" w:rsidRPr="00A24841" w:rsidRDefault="001D47BC" w:rsidP="001D47BC">
      <w:pPr>
        <w:autoSpaceDE w:val="0"/>
        <w:autoSpaceDN w:val="0"/>
        <w:adjustRightInd w:val="0"/>
        <w:spacing w:after="260" w:line="161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-69850</wp:posOffset>
                </wp:positionH>
                <wp:positionV relativeFrom="paragraph">
                  <wp:posOffset>167640</wp:posOffset>
                </wp:positionV>
                <wp:extent cx="5632450" cy="1060450"/>
                <wp:effectExtent l="6350" t="15240" r="9525" b="10160"/>
                <wp:wrapNone/>
                <wp:docPr id="6" name="Retângulo de cantos arredondad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0" cy="1060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9614B4" id="Retângulo de cantos arredondados 6" o:spid="_x0000_s1026" style="position:absolute;margin-left:-5.5pt;margin-top:13.2pt;width:443.5pt;height:8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" strokecolor="#1f4d78" strokeweight="1pt">
                <v:stroke joinstyle="miter"/>
                <w10:wrap anchorx="margin"/>
              </v:roundrect>
            </w:pict>
          </mc:Fallback>
        </mc:AlternateContent>
      </w:r>
    </w:p>
    <w:p w:rsidR="001D47BC" w:rsidRPr="00A24841" w:rsidRDefault="001D47BC" w:rsidP="001D47BC">
      <w:pPr>
        <w:autoSpaceDE w:val="0"/>
        <w:autoSpaceDN w:val="0"/>
        <w:adjustRightInd w:val="0"/>
        <w:spacing w:after="260" w:line="161" w:lineRule="atLeast"/>
        <w:jc w:val="center"/>
        <w:rPr>
          <w:rFonts w:ascii="Times New Roman" w:eastAsia="Univers" w:hAnsi="Times New Roman"/>
          <w:color w:val="000000"/>
          <w:sz w:val="20"/>
          <w:szCs w:val="20"/>
        </w:rPr>
      </w:pPr>
      <w:r w:rsidRPr="00F62A7F">
        <w:rPr>
          <w:rFonts w:ascii="Times New Roman" w:eastAsia="Univers" w:hAnsi="Times New Roman"/>
          <w:b/>
          <w:bCs/>
          <w:color w:val="000000"/>
          <w:sz w:val="20"/>
          <w:szCs w:val="20"/>
        </w:rPr>
        <w:t>Σ (Peso do Indicador</w:t>
      </w:r>
      <w:r w:rsidRPr="00F62A7F">
        <w:rPr>
          <w:rFonts w:ascii="Times New Roman" w:eastAsia="Univers" w:hAnsi="Times New Roman"/>
          <w:b/>
          <w:bCs/>
          <w:color w:val="000000"/>
          <w:sz w:val="11"/>
          <w:szCs w:val="11"/>
        </w:rPr>
        <w:t xml:space="preserve">a, g </w:t>
      </w:r>
      <w:r w:rsidRPr="00F62A7F">
        <w:rPr>
          <w:rFonts w:ascii="Times New Roman" w:eastAsia="Univers" w:hAnsi="Times New Roman"/>
          <w:b/>
          <w:bCs/>
          <w:color w:val="000000"/>
          <w:sz w:val="20"/>
          <w:szCs w:val="20"/>
        </w:rPr>
        <w:t xml:space="preserve">X Valor da faixa de </w:t>
      </w:r>
      <w:proofErr w:type="spellStart"/>
      <w:proofErr w:type="gramStart"/>
      <w:r w:rsidRPr="009B6BD4">
        <w:rPr>
          <w:rFonts w:ascii="Times New Roman" w:eastAsia="Univers" w:hAnsi="Times New Roman"/>
          <w:b/>
          <w:bCs/>
          <w:color w:val="000000"/>
          <w:sz w:val="20"/>
          <w:szCs w:val="20"/>
        </w:rPr>
        <w:t>peso</w:t>
      </w:r>
      <w:r w:rsidRPr="009B6BD4">
        <w:rPr>
          <w:rFonts w:ascii="Times New Roman" w:eastAsia="Univers" w:hAnsi="Times New Roman"/>
          <w:b/>
          <w:bCs/>
          <w:color w:val="000000"/>
          <w:sz w:val="11"/>
          <w:szCs w:val="11"/>
        </w:rPr>
        <w:t>a,g</w:t>
      </w:r>
      <w:proofErr w:type="spellEnd"/>
      <w:proofErr w:type="gramEnd"/>
      <w:r w:rsidRPr="009B6BD4">
        <w:rPr>
          <w:rFonts w:ascii="Times New Roman" w:eastAsia="Univers" w:hAnsi="Times New Roman"/>
          <w:b/>
          <w:bCs/>
          <w:color w:val="000000"/>
          <w:sz w:val="20"/>
          <w:szCs w:val="20"/>
        </w:rPr>
        <w:t>) =</w:t>
      </w:r>
      <w:r w:rsidRPr="00F62A7F">
        <w:rPr>
          <w:rFonts w:ascii="Times New Roman" w:eastAsia="Univers" w:hAnsi="Times New Roman"/>
          <w:b/>
          <w:bCs/>
          <w:color w:val="000000"/>
          <w:sz w:val="20"/>
          <w:szCs w:val="20"/>
        </w:rPr>
        <w:t xml:space="preserve"> Peso Total dos Indicadores da Dimensão A = Peso total da Dimensão A </w:t>
      </w:r>
      <w:r>
        <w:rPr>
          <w:rFonts w:ascii="Times New Roman" w:eastAsia="Univers" w:hAnsi="Times New Roman"/>
          <w:b/>
          <w:bCs/>
          <w:color w:val="000000"/>
          <w:sz w:val="20"/>
          <w:szCs w:val="20"/>
        </w:rPr>
        <w:t xml:space="preserve"> </w:t>
      </w:r>
      <w:r w:rsidRPr="00F04AAA">
        <w:rPr>
          <w:i/>
          <w:sz w:val="18"/>
          <w:szCs w:val="18"/>
        </w:rPr>
        <w:t xml:space="preserve">[Equação </w:t>
      </w:r>
      <w:r>
        <w:rPr>
          <w:i/>
          <w:sz w:val="18"/>
          <w:szCs w:val="18"/>
        </w:rPr>
        <w:t>5</w:t>
      </w:r>
      <w:r w:rsidRPr="00F04AAA">
        <w:rPr>
          <w:i/>
          <w:sz w:val="18"/>
          <w:szCs w:val="18"/>
        </w:rPr>
        <w:t>]</w:t>
      </w:r>
    </w:p>
    <w:p w:rsidR="001D47BC" w:rsidRDefault="001D47BC" w:rsidP="001D47BC">
      <w:pPr>
        <w:jc w:val="center"/>
        <w:rPr>
          <w:i/>
          <w:sz w:val="18"/>
          <w:szCs w:val="18"/>
        </w:rPr>
      </w:pPr>
      <w:r w:rsidRPr="00F62A7F">
        <w:rPr>
          <w:rFonts w:ascii="Times New Roman" w:eastAsia="Univers" w:hAnsi="Times New Roman"/>
          <w:b/>
          <w:bCs/>
          <w:color w:val="000000"/>
          <w:sz w:val="20"/>
          <w:szCs w:val="20"/>
        </w:rPr>
        <w:t>Σ (Peso Total da Dimensão A, B, C</w:t>
      </w:r>
      <w:r>
        <w:rPr>
          <w:rFonts w:ascii="Times New Roman" w:eastAsia="Univers" w:hAnsi="Times New Roman"/>
          <w:b/>
          <w:bCs/>
          <w:color w:val="000000"/>
          <w:sz w:val="20"/>
          <w:szCs w:val="20"/>
        </w:rPr>
        <w:t>*</w:t>
      </w:r>
      <w:r w:rsidRPr="00F62A7F">
        <w:rPr>
          <w:rFonts w:ascii="Times New Roman" w:eastAsia="Univers" w:hAnsi="Times New Roman"/>
          <w:b/>
          <w:bCs/>
          <w:color w:val="000000"/>
          <w:sz w:val="20"/>
          <w:szCs w:val="20"/>
        </w:rPr>
        <w:t xml:space="preserve">) ∕ Número de Dimensões Analisadas = Índice de </w:t>
      </w:r>
      <w:r>
        <w:rPr>
          <w:rFonts w:ascii="Times New Roman" w:eastAsia="Univers" w:hAnsi="Times New Roman"/>
          <w:b/>
          <w:bCs/>
          <w:color w:val="000000"/>
          <w:sz w:val="20"/>
          <w:szCs w:val="20"/>
        </w:rPr>
        <w:t>Sustentabilidade</w:t>
      </w:r>
      <w:proofErr w:type="gramStart"/>
      <w:r>
        <w:rPr>
          <w:rFonts w:ascii="Times New Roman" w:eastAsia="Univers" w:hAnsi="Times New Roman"/>
          <w:b/>
          <w:bCs/>
          <w:color w:val="000000"/>
          <w:sz w:val="20"/>
          <w:szCs w:val="20"/>
        </w:rPr>
        <w:t xml:space="preserve">   </w:t>
      </w:r>
      <w:r w:rsidRPr="00F04AAA">
        <w:rPr>
          <w:i/>
          <w:sz w:val="18"/>
          <w:szCs w:val="18"/>
        </w:rPr>
        <w:t>[</w:t>
      </w:r>
      <w:proofErr w:type="gramEnd"/>
      <w:r w:rsidRPr="00F04AAA">
        <w:rPr>
          <w:i/>
          <w:sz w:val="18"/>
          <w:szCs w:val="18"/>
        </w:rPr>
        <w:t xml:space="preserve">Equação </w:t>
      </w:r>
      <w:r>
        <w:rPr>
          <w:i/>
          <w:sz w:val="18"/>
          <w:szCs w:val="18"/>
        </w:rPr>
        <w:t>6</w:t>
      </w:r>
      <w:r w:rsidRPr="00F04AAA">
        <w:rPr>
          <w:i/>
          <w:sz w:val="18"/>
          <w:szCs w:val="18"/>
        </w:rPr>
        <w:t>]</w:t>
      </w:r>
    </w:p>
    <w:p w:rsidR="001D47BC" w:rsidRDefault="001D47BC" w:rsidP="001D47BC">
      <w:pPr>
        <w:rPr>
          <w:rFonts w:ascii="Times New Roman" w:hAnsi="Times New Roman"/>
          <w:b/>
          <w:i/>
        </w:rPr>
      </w:pPr>
      <w:r>
        <w:rPr>
          <w:i/>
          <w:sz w:val="18"/>
          <w:szCs w:val="18"/>
        </w:rPr>
        <w:t xml:space="preserve">   </w:t>
      </w:r>
      <w:r w:rsidRPr="00A20DDC">
        <w:rPr>
          <w:rFonts w:ascii="Times New Roman" w:hAnsi="Times New Roman"/>
          <w:b/>
          <w:i/>
        </w:rPr>
        <w:t xml:space="preserve">Quadro </w:t>
      </w:r>
      <w:r>
        <w:rPr>
          <w:rFonts w:ascii="Times New Roman" w:hAnsi="Times New Roman"/>
          <w:b/>
          <w:i/>
        </w:rPr>
        <w:t>4</w:t>
      </w:r>
      <w:r w:rsidRPr="00A20DDC">
        <w:rPr>
          <w:rFonts w:ascii="Times New Roman" w:hAnsi="Times New Roman"/>
          <w:b/>
          <w:i/>
        </w:rPr>
        <w:t xml:space="preserve">: Equação para cálculo final da ‘Índice de </w:t>
      </w:r>
      <w:r>
        <w:rPr>
          <w:rFonts w:ascii="Times New Roman" w:hAnsi="Times New Roman"/>
          <w:b/>
          <w:i/>
        </w:rPr>
        <w:t>Sustentabilidade</w:t>
      </w:r>
      <w:r w:rsidRPr="00A20DDC">
        <w:rPr>
          <w:rFonts w:ascii="Times New Roman" w:hAnsi="Times New Roman"/>
          <w:b/>
          <w:i/>
        </w:rPr>
        <w:t xml:space="preserve"> do Sistema</w:t>
      </w:r>
      <w:r w:rsidRPr="008F2478">
        <w:rPr>
          <w:b/>
          <w:i/>
        </w:rPr>
        <w:t xml:space="preserve"> </w:t>
      </w:r>
      <w:r>
        <w:rPr>
          <w:rFonts w:ascii="Times New Roman" w:hAnsi="Times New Roman"/>
          <w:b/>
          <w:i/>
        </w:rPr>
        <w:t>de Produção Agrícola</w:t>
      </w:r>
      <w:r w:rsidRPr="00A20DDC">
        <w:rPr>
          <w:rFonts w:ascii="Times New Roman" w:hAnsi="Times New Roman"/>
          <w:b/>
          <w:i/>
        </w:rPr>
        <w:t>/cana’.</w:t>
      </w:r>
      <w:r>
        <w:rPr>
          <w:rFonts w:ascii="Times New Roman" w:hAnsi="Times New Roman"/>
          <w:b/>
          <w:i/>
        </w:rPr>
        <w:t xml:space="preserve"> </w:t>
      </w:r>
      <w:r w:rsidRPr="0088720C">
        <w:rPr>
          <w:rFonts w:ascii="Times New Roman" w:hAnsi="Times New Roman"/>
          <w:b/>
          <w:i/>
        </w:rPr>
        <w:t>*Considerando A – Ambiental; B –Social; C – Econômico</w:t>
      </w:r>
      <w:r>
        <w:rPr>
          <w:rFonts w:ascii="Times New Roman" w:hAnsi="Times New Roman"/>
          <w:b/>
          <w:i/>
        </w:rPr>
        <w:t>.</w:t>
      </w:r>
    </w:p>
    <w:p w:rsidR="001D47BC" w:rsidRPr="00084C7C" w:rsidRDefault="001D47BC" w:rsidP="001D47BC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B608CF" w:rsidRDefault="00B608CF">
      <w:pPr>
        <w:rPr>
          <w:rFonts w:ascii="Arial" w:hAnsi="Arial" w:cs="Arial"/>
          <w:sz w:val="24"/>
          <w:szCs w:val="24"/>
        </w:rPr>
      </w:pPr>
      <w:r w:rsidRPr="00B608C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512499"/>
            <wp:effectExtent l="0" t="0" r="0" b="2540"/>
            <wp:docPr id="4" name="Imagem 4" descr="C:\Users\Katia\Desktop\ScreenHunter_433 Mar. 29 18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ia\Desktop\ScreenHunter_433 Mar. 29 18.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CF" w:rsidRDefault="00B91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  <w:r w:rsidR="00B608CF">
        <w:rPr>
          <w:rFonts w:ascii="Arial" w:hAnsi="Arial" w:cs="Arial"/>
          <w:sz w:val="24"/>
          <w:szCs w:val="24"/>
        </w:rPr>
        <w:t>.</w:t>
      </w:r>
    </w:p>
    <w:p w:rsidR="009F4741" w:rsidRDefault="009F4741">
      <w:pPr>
        <w:rPr>
          <w:rFonts w:ascii="Arial" w:hAnsi="Arial" w:cs="Arial"/>
          <w:sz w:val="24"/>
          <w:szCs w:val="24"/>
        </w:rPr>
      </w:pPr>
    </w:p>
    <w:p w:rsidR="00B91CC1" w:rsidRDefault="00B91CC1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Default="00E97B57">
      <w:pPr>
        <w:rPr>
          <w:rFonts w:ascii="Arial" w:hAnsi="Arial" w:cs="Arial"/>
          <w:sz w:val="24"/>
          <w:szCs w:val="24"/>
        </w:rPr>
      </w:pPr>
    </w:p>
    <w:p w:rsidR="00E97B57" w:rsidRPr="00D21A23" w:rsidRDefault="00E97B57">
      <w:pPr>
        <w:rPr>
          <w:rFonts w:ascii="Arial" w:hAnsi="Arial" w:cs="Arial"/>
          <w:color w:val="FF0000"/>
          <w:sz w:val="24"/>
          <w:szCs w:val="24"/>
        </w:rPr>
      </w:pPr>
      <w:r w:rsidRPr="00D21A23">
        <w:rPr>
          <w:rFonts w:ascii="Arial" w:hAnsi="Arial" w:cs="Arial"/>
          <w:color w:val="FF0000"/>
          <w:sz w:val="24"/>
          <w:szCs w:val="24"/>
        </w:rPr>
        <w:t>John: Alterar:</w:t>
      </w:r>
    </w:p>
    <w:p w:rsidR="00E97B57" w:rsidRPr="00D21A23" w:rsidRDefault="00E97B57">
      <w:pPr>
        <w:rPr>
          <w:rFonts w:ascii="Arial" w:hAnsi="Arial" w:cs="Arial"/>
          <w:color w:val="FF0000"/>
          <w:sz w:val="24"/>
          <w:szCs w:val="24"/>
        </w:rPr>
      </w:pPr>
      <w:r w:rsidRPr="00D21A23">
        <w:rPr>
          <w:rFonts w:ascii="Arial" w:hAnsi="Arial" w:cs="Arial"/>
          <w:color w:val="FF0000"/>
          <w:sz w:val="24"/>
          <w:szCs w:val="24"/>
        </w:rPr>
        <w:t>- lembrar que não existe ‘</w:t>
      </w:r>
      <w:proofErr w:type="spellStart"/>
      <w:r w:rsidRPr="00D21A23">
        <w:rPr>
          <w:rFonts w:ascii="Arial" w:hAnsi="Arial" w:cs="Arial"/>
          <w:color w:val="FF0000"/>
          <w:sz w:val="24"/>
          <w:szCs w:val="24"/>
        </w:rPr>
        <w:t>Scenario</w:t>
      </w:r>
      <w:proofErr w:type="spellEnd"/>
      <w:r w:rsidRPr="00D21A23">
        <w:rPr>
          <w:rFonts w:ascii="Arial" w:hAnsi="Arial" w:cs="Arial"/>
          <w:color w:val="FF0000"/>
          <w:sz w:val="24"/>
          <w:szCs w:val="24"/>
        </w:rPr>
        <w:t>’ nesse método, será substituído pela aba ‘Avaliação’</w:t>
      </w:r>
    </w:p>
    <w:p w:rsidR="00E97B57" w:rsidRPr="00D21A23" w:rsidRDefault="00E97B57">
      <w:pPr>
        <w:rPr>
          <w:rFonts w:ascii="Arial" w:hAnsi="Arial" w:cs="Arial"/>
          <w:color w:val="FF0000"/>
          <w:sz w:val="24"/>
          <w:szCs w:val="24"/>
        </w:rPr>
      </w:pPr>
      <w:r w:rsidRPr="00D21A23">
        <w:rPr>
          <w:rFonts w:ascii="Arial" w:hAnsi="Arial" w:cs="Arial"/>
          <w:color w:val="FF0000"/>
          <w:sz w:val="24"/>
          <w:szCs w:val="24"/>
        </w:rPr>
        <w:t>- Aba ‘</w:t>
      </w:r>
      <w:proofErr w:type="spellStart"/>
      <w:r w:rsidRPr="00D21A23">
        <w:rPr>
          <w:rFonts w:ascii="Arial" w:hAnsi="Arial" w:cs="Arial"/>
          <w:color w:val="FF0000"/>
          <w:sz w:val="24"/>
          <w:szCs w:val="24"/>
        </w:rPr>
        <w:t>Report</w:t>
      </w:r>
      <w:proofErr w:type="spellEnd"/>
      <w:r w:rsidRPr="00D21A23">
        <w:rPr>
          <w:rFonts w:ascii="Arial" w:hAnsi="Arial" w:cs="Arial"/>
          <w:color w:val="FF0000"/>
          <w:sz w:val="24"/>
          <w:szCs w:val="24"/>
        </w:rPr>
        <w:t xml:space="preserve">’ será alterada para 2 abas: </w:t>
      </w:r>
    </w:p>
    <w:p w:rsidR="00E97B57" w:rsidRPr="00D21A23" w:rsidRDefault="00E97B57">
      <w:pPr>
        <w:rPr>
          <w:rFonts w:ascii="Arial" w:hAnsi="Arial" w:cs="Arial"/>
          <w:color w:val="FF0000"/>
          <w:sz w:val="24"/>
          <w:szCs w:val="24"/>
        </w:rPr>
      </w:pPr>
      <w:r w:rsidRPr="00D21A23">
        <w:rPr>
          <w:rFonts w:ascii="Arial" w:hAnsi="Arial" w:cs="Arial"/>
          <w:color w:val="FF0000"/>
          <w:sz w:val="24"/>
          <w:szCs w:val="24"/>
        </w:rPr>
        <w:t>‘Res</w:t>
      </w:r>
      <w:bookmarkStart w:id="0" w:name="_GoBack"/>
      <w:bookmarkEnd w:id="0"/>
      <w:r w:rsidRPr="00D21A23">
        <w:rPr>
          <w:rFonts w:ascii="Arial" w:hAnsi="Arial" w:cs="Arial"/>
          <w:color w:val="FF0000"/>
          <w:sz w:val="24"/>
          <w:szCs w:val="24"/>
        </w:rPr>
        <w:t xml:space="preserve">ultados’ =&gt; na aba de Resultados vão aparecer duas abas a) planilhas preenchidas e se possível também b) gráficos; c) </w:t>
      </w:r>
      <w:r w:rsidRPr="00BA7E3E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Matriz </w:t>
      </w:r>
      <w:r w:rsidRPr="00D21A23">
        <w:rPr>
          <w:rFonts w:ascii="Arial" w:hAnsi="Arial" w:cs="Arial"/>
          <w:color w:val="FF0000"/>
          <w:sz w:val="24"/>
          <w:szCs w:val="24"/>
        </w:rPr>
        <w:t>de sustentabilidade</w:t>
      </w:r>
    </w:p>
    <w:p w:rsidR="00E97B57" w:rsidRDefault="00E97B57">
      <w:pPr>
        <w:rPr>
          <w:rFonts w:ascii="Arial" w:hAnsi="Arial" w:cs="Arial"/>
          <w:sz w:val="24"/>
          <w:szCs w:val="24"/>
        </w:rPr>
      </w:pPr>
      <w:r w:rsidRPr="00D21A23">
        <w:rPr>
          <w:rFonts w:ascii="Arial" w:hAnsi="Arial" w:cs="Arial"/>
          <w:color w:val="FF0000"/>
          <w:sz w:val="24"/>
          <w:szCs w:val="24"/>
        </w:rPr>
        <w:t>‘Relatório’ = &gt; vai trazer toda informação preenchida, por exemplo a) cadastro; b) resultados da avaliação; c) matriz; d) lista de recomendação; e) lista em aberto em aberto para preencher a própria recomendação. Abrir ‘</w:t>
      </w:r>
      <w:proofErr w:type="spellStart"/>
      <w:r w:rsidRPr="00D21A23">
        <w:rPr>
          <w:rFonts w:ascii="Arial" w:hAnsi="Arial" w:cs="Arial"/>
          <w:color w:val="FF0000"/>
          <w:sz w:val="24"/>
          <w:szCs w:val="24"/>
        </w:rPr>
        <w:t>Su-aba</w:t>
      </w:r>
      <w:proofErr w:type="spellEnd"/>
      <w:r w:rsidRPr="00D21A23">
        <w:rPr>
          <w:rFonts w:ascii="Arial" w:hAnsi="Arial" w:cs="Arial"/>
          <w:color w:val="FF0000"/>
          <w:sz w:val="24"/>
          <w:szCs w:val="24"/>
        </w:rPr>
        <w:t xml:space="preserve">’ chamada ‘Justificativa dos indicadores’. </w:t>
      </w:r>
    </w:p>
    <w:p w:rsidR="00B91CC1" w:rsidRDefault="00B91CC1">
      <w:pPr>
        <w:rPr>
          <w:rFonts w:ascii="Arial" w:hAnsi="Arial" w:cs="Arial"/>
          <w:sz w:val="24"/>
          <w:szCs w:val="24"/>
        </w:rPr>
      </w:pPr>
      <w:r w:rsidRPr="00B91C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791296"/>
            <wp:effectExtent l="0" t="0" r="0" b="9525"/>
            <wp:docPr id="7" name="Imagem 7" descr="C:\Users\Katia\Desktop\ScreenHunter_435 Mar. 31 16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ia\Desktop\ScreenHunter_435 Mar. 31 16.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C1" w:rsidRPr="008472B6" w:rsidRDefault="00B91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</w:t>
      </w:r>
    </w:p>
    <w:sectPr w:rsidR="00B91CC1" w:rsidRPr="008472B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B7D" w:rsidRDefault="00BD1B7D" w:rsidP="0068461F">
      <w:pPr>
        <w:spacing w:after="0" w:line="240" w:lineRule="auto"/>
      </w:pPr>
      <w:r>
        <w:separator/>
      </w:r>
    </w:p>
  </w:endnote>
  <w:endnote w:type="continuationSeparator" w:id="0">
    <w:p w:rsidR="00BD1B7D" w:rsidRDefault="00BD1B7D" w:rsidP="0068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041708"/>
      <w:docPartObj>
        <w:docPartGallery w:val="Page Numbers (Bottom of Page)"/>
        <w:docPartUnique/>
      </w:docPartObj>
    </w:sdtPr>
    <w:sdtContent>
      <w:p w:rsidR="0068461F" w:rsidRDefault="006846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68461F" w:rsidRDefault="00684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B7D" w:rsidRDefault="00BD1B7D" w:rsidP="0068461F">
      <w:pPr>
        <w:spacing w:after="0" w:line="240" w:lineRule="auto"/>
      </w:pPr>
      <w:r>
        <w:separator/>
      </w:r>
    </w:p>
  </w:footnote>
  <w:footnote w:type="continuationSeparator" w:id="0">
    <w:p w:rsidR="00BD1B7D" w:rsidRDefault="00BD1B7D" w:rsidP="0068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030"/>
    <w:multiLevelType w:val="hybridMultilevel"/>
    <w:tmpl w:val="A822C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53C36"/>
    <w:multiLevelType w:val="hybridMultilevel"/>
    <w:tmpl w:val="ADBA3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42726"/>
    <w:multiLevelType w:val="hybridMultilevel"/>
    <w:tmpl w:val="FA8A44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4D"/>
    <w:rsid w:val="00084C7C"/>
    <w:rsid w:val="000A656A"/>
    <w:rsid w:val="00176048"/>
    <w:rsid w:val="001D432B"/>
    <w:rsid w:val="001D47BC"/>
    <w:rsid w:val="0021357E"/>
    <w:rsid w:val="00253C0F"/>
    <w:rsid w:val="00291B4D"/>
    <w:rsid w:val="00293576"/>
    <w:rsid w:val="002E6711"/>
    <w:rsid w:val="003767E4"/>
    <w:rsid w:val="004B3F74"/>
    <w:rsid w:val="0052160B"/>
    <w:rsid w:val="00584EF8"/>
    <w:rsid w:val="00613579"/>
    <w:rsid w:val="0068461F"/>
    <w:rsid w:val="00704924"/>
    <w:rsid w:val="0078116A"/>
    <w:rsid w:val="007B5864"/>
    <w:rsid w:val="00825B95"/>
    <w:rsid w:val="008472B6"/>
    <w:rsid w:val="008516D5"/>
    <w:rsid w:val="008A246A"/>
    <w:rsid w:val="008D7435"/>
    <w:rsid w:val="00985E2A"/>
    <w:rsid w:val="009F4741"/>
    <w:rsid w:val="00A51B53"/>
    <w:rsid w:val="00A6045C"/>
    <w:rsid w:val="00AB428F"/>
    <w:rsid w:val="00B608CF"/>
    <w:rsid w:val="00B857D3"/>
    <w:rsid w:val="00B91CC1"/>
    <w:rsid w:val="00BA7E3E"/>
    <w:rsid w:val="00BD1B7D"/>
    <w:rsid w:val="00D1779B"/>
    <w:rsid w:val="00D21A23"/>
    <w:rsid w:val="00D96813"/>
    <w:rsid w:val="00DA2CB3"/>
    <w:rsid w:val="00DE3821"/>
    <w:rsid w:val="00E97B57"/>
    <w:rsid w:val="00EC26EA"/>
    <w:rsid w:val="00F00CE3"/>
    <w:rsid w:val="00F42C21"/>
    <w:rsid w:val="00F56396"/>
    <w:rsid w:val="00F95A0B"/>
    <w:rsid w:val="00FD4C12"/>
    <w:rsid w:val="00FF0CF7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2E855-4975-474D-A9F0-E0A3FFCF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5">
    <w:name w:val="Pa15"/>
    <w:basedOn w:val="Normal"/>
    <w:next w:val="Normal"/>
    <w:uiPriority w:val="99"/>
    <w:rsid w:val="008516D5"/>
    <w:pPr>
      <w:autoSpaceDE w:val="0"/>
      <w:autoSpaceDN w:val="0"/>
      <w:adjustRightInd w:val="0"/>
      <w:spacing w:after="0" w:line="201" w:lineRule="atLeast"/>
    </w:pPr>
    <w:rPr>
      <w:rFonts w:ascii="Univers" w:eastAsia="Calibri" w:hAnsi="Univers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35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61F"/>
  </w:style>
  <w:style w:type="paragraph" w:styleId="Rodap">
    <w:name w:val="footer"/>
    <w:basedOn w:val="Normal"/>
    <w:link w:val="RodapChar"/>
    <w:uiPriority w:val="99"/>
    <w:unhideWhenUsed/>
    <w:rsid w:val="0068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8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6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1510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38</cp:revision>
  <dcterms:created xsi:type="dcterms:W3CDTF">2016-03-29T19:15:00Z</dcterms:created>
  <dcterms:modified xsi:type="dcterms:W3CDTF">2016-03-31T19:27:00Z</dcterms:modified>
</cp:coreProperties>
</file>