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1111"/>
      </w:pPr>
    </w:p>
    <w:tbl>
      <w:tblPr>
        <w:tblW w:w="8328" w:type="dxa"/>
        <w:tblInd w:w="115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55"/>
        <w:gridCol w:w="686"/>
        <w:gridCol w:w="4088"/>
      </w:tblGrid>
      <w:tr>
        <w:trPr>
          <w:trHeight w:val="2109" w:hRule="exact"/>
        </w:trPr>
        <w:tc>
          <w:tcPr>
            <w:tcW w:type="dxa" w:w="3555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57200" cy="11831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scliff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200" cy="1183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6"/>
          </w:tcPr>
          <w:p/>
        </w:tc>
        <w:tc>
          <w:tcPr>
            <w:tcW w:type="dxa" w:w="4088"/>
          </w:tcPr>
          <w:p>
            <w:pPr>
              <w:spacing w:before="0" w:after="0" w:lineRule="exact" w:line="20"/>
            </w:pPr>
          </w:p>
          <w:tbl>
            <w:tblPr>
              <w:tblW w:w="408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8"/>
            </w:tblGrid>
            <w:tr>
              <w:trPr>
                <w:trHeight w:val="201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794" w:hRule="exact"/>
              </w:trPr>
              <w:tc>
                <w:tcPr>
                  <w:tcW w:type="dxa" w:w="4088"/>
                  <w:tcBorders>
                    <w:top w:val="single" w:sz="8" w:space="0" w:color="C00000"/>
                    <w:left w:val="single" w:sz="8" w:space="0" w:color="C00000"/>
                    <w:bottom w:val="single" w:sz="8" w:space="0" w:color="C00000"/>
                    <w:right w:val="single" w:sz="8" w:space="0" w:color="C00000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b/>
                      <w:color w:val="C00000"/>
                      <w:sz w:val="24"/>
                    </w:rPr>
                    <w:t>TEACHER COPY</w:t>
                  </w:r>
                </w:p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color w:val="C00000"/>
                      <w:sz w:val="18"/>
                    </w:rPr>
                    <w:t>Not for students</w:t>
                  </w:r>
                </w:p>
              </w:tc>
            </w:tr>
            <w:tr>
              <w:trPr>
                <w:trHeight w:val="607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</w:tcPr>
                <w:p/>
              </w:tc>
            </w:tr>
          </w:tbl>
          <w:p>
            <w:pPr>
              <w:spacing w:before="0" w:after="0" w:lineRule="exact" w:line="20"/>
            </w:pPr>
          </w:p>
        </w:tc>
      </w:tr>
    </w:tbl>
    <w:p>
      <w:pPr>
        <w:spacing w:before="0" w:after="0" w:lineRule="exact" w:line="136"/>
      </w:pP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MATHEMATICS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 9 5.2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Yearly Exam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2026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/>
          <w:color w:val="C00000"/>
          <w:sz w:val="44"/>
        </w:rPr>
        <w:t>Marking Guide</w:t>
      </w:r>
    </w:p>
    <w:p>
      <w:pPr>
        <w:spacing w:before="0" w:after="0" w:lineRule="exact" w:line="255"/>
      </w:pPr>
    </w:p>
    <w:tbl>
      <w:tblPr>
        <w:tblW w:w="8793" w:type="dxa"/>
        <w:tblInd w:w="81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0" w:type="dxa"/>
          <w:left w:w="147" w:type="dxa"/>
          <w:bottom w:w="170" w:type="dxa"/>
          <w:right w:w="147" w:type="dxa"/>
        </w:tblCellMar>
        <w:tblLook w:firstColumn="1" w:firstRow="1" w:lastColumn="0" w:lastRow="0" w:noHBand="0" w:noVBand="1" w:val="04A0"/>
      </w:tblPr>
      <w:tblGrid>
        <w:gridCol w:w="4241"/>
        <w:gridCol w:w="300"/>
        <w:gridCol w:w="4252"/>
      </w:tblGrid>
      <w:tr>
        <w:trPr>
          <w:trHeight w:val="4139" w:hRule="exact"/>
        </w:trPr>
        <w:tc>
          <w:tcPr>
            <w:tcW w:type="dxa" w:w="424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Notes for markers</w:t>
            </w:r>
          </w:p>
          <w:p>
            <w:pPr>
              <w:tabs>
                <w:tab w:pos="488" w:val="left"/>
              </w:tabs>
              <w:spacing w:before="227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1.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Full marks for a correct answer unless the question asks for working.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2.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Follow-through: a later part that uses an earlier wrong answer correctly earns its marks.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3.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Units: do not deduct for missing units; note it for feedback.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4.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Rounding: deduct only where the criteria say so.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5.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Green = Foundation, Blue = Standard (Test yourself levels).</w:t>
            </w:r>
          </w:p>
        </w:tc>
        <w:tc>
          <w:tcPr>
            <w:tcW w:type="dxa" w:w="300"/>
            <w:tcBorders>
              <w:top w:val="single" w:sz="8" w:space="0" w:color="000000"/>
              <w:bottom w:val="single" w:sz="8" w:space="0" w:color="000000"/>
            </w:tcBorders>
            <w:shd w:val="clear" w:color="auto" w:fill="1D71B8"/>
            <w:tcMar>
              <w:left w:w="0" w:type="dxa"/>
              <w:right w:w="0" w:type="dxa"/>
            </w:tcMar>
          </w:tcPr>
          <w:p/>
        </w:tc>
        <w:tc>
          <w:tcPr>
            <w:tcW w:type="dxa" w:w="425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Sections and Marks</w:t>
            </w:r>
          </w:p>
          <w:p>
            <w:pPr>
              <w:spacing w:before="0" w:after="0" w:lineRule="exact" w:line="227"/>
            </w:pPr>
          </w:p>
          <w:tbl>
            <w:tblPr>
              <w:tblW w:w="3957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80"/>
              <w:gridCol w:w="1077"/>
            </w:tblGrid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1 - Data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5 green · 2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/7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2 - Surface area and volume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5 green · 2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/7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3 - Mixed: Chapters 1-8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4 green · 2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/6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85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Total marks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/20</w:t>
                  </w:r>
                </w:p>
              </w:tc>
            </w:tr>
          </w:tbl>
          <w:p>
            <w:pPr>
              <w:spacing w:before="0" w:after="0" w:lineRule="exact" w:line="28"/>
            </w:pPr>
          </w:p>
        </w:tc>
      </w:tr>
    </w:tbl>
    <w:p>
      <w:pPr>
        <w:spacing w:before="0" w:after="0" w:lineRule="exact" w:line="340"/>
      </w:pPr>
    </w:p>
    <w:tbl>
      <w:tblPr>
        <w:tblW w:w="8793" w:type="dxa"/>
        <w:tblInd w:w="819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1" w:type="dxa"/>
          <w:left w:w="91" w:type="dxa"/>
          <w:bottom w:w="51" w:type="dxa"/>
          <w:right w:w="91" w:type="dxa"/>
        </w:tblCellMar>
        <w:tblLook w:firstColumn="1" w:firstRow="1" w:lastColumn="0" w:lastRow="0" w:noHBand="0" w:noVBand="1" w:val="04A0"/>
      </w:tblPr>
      <w:tblGrid>
        <w:gridCol w:w="2948"/>
        <w:gridCol w:w="850"/>
        <w:gridCol w:w="850"/>
        <w:gridCol w:w="1134"/>
        <w:gridCol w:w="1134"/>
        <w:gridCol w:w="1877"/>
      </w:tblGrid>
      <w:tr>
        <w:trPr>
          <w:cantSplit/>
        </w:trPr>
        <w:tc>
          <w:tcPr>
            <w:tcW w:type="dxa" w:w="2948"/>
            <w:shd w:val="clear" w:color="auto" w:fill="DBE7F4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Section</w:t>
            </w:r>
          </w:p>
        </w:tc>
        <w:tc>
          <w:tcPr>
            <w:tcW w:type="dxa" w:w="850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Marks</w:t>
            </w:r>
          </w:p>
        </w:tc>
        <w:tc>
          <w:tcPr>
            <w:tcW w:type="dxa" w:w="850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Share</w:t>
            </w:r>
          </w:p>
        </w:tc>
        <w:tc>
          <w:tcPr>
            <w:tcW w:type="dxa" w:w="1134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color w:val="2E9B47"/>
                <w:sz w:val="18"/>
              </w:rPr>
              <w:t xml:space="preserve">■ </w:t>
            </w:r>
            <w:r>
              <w:rPr>
                <w:rFonts w:ascii="Arial" w:hAnsi="Arial" w:cs="Arial" w:eastAsia="Arial"/>
                <w:b/>
                <w:sz w:val="18"/>
              </w:rPr>
              <w:t>Green</w:t>
            </w:r>
          </w:p>
        </w:tc>
        <w:tc>
          <w:tcPr>
            <w:tcW w:type="dxa" w:w="1134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color w:val="1D71B8"/>
                <w:sz w:val="18"/>
              </w:rPr>
              <w:t xml:space="preserve">● </w:t>
            </w:r>
            <w:r>
              <w:rPr>
                <w:rFonts w:ascii="Arial" w:hAnsi="Arial" w:cs="Arial" w:eastAsia="Arial"/>
                <w:b/>
                <w:sz w:val="18"/>
              </w:rPr>
              <w:t>Blue</w:t>
            </w:r>
          </w:p>
        </w:tc>
        <w:tc>
          <w:tcPr>
            <w:tcW w:type="dxa" w:w="1877"/>
            <w:shd w:val="clear" w:color="auto" w:fill="DBE7F4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Questions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1 - Data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35%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5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1 MC · 1 SA · 1 WP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2 - Surface area and volume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35%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5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1 MC · 1 SA · 1 WP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3 - Mixed: Chapters 1-8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30%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4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1 MC · 1 SA · 1 WP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EF4FB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Total</w:t>
            </w:r>
          </w:p>
        </w:tc>
        <w:tc>
          <w:tcPr>
            <w:tcW w:type="dxa" w:w="850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20</w:t>
            </w:r>
          </w:p>
        </w:tc>
        <w:tc>
          <w:tcPr>
            <w:tcW w:type="dxa" w:w="850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100%</w:t>
            </w:r>
          </w:p>
        </w:tc>
        <w:tc>
          <w:tcPr>
            <w:tcW w:type="dxa" w:w="1134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14 (70%)</w:t>
            </w:r>
          </w:p>
        </w:tc>
        <w:tc>
          <w:tcPr>
            <w:tcW w:type="dxa" w:w="1134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6 (30%)</w:t>
            </w:r>
          </w:p>
        </w:tc>
        <w:tc>
          <w:tcPr>
            <w:tcW w:type="dxa" w:w="1877"/>
            <w:shd w:val="clear" w:color="auto" w:fill="EEF4FB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1: Data: answer summary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(4)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from a dot plot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(TY9 Q1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Stem-and-leaf plot: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(TY9 Q3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33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Stem-and-leaf plot: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(TY9 Q3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 and histogram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(TY9 Q4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 pet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 and histogram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(TY9 Q4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3c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1.5 pets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 and histogram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(TY9 Q4 style)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5 green · 2 blue</w:t>
            </w:r>
          </w:p>
        </w:tc>
      </w:tr>
    </w:tbl>
    <w:p>
      <w:pPr>
        <w:spacing w:before="0" w:after="0" w:lineRule="exact" w:line="283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2: Surface area and volume: answer summary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(125 cm³)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of a cube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(TY10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552.9 cm³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of a cylinder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(TY10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0.48 m³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Volume, capacity and surface area of a prism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(TY10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480 L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Volume, capacity and surface area of a prism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(TY10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3c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2.96 m²; $133.20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Volume, capacity and surface area of a prism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(TY10 style)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5 green · 2 blue</w:t>
            </w:r>
          </w:p>
        </w:tc>
      </w:tr>
    </w:tbl>
    <w:p>
      <w:pPr>
        <w:spacing w:before="0" w:after="0" w:lineRule="exact" w:line="283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3: Mixed: Chapters 1-8: answer summary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Index laws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(TY5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13.0 cm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Pythagoras' theorem: hypotenuse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(TY2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$934.80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(TY8 style)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3b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$1082.40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PLACEHOLDER (TY8 style)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4 green · 2 blue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1: Data: marking criteria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from a dot plot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PLACEHOLDER (TY9 Q1 style)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(4)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(4)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4 occurs most often (4 times).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Stem-and-leaf plot: median and range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PLACEHOLDER (TY9 Q3 style)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38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11 values: the median is the 6th value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 38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56 − 23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range 33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 and histogram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PLACEHOLDER (TY9 Q4 style)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4 + 7 + 6 + 2 + 1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20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 pet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 pet (the highest column)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1.5 pets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Sum of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f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0 + 7 + 12 + 6 + 4 = 29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Mean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29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20</m:t>
                  </m:r>
                </m:den>
              </m:f>
            </m:oMath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sum of f × x (follow-through from the table)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1.5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Accept 1.45. Follow-through from part a.</w:t>
            </w:r>
          </w:p>
        </w:tc>
      </w:tr>
    </w:tbl>
    <w:p>
      <w:pPr>
        <w:spacing w:before="0" w:after="0" w:lineRule="exact" w:line="142"/>
      </w:pP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2: Surface area and volume: marking criteria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of a cube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PLACEHOLDER (TY10 style)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(125 cm³)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(125 cm³)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of a cylinder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PLACEHOLDER (TY10 style)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552.9 cm³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4² × 11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substitution into V = πr²h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552.9 cm³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Volume, capacity and surface area of a prism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PLACEHOLDER (TY10 style)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0.48 m³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1.2 × 0.8 × 0.5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0.48 m³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480 L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0.48 × 1000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480 L (follow-through from a)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2.96 m²; $133.20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Base 1.2 × 0.8 = 0.96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Sides 2 × 1.2 × 0.5 + 2 × 0.8 × 0.5 = 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glass 2.96 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cost $133.20 (follow-through)</w:t>
            </w:r>
          </w:p>
        </w:tc>
      </w:tr>
    </w:tbl>
    <w:p>
      <w:pPr>
        <w:spacing w:before="0" w:after="0" w:lineRule="exact" w:line="142"/>
      </w:pP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3: Mixed: Chapters 1-8: marking criteria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Index laws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PLACEHOLDER (TY5 style)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Pythagoras' theorem: hypotenuse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PLACEHOLDER (TY2 style)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13.0 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² = 7² + 11² = 170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√170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² = 170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13.0 cm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PLACEHOLDER (TY8 style)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$934.80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38 × $24.60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$934.80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$1082.40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Overtime: 4 × 1.5 × $24.60 = $147.60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$934.80 + $147.60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overtime pay $147.60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total $1082.40 (follow-through from a)</w:t>
            </w:r>
          </w:p>
        </w:tc>
      </w:tr>
    </w:tbl>
    <w:p>
      <w:pPr>
        <w:spacing w:before="0" w:after="0" w:lineRule="exact" w:line="142"/>
      </w:pPr>
    </w:p>
    <w:p>
      <w:pPr>
        <w:sectPr>
          <w:footerReference w:type="default" r:id="rId9"/>
          <w:pgSz w:w="11906" w:h="16838"/>
          <w:pgMar w:top="1440" w:right="737" w:bottom="1395" w:left="737" w:header="765" w:footer="884" w:gutter="0"/>
          <w:cols w:space="720"/>
          <w:docGrid w:linePitch="360"/>
        </w:sectPr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337"/>
              <w:gridCol w:w="4694"/>
            </w:tblGrid>
            <w:tr>
              <w:tc>
                <w:tcPr>
                  <w:tcW w:type="dxa" w:w="4337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[PLACEHOLDER] The dot plot shows the number of goals scored by a netball team in each game. What is the mode?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3373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43"/>
                    <w:gridCol w:w="843"/>
                    <w:gridCol w:w="843"/>
                    <w:gridCol w:w="843"/>
                  </w:tblGrid>
                  <w:tr>
                    <w:tc>
                      <w:tcPr>
                        <w:tcW w:type="dxa" w:w="84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</w:t>
                        </w:r>
                      </w:p>
                    </w:tc>
                    <w:tc>
                      <w:tcPr>
                        <w:tcW w:type="dxa" w:w="84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84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84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11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4694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908800" cy="91904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1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08800" cy="91904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The stem-and-leaf plot shows the ages of the people at a family lunch.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67760" cy="117362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-q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7760" cy="11736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age.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range.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11 values: the median is the 6th value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38</w:t>
            </w:r>
          </w:p>
          <w:p>
            <w:pPr>
              <w:spacing w:before="26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56 − 23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A group of Year 9 students were asked how many pets they have. The results are shown in the frequency table and the histogram.</w:t>
            </w: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  <w:tblLook w:firstColumn="1" w:firstRow="1" w:lastColumn="0" w:lastRow="0" w:noHBand="0" w:noVBand="1" w:val="04A0"/>
            </w:tblPr>
            <w:tblGrid>
              <w:gridCol w:w="4595"/>
              <w:gridCol w:w="4595"/>
            </w:tblGrid>
            <w:tr>
              <w:tc>
                <w:tcPr>
                  <w:tcW w:type="dxa" w:w="4595"/>
                  <w:vAlign w:val="center"/>
                </w:tcPr>
                <w:p>
                  <w:pPr>
                    <w:spacing w:before="0" w:after="0" w:lineRule="exact" w:line="68"/>
                  </w:pPr>
                </w:p>
                <w:tbl>
                  <w:tblPr>
                    <w:tblW w:w="2993" w:type="dxa"/>
                    <w:tblInd w:w="772" w:type="dxa"/>
                    <w:tblBorders>
                      <w:top w:val="single" w:sz="5" w:space="0" w:color="1F1F1F"/>
                      <w:left w:val="single" w:sz="5" w:space="0" w:color="1F1F1F"/>
                      <w:bottom w:val="single" w:sz="5" w:space="0" w:color="1F1F1F"/>
                      <w:right w:val="single" w:sz="5" w:space="0" w:color="1F1F1F"/>
                      <w:insideH w:val="single" w:sz="5" w:space="0" w:color="1F1F1F"/>
                      <w:insideV w:val="single" w:sz="5" w:space="0" w:color="1F1F1F"/>
                    </w:tblBorders>
                    <w:tblLayout w:type="fixed"/>
                    <w:tblCellMar>
                      <w:top w:w="40" w:type="dxa"/>
                      <w:left w:w="136" w:type="dxa"/>
                      <w:bottom w:w="40" w:type="dxa"/>
                      <w:right w:w="136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13"/>
                    <w:gridCol w:w="1780"/>
                  </w:tblGrid>
                  <w:tr>
                    <w:trPr>
                      <w:cantSplit/>
                    </w:trPr>
                    <w:tc>
                      <w:tcPr>
                        <w:tcW w:type="dxa" w:w="1213"/>
                        <w:shd w:val="clear" w:color="auto" w:fill="EEF4FB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sz w:val="21"/>
                          </w:rPr>
                          <w:t>Pets (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/>
                            <w:sz w:val="21"/>
                          </w:rPr>
                          <w:t>x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sz w:val="21"/>
                          </w:rPr>
                          <w:t>)</w:t>
                        </w:r>
                      </w:p>
                    </w:tc>
                    <w:tc>
                      <w:tcPr>
                        <w:tcW w:type="dxa" w:w="1780"/>
                        <w:shd w:val="clear" w:color="auto" w:fill="EEF4FB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sz w:val="21"/>
                          </w:rPr>
                          <w:t>Frequency (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/>
                            <w:sz w:val="21"/>
                          </w:rPr>
                          <w:t>f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sz w:val="21"/>
                          </w:rPr>
                          <w:t>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0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1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2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3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4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1</w:t>
                        </w:r>
                      </w:p>
                    </w:tc>
                  </w:tr>
                </w:tbl>
                <w:p>
                  <w:pPr>
                    <w:spacing w:before="0" w:after="0" w:lineRule="exact" w:line="68"/>
                  </w:pPr>
                </w:p>
              </w:tc>
              <w:tc>
                <w:tcPr>
                  <w:tcW w:type="dxa" w:w="459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881800" cy="2127043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3-2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81800" cy="212704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68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students were surveyed?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4 + 7 + 6 + 2 + 1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What is the mode?</w:t>
            </w:r>
          </w:p>
        </w:tc>
        <w:tc>
          <w:tcPr>
            <w:tcW w:type="dxa" w:w="5630"/>
          </w:tcPr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 pet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38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number of pets, correct to 1 decimal place.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Sum of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f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0 + 7 + 12 + 6 + 4 = 29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Mean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29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20</m:t>
                  </m:r>
                </m:den>
              </m:f>
            </m:oMath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1.5 pets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/7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What is the volume of a cube with sides of 5 cm?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15 cm³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25 cm³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125 cm³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150 cm³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Find the volume of this cylinder, correct to 1 decimal place.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269360" cy="162987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9360" cy="16298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 of a cylinder: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4² × 11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552.9 cm³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12"/>
              <w:gridCol w:w="3378"/>
            </w:tblGrid>
            <w:tr>
              <w:tc>
                <w:tcPr>
                  <w:tcW w:type="dxa" w:w="5812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[PLACEHOLDER] A fish tank is a rectangular prism with an open top.</w:t>
                  </w:r>
                </w:p>
              </w:tc>
              <w:tc>
                <w:tcPr>
                  <w:tcW w:type="dxa" w:w="3378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073240" cy="102449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3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73240" cy="10244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volume of the tank in m³.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1.2 × 0.8 × 0.5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0.48 m³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litres of water does the tank hold? (1 m³ = 1000 L)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0.48 × 1000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480 L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38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Glass for the tank costs $45 per m². Find the area of glass needed (no lid) and its cost.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Base 1.2 × 0.8 = 0.96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Sides 2 × 1.2 × 0.5 + 2 × 0.8 × 0.5 = 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2.96 m²; $133.20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/7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[PLACEHOLDER] Simplify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5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3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2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/>
                      <w:color w:val="C00000"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15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[PLACEHOLDER] Find the value of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correct to 1 decimal place.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876680" cy="118543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3-q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80" cy="1185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Pythagoras' theorem: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 =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 +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² = 7² + 11² = 170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√170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13.0 cm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Mia works at a garden centre for $24.60 per hour. Last week she worked 38 hours at the normal rate and 4 hours of overtime at time-and-a-half.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her pay for the normal hours.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38 × $24.60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$934.80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38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her total pay for the week.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Overtime: 4 × 1.5 × $24.60 = $147.60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$934.80 + $147.60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$1082.40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/6</w:t>
            </w:r>
          </w:p>
        </w:tc>
      </w:tr>
    </w:tbl>
    <w:sectPr w:rsidR="00FC693F" w:rsidRPr="0006063C" w:rsidSect="00034616">
      <w:headerReference w:type="default" r:id="rId11"/>
      <w:pgSz w:w="11906" w:h="16838"/>
      <w:pgMar w:top="1440" w:right="737" w:bottom="1395" w:left="737" w:header="765" w:footer="8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703"/>
      <w:jc w:val="left"/>
    </w:pPr>
    <w:fldSimple w:instr="PAGE">
      <w:r>
        <w:rPr>
          <w:rFonts w:ascii="Calibri" w:hAnsi="Calibri" w:cs="Calibri"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rial" w:hAnsi="Arial" w:cs="Arial" w:eastAsia="Arial"/>
        <w:b/>
        <w:color w:val="C00000"/>
        <w:sz w:val="18"/>
        <w:bdr w:val="single" w:sz="6" w:space="1" w:color="C00000"/>
      </w:rPr>
      <w:t xml:space="preserve"> Marking guide: answers in red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mbria" w:hAnsi="Cambria" w:cs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Year 9 5.2 Yearly Exam 2026 Marking Guide</dc:title>
  <dc:subject/>
  <dc:creator>Kingscliff High School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