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1111"/>
      </w:pPr>
    </w:p>
    <w:tbl>
      <w:tblPr>
        <w:tblW w:w="8328" w:type="dxa"/>
        <w:tblInd w:w="1157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55"/>
        <w:gridCol w:w="686"/>
        <w:gridCol w:w="4088"/>
      </w:tblGrid>
      <w:tr>
        <w:trPr>
          <w:trHeight w:val="2109" w:hRule="exact"/>
        </w:trPr>
        <w:tc>
          <w:tcPr>
            <w:tcW w:type="dxa" w:w="3555"/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257200" cy="118314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ingscliff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200" cy="11831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6"/>
          </w:tcPr>
          <w:p/>
        </w:tc>
        <w:tc>
          <w:tcPr>
            <w:tcW w:type="dxa" w:w="4088"/>
          </w:tcPr>
          <w:p>
            <w:pPr>
              <w:spacing w:before="0" w:after="0" w:lineRule="exact" w:line="20"/>
            </w:pPr>
          </w:p>
          <w:tbl>
            <w:tblPr>
              <w:tblW w:w="4088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88"/>
            </w:tblGrid>
            <w:tr>
              <w:trPr>
                <w:trHeight w:val="201" w:hRule="exact"/>
              </w:trPr>
              <w:tc>
                <w:tcPr>
                  <w:tcW w:type="dxa" w:w="4088"/>
                </w:tcPr>
                <w:p/>
              </w:tc>
            </w:tr>
            <w:tr>
              <w:trPr>
                <w:trHeight w:val="794" w:hRule="exact"/>
              </w:trPr>
              <w:tc>
                <w:tcPr>
                  <w:tcW w:type="dxa" w:w="4088"/>
                  <w:tcBorders>
                    <w:top w:val="single" w:sz="8" w:space="0" w:color="C00000"/>
                    <w:left w:val="single" w:sz="8" w:space="0" w:color="C00000"/>
                    <w:bottom w:val="single" w:sz="8" w:space="0" w:color="C00000"/>
                    <w:right w:val="single" w:sz="8" w:space="0" w:color="C00000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cs="Arial" w:eastAsia="Arial"/>
                      <w:b/>
                      <w:color w:val="C00000"/>
                      <w:sz w:val="24"/>
                    </w:rPr>
                    <w:t>TEACHER COPY</w:t>
                  </w:r>
                </w:p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cs="Arial" w:eastAsia="Arial"/>
                      <w:color w:val="C00000"/>
                      <w:sz w:val="18"/>
                    </w:rPr>
                    <w:t>Not for students</w:t>
                  </w:r>
                </w:p>
              </w:tc>
            </w:tr>
            <w:tr>
              <w:trPr>
                <w:trHeight w:val="607" w:hRule="exact"/>
              </w:trPr>
              <w:tc>
                <w:tcPr>
                  <w:tcW w:type="dxa" w:w="4088"/>
                </w:tcPr>
                <w:p/>
              </w:tc>
            </w:tr>
            <w:tr>
              <w:trPr>
                <w:trHeight w:val="641" w:hRule="exact"/>
              </w:trPr>
              <w:tc>
                <w:tcPr>
                  <w:tcW w:type="dxa" w:w="4088"/>
                </w:tcPr>
                <w:p/>
              </w:tc>
            </w:tr>
          </w:tbl>
          <w:p>
            <w:pPr>
              <w:spacing w:before="0" w:after="0" w:lineRule="exact" w:line="20"/>
            </w:pPr>
          </w:p>
        </w:tc>
      </w:tr>
    </w:tbl>
    <w:p>
      <w:pPr>
        <w:spacing w:before="0" w:after="0" w:lineRule="exact" w:line="136"/>
      </w:pPr>
    </w:p>
    <w:p>
      <w:pPr>
        <w:spacing w:before="0" w:after="0" w:lineRule="exact" w:line="760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MATHEMATICS</w:t>
      </w:r>
    </w:p>
    <w:p>
      <w:pPr>
        <w:spacing w:before="0" w:after="0" w:lineRule="exact" w:line="760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Year 9 5.2</w:t>
      </w:r>
    </w:p>
    <w:p>
      <w:pPr>
        <w:spacing w:before="0" w:after="0" w:lineRule="exact" w:line="760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Yearly Exam</w:t>
      </w:r>
    </w:p>
    <w:p>
      <w:pPr>
        <w:spacing w:before="0" w:after="0" w:lineRule="exact" w:line="760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2026</w:t>
      </w:r>
    </w:p>
    <w:p>
      <w:pPr>
        <w:spacing w:before="0" w:after="0" w:lineRule="exact" w:line="760"/>
        <w:jc w:val="center"/>
      </w:pPr>
      <w:r>
        <w:rPr>
          <w:rFonts w:ascii="Arial" w:hAnsi="Arial" w:cs="Arial" w:eastAsia="Arial"/>
          <w:b/>
          <w:color w:val="C00000"/>
          <w:sz w:val="44"/>
        </w:rPr>
        <w:t>Marking Guide</w:t>
      </w:r>
    </w:p>
    <w:p>
      <w:pPr>
        <w:spacing w:before="0" w:after="0" w:lineRule="exact" w:line="255"/>
      </w:pPr>
    </w:p>
    <w:tbl>
      <w:tblPr>
        <w:tblW w:w="8793" w:type="dxa"/>
        <w:tblInd w:w="81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70" w:type="dxa"/>
          <w:left w:w="147" w:type="dxa"/>
          <w:bottom w:w="170" w:type="dxa"/>
          <w:right w:w="147" w:type="dxa"/>
        </w:tblCellMar>
        <w:tblLook w:firstColumn="1" w:firstRow="1" w:lastColumn="0" w:lastRow="0" w:noHBand="0" w:noVBand="1" w:val="04A0"/>
      </w:tblPr>
      <w:tblGrid>
        <w:gridCol w:w="4241"/>
        <w:gridCol w:w="300"/>
        <w:gridCol w:w="4252"/>
      </w:tblGrid>
      <w:tr>
        <w:trPr>
          <w:trHeight w:val="4139" w:hRule="exact"/>
        </w:trPr>
        <w:tc>
          <w:tcPr>
            <w:tcW w:type="dxa" w:w="4241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color w:val="0F3A63"/>
                <w:sz w:val="24"/>
              </w:rPr>
              <w:t>Notes for markers</w:t>
            </w:r>
          </w:p>
          <w:p>
            <w:pPr>
              <w:tabs>
                <w:tab w:pos="488" w:val="left"/>
              </w:tabs>
              <w:spacing w:before="227" w:after="113" w:line="240" w:lineRule="auto"/>
              <w:ind w:left="488" w:hanging="351"/>
            </w:pPr>
            <w:r>
              <w:rPr>
                <w:rFonts w:ascii="Arial" w:hAnsi="Arial" w:cs="Arial" w:eastAsia="Arial"/>
                <w:sz w:val="20"/>
              </w:rPr>
              <w:t>1.</w:t>
              <w:tab/>
            </w:r>
            <w:r>
              <w:rPr>
                <w:rFonts w:ascii="Arial" w:hAnsi="Arial" w:cs="Arial" w:eastAsia="Arial"/>
                <w:b w:val="0"/>
                <w:i w:val="0"/>
                <w:sz w:val="20"/>
              </w:rPr>
              <w:t>Full marks for a correct answer unless the question asks for working.</w:t>
            </w:r>
          </w:p>
          <w:p>
            <w:pPr>
              <w:tabs>
                <w:tab w:pos="488" w:val="left"/>
              </w:tabs>
              <w:spacing w:before="0" w:after="113" w:line="240" w:lineRule="auto"/>
              <w:ind w:left="488" w:hanging="351"/>
            </w:pPr>
            <w:r>
              <w:rPr>
                <w:rFonts w:ascii="Arial" w:hAnsi="Arial" w:cs="Arial" w:eastAsia="Arial"/>
                <w:sz w:val="20"/>
              </w:rPr>
              <w:t>2.</w:t>
              <w:tab/>
            </w:r>
            <w:r>
              <w:rPr>
                <w:rFonts w:ascii="Arial" w:hAnsi="Arial" w:cs="Arial" w:eastAsia="Arial"/>
                <w:b w:val="0"/>
                <w:i w:val="0"/>
                <w:sz w:val="20"/>
              </w:rPr>
              <w:t>Follow-through: a later part that uses an earlier wrong answer correctly earns its marks.</w:t>
            </w:r>
          </w:p>
          <w:p>
            <w:pPr>
              <w:tabs>
                <w:tab w:pos="488" w:val="left"/>
              </w:tabs>
              <w:spacing w:before="0" w:after="113" w:line="240" w:lineRule="auto"/>
              <w:ind w:left="488" w:hanging="351"/>
            </w:pPr>
            <w:r>
              <w:rPr>
                <w:rFonts w:ascii="Arial" w:hAnsi="Arial" w:cs="Arial" w:eastAsia="Arial"/>
                <w:sz w:val="20"/>
              </w:rPr>
              <w:t>3.</w:t>
              <w:tab/>
            </w:r>
            <w:r>
              <w:rPr>
                <w:rFonts w:ascii="Arial" w:hAnsi="Arial" w:cs="Arial" w:eastAsia="Arial"/>
                <w:b w:val="0"/>
                <w:i w:val="0"/>
                <w:sz w:val="20"/>
              </w:rPr>
              <w:t>Units: do not deduct for missing units; note it for feedback.</w:t>
            </w:r>
          </w:p>
          <w:p>
            <w:pPr>
              <w:tabs>
                <w:tab w:pos="488" w:val="left"/>
              </w:tabs>
              <w:spacing w:before="0" w:after="113" w:line="240" w:lineRule="auto"/>
              <w:ind w:left="488" w:hanging="351"/>
            </w:pPr>
            <w:r>
              <w:rPr>
                <w:rFonts w:ascii="Arial" w:hAnsi="Arial" w:cs="Arial" w:eastAsia="Arial"/>
                <w:sz w:val="20"/>
              </w:rPr>
              <w:t>4.</w:t>
              <w:tab/>
            </w:r>
            <w:r>
              <w:rPr>
                <w:rFonts w:ascii="Arial" w:hAnsi="Arial" w:cs="Arial" w:eastAsia="Arial"/>
                <w:b w:val="0"/>
                <w:i w:val="0"/>
                <w:sz w:val="20"/>
              </w:rPr>
              <w:t>Rounding: deduct only where the criteria say so.</w:t>
            </w:r>
          </w:p>
          <w:p>
            <w:pPr>
              <w:tabs>
                <w:tab w:pos="488" w:val="left"/>
              </w:tabs>
              <w:spacing w:before="0" w:after="113" w:line="240" w:lineRule="auto"/>
              <w:ind w:left="488" w:hanging="351"/>
            </w:pPr>
            <w:r>
              <w:rPr>
                <w:rFonts w:ascii="Arial" w:hAnsi="Arial" w:cs="Arial" w:eastAsia="Arial"/>
                <w:sz w:val="20"/>
              </w:rPr>
              <w:t>5.</w:t>
              <w:tab/>
            </w:r>
            <w:r>
              <w:rPr>
                <w:rFonts w:ascii="Arial" w:hAnsi="Arial" w:cs="Arial" w:eastAsia="Arial"/>
                <w:b w:val="0"/>
                <w:i w:val="0"/>
                <w:sz w:val="20"/>
              </w:rPr>
              <w:t>Green = Foundation, Blue = Standard (Test yourself levels).</w:t>
            </w:r>
          </w:p>
        </w:tc>
        <w:tc>
          <w:tcPr>
            <w:tcW w:type="dxa" w:w="300"/>
            <w:tcBorders>
              <w:top w:val="single" w:sz="8" w:space="0" w:color="000000"/>
              <w:bottom w:val="single" w:sz="8" w:space="0" w:color="000000"/>
            </w:tcBorders>
            <w:shd w:val="clear" w:color="auto" w:fill="1D71B8"/>
            <w:tcMar>
              <w:left w:w="0" w:type="dxa"/>
              <w:right w:w="0" w:type="dxa"/>
            </w:tcMar>
          </w:tcPr>
          <w:p/>
        </w:tc>
        <w:tc>
          <w:tcPr>
            <w:tcW w:type="dxa" w:w="4252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color w:val="0F3A63"/>
                <w:sz w:val="24"/>
              </w:rPr>
              <w:t>Sections and Marks</w:t>
            </w:r>
          </w:p>
          <w:p>
            <w:pPr>
              <w:spacing w:before="0" w:after="0" w:lineRule="exact" w:line="227"/>
            </w:pPr>
          </w:p>
          <w:tbl>
            <w:tblPr>
              <w:tblW w:w="3957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880"/>
              <w:gridCol w:w="1077"/>
            </w:tblGrid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1 - Data</w:t>
                  </w:r>
                </w:p>
                <w:p>
                  <w:pPr>
                    <w:spacing w:before="34" w:after="170" w:line="240" w:lineRule="auto"/>
                  </w:pPr>
                  <w:r>
                    <w:rPr>
                      <w:rFonts w:ascii="Arial" w:hAnsi="Arial" w:cs="Arial" w:eastAsia="Arial"/>
                      <w:color w:val="333333"/>
                      <w:sz w:val="17"/>
                    </w:rPr>
                    <w:t>17 green · 8 blue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17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/25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2 - Surface area and volume</w:t>
                  </w:r>
                </w:p>
                <w:p>
                  <w:pPr>
                    <w:spacing w:before="34" w:after="170" w:line="240" w:lineRule="auto"/>
                  </w:pPr>
                  <w:r>
                    <w:rPr>
                      <w:rFonts w:ascii="Arial" w:hAnsi="Arial" w:cs="Arial" w:eastAsia="Arial"/>
                      <w:color w:val="333333"/>
                      <w:sz w:val="17"/>
                    </w:rPr>
                    <w:t>17 green · 7 blue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17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/24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3 - Mixed: Chapters 1-8</w:t>
                  </w:r>
                </w:p>
                <w:p>
                  <w:pPr>
                    <w:spacing w:before="34" w:after="170" w:line="240" w:lineRule="auto"/>
                  </w:pPr>
                  <w:r>
                    <w:rPr>
                      <w:rFonts w:ascii="Arial" w:hAnsi="Arial" w:cs="Arial" w:eastAsia="Arial"/>
                      <w:color w:val="333333"/>
                      <w:sz w:val="17"/>
                    </w:rPr>
                    <w:t>15 green · 6 blue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17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/21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85" w:after="0" w:line="240" w:lineRule="auto"/>
                  </w:pPr>
                  <w:r>
                    <w:rPr>
                      <w:rFonts w:ascii="Arial" w:hAnsi="Arial" w:cs="Arial" w:eastAsia="Arial"/>
                      <w:b/>
                      <w:sz w:val="24"/>
                    </w:rPr>
                    <w:t>Total marks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/>
                      <w:sz w:val="24"/>
                    </w:rPr>
                    <w:t>/70</w:t>
                  </w:r>
                </w:p>
              </w:tc>
            </w:tr>
          </w:tbl>
          <w:p>
            <w:pPr>
              <w:spacing w:before="0" w:after="0" w:lineRule="exact" w:line="28"/>
            </w:pPr>
          </w:p>
        </w:tc>
      </w:tr>
    </w:tbl>
    <w:p>
      <w:pPr>
        <w:spacing w:before="0" w:after="0" w:lineRule="exact" w:line="340"/>
      </w:pPr>
    </w:p>
    <w:tbl>
      <w:tblPr>
        <w:tblW w:w="8793" w:type="dxa"/>
        <w:tblInd w:w="819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1" w:type="dxa"/>
          <w:left w:w="91" w:type="dxa"/>
          <w:bottom w:w="51" w:type="dxa"/>
          <w:right w:w="91" w:type="dxa"/>
        </w:tblCellMar>
        <w:tblLook w:firstColumn="1" w:firstRow="1" w:lastColumn="0" w:lastRow="0" w:noHBand="0" w:noVBand="1" w:val="04A0"/>
      </w:tblPr>
      <w:tblGrid>
        <w:gridCol w:w="2948"/>
        <w:gridCol w:w="850"/>
        <w:gridCol w:w="850"/>
        <w:gridCol w:w="1134"/>
        <w:gridCol w:w="1134"/>
        <w:gridCol w:w="1877"/>
      </w:tblGrid>
      <w:tr>
        <w:trPr>
          <w:cantSplit/>
        </w:trPr>
        <w:tc>
          <w:tcPr>
            <w:tcW w:type="dxa" w:w="2948"/>
            <w:shd w:val="clear" w:color="auto" w:fill="DBE7F4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/>
                <w:sz w:val="18"/>
              </w:rPr>
              <w:t>Section</w:t>
            </w:r>
          </w:p>
        </w:tc>
        <w:tc>
          <w:tcPr>
            <w:tcW w:type="dxa" w:w="850"/>
            <w:shd w:val="clear" w:color="auto" w:fill="DBE7F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Marks</w:t>
            </w:r>
          </w:p>
        </w:tc>
        <w:tc>
          <w:tcPr>
            <w:tcW w:type="dxa" w:w="850"/>
            <w:shd w:val="clear" w:color="auto" w:fill="DBE7F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Share</w:t>
            </w:r>
          </w:p>
        </w:tc>
        <w:tc>
          <w:tcPr>
            <w:tcW w:type="dxa" w:w="1134"/>
            <w:shd w:val="clear" w:color="auto" w:fill="DBE7F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color w:val="2E9B47"/>
                <w:sz w:val="18"/>
              </w:rPr>
              <w:t xml:space="preserve">■ </w:t>
            </w:r>
            <w:r>
              <w:rPr>
                <w:rFonts w:ascii="Arial" w:hAnsi="Arial" w:cs="Arial" w:eastAsia="Arial"/>
                <w:b/>
                <w:sz w:val="18"/>
              </w:rPr>
              <w:t>Green</w:t>
            </w:r>
          </w:p>
        </w:tc>
        <w:tc>
          <w:tcPr>
            <w:tcW w:type="dxa" w:w="1134"/>
            <w:shd w:val="clear" w:color="auto" w:fill="DBE7F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color w:val="1D71B8"/>
                <w:sz w:val="18"/>
              </w:rPr>
              <w:t xml:space="preserve">● </w:t>
            </w:r>
            <w:r>
              <w:rPr>
                <w:rFonts w:ascii="Arial" w:hAnsi="Arial" w:cs="Arial" w:eastAsia="Arial"/>
                <w:b/>
                <w:sz w:val="18"/>
              </w:rPr>
              <w:t>Blue</w:t>
            </w:r>
          </w:p>
        </w:tc>
        <w:tc>
          <w:tcPr>
            <w:tcW w:type="dxa" w:w="1877"/>
            <w:shd w:val="clear" w:color="auto" w:fill="DBE7F4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/>
                <w:sz w:val="18"/>
              </w:rPr>
              <w:t>Questions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Section 1 - Data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25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35.7%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17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8</w:t>
            </w:r>
          </w:p>
        </w:tc>
        <w:tc>
          <w:tcPr>
            <w:tcW w:type="dxa" w:w="187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5 MC · 6 SA · 2 WP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Section 2 - Surface area and volume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24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34.3%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17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7</w:t>
            </w:r>
          </w:p>
        </w:tc>
        <w:tc>
          <w:tcPr>
            <w:tcW w:type="dxa" w:w="187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5 MC · 4 SA · 2 WP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Section 3 - Mixed: Chapters 1-8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21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30%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15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6</w:t>
            </w:r>
          </w:p>
        </w:tc>
        <w:tc>
          <w:tcPr>
            <w:tcW w:type="dxa" w:w="187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5 MC · 5 SA · 2 WP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EF4FB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/>
                <w:sz w:val="18"/>
              </w:rPr>
              <w:t>Total</w:t>
            </w:r>
          </w:p>
        </w:tc>
        <w:tc>
          <w:tcPr>
            <w:tcW w:type="dxa" w:w="850"/>
            <w:shd w:val="clear" w:color="auto" w:fill="EEF4FB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70</w:t>
            </w:r>
          </w:p>
        </w:tc>
        <w:tc>
          <w:tcPr>
            <w:tcW w:type="dxa" w:w="850"/>
            <w:shd w:val="clear" w:color="auto" w:fill="EEF4FB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100%</w:t>
            </w:r>
          </w:p>
        </w:tc>
        <w:tc>
          <w:tcPr>
            <w:tcW w:type="dxa" w:w="1134"/>
            <w:shd w:val="clear" w:color="auto" w:fill="EEF4FB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49 (70%)</w:t>
            </w:r>
          </w:p>
        </w:tc>
        <w:tc>
          <w:tcPr>
            <w:tcW w:type="dxa" w:w="1134"/>
            <w:shd w:val="clear" w:color="auto" w:fill="EEF4FB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21 (30%)</w:t>
            </w:r>
          </w:p>
        </w:tc>
        <w:tc>
          <w:tcPr>
            <w:tcW w:type="dxa" w:w="1877"/>
            <w:shd w:val="clear" w:color="auto" w:fill="EEF4FB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/>
                <w:sz w:val="18"/>
              </w:rPr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7" w:type="dxa"/>
          <w:left w:w="91" w:type="dxa"/>
          <w:bottom w:w="57" w:type="dxa"/>
          <w:right w:w="91" w:type="dxa"/>
        </w:tblCellMar>
        <w:tblLook w:firstColumn="1" w:firstRow="1" w:lastColumn="0" w:lastRow="0" w:noHBand="0" w:noVBand="1" w:val="04A0"/>
      </w:tblPr>
      <w:tblGrid>
        <w:gridCol w:w="737"/>
        <w:gridCol w:w="4025"/>
        <w:gridCol w:w="794"/>
        <w:gridCol w:w="1134"/>
        <w:gridCol w:w="3742"/>
      </w:tblGrid>
      <w:tr>
        <w:trPr>
          <w:cantSplit/>
          <w:trHeight w:val="539" w:hRule="atLeast"/>
          <w:tblHeader/>
        </w:trPr>
        <w:tc>
          <w:tcPr>
            <w:tcW w:type="dxa" w:w="10431"/>
            <w:gridSpan w:val="5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26"/>
              </w:rPr>
              <w:t>Section 1: Data – answer summary</w:t>
            </w:r>
          </w:p>
        </w:tc>
      </w:tr>
      <w:tr>
        <w:trPr>
          <w:cantSplit/>
          <w:trHeight w:val="397" w:hRule="atLeast"/>
          <w:tblHeader/>
        </w:trPr>
        <w:tc>
          <w:tcPr>
            <w:tcW w:type="dxa" w:w="737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Q</w:t>
            </w:r>
          </w:p>
        </w:tc>
        <w:tc>
          <w:tcPr>
            <w:tcW w:type="dxa" w:w="4025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Answer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Marks</w:t>
            </w:r>
          </w:p>
        </w:tc>
        <w:tc>
          <w:tcPr>
            <w:tcW w:type="dxa" w:w="113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Level</w:t>
            </w: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Topic and source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D  (The time taken to swim 50 m)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Classifying data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Q9 (9.05,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2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  (Negatively skewed, clustered at 8 and 9)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Shape of a distribution (dot plot)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Q6a (9.03,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3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  (32)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Median from a stem-and-leaf plot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Q3b (9.02,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4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  (2)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Mode from a histogram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Q4b (9.02,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5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  (The mean)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Effect of an outlier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Q2c and Q3c-d (9.01, 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6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13 laps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Mean of a data set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Q1 (9.01,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7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12.5 laps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Median of a data set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Q1 (9.01,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8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12 laps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Mode of a data set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Q1 (9.01,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9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9 laps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Range of a data set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Q1 (9.01,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10a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/>
                <w:sz w:val="20"/>
              </w:rPr>
              <w:t>f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×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: 0, 6, 16, 15, 12, 10; totals 26 and 59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Frequency table: mean, median and range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Q4 (9.02,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10b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2.27 visits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Frequency table: mean, median and range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Q4 (9.02,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10c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 visits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Frequency table: mean, median and range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Q4 (9.02,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10d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5 visits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Frequency table: mean, median and range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Q4 (9.02,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11a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Stems 1 to 4, Pete’s Pizza leaves on one side and Pizza Point leaves on the other, all in order. Key: 2 | 1 = 21 minutes.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Back-to-back stem-and-leaf plot; comparing two data sets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Q5 (9.02,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11b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Pete’s Pizza: 26.5 min; Pizza Point: 20 min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Back-to-back stem-and-leaf plot; comparing two data sets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Q5 (9.02,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11c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Pizza Point: its median time (20 min) is less than the median for Pete’s Pizza (26.5 min).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Back-to-back stem-and-leaf plot; comparing two data sets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Q5 (9.02,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12a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$1154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Mean and median with an outlier; best measure of centre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Q2 (9.01,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12b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$890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Mean and median with an outlier; best measure of centre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Q2 (9.01,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12c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$882.22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Mean and median with an outlier; best measure of centre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Q2 (9.01,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12d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The median ($890): the manager’s wage of $3600 is an outlier that pulls the mean up to $1154, which is more than 9 of the 10 wages.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Mean and median with an outlier; best measure of centre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Q2 (9.01,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13a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Kestrels: 39.1; Tigers: 41.2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Comparing two data sets (back-to-back stem-and-leaf plot)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Q7 (9.04,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13b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Kestrels: 39; Tigers: 42.5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Comparing two data sets (back-to-back stem-and-leaf plot)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Q7 (9.04,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13c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The Tigers: their mean (41.2) and median (42.5) are both higher than the Kestrels’ (39.1 and 39).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Comparing two data sets (back-to-back stem-and-leaf plot)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Q7 (9.04,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13d</w:t>
            </w:r>
          </w:p>
        </w:tc>
        <w:tc>
          <w:tcPr>
            <w:tcW w:type="dxa" w:w="4025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The Kestrels: their range is 15 goals (46 − 31), much smaller than the Tigers’ 35 goals (57 − 22).</w:t>
            </w:r>
          </w:p>
        </w:tc>
        <w:tc>
          <w:tcPr>
            <w:tcW w:type="dxa" w:w="794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Comparing two data sets (back-to-back stem-and-leaf plot)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Q7 (9.04, blue)</w:t>
            </w:r>
          </w:p>
        </w:tc>
      </w:tr>
      <w:tr>
        <w:trPr>
          <w:cantSplit/>
          <w:trHeight w:val="397" w:hRule="atLeast"/>
        </w:trPr>
        <w:tc>
          <w:tcPr>
            <w:tcW w:type="dxa" w:w="737"/>
            <w:shd w:val="clear" w:color="auto" w:fill="EEF4FB"/>
          </w:tcPr>
          <w:p/>
        </w:tc>
        <w:tc>
          <w:tcPr>
            <w:tcW w:type="dxa" w:w="4025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Total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25</w:t>
            </w:r>
          </w:p>
        </w:tc>
        <w:tc>
          <w:tcPr>
            <w:tcW w:type="dxa" w:w="4876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sz w:val="20"/>
              </w:rPr>
              <w:t>17 green · 8 blue</w:t>
            </w:r>
          </w:p>
        </w:tc>
      </w:tr>
    </w:tbl>
    <w:p>
      <w:pPr>
        <w:spacing w:before="0" w:after="0" w:lineRule="exact" w:line="283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7" w:type="dxa"/>
          <w:left w:w="91" w:type="dxa"/>
          <w:bottom w:w="57" w:type="dxa"/>
          <w:right w:w="91" w:type="dxa"/>
        </w:tblCellMar>
        <w:tblLook w:firstColumn="1" w:firstRow="1" w:lastColumn="0" w:lastRow="0" w:noHBand="0" w:noVBand="1" w:val="04A0"/>
      </w:tblPr>
      <w:tblGrid>
        <w:gridCol w:w="737"/>
        <w:gridCol w:w="4025"/>
        <w:gridCol w:w="794"/>
        <w:gridCol w:w="1134"/>
        <w:gridCol w:w="3742"/>
      </w:tblGrid>
      <w:tr>
        <w:trPr>
          <w:cantSplit/>
          <w:trHeight w:val="539" w:hRule="atLeast"/>
          <w:tblHeader/>
        </w:trPr>
        <w:tc>
          <w:tcPr>
            <w:tcW w:type="dxa" w:w="10431"/>
            <w:gridSpan w:val="5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26"/>
              </w:rPr>
              <w:t>Section 2: Surface area and volume – answer summary</w:t>
            </w:r>
          </w:p>
        </w:tc>
      </w:tr>
      <w:tr>
        <w:trPr>
          <w:cantSplit/>
          <w:trHeight w:val="397" w:hRule="atLeast"/>
          <w:tblHeader/>
        </w:trPr>
        <w:tc>
          <w:tcPr>
            <w:tcW w:type="dxa" w:w="737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Q</w:t>
            </w:r>
          </w:p>
        </w:tc>
        <w:tc>
          <w:tcPr>
            <w:tcW w:type="dxa" w:w="4025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Answer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Marks</w:t>
            </w:r>
          </w:p>
        </w:tc>
        <w:tc>
          <w:tcPr>
            <w:tcW w:type="dxa" w:w="113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Level</w:t>
            </w: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Topic and source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  (4600 L)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Metric units: capacity (kL to L)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Q1i (10.01,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2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  (±25 mL)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Precision and absolute error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Q2 (10.02,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3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D  (72 cm²)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a parallelogram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Q6a (10.05,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4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  (176 cm²)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a kite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Q6b (10.05,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5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  (450 cm²)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a composite shape (frame)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Q5b (10.04,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6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48 cm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of a composite shape (Pythagoras)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Q4b (10.04,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7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168 cm²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a composite shape (rectangle + triangle)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Q5a (10.04,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8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4350 cm²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Surface area of an open rectangular prism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Q9b (10.07,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9a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1696.5 cm³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 and surface area of a cylinder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Q12b and Q11b (10.09, 10.08,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9b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791.7 cm²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 and surface area of a cylinder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Q12b and Q11b (10.09, 10.08,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10a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60 m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and area of a composite shape (lawn)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Q4a and Q5 (10.04,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10b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166 m²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and area of a composite shape (lawn)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Q4a and Q5 (10.04,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10c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$2058.40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and area of a composite shape (lawn)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Q4a and Q5 (10.04,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11a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2200 cm²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Prism volume and capacity (water trough)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Q6d (green), Q15 and Q14 (blue), Q1i (green)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11b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330 000 cm³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Prism volume and capacity (water trough)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Q6d (green), Q15 and Q14 (blue), Q1i (green)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11c</w:t>
            </w:r>
          </w:p>
        </w:tc>
        <w:tc>
          <w:tcPr>
            <w:tcW w:type="dxa" w:w="4025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330 L</w:t>
            </w:r>
          </w:p>
        </w:tc>
        <w:tc>
          <w:tcPr>
            <w:tcW w:type="dxa" w:w="794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Prism volume and capacity (water trough)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Q6d (green), Q15 and Q14 (blue), Q1i (green)</w:t>
            </w:r>
          </w:p>
        </w:tc>
      </w:tr>
      <w:tr>
        <w:trPr>
          <w:cantSplit/>
          <w:trHeight w:val="397" w:hRule="atLeast"/>
        </w:trPr>
        <w:tc>
          <w:tcPr>
            <w:tcW w:type="dxa" w:w="737"/>
            <w:shd w:val="clear" w:color="auto" w:fill="EEF4FB"/>
          </w:tcPr>
          <w:p/>
        </w:tc>
        <w:tc>
          <w:tcPr>
            <w:tcW w:type="dxa" w:w="4025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Total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24</w:t>
            </w:r>
          </w:p>
        </w:tc>
        <w:tc>
          <w:tcPr>
            <w:tcW w:type="dxa" w:w="4876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sz w:val="20"/>
              </w:rPr>
              <w:t>17 green · 7 blue</w:t>
            </w:r>
          </w:p>
        </w:tc>
      </w:tr>
    </w:tbl>
    <w:p>
      <w:pPr>
        <w:spacing w:before="0" w:after="0" w:lineRule="exact" w:line="283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7" w:type="dxa"/>
          <w:left w:w="91" w:type="dxa"/>
          <w:bottom w:w="57" w:type="dxa"/>
          <w:right w:w="91" w:type="dxa"/>
        </w:tblCellMar>
        <w:tblLook w:firstColumn="1" w:firstRow="1" w:lastColumn="0" w:lastRow="0" w:noHBand="0" w:noVBand="1" w:val="04A0"/>
      </w:tblPr>
      <w:tblGrid>
        <w:gridCol w:w="737"/>
        <w:gridCol w:w="4025"/>
        <w:gridCol w:w="794"/>
        <w:gridCol w:w="1134"/>
        <w:gridCol w:w="3742"/>
      </w:tblGrid>
      <w:tr>
        <w:trPr>
          <w:cantSplit/>
          <w:trHeight w:val="539" w:hRule="atLeast"/>
          <w:tblHeader/>
        </w:trPr>
        <w:tc>
          <w:tcPr>
            <w:tcW w:type="dxa" w:w="10431"/>
            <w:gridSpan w:val="5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26"/>
              </w:rPr>
              <w:t>Section 3: Mixed: Chapters 1-8 – answer summary</w:t>
            </w:r>
          </w:p>
        </w:tc>
      </w:tr>
      <w:tr>
        <w:trPr>
          <w:cantSplit/>
          <w:trHeight w:val="397" w:hRule="atLeast"/>
          <w:tblHeader/>
        </w:trPr>
        <w:tc>
          <w:tcPr>
            <w:tcW w:type="dxa" w:w="737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Q</w:t>
            </w:r>
          </w:p>
        </w:tc>
        <w:tc>
          <w:tcPr>
            <w:tcW w:type="dxa" w:w="4025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Answer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Marks</w:t>
            </w:r>
          </w:p>
        </w:tc>
        <w:tc>
          <w:tcPr>
            <w:tcW w:type="dxa" w:w="113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Level</w:t>
            </w: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Topic and source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  (47)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Substitution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 Q2 (1.02,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2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  (10.9)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Pythagoras’ theorem: hypotenuse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TY2 Q5 (2.03,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3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  ($123.25)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Discount and selling price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TY3 Q16 (3.06,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4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  (12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  <w:vertAlign w:val="superscript"/>
              </w:rPr>
              <w:t>8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Index laws: multiplying terms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TY5 Q1 (5.01,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5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D  (16)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Networks: degree of a vertex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TY6 Q5 (6.03,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6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10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− 3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Expanding and simplifying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 Q7 (1.07,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7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$913.50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Simple interest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TY3 Q19 (3.07,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8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8.93 cm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Trigonometry: finding a side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TY4 Q10 (4.05,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9a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7.24 × 10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  <w:vertAlign w:val="superscript"/>
              </w:rPr>
              <w:t>−4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Scientific notation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TY5 Q10 and Q13 (5.08, 5.09,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9b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1.68 × 10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  <w:vertAlign w:val="superscript"/>
              </w:rPr>
              <w:t>5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Scientific notation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TY5 Q10 and Q13 (5.08, 5.09,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10a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7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Solving equations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TY7 Q1 (7.01, green) and Q5 (7.03,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10b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8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Solving equations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TY7 Q1 (7.01, green) and Q5 (7.03,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11a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$1018.40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Wages and overtime (award rates)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TY8 Q2 (8.01, green) and Q4 (8.02,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11b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$1299.80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Wages and overtime (award rates)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TY8 Q2 (8.01, green) and Q4 (8.02,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12a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4.95 m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Ladder: Pythagoras and trigonometry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TY2 Q8 (2.04, green), TY4 Q13 (4.07, green) and Q11 (4.06,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12b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72°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Ladder: Pythagoras and trigonometry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TY2 Q8 (2.04, green), TY4 Q13 (4.07, green) and Q11 (4.06,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12c</w:t>
            </w:r>
          </w:p>
        </w:tc>
        <w:tc>
          <w:tcPr>
            <w:tcW w:type="dxa" w:w="4025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6.73 m</w:t>
            </w:r>
          </w:p>
        </w:tc>
        <w:tc>
          <w:tcPr>
            <w:tcW w:type="dxa" w:w="794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Ladder: Pythagoras and trigonometry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TY2 Q8 (2.04, green), TY4 Q13 (4.07, green) and Q11 (4.06, blue)</w:t>
            </w:r>
          </w:p>
        </w:tc>
      </w:tr>
      <w:tr>
        <w:trPr>
          <w:cantSplit/>
          <w:trHeight w:val="397" w:hRule="atLeast"/>
        </w:trPr>
        <w:tc>
          <w:tcPr>
            <w:tcW w:type="dxa" w:w="737"/>
            <w:shd w:val="clear" w:color="auto" w:fill="EEF4FB"/>
          </w:tcPr>
          <w:p/>
        </w:tc>
        <w:tc>
          <w:tcPr>
            <w:tcW w:type="dxa" w:w="4025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Total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21</w:t>
            </w:r>
          </w:p>
        </w:tc>
        <w:tc>
          <w:tcPr>
            <w:tcW w:type="dxa" w:w="4876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sz w:val="20"/>
              </w:rPr>
              <w:t>15 green · 6 blue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p>
      <w:pPr>
        <w:keepNext/>
        <w:shd w:val="clear" w:color="auto" w:fill="0F3A63"/>
        <w:spacing w:before="57" w:after="142" w:line="240" w:lineRule="auto"/>
        <w:jc w:val="center"/>
      </w:pPr>
      <w:r>
        <w:rPr>
          <w:rFonts w:ascii="Cambria" w:hAnsi="Cambria" w:cs="Cambria" w:eastAsia="Cambria"/>
          <w:b/>
          <w:color w:val="FFFFFF"/>
          <w:sz w:val="26"/>
        </w:rPr>
        <w:t>Section 1: Data – marking criteria</w:t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Classifying data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Q9 (9.05,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D  (The time taken to swim 50 m)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D (The time taken to swim 50 m)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Time is measured, so it is numerical continuous. A is numerical discrete (counted), B is categorical nominal, C is categorical ordinal.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2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Shape of a distribution (dot plot)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Q6a (9.03,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B  (Negatively skewed, clustered at 8 and 9)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 (Negatively skewed, clustered at 8 and 9)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Most scores are high (a cluster at 8 and 9) with a long tail to the left (low scores), so the data is negatively skewed. (Mean 7.3 is below the median 8.)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3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Median from a stem-and-leaf plot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Q3b (9.02,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C  (32)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 (32)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There are 15 ages, so the median is the 8th age: 32. (30 is the 7th age, 31 averages the 7th and 8th ages, 36 is the mode.)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4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Mode from a histogram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Q4b (9.02,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A  (2)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 (2)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The tallest column is at 2 (frequency 9), so the mode is 2 people. 9 is the frequency, not the score.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5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Effect of an outlier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Q2c and Q3c-d (9.01, 9.02,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C  (The mean)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 (The mean)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Mean 7.9 → 6.44 (changes by 1.46); median 6.5 → 6; mode 6 → 6 (no change).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6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Mean of a data set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Q1 (9.01,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13 laps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Sum = 9 + 15 + 11 + 12 + 18 + 12 + 14 + 10 + 16 + 13 = 130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Mean = 130 ÷ 10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13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7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Median of a data set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Q1 (9.01,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12.5 laps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In order: 9, 10, 11, 12, 12, 13, 14, 15, 16, 18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10 scores: median = (12 + 13) ÷ 2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12.5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error: 12 or 13 (one middle score only): 0 marks.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8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Mode of a data set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Q1 (9.01,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12 laps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12 occurs 2 times; every other score occurs once.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12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9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Range of a data set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Q1 (9.01,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9 laps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Range = 18 − 9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9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10</w:t>
            </w:r>
            <w:r>
              <w:rPr>
                <w:rFonts w:ascii="Cambria" w:hAnsi="Cambria" w:cs="Cambria" w:eastAsia="Cambria"/>
                <w:sz w:val="20"/>
              </w:rPr>
              <w:tab/>
              <w:t>4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Frequency table: mean, median and range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Q4 (9.02,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f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× 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: 0, 6, 16, 15, 12, 10; totals 26 and 59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all f × x values and both totals (26 and 59) correct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2.27 visits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Mean = 59 ÷ 26 = 2.2692…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2.27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part a. 2.3 (wrong rounding): 0 marks.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 visits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26 scores: average of the 13th and 14th scores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Running totals 2, 8, 16, 21, 24, 26: both are 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error: 2.5 (the middle of the scores 0 to 5): 0 marks.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d)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5 visits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Range = 5 − 0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5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error: 8 − 2 = 6 (uses the frequencies): 0 marks.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11</w:t>
            </w:r>
            <w:r>
              <w:rPr>
                <w:rFonts w:ascii="Cambria" w:hAnsi="Cambria" w:cs="Cambria" w:eastAsia="Cambria"/>
                <w:sz w:val="20"/>
              </w:rPr>
              <w:tab/>
              <w:t>4 marks</w:t>
              <w:tab/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Back-to-back stem-and-leaf plot; comparing two data sets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Q5 (9.02,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Stems 1 to 4, Pete’s Pizza leaves on one side and Pizza Point leaves on the other, all in order. Key: 2 | 1 = 21 minutes.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Pete’s Pizza  |  Stem  |  Pizza Point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8  |  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  |  5  6  7  8  9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9  7  6  5  4  1  |  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  |  1  2  3  8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5  2  |  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  |  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1  |  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  |  –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stems 1 to 4 with all 10 leaves on one side correct and in order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all 10 leaves on the other side correct and in order, and a key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Either shop may be on the left. Leaves on the left may increase outwards from the stem (as shown) or be written smallest first; accept either if consistent. All leaves correct but not in order: 1 mark.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Pete’s Pizza: 26.5 min; Pizza Point: 20 min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Pete’s Pizza: (26 + 27) ÷ 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Pizza Point: (19 + 21) ÷ 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both medians correct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the plot in part a.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Pizza Point: its median time (20 min) is less than the median for Pete’s Pizza (26.5 min).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Pizza Point with a reason that compares the medians (or the means, or where the times cluster)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Accept a comparison of means (Pizza Point 20.9 min, Pete’s Pizza 27.8 min). Follow-through from part b.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12</w:t>
            </w:r>
            <w:r>
              <w:rPr>
                <w:rFonts w:ascii="Cambria" w:hAnsi="Cambria" w:cs="Cambria" w:eastAsia="Cambria"/>
                <w:sz w:val="20"/>
              </w:rPr>
              <w:tab/>
              <w:t>4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Mean and median with an outlier; best measure of centre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Q2 (9.01,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$1154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Sum = $11 540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Mean = $11 540 ÷ 10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$1154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$890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In order: $760, $780, $840, $860, $880, $900, $920, $950, $1050, $3600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Median = ($880 + $900) ÷ 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$890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$882.22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Sum = $11 540 − $3600 = $7940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Mean = $7940 ÷ 9 = $882.2222…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$882.22 (correct to the nearest cent)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d)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The median ($890): the manager’s wage of $3600 is an outlier that pulls the mean up to $1154, which is more than 9 of the 10 wages.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median, with a reason about the outlier (the manager’s wage) making the mean too high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Part c supports this: without the manager the mean is $882.22, close to the median.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13</w:t>
            </w:r>
            <w:r>
              <w:rPr>
                <w:rFonts w:ascii="Cambria" w:hAnsi="Cambria" w:cs="Cambria" w:eastAsia="Cambria"/>
                <w:sz w:val="20"/>
              </w:rPr>
              <w:tab/>
              <w:t>4 marks</w:t>
              <w:tab/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Comparing two data sets (back-to-back stem-and-leaf plot)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Q7 (9.04,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Kestrels: 39.1; Tigers: 41.2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Kestrels: 469 ÷ 12 = 39.083…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Tigers: 494 ÷ 12 = 41.167…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both means correct to 1 decimal place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Kestrels: 39; Tigers: 42.5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Kestrels: (38 + 40) ÷ 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Tigers: (41 + 44) ÷ 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both medians correct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The Tigers: their mean (41.2) and median (42.5) are both higher than the Kestrels’ (39.1 and 39).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Tigers, with a reason that compares the means or the medians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parts a and b.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d)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The Kestrels: their range is 15 goals (46 − 31), much smaller than the Tigers’ 35 goals (57 − 22).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Kestrels, with both ranges (15 and 35) used to explain</w:t>
            </w:r>
          </w:p>
        </w:tc>
      </w:tr>
    </w:tbl>
    <w:p>
      <w:pPr>
        <w:spacing w:before="0" w:after="0" w:lineRule="exact" w:line="142"/>
      </w:pPr>
    </w:p>
    <w:p>
      <w:pPr>
        <w:keepNext/>
        <w:shd w:val="clear" w:color="auto" w:fill="0F3A63"/>
        <w:spacing w:before="57" w:after="142" w:line="240" w:lineRule="auto"/>
        <w:jc w:val="center"/>
      </w:pPr>
      <w:r>
        <w:rPr>
          <w:rFonts w:ascii="Cambria" w:hAnsi="Cambria" w:cs="Cambria" w:eastAsia="Cambria"/>
          <w:b/>
          <w:color w:val="FFFFFF"/>
          <w:sz w:val="26"/>
        </w:rPr>
        <w:t>Section 2: Surface area and volume – marking criteria</w:t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Metric units: capacity (kL to L)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Q1i (10.01,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C  (4600 L)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 (4600 L)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1 kL = 1000 L, so 4.6 × 1000 = 4600 L. The others use × 100, × 10 000 or ÷ 1000.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2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Precision and absolute error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Q2 (10.02,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A  (±25 mL)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 (±25 mL)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The marks are 50 mL apart, so the precision is 50 mL and the absolute error is ½ × 50 = ±25 mL. B is the precision, C the gap between the numbered marks, D half of 1 mL.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3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a parallelogram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Q6a (10.05,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D  (72 cm²)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D (72 cm²)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12 × 6 = 72 cm² (the height is the perpendicular height, 6 cm, not the sloping side).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4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a kite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Q6b (10.05,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B  (176 cm²)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 (176 cm²)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½ × 16 × 22 = 176 cm². 352 cm² forgets the ½.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5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a composite shape (frame)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Q5b (10.04,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C  (450 cm²)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 (450 cm²)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30 × 25 − 20 × 15 = 750 − 300 = 450 cm².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6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of a composite shape (Pythagoras)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Q4b (10.04,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48 cm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Sloping side: across 12 cm, up 14 − 9 = 5 cm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² = 12² + 5² = 169, so 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√169 = 13 cm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P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12 + 14 + 13 + 9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sloping side 13 cm (Pythagoras with 12 cm and 5 cm)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48 cm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Follow-through: a wrong sloping side added correctly to the other three sides earns the second mark.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7</w:t>
            </w:r>
            <w:r>
              <w:rPr>
                <w:rFonts w:ascii="Cambria" w:hAnsi="Cambria" w:cs="Cambria" w:eastAsia="Cambria"/>
                <w:sz w:val="20"/>
              </w:rPr>
              <w:tab/>
              <w:t>3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a composite shape (rectangle + triangle)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Q5a (10.04,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168 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Rectangle: 14 × 9 = 126 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Triangle: ½ × 14 × 6 = 42 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Total: 126 + 42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rectangle 126 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triangle 42 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total area 168 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Follow-through: the third mark for correctly adding the student’s two areas. Forgetting the ½ in the triangle (84 cm², total 210 cm²) loses the triangle mark only.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8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Surface area of an open rectangular prism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Q9b (10.07,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4350 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Base: 45 × 30 = 1350 cm² (no top)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Front and back: 2 × 45 × 20 = 1800 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Two ends: 2 × 30 × 20 = 1200 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SA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1350 + 1800 + 1200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correct face areas: base 1350 cm², front and back 900 cm² each, ends 600 cm² each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surface area 4350 cm² (five faces: no top)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 closed-box answer of 5700 cm² (six faces) earns the first mark only.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9</w:t>
            </w:r>
            <w:r>
              <w:rPr>
                <w:rFonts w:ascii="Cambria" w:hAnsi="Cambria" w:cs="Cambria" w:eastAsia="Cambria"/>
                <w:sz w:val="20"/>
              </w:rPr>
              <w:tab/>
              <w:t>4 marks</w:t>
              <w:tab/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 and surface area of a cylinder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Q12b and Q11b (10.09, 10.08,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1696.5 cm³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12 ÷ 2 = 6 cm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π × 6² × 15 = 1696.460…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correct substitution into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π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²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: π × 6² × 15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1696.5 cm³ (needs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6)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Using the diameter as the radius (π × 12² × 15 = 6785.8 cm³) earns the first mark only.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791.7 cm²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SA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2 × π × 6² + 2 × π × 6 × 15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226.19… + 565.49…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correct area of the two circular ends (2 × π × 6² = 226.2 cm²) or of the curved surface (2 × π × 6 × 15 = 565.5 cm²)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791.7 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the radius used in part a. Leaving out one or both circular ends (678.6 or 565.5 cm²) earns the first mark only.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10</w:t>
            </w:r>
            <w:r>
              <w:rPr>
                <w:rFonts w:ascii="Cambria" w:hAnsi="Cambria" w:cs="Cambria" w:eastAsia="Cambria"/>
                <w:sz w:val="20"/>
              </w:rPr>
              <w:tab/>
              <w:t>4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and area of a composite shape (lawn)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Q4a and Q5 (10.04,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60 m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Missing sides: 18 − 8 = 10 m and 12 − 7 = 5 m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P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18 + 7 + 10 + 5 + 8 + 12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60 m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166 m²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Bottom rectangle: 18 × 7 = 126 m²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Top rectangle: 8 × 5 = 40 m²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Area = 126 + 40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splits the lawn into two rectangles with correct areas (126 m² and 40 m², or 216 m² − 50 m²)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166 m²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$2058.40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166 × $12.40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$2058.40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part b.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11</w:t>
            </w:r>
            <w:r>
              <w:rPr>
                <w:rFonts w:ascii="Cambria" w:hAnsi="Cambria" w:cs="Cambria" w:eastAsia="Cambria"/>
                <w:sz w:val="20"/>
              </w:rPr>
              <w:tab/>
              <w:t>4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+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Prism volume and capacity (water trough)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Q6d (green), Q15 and Q14 (blue), Q1i (green)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2200 cm²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½ × 40 × (64 + 46)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½ × 40 × 110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correct substitution: ½ × 40 × (64 + 46)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2200 cm²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330 000 cm³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2200 × 150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330 000 cm³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part a.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330 L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330 000 ÷ 1000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330 L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part b.</w:t>
            </w:r>
          </w:p>
        </w:tc>
      </w:tr>
    </w:tbl>
    <w:p>
      <w:pPr>
        <w:spacing w:before="0" w:after="0" w:lineRule="exact" w:line="142"/>
      </w:pPr>
    </w:p>
    <w:p>
      <w:pPr>
        <w:keepNext/>
        <w:shd w:val="clear" w:color="auto" w:fill="0F3A63"/>
        <w:spacing w:before="57" w:after="142" w:line="240" w:lineRule="auto"/>
        <w:jc w:val="center"/>
      </w:pPr>
      <w:r>
        <w:rPr>
          <w:rFonts w:ascii="Cambria" w:hAnsi="Cambria" w:cs="Cambria" w:eastAsia="Cambria"/>
          <w:b/>
          <w:color w:val="FFFFFF"/>
          <w:sz w:val="26"/>
        </w:rPr>
        <w:t>Section 3: Mixed: Chapters 1-8 – marking criteria</w:t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Substitution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 Q2 (1.02,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C  (47)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 (47)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² −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b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2 × 5² − 3 = 2 × 25 − 3 = 47. (97 squares 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: (2 × 5)² − 3; 17 treats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² as 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; 7 leaves out the square.)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2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Pythagoras’ theorem: hypotenuse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TY2 Q5 (2.03,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B  (10.9)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 (10.9)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² = 5.6² + 9.3² = 31.36 + 86.49 = 117.85, so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√117.85 = 10.856… ≈ 10.9. (14.9 adds the sides, 7.4 subtracts the squares, 3.7 subtracts the sides.)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3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Discount and selling price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TY3 Q16 (3.06,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C  ($123.25)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 ($123.25)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Discount = 15% × $145 = $21.75; selling price = $145 − $21.75 = $123.25. ($21.75 is the discount only, $130.00 takes off $15, $166.75 increases the price.)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4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Index laws: multiplying terms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TY5 Q1 (5.01,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A  (12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  <w:vertAlign w:val="superscript"/>
              </w:rPr>
              <w:t>8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 (12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  <w:vertAlign w:val="superscript"/>
              </w:rPr>
              <w:t>8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Multiply the numbers and add the indices: 4 × 3 = 12 and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6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×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8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. (7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8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adds the numbers, 12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12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multiplies the indices, 12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4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subtracts the indices.)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5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Networks: degree of a vertex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TY6 Q5 (6.03,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D  (16)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D (16)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Degrees: P = 2, Q = 3, R = 4, S = 4, T = 2, U = 1; sum = 2 + 3 + 4 + 4 + 2 + 1 = 16 (= 2 × 8 edges). (6 is the number of vertices, 8 the number of edges, 12 is 2 × the number of vertices.)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TY6 Q5 sits in a PATH section of the textbook (6.03). It is used because the brief asks for Chapter 6 networks only.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6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Expanding and simplifying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 Q7 (1.07,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10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− 3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12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− 15 − 2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+ 12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correct expansion of both brackets: 12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− 15 − 2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+ 12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10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− 3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error: 10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− 27 (−2 × (−6) taken as −12): 1 mark.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7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Simple interest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TY3 Q19 (3.07,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$913.50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I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$7250 × 0.042 × 3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correct substitution: $7250 × 0.042 × 3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$913.50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Common error: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r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4.2 instead of 0.042 ($91 350.00): 1 mark.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8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Trigonometry: finding a side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TY4 Q10 (4.05,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8.93 cm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sin 38° =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x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14.5</m:t>
                  </m:r>
                </m:den>
              </m:f>
            </m:oMath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14.5 × sin 38° = 8.9271…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sin 38° =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÷ 14.5 (or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14.5 sin 38°)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8.93 cm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errors: 14.5 × cos 38° = 11.43 or 14.5 ÷ sin 38° = 23.55: 0 marks.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9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Scientific notation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TY5 Q10 and Q13 (5.08, 5.09,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7.24 × 10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  <w:vertAlign w:val="superscript"/>
              </w:rPr>
              <w:t>−4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Move the decimal point 4 places to the right.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7.24 × 10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  <w:vertAlign w:val="superscript"/>
              </w:rPr>
              <w:t>−4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1.68 × 10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  <w:vertAlign w:val="superscript"/>
              </w:rPr>
              <w:t>5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4.8 × 3.5 × 10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  <w:vertAlign w:val="superscript"/>
              </w:rPr>
              <w:t>6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× 10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  <w:vertAlign w:val="superscript"/>
              </w:rPr>
              <w:t>−2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16.8 × 10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  <w:vertAlign w:val="superscript"/>
              </w:rPr>
              <w:t>4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1.68 × 10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  <w:vertAlign w:val="superscript"/>
              </w:rPr>
              <w:t>5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16.8 × 10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4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is not in scientific notation: 0 marks. Accept 168 000 only if also written as 1.68 × 10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10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+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Solving equations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TY7 Q1 (7.01, green) and Q5 (7.03,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= 7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35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7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= 8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7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− 6 = 3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+ 10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− 6 = 3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+ 10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16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8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Common error: −2 × 3 taken as +6, giving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2: 0 marks.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11</w:t>
            </w:r>
            <w:r>
              <w:rPr>
                <w:rFonts w:ascii="Cambria" w:hAnsi="Cambria" w:cs="Cambria" w:eastAsia="Cambria"/>
                <w:sz w:val="20"/>
              </w:rPr>
              <w:tab/>
              <w:t>3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+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Wages and overtime (award rates)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TY8 Q2 (8.01, green) and Q4 (8.02,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$1018.40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38 × $26.80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$1018.40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$1299.80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Time-and-a-half: 3 × 1.5 × $26.80 = $120.60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Double time: 3 × 2 × $26.80 = $160.80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Total: $1018.40 + $120.60 + $160.80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overtime pay at both rates: $120.60 and $160.80 (or $281.40 in total)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total $1299.80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part a.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error: all 6 extra hours at time-and-a-half ($1259.60): 1 mark.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12</w:t>
            </w:r>
            <w:r>
              <w:rPr>
                <w:rFonts w:ascii="Cambria" w:hAnsi="Cambria" w:cs="Cambria" w:eastAsia="Cambria"/>
                <w:sz w:val="20"/>
              </w:rPr>
              <w:tab/>
              <w:t>3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+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Ladder: Pythagoras and trigonometry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TY2 Q8 (2.04, green), TY4 Q13 (4.07, green) and Q11 (4.06,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4.95 m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² = 5.2² − 1.6² = 27.04 − 2.56 = 24.48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√24.48 = 4.9477…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4.95 m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error: adding the squares, √(5.2² + 1.6²) = 5.44: 0 marks.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72°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cos 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1.6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5.2</m:t>
                  </m:r>
                </m:den>
              </m:f>
            </m:oMath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cos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  <w:vertAlign w:val="superscript"/>
              </w:rPr>
              <w:t>−1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(1.6 ÷ 5.2) = 72.08…°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72°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Accept sin or tan with the answer to part a (follow-through): both give the same angle to the nearest degree.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6.73 m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sin 75° =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6.5</m:t>
                  </m:r>
                </m:num>
                <m:den>
                  <m:r>
                    <m:rPr>
                      <m:sty m:val="i"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L</m:t>
                  </m:r>
                </m:den>
              </m:f>
            </m:oMath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L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6.5 ÷ sin 75° = 6.7293…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6.73 m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error: 6.5 × sin 75° = 6.28 m (unknown treated as in the numerator): 0 marks.</w:t>
            </w:r>
          </w:p>
        </w:tc>
      </w:tr>
    </w:tbl>
    <w:p>
      <w:pPr>
        <w:spacing w:before="0" w:after="0" w:lineRule="exact" w:line="142"/>
      </w:pPr>
    </w:p>
    <w:p>
      <w:pPr>
        <w:sectPr>
          <w:footerReference w:type="default" r:id="rId9"/>
          <w:pgSz w:w="11906" w:h="16838"/>
          <w:pgMar w:top="1440" w:right="737" w:bottom="1191" w:left="737" w:header="765" w:footer="884" w:gutter="0"/>
          <w:cols w:space="720"/>
          <w:docGrid w:linePitch="360"/>
        </w:sectPr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Which of the following is </w:t>
            </w:r>
            <w:r>
              <w:rPr>
                <w:rFonts w:ascii="Cambria" w:hAnsi="Cambria" w:cs="Cambria" w:eastAsia="Cambria"/>
                <w:b/>
                <w:i w:val="0"/>
                <w:sz w:val="22"/>
              </w:rPr>
              <w:t>numerical continuous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data?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47"/>
              <w:gridCol w:w="4147"/>
            </w:tblGrid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number of goals in a hockey match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colours of cars in a car park</w:t>
                  </w:r>
                </w:p>
              </w:tc>
            </w:tr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Shirt sizes (S, M, L, XL)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The time taken to swim 50 m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811"/>
              <w:gridCol w:w="3220"/>
            </w:tblGrid>
            <w:tr>
              <w:tc>
                <w:tcPr>
                  <w:tcW w:type="dxa" w:w="5811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dot plot shows the scores (out of 10) of 24 students in a spelling quiz. Which statement best describes the data?</w:t>
                  </w:r>
                </w:p>
                <w:p>
                  <w:pPr>
                    <w:tabs>
                      <w:tab w:pos="1372" w:val="left"/>
                    </w:tabs>
                    <w:spacing w:before="204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Positively skewed, clustered at 8 and 9</w:t>
                  </w:r>
                </w:p>
                <w:p>
                  <w:pPr>
                    <w:tabs>
                      <w:tab w:pos="1372" w:val="left"/>
                    </w:tabs>
                    <w:spacing w:before="0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Negatively skewed, clustered at 8 and 9</w:t>
                  </w:r>
                </w:p>
                <w:p>
                  <w:pPr>
                    <w:tabs>
                      <w:tab w:pos="1372" w:val="left"/>
                    </w:tabs>
                    <w:spacing w:before="0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Negatively skewed, clustered at 2 and 3</w:t>
                  </w:r>
                </w:p>
                <w:p>
                  <w:pPr>
                    <w:tabs>
                      <w:tab w:pos="1372" w:val="left"/>
                    </w:tabs>
                    <w:spacing w:before="0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Symmetrical, clustered at 8 and 9</w:t>
                  </w:r>
                </w:p>
              </w:tc>
              <w:tc>
                <w:tcPr>
                  <w:tcW w:type="dxa" w:w="3220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972800" cy="1129049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2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72800" cy="11290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39"/>
              <w:gridCol w:w="2192"/>
            </w:tblGrid>
            <w:tr>
              <w:tc>
                <w:tcPr>
                  <w:tcW w:type="dxa" w:w="6839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stem-and-leaf plot shows the ages of the 15 people in a yoga class. What is the median age?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5876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69"/>
                    <w:gridCol w:w="1469"/>
                    <w:gridCol w:w="1469"/>
                    <w:gridCol w:w="1469"/>
                  </w:tblGrid>
                  <w:tr>
                    <w:tc>
                      <w:tcPr>
                        <w:tcW w:type="dxa" w:w="1469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30</w:t>
                        </w:r>
                      </w:p>
                    </w:tc>
                    <w:tc>
                      <w:tcPr>
                        <w:tcW w:type="dxa" w:w="1469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31</w:t>
                        </w:r>
                      </w:p>
                    </w:tc>
                    <w:tc>
                      <w:tcPr>
                        <w:tcW w:type="dxa" w:w="1469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>32</w:t>
                        </w:r>
                      </w:p>
                    </w:tc>
                    <w:tc>
                      <w:tcPr>
                        <w:tcW w:type="dxa" w:w="1469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36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2192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319759" cy="1337838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3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19759" cy="133783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4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65"/>
              <w:gridCol w:w="3666"/>
            </w:tblGrid>
            <w:tr>
              <w:tc>
                <w:tcPr>
                  <w:tcW w:type="dxa" w:w="5365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histogram shows the number of people in each of 24 cars that arrived at a beach car park. What is the mode?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4402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0"/>
                    <w:gridCol w:w="1100"/>
                    <w:gridCol w:w="1100"/>
                    <w:gridCol w:w="1100"/>
                  </w:tblGrid>
                  <w:tr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3.5</w:t>
                        </w:r>
                      </w:p>
                    </w:tc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6</w:t>
                        </w:r>
                      </w:p>
                    </w:tc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9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666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2255760" cy="1734267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4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55760" cy="173426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5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water polo team scored these numbers of goals in 10 games:</w:t>
            </w:r>
          </w:p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5,   7,   6,   8,   6,   21,   7,   5,   6,   8</w:t>
            </w:r>
          </w:p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measure of centre changes the most if the outlier, 21, is removed?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47"/>
              <w:gridCol w:w="4147"/>
            </w:tblGrid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mode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median</w:t>
                  </w:r>
                </w:p>
              </w:tc>
            </w:tr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The mean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All three change by the same amount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 (continued)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Use this set of data for questions 6 to 9.</w:t>
            </w:r>
          </w:p>
          <w:p>
            <w:pPr>
              <w:keepNext/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The numbers of laps swum by 10 students at swimming training were:</w:t>
            </w:r>
          </w:p>
          <w:p>
            <w:pPr>
              <w:keepNext/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/>
                <w:i w:val="0"/>
                <w:sz w:val="22"/>
              </w:rPr>
              <w:t>9,   15,   11,   12,   18,   12,   14,   10,   16,   13</w:t>
            </w:r>
          </w:p>
        </w:tc>
        <w:tc>
          <w:tcPr>
            <w:tcW w:type="dxa" w:w="680"/>
          </w:tcPr>
          <w:p>
            <w:pPr>
              <w:keepNext/>
            </w:pPr>
          </w:p>
        </w:tc>
      </w:tr>
      <w:tr>
        <w:trPr>
          <w:cantSplit/>
          <w:trHeight w:val="124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6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mean.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Mean = sum of the scores ÷ number of scores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Sum = 9 + 15 + 11 + 12 + 18 + 12 + 14 + 10 + 16 + 13 = 130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Mean = 130 ÷ 10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13 laps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24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7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median.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In order: 9, 10, 11, 12, 12, 13, 14, 15, 16, 18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10 scores: median = (12 + 13) ÷ 2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12.5 laps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24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8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mode.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12 occurs 2 times; every other score occurs once.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12 laps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24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9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range.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Range = highest score − lowest score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Range = 18 − 9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9 laps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4989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10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Year 9 class was asked how many times each student went to the beach last week.</w:t>
            </w:r>
          </w:p>
          <w:tbl>
            <w:tblPr>
              <w:tblW w:w="3447" w:type="dxa"/>
              <w:tblInd w:w="57" w:type="dxa"/>
              <w:tblBorders>
                <w:top w:val="single" w:sz="5" w:space="0" w:color="1F1F1F"/>
                <w:left w:val="single" w:sz="5" w:space="0" w:color="1F1F1F"/>
                <w:bottom w:val="single" w:sz="5" w:space="0" w:color="1F1F1F"/>
                <w:right w:val="single" w:sz="5" w:space="0" w:color="1F1F1F"/>
                <w:insideH w:val="single" w:sz="5" w:space="0" w:color="1F1F1F"/>
                <w:insideV w:val="single" w:sz="5" w:space="0" w:color="1F1F1F"/>
              </w:tblBorders>
              <w:tblLayout w:type="fixed"/>
              <w:tblCellMar>
                <w:top w:w="40" w:type="dxa"/>
                <w:left w:w="136" w:type="dxa"/>
                <w:bottom w:w="40" w:type="dxa"/>
                <w:right w:w="136" w:type="dxa"/>
              </w:tblCellMar>
              <w:tblLook w:firstColumn="1" w:firstRow="1" w:lastColumn="0" w:lastRow="0" w:noHBand="0" w:noVBand="1" w:val="04A0"/>
            </w:tblPr>
            <w:tblGrid>
              <w:gridCol w:w="1213"/>
              <w:gridCol w:w="1499"/>
              <w:gridCol w:w="735"/>
            </w:tblGrid>
            <w:tr>
              <w:trPr>
                <w:cantSplit/>
              </w:trPr>
              <w:tc>
                <w:tcPr>
                  <w:tcW w:type="dxa" w:w="1213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Visits (</w:t>
                  </w:r>
                  <w:r>
                    <w:rPr>
                      <w:rFonts w:ascii="Cambria" w:hAnsi="Cambria" w:cs="Cambria" w:eastAsia="Cambria"/>
                      <w:b/>
                      <w:i/>
                      <w:sz w:val="21"/>
                    </w:rPr>
                    <w:t>x</w:t>
                  </w: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)</w:t>
                  </w:r>
                </w:p>
              </w:tc>
              <w:tc>
                <w:tcPr>
                  <w:tcW w:type="dxa" w:w="1499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Frequency (</w:t>
                  </w:r>
                  <w:r>
                    <w:rPr>
                      <w:rFonts w:ascii="Cambria" w:hAnsi="Cambria" w:cs="Cambria" w:eastAsia="Cambria"/>
                      <w:b/>
                      <w:i/>
                      <w:sz w:val="21"/>
                    </w:rPr>
                    <w:t>f</w:t>
                  </w: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)</w:t>
                  </w:r>
                </w:p>
              </w:tc>
              <w:tc>
                <w:tcPr>
                  <w:tcW w:type="dxa" w:w="735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/>
                      <w:sz w:val="21"/>
                    </w:rPr>
                    <w:t>f</w:t>
                  </w: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 xml:space="preserve"> × </w:t>
                  </w:r>
                  <w:r>
                    <w:rPr>
                      <w:rFonts w:ascii="Cambria" w:hAnsi="Cambria" w:cs="Cambria" w:eastAsia="Cambria"/>
                      <w:b/>
                      <w:i/>
                      <w:sz w:val="21"/>
                    </w:rPr>
                    <w:t>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0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</w:t>
                  </w: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1"/>
                    </w:rPr>
                    <w:t>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6</w:t>
                  </w: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1"/>
                    </w:rPr>
                    <w:t>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8</w:t>
                  </w: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1"/>
                    </w:rPr>
                    <w:t>16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3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5</w:t>
                  </w: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1"/>
                    </w:rPr>
                    <w:t>15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4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3</w:t>
                  </w: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1"/>
                    </w:rPr>
                    <w:t>12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5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</w:t>
                  </w: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1"/>
                    </w:rPr>
                    <w:t>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Total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1"/>
                    </w:rPr>
                    <w:t>26</w:t>
                  </w: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1"/>
                    </w:rPr>
                    <w:t>59</w:t>
                  </w:r>
                </w:p>
              </w:tc>
            </w:tr>
          </w:tbl>
          <w:p>
            <w:pPr>
              <w:spacing w:before="0" w:after="0" w:lineRule="exact" w:line="68"/>
            </w:pP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Complete the table.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mean number of visits, correct to 2 decimal places.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c.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 number of visits.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d.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range.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Mean = total of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f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×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÷ total frequency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f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× 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: 0, 6, 16, 15, 12, 10; totals 26 and 59</w:t>
            </w:r>
          </w:p>
          <w:p>
            <w:pPr>
              <w:spacing w:before="536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Mean = 59 ÷ 26 = 2.2692…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2.27 visits</w:t>
            </w:r>
          </w:p>
          <w:p>
            <w:pPr>
              <w:spacing w:before="399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c.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26 scores: average of the 13th and 14th scores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Running totals 2, 8, 16, 21, 24, 26: both are 2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 visits</w:t>
            </w:r>
          </w:p>
          <w:p>
            <w:pPr>
              <w:spacing w:before="127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d.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Range = 5 − 0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5 visits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11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The delivery times (in minutes) of 10 orders from each of two pizza shops are shown below.</w:t>
            </w:r>
          </w:p>
          <w:tbl>
            <w:tblPr>
              <w:tblW w:w="7336" w:type="dxa"/>
              <w:tblInd w:w="927" w:type="dxa"/>
              <w:tblBorders>
                <w:top w:val="single" w:sz="5" w:space="0" w:color="1F1F1F"/>
                <w:left w:val="single" w:sz="5" w:space="0" w:color="1F1F1F"/>
                <w:bottom w:val="single" w:sz="5" w:space="0" w:color="1F1F1F"/>
                <w:right w:val="single" w:sz="5" w:space="0" w:color="1F1F1F"/>
                <w:insideH w:val="single" w:sz="5" w:space="0" w:color="1F1F1F"/>
                <w:insideV w:val="single" w:sz="5" w:space="0" w:color="1F1F1F"/>
              </w:tblBorders>
              <w:tblLayout w:type="fixed"/>
              <w:tblCellMar>
                <w:top w:w="40" w:type="dxa"/>
                <w:left w:w="136" w:type="dxa"/>
                <w:bottom w:w="40" w:type="dxa"/>
                <w:right w:w="136" w:type="dxa"/>
              </w:tblCellMar>
              <w:tblLook w:firstColumn="1" w:firstRow="1" w:lastColumn="0" w:lastRow="0" w:noHBand="0" w:noVBand="1" w:val="04A0"/>
            </w:tblPr>
            <w:tblGrid>
              <w:gridCol w:w="1667"/>
              <w:gridCol w:w="567"/>
              <w:gridCol w:w="567"/>
              <w:gridCol w:w="567"/>
              <w:gridCol w:w="567"/>
              <w:gridCol w:w="567"/>
              <w:gridCol w:w="567"/>
              <w:gridCol w:w="567"/>
              <w:gridCol w:w="567"/>
              <w:gridCol w:w="567"/>
              <w:gridCol w:w="567"/>
            </w:tblGrid>
            <w:tr>
              <w:trPr>
                <w:cantSplit/>
              </w:trPr>
              <w:tc>
                <w:tcPr>
                  <w:tcW w:type="dxa" w:w="1667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Pete’s Pizza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18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25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32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21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27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35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29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24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41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67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Pizza Point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15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22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19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28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17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23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16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30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21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18</w:t>
                  </w:r>
                </w:p>
              </w:tc>
            </w:tr>
          </w:tbl>
          <w:p>
            <w:pPr>
              <w:keepNext/>
              <w:spacing w:before="0" w:after="0" w:lineRule="exact" w:line="68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3742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Draw an ordered back-to-back stem-and-leaf plot of the data. Include a key.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Pete’s Pizza  |  Stem  |  Pizza Point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8  |  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  |  5  6  7  8  9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9  7  6  5  4  1  |  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  |  1  2  3  8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5  2  |  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  |  0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1  |  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  |  –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Stems 1 to 4, Pete’s Pizza leaves on one side and Pizza Point leaves on the other, all in order. Key: 2 | 1 = 21 minutes.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 delivery time for each shop.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Pete’s Pizza: (26 + 27) ÷ 2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Pizza Point: (19 + 21) ÷ 2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Pete’s Pizza: 26.5 min; Pizza Point: 20 min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shop delivers faster? Give a reason.</w:t>
            </w:r>
          </w:p>
        </w:tc>
        <w:tc>
          <w:tcPr>
            <w:tcW w:type="dxa" w:w="5630"/>
          </w:tcPr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Pizza Point: its median time (20 min) is less than the median for Pete’s Pizza (26.5 min).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 (continued)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12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surf shop has 10 employees, including the manager. Their weekly wages are:</w:t>
            </w:r>
          </w:p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$860,   $920,   $780,   $1050,   $840,</w:t>
            </w:r>
            <w:r>
              <w:br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$3600,   $900,   $880,   $760,   $950</w:t>
            </w:r>
          </w:p>
          <w:p>
            <w:pPr>
              <w:keepNext/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Mean = sum of the scores ÷ number of scores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mean weekly wage.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Sum = $11 540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Mean = $11 540 ÷ 10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$1154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 weekly wage.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In order: $760, $780, $840, $860, $880, $900, $920, $950, $1050, $3600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Median = ($880 + $900) ÷ 2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$890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The manager earns $3600. Find the mean weekly wage of the other 9 employees, correct to the nearest cent.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Sum = $11 540 − $3600 = $7940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Mean = $7940 ÷ 9 = $882.2222…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$882.22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d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measure, the mean or the median, better describes the typical weekly wage at this shop? Give a reason.</w:t>
            </w:r>
          </w:p>
        </w:tc>
        <w:tc>
          <w:tcPr>
            <w:tcW w:type="dxa" w:w="5630"/>
          </w:tcPr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The median ($890): the manager’s wage of $3600 is an outlier that pulls the mean up to $1154, which is more than 9 of the 10 wages.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13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023"/>
              <w:gridCol w:w="3167"/>
            </w:tblGrid>
            <w:tr>
              <w:tc>
                <w:tcPr>
                  <w:tcW w:type="dxa" w:w="6023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Kestrels and the Tigers are two netball teams. The back-to-back stem-and-leaf plot shows the number of goals each team scored in its 12 games this season.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Note: Mean = sum of the scores ÷ number of scores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Note: Range = highest score − lowest score</w:t>
                  </w:r>
                </w:p>
              </w:tc>
              <w:tc>
                <w:tcPr>
                  <w:tcW w:type="dxa" w:w="3167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938960" cy="1179179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13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38960" cy="117917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mean number of goals for each team, correct to 1 decimal place.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Kestrels: 469 ÷ 12 = 39.083…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Tigers: 494 ÷ 12 = 41.167…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Kestrels: 39.1; Tigers: 41.2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 number of goals for each team.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Kestrels: (38 + 40) ÷ 2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Tigers: (41 + 44) ÷ 2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Kestrels: 39; Tigers: 42.5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team usually scores more goals? Give a reason.</w:t>
            </w:r>
          </w:p>
        </w:tc>
        <w:tc>
          <w:tcPr>
            <w:tcW w:type="dxa" w:w="5630"/>
          </w:tcPr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The Tigers: their mean (41.2) and median (42.5) are both higher than the Kestrels’ (39.1 and 39).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d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team is more consistent? Use the range of each team to explain.</w:t>
            </w:r>
          </w:p>
        </w:tc>
        <w:tc>
          <w:tcPr>
            <w:tcW w:type="dxa" w:w="5630"/>
          </w:tcPr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The Kestrels: their range is 15 goals (46 − 31), much smaller than the Tigers’ 35 goals (57 − 22).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/25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rainwater tank holds 4.6 kL of water. How many litres is this?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460 L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46 000 L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4600 L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0.0046 L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326"/>
              <w:gridCol w:w="1705"/>
            </w:tblGrid>
            <w:tr>
              <w:tc>
                <w:tcPr>
                  <w:tcW w:type="dxa" w:w="7326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scale on this measuring cylinder is shown.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absolute error of a reading taken with this measuring cylinder?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Note: absolute error = ½ × precision (the smallest marked unit on the scale)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6362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91"/>
                    <w:gridCol w:w="1591"/>
                    <w:gridCol w:w="1591"/>
                    <w:gridCol w:w="1591"/>
                  </w:tblGrid>
                  <w:tr>
                    <w:tc>
                      <w:tcPr>
                        <w:tcW w:type="dxa" w:w="159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>±25 mL</w:t>
                        </w:r>
                      </w:p>
                    </w:tc>
                    <w:tc>
                      <w:tcPr>
                        <w:tcW w:type="dxa" w:w="159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±50 mL</w:t>
                        </w:r>
                      </w:p>
                    </w:tc>
                    <w:tc>
                      <w:tcPr>
                        <w:tcW w:type="dxa" w:w="159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±100 mL</w:t>
                        </w:r>
                      </w:p>
                    </w:tc>
                    <w:tc>
                      <w:tcPr>
                        <w:tcW w:type="dxa" w:w="159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±0.5 mL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1705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010879" cy="1616196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2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10879" cy="161619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016"/>
              <w:gridCol w:w="3015"/>
            </w:tblGrid>
            <w:tr>
              <w:tc>
                <w:tcPr>
                  <w:tcW w:type="dxa" w:w="6016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area of this parallelogram?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parallelogram: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bh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5052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63"/>
                    <w:gridCol w:w="1263"/>
                    <w:gridCol w:w="1263"/>
                    <w:gridCol w:w="1263"/>
                  </w:tblGrid>
                  <w:tr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90 cm²</w:t>
                        </w:r>
                      </w:p>
                    </w:tc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36 cm²</w:t>
                        </w:r>
                      </w:p>
                    </w:tc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39 cm²</w:t>
                        </w:r>
                      </w:p>
                    </w:tc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>72 cm²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015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42480" cy="822914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3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2480" cy="82291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4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773"/>
              <w:gridCol w:w="2259"/>
            </w:tblGrid>
            <w:tr>
              <w:tc>
                <w:tcPr>
                  <w:tcW w:type="dxa" w:w="6773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area of this kite?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kite: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½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xy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(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x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and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y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are the diagonals)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5809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52"/>
                    <w:gridCol w:w="1452"/>
                    <w:gridCol w:w="1452"/>
                    <w:gridCol w:w="1452"/>
                  </w:tblGrid>
                  <w:tr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352 cm²</w:t>
                        </w:r>
                      </w:p>
                    </w:tc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>176 cm²</w:t>
                        </w:r>
                      </w:p>
                    </w:tc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88 cm²</w:t>
                        </w:r>
                      </w:p>
                    </w:tc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38 cm²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2259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362240" cy="1465165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4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2240" cy="146516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5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77"/>
              <w:gridCol w:w="3054"/>
            </w:tblGrid>
            <w:tr>
              <w:tc>
                <w:tcPr>
                  <w:tcW w:type="dxa" w:w="5977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 photo frame is a 30 cm by 25 cm rectangle with a 20 cm by 15 cm hole for the photo.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area of the frame (the shaded part)?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rectangle: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lb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5013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3"/>
                    <w:gridCol w:w="1253"/>
                    <w:gridCol w:w="1253"/>
                    <w:gridCol w:w="1253"/>
                  </w:tblGrid>
                  <w:tr>
                    <w:tc>
                      <w:tcPr>
                        <w:tcW w:type="dxa" w:w="125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750 cm²</w:t>
                        </w:r>
                      </w:p>
                    </w:tc>
                    <w:tc>
                      <w:tcPr>
                        <w:tcW w:type="dxa" w:w="125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1050 cm²</w:t>
                        </w:r>
                      </w:p>
                    </w:tc>
                    <w:tc>
                      <w:tcPr>
                        <w:tcW w:type="dxa" w:w="125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>450 cm²</w:t>
                        </w:r>
                      </w:p>
                    </w:tc>
                    <w:tc>
                      <w:tcPr>
                        <w:tcW w:type="dxa" w:w="125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100 cm²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054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67320" cy="1421710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5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67320" cy="142171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 (continued)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6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perimeter of this shape.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709640" cy="141508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640" cy="1415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Pythagoras’ theorem: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²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² +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Sloping side: across 12 cm, up 14 − 9 = 5 cm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² = 12² + 5² = 169, so 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√169 = 13 cm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P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12 + 14 + 13 + 9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48 cm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835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7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area of this shape.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540800" cy="147723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800" cy="1477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Area of a rectangle: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lb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Area of a triangle: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½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bh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Rectangle: 14 × 9 = 126 cm²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Triangle: ½ × 14 × 6 = 42 cm²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Total: 126 + 42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168 cm²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8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A storage tub is a rectangular prism with </w:t>
            </w:r>
            <w:r>
              <w:rPr>
                <w:rFonts w:ascii="Cambria" w:hAnsi="Cambria" w:cs="Cambria" w:eastAsia="Cambria"/>
                <w:b/>
                <w:i w:val="0"/>
                <w:sz w:val="22"/>
              </w:rPr>
              <w:t>no lid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(it is open at the top). Find the surface area of the tub.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056320" cy="101299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6320" cy="10129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Surface area = the total area of the faces; area of a rectangle: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lb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Base: 45 × 30 = 1350 cm² (no top)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Front and back: 2 × 45 × 20 = 1800 cm²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Two ends: 2 × 30 × 20 = 1200 cm²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SA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1350 + 1800 + 1200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4350 cm²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4082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9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This closed cylinder has a diameter of 12 cm and a height of 15 cm.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064520" cy="11972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4520" cy="1197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its volume, correct to 1 decimal place.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its surface area, correct to 1 decimal place.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Volume: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h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Surface area: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SA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2π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 + 2π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rh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12 ÷ 2 = 6 cm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π × 6² × 15 = 1696.460…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1696.5 cm³</w:t>
            </w:r>
          </w:p>
          <w:p>
            <w:pPr>
              <w:spacing w:before="785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SA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2 × π × 6² + 2 × π × 6 × 15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226.19… + 565.49…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791.7 cm²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824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2</w:t>
            </w:r>
          </w:p>
          <w:p>
            <w:pPr>
              <w:spacing w:before="1783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2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10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132"/>
              <w:gridCol w:w="3058"/>
            </w:tblGrid>
            <w:tr>
              <w:tc>
                <w:tcPr>
                  <w:tcW w:type="dxa" w:w="6132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plan shows an L-shaped lawn at a primary school. All of the corners are right angles.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rectangle: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lb</w:t>
                  </w:r>
                </w:p>
              </w:tc>
              <w:tc>
                <w:tcPr>
                  <w:tcW w:type="dxa" w:w="3058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69840" cy="1195969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10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69840" cy="11959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36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Garden edging is laid around the outside of the lawn. How many metres of edging are needed?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Missing sides: 18 − 8 = 10 m and 12 − 7 = 5 m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P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18 + 7 + 10 + 5 + 8 + 12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60 m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area of the lawn.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Bottom rectangle: 18 × 7 = 126 m²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Top rectangle: 8 × 5 = 40 m²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Area = 126 + 40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166 m²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136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New turf costs $12.40 per square metre. Find the cost of the turf for the whole lawn.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166 × $12.40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$2058.40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11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501"/>
              <w:gridCol w:w="3689"/>
            </w:tblGrid>
            <w:tr>
              <w:tc>
                <w:tcPr>
                  <w:tcW w:type="dxa" w:w="5501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 farmer’s water trough is a prism 150 cm long, open at the top. Its end is a trapezium with the measurements shown.</w:t>
                  </w:r>
                </w:p>
              </w:tc>
              <w:tc>
                <w:tcPr>
                  <w:tcW w:type="dxa" w:w="3689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2270520" cy="1758896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11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70520" cy="175889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2835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area of the trapezium-shaped end of the trough.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Trapezium: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½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(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)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½ × 40 × (64 + 46)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½ × 40 × 110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2200 cm²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volume of the trough in cm³.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Volume of a prism: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Ah</w:t>
            </w:r>
            <w:r>
              <w:br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(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= area of the end,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= length of the prism)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2200 × 150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330 000 cm³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How many litres of water does the trough hold when it is full?</w:t>
            </w:r>
          </w:p>
          <w:p>
            <w:pPr>
              <w:keepNext/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1 L = 1000 cm³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330 000 ÷ 1000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330 L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/24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Mixed: Chapters 1-8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If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= 5 and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= 3, evaluate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2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² −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.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47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97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9"/>
              <w:gridCol w:w="3102"/>
            </w:tblGrid>
            <w:tr>
              <w:tc>
                <w:tcPr>
                  <w:tcW w:type="dxa" w:w="5929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Find the value of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x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. Select the closest answer.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Pythagoras’ theorem: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c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+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b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²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4965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41"/>
                    <w:gridCol w:w="1241"/>
                    <w:gridCol w:w="1241"/>
                    <w:gridCol w:w="1241"/>
                  </w:tblGrid>
                  <w:tr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14.9</w:t>
                        </w:r>
                      </w:p>
                    </w:tc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>10.9</w:t>
                        </w:r>
                      </w:p>
                    </w:tc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7.4</w:t>
                        </w:r>
                      </w:p>
                    </w:tc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3.7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102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97920" cy="1090165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3-q2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7920" cy="109016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skateboard is marked at $145. In a sale it is discounted by 15%. What is the selling price?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$166.75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$130.00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$123.25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$21.75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4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Simplify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4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6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× 3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2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.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12</w:t>
                  </w:r>
                  <w:r>
                    <w:rPr>
                      <w:rFonts w:ascii="Cambria" w:hAnsi="Cambria" w:cs="Cambria" w:eastAsia="Cambria"/>
                      <w:b/>
                      <w:i/>
                      <w:color w:val="C00000"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  <w:vertAlign w:val="superscript"/>
                    </w:rPr>
                    <w:t>8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7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8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12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12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12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4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5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568"/>
              <w:gridCol w:w="3463"/>
            </w:tblGrid>
            <w:tr>
              <w:tc>
                <w:tcPr>
                  <w:tcW w:type="dxa" w:w="5568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sum of the degrees of all the vertices in this network?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Note: the degree of a vertex is the number of edges that meet at that vertex.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4605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51"/>
                    <w:gridCol w:w="1151"/>
                    <w:gridCol w:w="1151"/>
                    <w:gridCol w:w="1151"/>
                  </w:tblGrid>
                  <w:tr>
                    <w:tc>
                      <w:tcPr>
                        <w:tcW w:type="dxa" w:w="115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6</w:t>
                        </w:r>
                      </w:p>
                    </w:tc>
                    <w:tc>
                      <w:tcPr>
                        <w:tcW w:type="dxa" w:w="115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8</w:t>
                        </w:r>
                      </w:p>
                    </w:tc>
                    <w:tc>
                      <w:tcPr>
                        <w:tcW w:type="dxa" w:w="115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12</w:t>
                        </w:r>
                      </w:p>
                    </w:tc>
                    <w:tc>
                      <w:tcPr>
                        <w:tcW w:type="dxa" w:w="115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>16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463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2126880" cy="1206245"/>
                        <wp:docPr id="17" name="Picture 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3-q5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26880" cy="120624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6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Expand and simplify:</w:t>
            </w:r>
          </w:p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3(4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− 5) − 2(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− 6)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12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− 15 − 2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+ 12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10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− 3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Mixed: Chapters 1-8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7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Liam invests $7250 for 3 years at 4.2% p.a. simple interest. Calculate the interest he earns.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Simple interest: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I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Prn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I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$7250 × 0.042 × 3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$913.50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8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Find the value of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, correct to 2 decimal places.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801080" cy="1231041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3-q8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1080" cy="12310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sin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</w:rPr>
                    <m:t xml:space="preserve">opp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</w:rPr>
                    <m:t xml:space="preserve">hyp</m:t>
                  </m:r>
                </m:den>
              </m:f>
            </m:oMath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,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cos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</w:rPr>
                    <m:t xml:space="preserve">adj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</w:rPr>
                    <m:t xml:space="preserve">hyp</m:t>
                  </m:r>
                </m:den>
              </m:f>
            </m:oMath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,</w:t>
            </w:r>
            <w:r>
              <w:br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tan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</w:rPr>
                    <m:t xml:space="preserve">opp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</w:rPr>
                    <m:t xml:space="preserve">adj</m:t>
                  </m:r>
                </m:den>
              </m:f>
            </m:oMath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sin 38° =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x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14.5</m:t>
                  </m:r>
                </m:den>
              </m:f>
            </m:oMath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14.5 × sin 38° = 8.9271…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8.93 cm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49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9</w:t>
            </w:r>
          </w:p>
        </w:tc>
        <w:tc>
          <w:tcPr>
            <w:tcW w:type="dxa" w:w="3742"/>
          </w:tcPr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Write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0.000 724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in scientific notation.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Evaluate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(4.8 × 10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6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)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×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(3.5 × 10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−2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)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, giving your answer in scientific notation.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Move the decimal point 4 places to the right.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7.24 × 10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  <w:vertAlign w:val="superscript"/>
              </w:rPr>
              <w:t>−4</w:t>
            </w:r>
          </w:p>
          <w:p>
            <w:pPr>
              <w:spacing w:before="26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4.8 × 3.5 × 10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  <w:vertAlign w:val="superscript"/>
              </w:rPr>
              <w:t>6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× 10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  <w:vertAlign w:val="superscript"/>
              </w:rPr>
              <w:t>−2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16.8 × 10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  <w:vertAlign w:val="superscript"/>
              </w:rPr>
              <w:t>4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1.68 × 10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  <w:vertAlign w:val="superscript"/>
              </w:rPr>
              <w:t>5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  <w:tr>
        <w:trPr>
          <w:cantSplit/>
          <w:trHeight w:val="294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10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Solve each equation.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− 8 = 27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7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− 2(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+ 3) = 3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+ 10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35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= 7</w:t>
            </w:r>
          </w:p>
          <w:p>
            <w:pPr>
              <w:spacing w:before="26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7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− 6 = 3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+ 10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− 6 = 3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+ 10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16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= 8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1216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Mixed: Chapters 1-8 (continued)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11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Mia works in a bakery. Her normal rate of pay is $26.80 per hour, and she is paid according to the award shown below.</w:t>
            </w:r>
          </w:p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Last week Mia worked 44 hours.</w:t>
            </w:r>
          </w:p>
          <w:tbl>
            <w:tblPr>
              <w:tblW w:w="4388" w:type="dxa"/>
              <w:tblInd w:w="2401" w:type="dxa"/>
              <w:tblBorders>
                <w:top w:val="single" w:sz="5" w:space="0" w:color="1F1F1F"/>
                <w:left w:val="single" w:sz="5" w:space="0" w:color="1F1F1F"/>
                <w:bottom w:val="single" w:sz="5" w:space="0" w:color="1F1F1F"/>
                <w:right w:val="single" w:sz="5" w:space="0" w:color="1F1F1F"/>
                <w:insideH w:val="single" w:sz="5" w:space="0" w:color="1F1F1F"/>
                <w:insideV w:val="single" w:sz="5" w:space="0" w:color="1F1F1F"/>
              </w:tblBorders>
              <w:tblLayout w:type="fixed"/>
              <w:tblCellMar>
                <w:top w:w="40" w:type="dxa"/>
                <w:left w:w="136" w:type="dxa"/>
                <w:bottom w:w="40" w:type="dxa"/>
                <w:right w:w="136" w:type="dxa"/>
              </w:tblCellMar>
              <w:tblLook w:firstColumn="1" w:firstRow="1" w:lastColumn="0" w:lastRow="0" w:noHBand="0" w:noVBand="1" w:val="04A0"/>
            </w:tblPr>
            <w:tblGrid>
              <w:gridCol w:w="2007"/>
              <w:gridCol w:w="2381"/>
            </w:tblGrid>
            <w:tr>
              <w:trPr>
                <w:cantSplit/>
              </w:trPr>
              <w:tc>
                <w:tcPr>
                  <w:tcW w:type="dxa" w:w="2007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Pay rate</w:t>
                  </w:r>
                </w:p>
              </w:tc>
              <w:tc>
                <w:tcPr>
                  <w:tcW w:type="dxa" w:w="2381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Hours worked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07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Normal rate</w:t>
                  </w:r>
                </w:p>
              </w:tc>
              <w:tc>
                <w:tcPr>
                  <w:tcW w:type="dxa" w:w="2381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For 0 to 38 hours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07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Time-and-a-half</w:t>
                  </w:r>
                </w:p>
              </w:tc>
              <w:tc>
                <w:tcPr>
                  <w:tcW w:type="dxa" w:w="2381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For the next 3 hours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07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Double time</w:t>
                  </w:r>
                </w:p>
              </w:tc>
              <w:tc>
                <w:tcPr>
                  <w:tcW w:type="dxa" w:w="2381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For each hour after that</w:t>
                  </w:r>
                </w:p>
              </w:tc>
            </w:tr>
          </w:tbl>
          <w:p>
            <w:pPr>
              <w:keepNext/>
              <w:spacing w:before="0" w:after="0" w:lineRule="exact" w:line="68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Calculate Mia’s pay for the first 38 hours.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38 × $26.80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$1018.40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328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Calculate Mia’s total pay for the 44 hours.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Time-and-a-half: 3 × 1.5 × $26.80 = $120.60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Double time: 3 × 2 × $26.80 = $160.80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Total: $1018.40 + $120.60 + $160.80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$1299.80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Mixed: Chapters 1-8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12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165"/>
              <w:gridCol w:w="2025"/>
            </w:tblGrid>
            <w:tr>
              <w:tc>
                <w:tcPr>
                  <w:tcW w:type="dxa" w:w="7165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 ladder 5.2 m long leans against a vertical wall. The foot of the ladder is 1.6 m from the wall, on level ground.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Pythagoras’ theorem: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c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+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b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²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sin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θ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m:oMath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opp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hyp</m:t>
                        </m:r>
                      </m:den>
                    </m:f>
                  </m:oMath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, 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cos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θ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m:oMath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adj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hyp</m:t>
                        </m:r>
                      </m:den>
                    </m:f>
                  </m:oMath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, 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tan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θ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m:oMath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opp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adj</m:t>
                        </m:r>
                      </m:den>
                    </m:f>
                  </m:oMath>
                </w:p>
              </w:tc>
              <w:tc>
                <w:tcPr>
                  <w:tcW w:type="dxa" w:w="2025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213560" cy="1981137"/>
                        <wp:docPr id="19" name="Picture 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3-q12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13560" cy="198113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Find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, the height the ladder reaches up the wall, correct to 2 decimal places.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² = 5.2² − 1.6² = 27.04 − 2.56 = 24.48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√24.48 = 4.9477…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4.95 m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81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Find the angle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that the ladder makes with the ground, correct to the nearest degree.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cos 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1.6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5.2</m:t>
                  </m:r>
                </m:den>
              </m:f>
            </m:oMath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cos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  <w:vertAlign w:val="superscript"/>
              </w:rPr>
              <w:t>−1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(1.6 ÷ 5.2) = 72.08…°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72°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60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For safety, a ladder should make an angle of 75° with the ground. A longer ladder is placed at 75° so that its top reaches 6.5 m up the wall. How long is this ladder? Answer correct to 2 decimal places.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sin 75° =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6.5</m:t>
                  </m:r>
                </m:num>
                <m:den>
                  <m:r>
                    <m:rPr>
                      <m:sty m:val="i"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L</m:t>
                  </m:r>
                </m:den>
              </m:f>
            </m:oMath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L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6.5 ÷ sin 75° = 6.7293…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6.73 m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/21</w:t>
            </w:r>
          </w:p>
        </w:tc>
      </w:tr>
    </w:tbl>
    <w:sectPr w:rsidR="00FC693F" w:rsidRPr="0006063C" w:rsidSect="00034616">
      <w:headerReference w:type="default" r:id="rId11"/>
      <w:pgSz w:w="11906" w:h="16838"/>
      <w:pgMar w:top="1440" w:right="737" w:bottom="1191" w:left="737" w:header="765" w:footer="88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left="703"/>
      <w:jc w:val="left"/>
    </w:pPr>
    <w:fldSimple w:instr="PAGE">
      <w:r>
        <w:rPr>
          <w:rFonts w:ascii="Calibri" w:hAnsi="Calibri" w:cs="Calibri"/>
          <w:sz w:val="22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Arial" w:hAnsi="Arial" w:cs="Arial" w:eastAsia="Arial"/>
        <w:b/>
        <w:color w:val="C00000"/>
        <w:sz w:val="18"/>
        <w:bdr w:val="single" w:sz="6" w:space="1" w:color="C00000"/>
      </w:rPr>
      <w:t xml:space="preserve"> Marking guide: answers in red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mbria" w:hAnsi="Cambria" w:cs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Year 9 5.2 Yearly Exam 2026 Marking Guide</dc:title>
  <dc:subject/>
  <dc:creator>Kingscliff High School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