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Accredited Investor Verification 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Third-Party Verification — Rule 501, Regulation D, Securities Act of 1933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VERIFYING PROFESSIONAL INFORMATION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Investor: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 am a (check one):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□  Licensed Attorney</w:t>
      </w:r>
    </w:p>
    <w:p>
      <w:pPr>
        <w:spacing w:after="80" w:before="20"/>
      </w:pPr>
      <w:r>
        <w:rPr>
          <w:rFonts w:ascii="Arial" w:cs="Arial" w:eastAsia="Arial" w:hAnsi="Arial"/>
          <w:sz w:val="22"/>
          <w:szCs w:val="22"/>
        </w:rPr>
        <w:t xml:space="preserve">     Jurisdiction: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License #: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□  Licensed Accountant (CPA)</w:t>
      </w:r>
    </w:p>
    <w:p>
      <w:pPr>
        <w:spacing w:after="80" w:before="20"/>
      </w:pPr>
      <w:r>
        <w:rPr>
          <w:rFonts w:ascii="Arial" w:cs="Arial" w:eastAsia="Arial" w:hAnsi="Arial"/>
          <w:sz w:val="22"/>
          <w:szCs w:val="22"/>
        </w:rPr>
        <w:t xml:space="preserve">     Jurisdiction: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License #: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□  Registered Broker-Dealer</w:t>
      </w:r>
    </w:p>
    <w:p>
      <w:pPr>
        <w:spacing w:after="80" w:before="20"/>
      </w:pPr>
      <w:r>
        <w:rPr>
          <w:rFonts w:ascii="Arial" w:cs="Arial" w:eastAsia="Arial" w:hAnsi="Arial"/>
          <w:sz w:val="22"/>
          <w:szCs w:val="22"/>
        </w:rPr>
        <w:t xml:space="preserve">     Jurisdiction: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License #: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□  Registered Investment Advisor</w:t>
      </w:r>
    </w:p>
    <w:p>
      <w:pPr>
        <w:spacing w:after="160" w:before="20"/>
      </w:pPr>
      <w:r>
        <w:rPr>
          <w:rFonts w:ascii="Arial" w:cs="Arial" w:eastAsia="Arial" w:hAnsi="Arial"/>
          <w:sz w:val="22"/>
          <w:szCs w:val="22"/>
        </w:rPr>
        <w:t xml:space="preserve">     Jurisdiction: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License #: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</w:t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VERIFICATION STATEMENT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am in good standing in the jurisdiction(s) listed above and all other jurisdictions in which I may hold a license. I hereby confirm that the Investor named above is an "accredited investor" as defined in Rule 501 of Regulation D of the Securities Act of 1933.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conducting this analysis, I reviewed information provided by the Investor, including certifications as to certain information and supporting documentation that the Investor provided to me. I have taken "reasonable steps" as outlined by the Securities and Exchange Commission in conducting this analysis.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am pleased to confirm that the Investor has been verified as an "accredited investor" as defined in Rule 501 of Regulation D of the Securities Act of 1933.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ADDITIONAL NOTES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□  No additional pages attached.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□  _____ additional pages attached. Please reference them for additional information.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Notes (optional):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SIGNATURE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Signature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Print Name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 and does not constitute legal, financial, or investment advice. [YOUR COMPANY] and The Dessauer Group make no representations or warranties regarding the accuracy or completeness of this information. Consult qualified legal and financial professionals before acting on any information contained herein.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center" w:pos="5040"/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Accredited Investor Verification Letter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2026-06-15T21:48:37.179Z</dcterms:created>
  <dcterms:modified xsi:type="dcterms:W3CDTF">2026-06-15T21:48:37.179Z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