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Guaranty Agreement Template</w:t>
            </w:r>
          </w:p>
          <w:p>
            <w:pPr>
              <w:jc w:val="right"/>
            </w:pPr>
            <w:r>
              <w:rPr>
                <w:rFonts w:ascii="Arial" w:cs="Arial" w:eastAsia="Arial" w:hAnsi="Arial"/>
                <w:color w:val="C89B3C"/>
                <w:sz w:val="16"/>
                <w:szCs w:val="16"/>
              </w:rPr>
              <w:t xml:space="preserve">Personal Guaranty — Private Lender Loan</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This document is an educational template only and does not constitute legal or financial advice. FORGE is not a law firm. All documents should be reviewed by a licensed attorney in your jurisdiction before execution.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PARTIES &amp; LOAN REFERENCE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Date of Guaranty:</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State: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Guarantor Name(s):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Guarantor City / State of Residence: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Private Lender ("Lender") Name: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Lender Address: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Borrower Name (same as Promissory Note):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Note Principal Amount: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Note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p>
      <w:pPr>
        <w:spacing w:after="0" w:before="80"/>
      </w:pPr>
      <w:r>
        <w:rPr>
          <w:rFonts w:ascii="Arial" w:cs="Arial" w:eastAsia="Arial" w:hAnsi="Arial"/>
          <w:b/>
          <w:bCs/>
          <w:color w:val="0D1B2A"/>
          <w:sz w:val="18"/>
          <w:szCs w:val="18"/>
        </w:rPr>
        <w:t xml:space="preserve">GUARANTY AGREEMENT</w:t>
      </w:r>
    </w:p>
    <w:p>
      <w:pPr>
        <w:spacing w:after="0" w:before="20"/>
      </w:pPr>
      <w:r>
        <w:t xml:space="preserve"/>
      </w:r>
    </w:p>
    <w:p>
      <w:pPr>
        <w:spacing w:after="0" w:before="80"/>
      </w:pPr>
      <w:r>
        <w:rPr>
          <w:rFonts w:ascii="Arial" w:cs="Arial" w:eastAsia="Arial" w:hAnsi="Arial"/>
          <w:b w:val="false"/>
          <w:bCs w:val="false"/>
          <w:color w:val="000000"/>
          <w:sz w:val="18"/>
          <w:szCs w:val="18"/>
        </w:rPr>
        <w:t xml:space="preserve">THIS GUARANTY (together with any amendments or modifications hereto, the "Guaranty"), made by the Guarantor(s) named above, in favor of the Lender named above.</w:t>
      </w:r>
    </w:p>
    <w:p>
      <w:pPr>
        <w:spacing w:after="0" w:before="60"/>
      </w:pPr>
      <w:r>
        <w:t xml:space="preserve"/>
      </w:r>
    </w:p>
    <w:p>
      <w:pPr>
        <w:spacing w:after="0" w:before="80"/>
      </w:pPr>
      <w:r>
        <w:rPr>
          <w:rFonts w:ascii="Arial" w:cs="Arial" w:eastAsia="Arial" w:hAnsi="Arial"/>
          <w:b w:val="false"/>
          <w:bCs w:val="false"/>
          <w:color w:val="000000"/>
          <w:sz w:val="18"/>
          <w:szCs w:val="18"/>
        </w:rPr>
        <w:t xml:space="preserve">To induce Lender to make loans, extensions of credit, or other financial accommodations to Borrower, now or in the future, to secure the observance, payment and performance of the Liabilities (as defined below), and with full knowledge that Lender would not make said loans without this Guaranty Agreement, which shall be construed as a contract of suretyship, Guarantor jointly and severally and unconditionally agrees as follows: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 LIABILITIES GUARANTEED</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Guarantor, jointly and severally, hereby guarantees and becomes surety to Lender for the full, prompt and unconditional payment of the Liabilities when due, and the full, prompt and unconditional performance of each term and condition to be performed by Borrower under the Loan Documents. This Guaranty is a primary obligation of Guarantor and shall be a continuing and inexhaustible Guaranty — a guaranty of payment and not of collection. Lender may proceed immediately against Guarantor without first proceeding against Borrower, any other guarantor, or any collateral.</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 DEFINITIONS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2.1  "Note" means that certain Promissory Note in the principal amount of $[LOAN AMOUNT] from Borrower to Lender dated as stated above.</w:t>
      </w:r>
    </w:p>
    <w:p>
      <w:pPr>
        <w:spacing w:after="0" w:before="40"/>
      </w:pPr>
      <w:r>
        <w:t xml:space="preserve"/>
      </w:r>
    </w:p>
    <w:p>
      <w:pPr>
        <w:spacing w:after="0" w:before="80"/>
      </w:pPr>
      <w:r>
        <w:rPr>
          <w:rFonts w:ascii="Arial" w:cs="Arial" w:eastAsia="Arial" w:hAnsi="Arial"/>
          <w:b w:val="false"/>
          <w:bCs w:val="false"/>
          <w:color w:val="000000"/>
          <w:sz w:val="18"/>
          <w:szCs w:val="18"/>
        </w:rPr>
        <w:t xml:space="preserve">2.2  "Loan Documents" shall have the meaning set forth in the Note. The terms of the Loan Documents are incorporated herein by reference.</w:t>
      </w:r>
    </w:p>
    <w:p>
      <w:pPr>
        <w:spacing w:after="0" w:before="40"/>
      </w:pPr>
      <w:r>
        <w:t xml:space="preserve"/>
      </w:r>
    </w:p>
    <w:p>
      <w:pPr>
        <w:spacing w:after="0" w:before="80"/>
      </w:pPr>
      <w:r>
        <w:rPr>
          <w:rFonts w:ascii="Arial" w:cs="Arial" w:eastAsia="Arial" w:hAnsi="Arial"/>
          <w:b w:val="false"/>
          <w:bCs w:val="false"/>
          <w:color w:val="000000"/>
          <w:sz w:val="18"/>
          <w:szCs w:val="18"/>
        </w:rPr>
        <w:t xml:space="preserve">2.3  "Liabilities" means collectively: (i) repayment of all sums due under the Note and Loan Documents; (ii) performance of all terms, conditions and covenants in the Loan Documents; (iii) repayment of all other obligations of Borrower to Lender, including principal, interest, fees, late charges, and attorneys' fees.</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3. REPRESENTATIONS AND WARRANTIES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Guarantor represents and warrants that: (i) Guarantor has the full power and authority to execute and perform this Guaranty; (ii) execution of this Guaranty does not violate any law, order, or agreement to which Guarantor is a party; (iii) this Guaranty is the legal, valid and binding obligation of Guarantor, enforceable in accordance with its terms; (iv) no action, suit or proceeding is pending or threatened against Guarantor that would materially impair Guarantor's financial condition or capacity to perform hereunder; and (v) no document furnished to Lender contains any untrue statement of material fact.</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4. NO LIMITATION OF LIABILITY</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Without notice to or consent of Guarantor, Lender may at any time: (a) change the manner, place or terms of payment of the Liabilities; (b) extend or renew the time for payment; (c) sell, exchange, release or otherwise deal with any security for the Liabilities; (d) exercise or refrain from exercising any rights against Borrower; (e) settle or compromise any Liabilities; (f) apply any sums received to any Liabilities; (g) add, release, or modify the obligation of any other guarantor; and (h) take any other action that might constitute a defense to or discharge of Borrower. None of the foregoing shall affect Guarantor's obligations under this Guaranty.</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5. LIMITATION ON SUBROGATION</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Until all Liabilities are paid in full, Guarantor waives any right to be subrogated to Lender's rights against Borrower, or to seek contribution, reimbursement, or indemnification from Borrower or any other party. Any funds or property received by Guarantor in contravention of this waiver shall be held in trust for Lender and immediately paid over to Lender.</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6. COVENANTS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6.1  Subordination. Guarantor agrees to subordinate any obligations owed by Borrower to Guarantor to all obligations of Borrower to Lender while this Guaranty is in effect.</w:t>
      </w:r>
    </w:p>
    <w:p>
      <w:pPr>
        <w:spacing w:after="0" w:before="40"/>
      </w:pPr>
      <w:r>
        <w:t xml:space="preserve"/>
      </w:r>
    </w:p>
    <w:p>
      <w:pPr>
        <w:spacing w:after="0" w:before="80"/>
      </w:pPr>
      <w:r>
        <w:rPr>
          <w:rFonts w:ascii="Arial" w:cs="Arial" w:eastAsia="Arial" w:hAnsi="Arial"/>
          <w:b w:val="false"/>
          <w:bCs w:val="false"/>
          <w:color w:val="000000"/>
          <w:sz w:val="18"/>
          <w:szCs w:val="18"/>
        </w:rPr>
        <w:t xml:space="preserve">6.2  Security Interest. Guarantor hereby grants Lender a continuing security interest in all property of Guarantor in the possession of Lender, as security for the performance of this Guaranty.</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7. EVENTS OF DEFAULT</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Each of the following constitutes an Event of Default: (a) non-payment when due of any sum required under any Loan Document; (b) breach by Guarantor of any term, covenant or obligation under this Guaranty; (c) any representation or warranty proves false or misleading in any material respect; (d) death of any individual Guarantor; or (e) an Event of Default under any Loan Document.</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8. REMEDIES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Upon an Event of Default, all liabilities of Guarantor become immediately due and payable. Lender may: (i) enforce Guarantor's obligations directly; (ii) set off any sums owed by Lender to Guarantor; and (iii) perform any covenant in default, with all costs and attorneys' fees becoming additional Liabilities secured hereby. All rights and remedies are cumulative and may be pursued simultaneously or successively.</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9. MISCELLANEOUS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9.1  Waivers. Guarantor waives notice of acceptance, notice of Liabilities, notice of default, non-payment, presentment, demand, protest, and all other notices. Guarantor waives right to marshalling of assets, stay of execution, benefit of exemption laws, and all defenses, set-offs, counterclaims, or claims that Guarantor may have against Borrower.</w:t>
      </w:r>
    </w:p>
    <w:p>
      <w:pPr>
        <w:spacing w:after="0" w:before="40"/>
      </w:pPr>
      <w:r>
        <w:t xml:space="preserve"/>
      </w:r>
    </w:p>
    <w:p>
      <w:pPr>
        <w:spacing w:after="0" w:before="80"/>
      </w:pPr>
      <w:r>
        <w:rPr>
          <w:rFonts w:ascii="Arial" w:cs="Arial" w:eastAsia="Arial" w:hAnsi="Arial"/>
          <w:b w:val="false"/>
          <w:bCs w:val="false"/>
          <w:color w:val="000000"/>
          <w:sz w:val="18"/>
          <w:szCs w:val="18"/>
        </w:rPr>
        <w:t xml:space="preserve">9.2  Attorneys' Fees. If Lender retains counsel due to any default or Event of Default, all costs and attorneys' fees shall become immediately due and payable and secured by this Guaranty.</w:t>
      </w:r>
    </w:p>
    <w:p>
      <w:pPr>
        <w:spacing w:after="0" w:before="40"/>
      </w:pPr>
      <w:r>
        <w:t xml:space="preserve"/>
      </w:r>
    </w:p>
    <w:p>
      <w:pPr>
        <w:spacing w:after="0" w:before="80"/>
      </w:pPr>
      <w:r>
        <w:rPr>
          <w:rFonts w:ascii="Arial" w:cs="Arial" w:eastAsia="Arial" w:hAnsi="Arial"/>
          <w:b w:val="false"/>
          <w:bCs w:val="false"/>
          <w:color w:val="000000"/>
          <w:sz w:val="18"/>
          <w:szCs w:val="18"/>
        </w:rPr>
        <w:t xml:space="preserve">9.3  Binding Effect. This Guaranty binds Guarantor's heirs, executors, administrators, successors and assigns. Guarantor may not assign this Guaranty without prior written consent of Lender.</w:t>
      </w:r>
    </w:p>
    <w:p>
      <w:pPr>
        <w:spacing w:after="0" w:before="40"/>
      </w:pPr>
      <w:r>
        <w:t xml:space="preserve"/>
      </w:r>
    </w:p>
    <w:p>
      <w:pPr>
        <w:spacing w:after="0" w:before="80"/>
      </w:pPr>
      <w:r>
        <w:rPr>
          <w:rFonts w:ascii="Arial" w:cs="Arial" w:eastAsia="Arial" w:hAnsi="Arial"/>
          <w:b w:val="false"/>
          <w:bCs w:val="false"/>
          <w:color w:val="000000"/>
          <w:sz w:val="18"/>
          <w:szCs w:val="18"/>
        </w:rPr>
        <w:t xml:space="preserve">9.4  Modifications. This Guaranty may not be modified except by a written agreement signed by the party against whom enforcement is sought.</w:t>
      </w:r>
    </w:p>
    <w:p>
      <w:pPr>
        <w:spacing w:after="0" w:before="40"/>
      </w:pPr>
      <w:r>
        <w:t xml:space="preserve"/>
      </w:r>
    </w:p>
    <w:p>
      <w:pPr>
        <w:spacing w:after="0" w:before="80"/>
      </w:pPr>
      <w:r>
        <w:rPr>
          <w:rFonts w:ascii="Arial" w:cs="Arial" w:eastAsia="Arial" w:hAnsi="Arial"/>
          <w:b w:val="false"/>
          <w:bCs w:val="false"/>
          <w:color w:val="000000"/>
          <w:sz w:val="18"/>
          <w:szCs w:val="18"/>
        </w:rPr>
        <w:t xml:space="preserve">9.5  Joint and Several Liability. If Guarantor consists of more than one person, each shall be jointly and severally liable.</w:t>
      </w:r>
    </w:p>
    <w:p>
      <w:pPr>
        <w:spacing w:after="0" w:before="40"/>
      </w:pPr>
      <w:r>
        <w:t xml:space="preserve"/>
      </w:r>
    </w:p>
    <w:p>
      <w:pPr>
        <w:spacing w:after="0" w:before="80"/>
      </w:pPr>
      <w:r>
        <w:rPr>
          <w:rFonts w:ascii="Arial" w:cs="Arial" w:eastAsia="Arial" w:hAnsi="Arial"/>
          <w:b w:val="false"/>
          <w:bCs w:val="false"/>
          <w:color w:val="000000"/>
          <w:sz w:val="18"/>
          <w:szCs w:val="18"/>
        </w:rPr>
        <w:t xml:space="preserve">9.6  Governing Law. This Guaranty shall be governed by the laws of the State of [STATE] without reference to conflict of laws principles.</w:t>
      </w:r>
    </w:p>
    <w:p>
      <w:pPr>
        <w:spacing w:after="0" w:before="40"/>
      </w:pPr>
      <w:r>
        <w:t xml:space="preserve"/>
      </w:r>
    </w:p>
    <w:p>
      <w:pPr>
        <w:spacing w:after="0" w:before="80"/>
      </w:pPr>
      <w:r>
        <w:rPr>
          <w:rFonts w:ascii="Arial" w:cs="Arial" w:eastAsia="Arial" w:hAnsi="Arial"/>
          <w:b/>
          <w:bCs/>
          <w:color w:val="000000"/>
          <w:sz w:val="18"/>
          <w:szCs w:val="18"/>
        </w:rPr>
        <w:t xml:space="preserve">9.7  Waiver of Jury Trial. TO THE EXTENT PERMITTED BY LAW, GUARANTOR AND LENDER WAIVE THE RIGHT TO TRIAL BY JURY IN ANY SUIT, ACTION OR PROCEEDING ARISING OUT OF OR RELATED TO THIS GUARANTY OR ANY LOAN DOCUMENT.</w:t>
      </w:r>
    </w:p>
    <w:p>
      <w:pPr>
        <w:spacing w:after="0" w:before="40"/>
      </w:pPr>
      <w:r>
        <w:t xml:space="preserve"/>
      </w:r>
    </w:p>
    <w:p>
      <w:pPr>
        <w:spacing w:after="0" w:before="80"/>
      </w:pPr>
      <w:r>
        <w:rPr>
          <w:rFonts w:ascii="Arial" w:cs="Arial" w:eastAsia="Arial" w:hAnsi="Arial"/>
          <w:b w:val="false"/>
          <w:bCs w:val="false"/>
          <w:color w:val="000000"/>
          <w:sz w:val="18"/>
          <w:szCs w:val="18"/>
        </w:rPr>
        <w:t xml:space="preserve">9.8  Continuing Enforcement. If Lender is compelled to return any payment received, this Guaranty shall be reinstated and remain in full force and effect as if such payment had not been received.</w:t>
      </w:r>
    </w:p>
    <w:p>
      <w:pPr>
        <w:spacing w:after="0" w:before="80"/>
      </w:pPr>
      <w:r>
        <w:t xml:space="preserve"/>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IN WITNESS WHEREOF, Guarantor, intending to be legally bound, has duly executed this Guaranty Agreement as of the date first written above.</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GUARANTOR(S)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Guarantor — Print Full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Co-Guarantor (if applicable) — Print Full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color w:val="000000"/>
          <w:sz w:val="18"/>
          <w:szCs w:val="18"/>
        </w:rPr>
        <w:t xml:space="preserve">On __________________, 20___, [GUARANTOR NAME], a Member of [ENTITY NAME], personally came before me and stated that: (a) they were the maker of the foregoing instrument; (b) they were authorized to and did execute this instrument on behalf of said entity; and (c) they executed this instrument as the free act of the entity named herein.</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2026-06-15T20:57:32.589Z</dcterms:created>
  <dcterms:modified xsi:type="dcterms:W3CDTF">2026-06-15T20:57:32.589Z</dcterms:modified>
</cp:coreProperties>
</file>

<file path=docProps/custom.xml><?xml version="1.0" encoding="utf-8"?>
<Properties xmlns="http://schemas.openxmlformats.org/officeDocument/2006/custom-properties" xmlns:vt="http://schemas.openxmlformats.org/officeDocument/2006/docPropsVTypes"/>
</file>