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single" w:color="C89B3C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Private Money Bootcamp Workbook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Meeting Preparation &amp; Credibility Builder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Complete every section of this workbook before your first private lender meeting. Having clear, confident answers to these questions is the difference between a lender who says 'I'll think about it' and one who says 'when's the next deal?' Fill in your answers in FORGE voice — direct, fact-based, no fluff.</w:t>
      </w:r>
    </w:p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1 — YOUR BUSINESS MODEL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Objective: Get your lender comfortable with what you do and why you do it the way you do. This is your credibility foundation.</w:t>
      </w:r>
    </w:p>
    <w:p>
      <w:pPr>
        <w:spacing w:after="0" w:before="60"/>
      </w:pPr>
      <w:r>
        <w:t xml:space="preserve"/>
      </w:r>
    </w:p>
    <w:p>
      <w:pPr>
        <w:pBdr>
          <w:bottom w:val="single" w:color="CCCCCC" w:sz="2"/>
        </w:pBdr>
        <w:spacing w:after="0" w:before="10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What do you do? (What is your primary investment strategy?)</w:t>
      </w:r>
    </w:p>
    <w:p>
      <w:pPr>
        <w:pBdr>
          <w:bottom w:val="single" w:color="CCCCCC" w:sz="2"/>
        </w:pBdr>
        <w:spacing w:after="2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0" w:before="10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What types of rehabs / projects do you take on?</w:t>
      </w:r>
    </w:p>
    <w:p>
      <w:pPr>
        <w:pBdr>
          <w:bottom w:val="single" w:color="CCCCCC" w:sz="2"/>
        </w:pBdr>
        <w:spacing w:after="2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0" w:before="10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What type of properties do you target? (Style, size, price range, condition)</w:t>
      </w:r>
    </w:p>
    <w:p>
      <w:pPr>
        <w:pBdr>
          <w:bottom w:val="single" w:color="CCCCCC" w:sz="2"/>
        </w:pBdr>
        <w:spacing w:after="2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0" w:before="10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Why do you focus on that specific type of property?</w:t>
      </w:r>
    </w:p>
    <w:p>
      <w:pPr>
        <w:pBdr>
          <w:bottom w:val="single" w:color="CCCCCC" w:sz="2"/>
        </w:pBdr>
        <w:spacing w:after="2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0" w:before="10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Who is your ideal end buyer?</w:t>
      </w:r>
    </w:p>
    <w:p>
      <w:pPr>
        <w:pBdr>
          <w:bottom w:val="single" w:color="CCCCCC" w:sz="2"/>
        </w:pBdr>
        <w:spacing w:after="2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0" w:before="10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What does your ideal buyer want in a home?</w:t>
      </w:r>
    </w:p>
    <w:p>
      <w:pPr>
        <w:pBdr>
          <w:bottom w:val="single" w:color="CCCCCC" w:sz="2"/>
        </w:pBdr>
        <w:spacing w:after="2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0" w:before="10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Where do they want to live? (Target neighborhoods and markets)</w:t>
      </w:r>
    </w:p>
    <w:p>
      <w:pPr>
        <w:pBdr>
          <w:bottom w:val="single" w:color="CCCCCC" w:sz="2"/>
        </w:pBdr>
        <w:spacing w:after="2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0" w:before="10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What price range are your buyers typically in?</w:t>
      </w:r>
    </w:p>
    <w:p>
      <w:pPr>
        <w:pBdr>
          <w:bottom w:val="single" w:color="CCCCCC" w:sz="2"/>
        </w:pBdr>
        <w:spacing w:after="2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2 — BUSINESS MODEL PLAN GUIDELINES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Be able to explain each of these 8 elements of your business in 2–3 sentences. These are the questions a sophisticated lender will ask.</w:t>
      </w:r>
    </w:p>
    <w:p>
      <w:pPr>
        <w:spacing w:after="0" w:before="60"/>
      </w:pPr>
      <w:r>
        <w:t xml:space="preserve"/>
      </w:r>
    </w:p>
    <w:p>
      <w:pPr>
        <w:pBdr>
          <w:bottom w:val="single" w:color="CCCCCC" w:sz="2"/>
        </w:pBdr>
        <w:spacing w:after="0" w:before="10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1. How do you find deals below market value? (Marketing systems)</w:t>
      </w:r>
    </w:p>
    <w:p>
      <w:pPr>
        <w:pBdr>
          <w:bottom w:val="single" w:color="CCCCCC" w:sz="2"/>
        </w:pBdr>
        <w:spacing w:after="2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0" w:before="10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2. How do you calculate repairs? (Your repair estimating process)</w:t>
      </w:r>
    </w:p>
    <w:p>
      <w:pPr>
        <w:pBdr>
          <w:bottom w:val="single" w:color="CCCCCC" w:sz="2"/>
        </w:pBdr>
        <w:spacing w:after="2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0" w:before="10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3. How do you determine accurate fair market value? (Comp methodology)</w:t>
      </w:r>
    </w:p>
    <w:p>
      <w:pPr>
        <w:pBdr>
          <w:bottom w:val="single" w:color="CCCCCC" w:sz="2"/>
        </w:pBdr>
        <w:spacing w:after="2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0" w:before="10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4. How do you come up with your purchase price? (Your buying formula)</w:t>
      </w:r>
    </w:p>
    <w:p>
      <w:pPr>
        <w:pBdr>
          <w:bottom w:val="single" w:color="CCCCCC" w:sz="2"/>
        </w:pBdr>
        <w:spacing w:after="2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0" w:before="10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5. What are your exit strategies? (Flip, hold, wholesale, etc.)</w:t>
      </w:r>
    </w:p>
    <w:p>
      <w:pPr>
        <w:pBdr>
          <w:bottom w:val="single" w:color="CCCCCC" w:sz="2"/>
        </w:pBdr>
        <w:spacing w:after="2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0" w:before="10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6. How do you fund deals? (Your capital sources and private lending structure)</w:t>
      </w:r>
    </w:p>
    <w:p>
      <w:pPr>
        <w:pBdr>
          <w:bottom w:val="single" w:color="CCCCCC" w:sz="2"/>
        </w:pBdr>
        <w:spacing w:after="2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0" w:before="10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7. How do you manage projects? (Your project management system)</w:t>
      </w:r>
    </w:p>
    <w:p>
      <w:pPr>
        <w:pBdr>
          <w:bottom w:val="single" w:color="CCCCCC" w:sz="2"/>
        </w:pBdr>
        <w:spacing w:after="2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0" w:before="10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8. How do you market and sell your completed properties?</w:t>
      </w:r>
    </w:p>
    <w:p>
      <w:pPr>
        <w:pBdr>
          <w:bottom w:val="single" w:color="CCCCCC" w:sz="2"/>
        </w:pBdr>
        <w:spacing w:after="2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3 — COMPANY BIOGRAPHY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Objective: Show the lender that you have a solid, professional team — not a one-person operation. Each team member reduces their perceived risk.</w:t>
      </w:r>
    </w:p>
    <w:p>
      <w:pPr>
        <w:spacing w:after="0" w:before="60"/>
      </w:pPr>
      <w:r>
        <w:t xml:space="preserve"/>
      </w:r>
    </w:p>
    <w:p>
      <w:pPr>
        <w:pBdr>
          <w:bottom w:val="single" w:color="CCCCCC" w:sz="2"/>
        </w:pBdr>
        <w:spacing w:after="0" w:before="10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Partners / Founders:</w:t>
      </w:r>
    </w:p>
    <w:p>
      <w:pPr>
        <w:pBdr>
          <w:bottom w:val="single" w:color="CCCCCC" w:sz="2"/>
        </w:pBdr>
        <w:spacing w:after="2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0" w:before="10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Board of Advisors:</w:t>
      </w:r>
    </w:p>
    <w:p>
      <w:pPr>
        <w:pBdr>
          <w:bottom w:val="single" w:color="CCCCCC" w:sz="2"/>
        </w:pBdr>
        <w:spacing w:after="2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0" w:before="10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Real Estate Attorney:</w:t>
      </w:r>
    </w:p>
    <w:p>
      <w:pPr>
        <w:pBdr>
          <w:bottom w:val="single" w:color="CCCCCC" w:sz="2"/>
        </w:pBdr>
        <w:spacing w:after="2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0" w:before="10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Business Contract Attorney:</w:t>
      </w:r>
    </w:p>
    <w:p>
      <w:pPr>
        <w:pBdr>
          <w:bottom w:val="single" w:color="CCCCCC" w:sz="2"/>
        </w:pBdr>
        <w:spacing w:after="2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0" w:before="10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Insurance Agent:</w:t>
      </w:r>
    </w:p>
    <w:p>
      <w:pPr>
        <w:pBdr>
          <w:bottom w:val="single" w:color="CCCCCC" w:sz="2"/>
        </w:pBdr>
        <w:spacing w:after="2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0" w:before="10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Primary Contractor:</w:t>
      </w:r>
    </w:p>
    <w:p>
      <w:pPr>
        <w:pBdr>
          <w:bottom w:val="single" w:color="CCCCCC" w:sz="2"/>
        </w:pBdr>
        <w:spacing w:after="2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0" w:before="10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Project Manager:</w:t>
      </w:r>
    </w:p>
    <w:p>
      <w:pPr>
        <w:pBdr>
          <w:bottom w:val="single" w:color="CCCCCC" w:sz="2"/>
        </w:pBdr>
        <w:spacing w:after="2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0" w:before="10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Realtor / Listing Agent:</w:t>
      </w:r>
    </w:p>
    <w:p>
      <w:pPr>
        <w:pBdr>
          <w:bottom w:val="single" w:color="CCCCCC" w:sz="2"/>
        </w:pBdr>
        <w:spacing w:after="2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0" w:before="10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Home Inspector:</w:t>
      </w:r>
    </w:p>
    <w:p>
      <w:pPr>
        <w:pBdr>
          <w:bottom w:val="single" w:color="CCCCCC" w:sz="2"/>
        </w:pBdr>
        <w:spacing w:after="2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0" w:before="10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Mortgage Banker / Broker:</w:t>
      </w:r>
    </w:p>
    <w:p>
      <w:pPr>
        <w:pBdr>
          <w:bottom w:val="single" w:color="CCCCCC" w:sz="2"/>
        </w:pBdr>
        <w:spacing w:after="2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0" w:before="10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Bookkeeper / CPA:</w:t>
      </w:r>
    </w:p>
    <w:p>
      <w:pPr>
        <w:pBdr>
          <w:bottom w:val="single" w:color="CCCCCC" w:sz="2"/>
        </w:pBdr>
        <w:spacing w:after="2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0" w:before="10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Title Company:</w:t>
      </w:r>
    </w:p>
    <w:p>
      <w:pPr>
        <w:pBdr>
          <w:bottom w:val="single" w:color="CCCCCC" w:sz="2"/>
        </w:pBdr>
        <w:spacing w:after="2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4 — PROPERTY PACKET CHECKLIST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When presenting a specific deal to a private lender, bring or send this complete packet. Never ask for capital without providing the full picture.</w:t>
      </w:r>
    </w:p>
    <w:p>
      <w:pPr>
        <w:spacing w:after="0" w:before="60"/>
      </w:pPr>
      <w:r>
        <w:t xml:space="preserve"/>
      </w:r>
    </w:p>
    <w:p>
      <w:pPr>
        <w:spacing w:after="0" w:before="60"/>
        <w:ind w:left="360" w:hanging="260"/>
      </w:pPr>
      <w:r>
        <w:rPr>
          <w:rFonts w:ascii="Arial" w:cs="Arial" w:eastAsia="Arial" w:hAnsi="Arial"/>
          <w:sz w:val="18"/>
          <w:szCs w:val="18"/>
        </w:rPr>
        <w:t xml:space="preserve">☐  Full Property Information — address, Lot/Block, bed/bath, post-renovation description</w:t>
      </w:r>
    </w:p>
    <w:p>
      <w:pPr>
        <w:spacing w:after="0" w:before="60"/>
        <w:ind w:left="360" w:hanging="260"/>
      </w:pPr>
      <w:r>
        <w:rPr>
          <w:rFonts w:ascii="Arial" w:cs="Arial" w:eastAsia="Arial" w:hAnsi="Arial"/>
          <w:sz w:val="18"/>
          <w:szCs w:val="18"/>
        </w:rPr>
        <w:t xml:space="preserve">☐  MLS Listing Link (if listed)</w:t>
      </w:r>
    </w:p>
    <w:p>
      <w:pPr>
        <w:spacing w:after="0" w:before="60"/>
        <w:ind w:left="360" w:hanging="260"/>
      </w:pPr>
      <w:r>
        <w:rPr>
          <w:rFonts w:ascii="Arial" w:cs="Arial" w:eastAsia="Arial" w:hAnsi="Arial"/>
          <w:sz w:val="18"/>
          <w:szCs w:val="18"/>
        </w:rPr>
        <w:t xml:space="preserve">☐  Property Tax Card / Assessor Record</w:t>
      </w:r>
    </w:p>
    <w:p>
      <w:pPr>
        <w:spacing w:after="0" w:before="60"/>
        <w:ind w:left="360" w:hanging="260"/>
      </w:pPr>
      <w:r>
        <w:rPr>
          <w:rFonts w:ascii="Arial" w:cs="Arial" w:eastAsia="Arial" w:hAnsi="Arial"/>
          <w:sz w:val="18"/>
          <w:szCs w:val="18"/>
        </w:rPr>
        <w:t xml:space="preserve">☐  Google Map with Street View link</w:t>
      </w:r>
    </w:p>
    <w:p>
      <w:pPr>
        <w:spacing w:after="0" w:before="60"/>
        <w:ind w:left="360" w:hanging="260"/>
      </w:pPr>
      <w:r>
        <w:rPr>
          <w:rFonts w:ascii="Arial" w:cs="Arial" w:eastAsia="Arial" w:hAnsi="Arial"/>
          <w:sz w:val="18"/>
          <w:szCs w:val="18"/>
        </w:rPr>
        <w:t xml:space="preserve">☐  Neighborhood Market Data</w:t>
      </w:r>
    </w:p>
    <w:p>
      <w:pPr>
        <w:spacing w:after="0" w:before="60"/>
        <w:ind w:left="360" w:hanging="260"/>
      </w:pPr>
      <w:r>
        <w:rPr>
          <w:rFonts w:ascii="Arial" w:cs="Arial" w:eastAsia="Arial" w:hAnsi="Arial"/>
          <w:sz w:val="18"/>
          <w:szCs w:val="18"/>
        </w:rPr>
        <w:t xml:space="preserve">☐  Property Photos and Video Walkthrough</w:t>
      </w:r>
    </w:p>
    <w:p>
      <w:pPr>
        <w:spacing w:after="0" w:before="60"/>
        <w:ind w:left="360" w:hanging="260"/>
      </w:pPr>
      <w:r>
        <w:rPr>
          <w:rFonts w:ascii="Arial" w:cs="Arial" w:eastAsia="Arial" w:hAnsi="Arial"/>
          <w:sz w:val="18"/>
          <w:szCs w:val="18"/>
        </w:rPr>
        <w:t xml:space="preserve">☐  Comparable Sales with ARV Conclusion</w:t>
      </w:r>
    </w:p>
    <w:p>
      <w:pPr>
        <w:spacing w:after="0" w:before="60"/>
        <w:ind w:left="360" w:hanging="260"/>
      </w:pPr>
      <w:r>
        <w:rPr>
          <w:rFonts w:ascii="Arial" w:cs="Arial" w:eastAsia="Arial" w:hAnsi="Arial"/>
          <w:sz w:val="18"/>
          <w:szCs w:val="18"/>
        </w:rPr>
        <w:t xml:space="preserve">☐  Detailed Repair Estimate or Scope of Work</w:t>
      </w:r>
    </w:p>
    <w:p>
      <w:pPr>
        <w:spacing w:after="0" w:before="60"/>
        <w:ind w:left="360" w:hanging="260"/>
      </w:pPr>
      <w:r>
        <w:rPr>
          <w:rFonts w:ascii="Arial" w:cs="Arial" w:eastAsia="Arial" w:hAnsi="Arial"/>
          <w:sz w:val="18"/>
          <w:szCs w:val="18"/>
        </w:rPr>
        <w:t xml:space="preserve">☐  Contractor Bid (broken down by trade)</w:t>
      </w:r>
    </w:p>
    <w:p>
      <w:pPr>
        <w:spacing w:after="0" w:before="60"/>
        <w:ind w:left="360" w:hanging="260"/>
      </w:pPr>
      <w:r>
        <w:rPr>
          <w:rFonts w:ascii="Arial" w:cs="Arial" w:eastAsia="Arial" w:hAnsi="Arial"/>
          <w:sz w:val="18"/>
          <w:szCs w:val="18"/>
        </w:rPr>
        <w:t xml:space="preserve">☐  Square Footage Sheet</w:t>
      </w:r>
    </w:p>
    <w:p>
      <w:pPr>
        <w:spacing w:after="0" w:before="60"/>
        <w:ind w:left="360" w:hanging="260"/>
      </w:pPr>
      <w:r>
        <w:rPr>
          <w:rFonts w:ascii="Arial" w:cs="Arial" w:eastAsia="Arial" w:hAnsi="Arial"/>
          <w:sz w:val="18"/>
          <w:szCs w:val="18"/>
        </w:rPr>
        <w:t xml:space="preserve">☐  Deal Analyzer output — purchase price, rehab, ARV, projected profit, lender return</w:t>
      </w:r>
    </w:p>
    <w:p>
      <w:pPr>
        <w:spacing w:after="0" w:before="60"/>
        <w:ind w:left="360" w:hanging="260"/>
      </w:pPr>
      <w:r>
        <w:rPr>
          <w:rFonts w:ascii="Arial" w:cs="Arial" w:eastAsia="Arial" w:hAnsi="Arial"/>
          <w:sz w:val="18"/>
          <w:szCs w:val="18"/>
        </w:rPr>
        <w:t xml:space="preserve">☐  Important Property Details — flood zone, oil tank, easements, permit history</w:t>
      </w:r>
    </w:p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5 — GOLDEN RULES OF PRIVATE LENDING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Under-promise and over-deliver. If you say 6 months, close in 5.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Secure the funds before you put a deal under contract — never be in a position where you need money urgently.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Give 6 months worth of interest in advance on the first deal when possible — removes all hesitation.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Raise their rate by 0.5% every time they lend again — reward loyalty and encourage repeat business.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Take them to lunch or dinner even when you don't need money — relationships are built between deals, not during them.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Learn about their family, hobbies, and interests — send a card on birthdays and milestones.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On the 10th deal with the same lender, consider offering a percentage of profits in addition to interest.</w:t>
      </w:r>
    </w:p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6 — LENDER PRESENTATION CHECKLIST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Before every meeting, confirm you've done each of the following:</w:t>
      </w:r>
    </w:p>
    <w:p>
      <w:pPr>
        <w:spacing w:after="0" w:before="60"/>
      </w:pPr>
      <w:r>
        <w:t xml:space="preserve"/>
      </w:r>
    </w:p>
    <w:p>
      <w:pPr>
        <w:spacing w:after="0" w:before="60"/>
        <w:ind w:left="360" w:hanging="260"/>
      </w:pPr>
      <w:r>
        <w:rPr>
          <w:rFonts w:ascii="Arial" w:cs="Arial" w:eastAsia="Arial" w:hAnsi="Arial"/>
          <w:sz w:val="18"/>
          <w:szCs w:val="18"/>
        </w:rPr>
        <w:t xml:space="preserve">☐  Researched the lender — LinkedIn, Facebook, Google — found a genuine conversation topic</w:t>
      </w:r>
    </w:p>
    <w:p>
      <w:pPr>
        <w:spacing w:after="0" w:before="60"/>
        <w:ind w:left="360" w:hanging="260"/>
      </w:pPr>
      <w:r>
        <w:rPr>
          <w:rFonts w:ascii="Arial" w:cs="Arial" w:eastAsia="Arial" w:hAnsi="Arial"/>
          <w:sz w:val="18"/>
          <w:szCs w:val="18"/>
        </w:rPr>
        <w:t xml:space="preserve">☐  Prepared to ask: 'How have your investments performed over the past 12 months?'</w:t>
      </w:r>
    </w:p>
    <w:p>
      <w:pPr>
        <w:spacing w:after="0" w:before="60"/>
        <w:ind w:left="360" w:hanging="260"/>
      </w:pPr>
      <w:r>
        <w:rPr>
          <w:rFonts w:ascii="Arial" w:cs="Arial" w:eastAsia="Arial" w:hAnsi="Arial"/>
          <w:sz w:val="18"/>
          <w:szCs w:val="18"/>
        </w:rPr>
        <w:t xml:space="preserve">☐  Prepared to ask: 'What return would satisfy you over the next 12 months?'</w:t>
      </w:r>
    </w:p>
    <w:p>
      <w:pPr>
        <w:spacing w:after="0" w:before="60"/>
        <w:ind w:left="360" w:hanging="260"/>
      </w:pPr>
      <w:r>
        <w:rPr>
          <w:rFonts w:ascii="Arial" w:cs="Arial" w:eastAsia="Arial" w:hAnsi="Arial"/>
          <w:sz w:val="18"/>
          <w:szCs w:val="18"/>
        </w:rPr>
        <w:t xml:space="preserve">☐  Company Biography prepared and practiced</w:t>
      </w:r>
    </w:p>
    <w:p>
      <w:pPr>
        <w:spacing w:after="0" w:before="60"/>
        <w:ind w:left="360" w:hanging="260"/>
      </w:pPr>
      <w:r>
        <w:rPr>
          <w:rFonts w:ascii="Arial" w:cs="Arial" w:eastAsia="Arial" w:hAnsi="Arial"/>
          <w:sz w:val="18"/>
          <w:szCs w:val="18"/>
        </w:rPr>
        <w:t xml:space="preserve">☐  Business Model / Plan ready to walk through</w:t>
      </w:r>
    </w:p>
    <w:p>
      <w:pPr>
        <w:spacing w:after="0" w:before="60"/>
        <w:ind w:left="360" w:hanging="260"/>
      </w:pPr>
      <w:r>
        <w:rPr>
          <w:rFonts w:ascii="Arial" w:cs="Arial" w:eastAsia="Arial" w:hAnsi="Arial"/>
          <w:sz w:val="18"/>
          <w:szCs w:val="18"/>
        </w:rPr>
        <w:t xml:space="preserve">☐  Previous project case study with numbers and photos</w:t>
      </w:r>
    </w:p>
    <w:p>
      <w:pPr>
        <w:spacing w:after="0" w:before="60"/>
        <w:ind w:left="360" w:hanging="260"/>
      </w:pPr>
      <w:r>
        <w:rPr>
          <w:rFonts w:ascii="Arial" w:cs="Arial" w:eastAsia="Arial" w:hAnsi="Arial"/>
          <w:sz w:val="18"/>
          <w:szCs w:val="18"/>
        </w:rPr>
        <w:t xml:space="preserve">☐  Subject property packet assembled (if presenting a specific deal)</w:t>
      </w:r>
    </w:p>
    <w:p>
      <w:pPr>
        <w:spacing w:after="0" w:before="60"/>
        <w:ind w:left="360" w:hanging="260"/>
      </w:pPr>
      <w:r>
        <w:rPr>
          <w:rFonts w:ascii="Arial" w:cs="Arial" w:eastAsia="Arial" w:hAnsi="Arial"/>
          <w:sz w:val="18"/>
          <w:szCs w:val="18"/>
        </w:rPr>
        <w:t xml:space="preserve">☐  Equity position and lender protection clearly explained</w:t>
      </w:r>
    </w:p>
    <w:p>
      <w:pPr>
        <w:spacing w:after="0" w:before="60"/>
        <w:ind w:left="360" w:hanging="260"/>
      </w:pPr>
      <w:r>
        <w:rPr>
          <w:rFonts w:ascii="Arial" w:cs="Arial" w:eastAsia="Arial" w:hAnsi="Arial"/>
          <w:sz w:val="18"/>
          <w:szCs w:val="18"/>
        </w:rPr>
        <w:t xml:space="preserve">☐  Loan terms for this project prepared: lien position, rate, term, payment structure</w:t>
      </w:r>
    </w:p>
    <w:p>
      <w:pPr>
        <w:spacing w:after="0" w:before="60"/>
        <w:ind w:left="360" w:hanging="260"/>
      </w:pPr>
      <w:r>
        <w:rPr>
          <w:rFonts w:ascii="Arial" w:cs="Arial" w:eastAsia="Arial" w:hAnsi="Arial"/>
          <w:sz w:val="18"/>
          <w:szCs w:val="18"/>
        </w:rPr>
        <w:t xml:space="preserve">☐  Asked: 'How capitalized are you?' and 'How quickly could you fund?'</w:t>
      </w:r>
    </w:p>
    <w:p>
      <w:pPr>
        <w:spacing w:after="0" w:before="60"/>
        <w:ind w:left="360" w:hanging="260"/>
      </w:pPr>
      <w:r>
        <w:rPr>
          <w:rFonts w:ascii="Arial" w:cs="Arial" w:eastAsia="Arial" w:hAnsi="Arial"/>
          <w:sz w:val="18"/>
          <w:szCs w:val="18"/>
        </w:rPr>
        <w:t xml:space="preserve">☐  Clear close: 'From what you've heard, does this interest you? Are you ready to fund this deal?'</w:t>
      </w:r>
    </w:p>
    <w:p>
      <w:pPr>
        <w:spacing w:after="0" w:before="140"/>
      </w:pPr>
      <w:r>
        <w:t xml:space="preserve"/>
      </w:r>
    </w:p>
    <w:p>
      <w:pPr>
        <w:pBdr>
          <w:top w:val="single" w:color="C89B3C" w:sz="4" w:space="4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0D1B2A"/>
          <w:sz w:val="16"/>
          <w:szCs w:val="16"/>
        </w:rPr>
        <w:t xml:space="preserve">FORGE  |  Powered by ARIS  |  ForgedByAris.com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2026-06-15T20:06:17.187Z</dcterms:created>
  <dcterms:modified xsi:type="dcterms:W3CDTF">2026-06-15T20:06:17.187Z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