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FORGE</w:t>
            </w:r>
          </w:p>
          <w:p>
            <w:r>
              <w:rPr>
                <w:rFonts w:ascii="Arial" w:cs="Arial" w:eastAsia="Arial" w:hAnsi="Arial"/>
                <w:color w:val="C89B3C"/>
                <w:sz w:val="16"/>
                <w:szCs w:val="16"/>
              </w:rPr>
              <w:t xml:space="preserve">FORGEDBYARIS.COM</w:t>
            </w:r>
          </w:p>
        </w:tc>
        <w:tc>
          <w:tcPr>
            <w:tcW w:type="dxa" w:w="6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A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SELLER LEAD SHEET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i/>
                <w:iCs/>
                <w:color w:val="C89B3C"/>
                <w:sz w:val="20"/>
                <w:szCs w:val="20"/>
              </w:rPr>
              <w:t xml:space="preserve">Scripts &amp; Lead Management</w:t>
            </w:r>
          </w:p>
        </w:tc>
      </w:tr>
    </w:tbl>
    <w:p>
      <w:pPr>
        <w:pBdr>
          <w:bottom w:val="single" w:color="C89B3C" w:sz="12" w:space="1"/>
        </w:pBdr>
        <w:spacing w:after="160" w:before="0"/>
      </w:pP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89B3C" w:sz="6"/>
              <w:left w:val="single" w:color="C89B3C" w:sz="6"/>
              <w:bottom w:val="single" w:color="C89B3C" w:sz="6"/>
              <w:right w:val="single" w:color="C89B3C" w:sz="6"/>
            </w:tcBorders>
            <w:shd w:fill="F5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Complete this form on every seller intake call. Fill in every field — gaps in data become gaps in your offer strategy.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CONTACT &amp; PROPERTY BASICS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Contact Person: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Home Phone: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Cell Phone: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Work Phone: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Email: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Property Address: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Lead Source: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 you currently live in the home?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If yes — how long? 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Owner(s) on Title: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Mortgage Holder(s):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PROPERTY DETAILS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Style of Home: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Year Built: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Sq. Footage (approx.):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Lot Size: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Bedrooms: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Bathrooms: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Garage: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HOA / Condo Fees: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Multi-Unit Property — Unit Breakdown (if applicable):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1890"/>
        <w:gridCol w:w="1890"/>
        <w:gridCol w:w="1890"/>
        <w:gridCol w:w="1890"/>
      </w:tblGrid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9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Unit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9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Beds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9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Baths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9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Rent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89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Occupied?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1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2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3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4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5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Unit 6</w:t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  <w:tc>
          <w:tcPr>
            <w:tcW w:type="dxa" w:w="18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CONDITION &amp; REPAIRS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General description (seller's words):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Any recent upgrades or improvements?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If yes — describe: __________________________________________________________________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Structural or mechanical issues?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Roof condition: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HVAC: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Plumbing: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Electrical: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Water issues / flooding history: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Pool / Landscaping: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Termites: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Other repairs: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LISTING HISTORY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 the home currently listed?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 Price: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Listed: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Realtor Name: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Phone: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Listing Expiration Date: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Any offers received?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Feedback from showings: ____________________________________________________________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Special Features: ________________________________________________________________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SELLER MOTIVATION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are you looking to sell at this time?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 quickly are you looking to sell?</w:t>
            </w:r>
          </w:p>
        </w:tc>
        <w:tc>
          <w:tcPr>
            <w:tcW w:type="dxa" w:w="6880"/>
            <w:tcBorders>
              <w:top w:val="none" w:color="FFFFFF" w:sz="0"/>
              <w:left w:val="none" w:color="FFFFFF" w:sz="0"/>
              <w:bottom w:val="single" w:color="AAAAAA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Have you considered what you'll do if it doesn't sell? ___________________________________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Asking price: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How flexible?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How did you establish that number? ________________________________________________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MORTGAGE INFORMATION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 owed (1st):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Mortgage company (1st):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 owed (2nd):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Mortgage company (2nd):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 payments current?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Months behind: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Amount behind: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Monthly payment: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Includes taxes &amp; insurance?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 taxes owed: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Other lien amounts: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Interest rate (1st):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Fixed / Adjustable: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Interest rate (2nd):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Prepayment penalty?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TRIAL CLOSE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"While I cannot guarantee a price and am not making a formal offer — if I could come in between $______ and $______, is that a price range you'd be willing to consider?"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"If we can agree on a price, would you be in a position to make a decision when we meet?"</w:t>
      </w:r>
    </w:p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 other investors / agents looking at the property?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1000"/>
        <w:gridCol w:w="1000"/>
      </w:tblGrid>
      <w:tr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 everyone on title available to meet?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YES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NO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pBdr>
          <w:bottom w:val="single" w:color="C89B3C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0D1B2A"/>
          <w:sz w:val="24"/>
          <w:szCs w:val="24"/>
        </w:rPr>
        <w:t xml:space="preserve">INTERNAL OFFICE USE ONLY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Evaluator: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Appointment Date / Time: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After Repair Value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As-Is Value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Repair Cost Estimate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B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Likely Purchase Price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$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Exit Strategy: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Level: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Offer 1: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Offer 2: $</w:t>
            </w:r>
          </w:p>
          <w:p>
            <w:pPr>
              <w:pBdr>
                <w:bottom w:val="single" w:color="AAAAAA" w:sz="2"/>
              </w:pBdr>
              <w:spacing w:before="200"/>
            </w:pP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C89B3C" w:sz="6"/>
              <w:left w:val="single" w:color="C89B3C" w:sz="6"/>
              <w:bottom w:val="single" w:color="C89B3C" w:sz="6"/>
              <w:right w:val="single" w:color="C89B3C" w:sz="6"/>
            </w:tcBorders>
            <w:shd w:fill="F5F0E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6"/>
                <w:szCs w:val="16"/>
              </w:rPr>
              <w:t xml:space="preserve">© [YOUR COMPANY] — For use within the FORGE platform. Visit forgedbyaris.com.</w:t>
            </w:r>
          </w:p>
        </w:tc>
      </w:tr>
    </w:tbl>
    <w:sectPr>
      <w:pgSz w:w="12240" w:h="15840" w:orient="portrait"/>
      <w:pgMar w:top="72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2026-06-14T00:16:59.170Z</dcterms:created>
  <dcterms:modified xsi:type="dcterms:W3CDTF">2026-06-14T00:16:59.183Z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