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SELLER OBJECTIONS — SCRIPTS</w:t>
            </w:r>
          </w:p>
          <w:p>
            <w:pPr>
              <w:jc w:val="right"/>
            </w:pPr>
            <w:r>
              <w:rPr>
                <w:rFonts w:ascii="Arial" w:cs="Arial" w:eastAsia="Arial" w:hAnsi="Arial"/>
                <w:i/>
                <w:iCs/>
                <w:color w:val="C89B3C"/>
                <w:sz w:val="20"/>
                <w:szCs w:val="20"/>
              </w:rPr>
              <w:t xml:space="preserve">Scripts &amp; Lead Management</w:t>
            </w:r>
          </w:p>
        </w:tc>
      </w:tr>
    </w:tbl>
    <w:p>
      <w:pPr>
        <w:pBdr>
          <w:bottom w:val="single" w:color="C89B3C" w:sz="12" w:space="1"/>
        </w:pBdr>
        <w:spacing w:after="160" w:before="0"/>
      </w:pPr>
    </w:p>
    <w:p>
      <w:pPr>
        <w:spacing w:after="60" w:before="60"/>
      </w:pPr>
      <w:r>
        <w:rPr>
          <w:sz w:val="20"/>
          <w:szCs w:val="20"/>
        </w:rPr>
        <w:t xml:space="preserve"/>
      </w:r>
    </w:p>
    <w:p>
      <w:pPr>
        <w:spacing w:after="80" w:before="80"/>
      </w:pPr>
      <w:r>
        <w:rPr>
          <w:rFonts w:ascii="Arial" w:cs="Arial" w:eastAsia="Arial" w:hAnsi="Arial"/>
          <w:sz w:val="20"/>
          <w:szCs w:val="20"/>
        </w:rPr>
        <w:t xml:space="preserve">These scripts handle the most common seller pushback in three stages: general business questions, verbal offer objections, and contract-signing objections. Study them. Practice them out loud. Adapt them to your voice — never recite them robotically.</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FOR EDUCATIONAL PURPOSES ONLY. Replace all [BRACKET] fields with your specific information. Adapt language to match your market, your personality, and the seller's situation.</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PART 1 — GENERAL BUSINESS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GENERAL — What does your company do?</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Our company handles a wide variety of real estate situations. We buy properties that need work and we also purchase nicer homes from sellers who don't want to deal with hefty Realtor commissions. We can make you an offer within 24–48 hours and close on your timeline. All I need to do right now is gather some basic information about the property. Do you have a property you're looking to sell?</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GENERAL — How can you close so fast?</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Most of the time we are cash buyers. All we need is a title search and to prepare the paperwork — we can close in as little as 9 days if needed. Not everyone needs to move that quickly, but if you do, we can do it. Let me ask you — how quickly do you need to sell?</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GENERAL — I don't want to tell you what I owe. That's none of your business.</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I completely understand your concern. Our company is very serious about buying homes — we get multiple calls every day from sellers in various situations. The reason I ask is so I can make you the best offer possible. Sometimes I can actually make you two offers — one all-cash and one where I take over the existing mortgage. Having options is a good thing. So do you have one mortgage or two?</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GENERAL — I still don't see why my mortgage information is relevant.</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All mortgage information is public record — it could be found with a trip to the county records office. The only reason I need it is to structure my offer correctly. Sometimes the existing financing can be taken over, which actually allows me to offer you more for the property. You wouldn't object to receiving a higher offer, would you?</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GENERAL — You make me an offer. I'm not giving you a price.</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I understand. We're very serious buyers and we get a high volume of calls, so we need some basic information to make sure we're in the right ballpark before we invest time on both sides. Why don't you give me a rough ballpark — just a starting point — so I know we're in the same universe?</w:t>
            </w:r>
          </w:p>
        </w:tc>
      </w:tr>
    </w:tbl>
    <w:p>
      <w:pPr>
        <w:spacing w:after="60" w:before="60"/>
      </w:pPr>
      <w:r>
        <w:rPr>
          <w:sz w:val="20"/>
          <w:szCs w:val="20"/>
        </w:rPr>
        <w:t xml:space="preserve"/>
      </w:r>
    </w:p>
    <w:p>
      <w:r>
        <w:br w:type="page"/>
      </w:r>
    </w:p>
    <w:p>
      <w:pPr>
        <w:pBdr>
          <w:bottom w:val="single" w:color="C89B3C" w:sz="4" w:space="4"/>
        </w:pBdr>
        <w:spacing w:after="120" w:before="320"/>
      </w:pPr>
      <w:r>
        <w:rPr>
          <w:rFonts w:ascii="Arial" w:cs="Arial" w:eastAsia="Arial" w:hAnsi="Arial"/>
          <w:b/>
          <w:bCs/>
          <w:color w:val="0D1B2A"/>
          <w:sz w:val="24"/>
          <w:szCs w:val="24"/>
        </w:rPr>
        <w:t xml:space="preserve">PART 2 — OBJECTIONS DURING VERBAL OFFER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VERBAL OFFER — A Realtor told me I could get a lot more.</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I'm not surprised, and I understand the concern. A lot of Realtors come in with bold numbers just to secure the listing — then three to six months later they're asking for price reductions. If you really look at our offer versus holding the house for six months, continuing to make mortgage payments, and then paying a full commission on top of that — our offer isn't far off. Wouldn't you agree?</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VERBAL OFFER — Let me talk it over with my family.</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Absolutely — is there something specific holding you back right now?</w:t>
            </w:r>
          </w:p>
          <w:p>
            <w:pPr>
              <w:spacing w:after="60" w:before="60"/>
            </w:pPr>
            <w:r>
              <w:rPr>
                <w:rFonts w:ascii="Arial" w:cs="Arial" w:eastAsia="Arial" w:hAnsi="Arial"/>
                <w:sz w:val="19"/>
                <w:szCs w:val="19"/>
              </w:rPr>
              <w:t xml:space="preserve">What I normally do in this situation is get the paperwork started and make the offer completely contingent on your family's approval. It's non-binding during that review period, but it saves time on the attorney and title company side. Once you've had that conversation and you're ready to move forward, we just call them to get things going. If you decide against it, we tear it up and I'm on my way. I assume you'd want to save some time while your family thinks it over?</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VERBAL OFFER — I want to meet with a couple other investors first.</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Completely understand. What, if anything, is holding you back from going forward right now?</w:t>
            </w:r>
          </w:p>
          <w:p>
            <w:pPr>
              <w:spacing w:after="60" w:before="60"/>
            </w:pPr>
            <w:r>
              <w:rPr>
                <w:rFonts w:ascii="Arial" w:cs="Arial" w:eastAsia="Arial" w:hAnsi="Arial"/>
                <w:sz w:val="19"/>
                <w:szCs w:val="19"/>
              </w:rPr>
              <w:t xml:space="preserve">Here's my situation — I have other offers out on other properties, so I can't hold this indefinitely. What I commonly do is agree on price and terms today, then give you a two-day review period so there's zero commitment or risk on your side. That way I can pull my other offers and focus on your property. Does that ease your mind?</w:t>
            </w:r>
          </w:p>
        </w:tc>
      </w:tr>
    </w:tbl>
    <w:p>
      <w:pPr>
        <w:spacing w:after="60" w:before="60"/>
      </w:pPr>
      <w:r>
        <w:rPr>
          <w:sz w:val="20"/>
          <w:szCs w:val="20"/>
        </w:rPr>
        <w:t xml:space="preserve"/>
      </w:r>
    </w:p>
    <w:p>
      <w:r>
        <w:br w:type="page"/>
      </w:r>
    </w:p>
    <w:p>
      <w:pPr>
        <w:pBdr>
          <w:bottom w:val="single" w:color="C89B3C" w:sz="4" w:space="4"/>
        </w:pBdr>
        <w:spacing w:after="120" w:before="320"/>
      </w:pPr>
      <w:r>
        <w:rPr>
          <w:rFonts w:ascii="Arial" w:cs="Arial" w:eastAsia="Arial" w:hAnsi="Arial"/>
          <w:b/>
          <w:bCs/>
          <w:color w:val="0D1B2A"/>
          <w:sz w:val="24"/>
          <w:szCs w:val="24"/>
        </w:rPr>
        <w:t xml:space="preserve">PART 3 — OBJECTIONS AT CONTRACT SIGNING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SIGNING — I want my attorney or family to review this first.</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Not a problem — is there something specific holding you back right now?</w:t>
            </w:r>
          </w:p>
          <w:p>
            <w:pPr>
              <w:spacing w:after="60" w:before="60"/>
            </w:pPr>
            <w:r>
              <w:rPr>
                <w:rFonts w:ascii="Arial" w:cs="Arial" w:eastAsia="Arial" w:hAnsi="Arial"/>
                <w:sz w:val="19"/>
                <w:szCs w:val="19"/>
              </w:rPr>
              <w:t xml:space="preserve">We can make the offer contingent on that review. It's non-binding, but it gets the process started. Once you've had the review and you're ready to commit, we call the attorney and title company to get everything moving. If you decide against it, we tear it up. Does that work for you?</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SIGNING — I need you to offer more before I'll sign.</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Mr./Mrs. [NAME] — I always lead with my best offer out of respect for your time. I'm not going to go back and forth. I do have other offers on the table, so if we can't make this work, I may have to move on. What exactly were you expecting?</w:t>
            </w:r>
          </w:p>
          <w:p>
            <w:pPr>
              <w:spacing w:after="60" w:before="60"/>
            </w:pPr>
            <w:r>
              <w:rPr>
                <w:rFonts w:ascii="Arial" w:cs="Arial" w:eastAsia="Arial" w:hAnsi="Arial"/>
                <w:sz w:val="19"/>
                <w:szCs w:val="19"/>
              </w:rPr>
              <w:t xml:space="preserve">[FLINCH] Ooh — I know I couldn't do that. Would you be willing to come down from that number?</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SIGNING — I was expecting a larger deposit.</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I understand. The deposit is a formality to get things moving — it's not a reflection of how serious we are. What I'll do is send you a proof of funds for the full purchase amount after we sign so you have complete confidence. I'd like to leave the deposit as-is for now since it's simply procedural. Does that work?</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100"/>
              <w:left w:type="dxa" w:w="180"/>
              <w:bottom w:type="dxa" w:w="100"/>
              <w:right w:type="dxa" w:w="180"/>
            </w:tcMar>
          </w:tcPr>
          <w:p>
            <w:r>
              <w:rPr>
                <w:rFonts w:ascii="Arial" w:cs="Arial" w:eastAsia="Arial" w:hAnsi="Arial"/>
                <w:b/>
                <w:bCs/>
                <w:color w:val="FFFFFF"/>
                <w:sz w:val="20"/>
                <w:szCs w:val="20"/>
              </w:rPr>
              <w:t xml:space="preserve">SIGNING — I want to close sooner.</w:t>
            </w:r>
          </w:p>
        </w:tc>
      </w:tr>
      <w:tr>
        <w:tc>
          <w:tcPr>
            <w:tcW w:type="dxa" w:w="10080"/>
            <w:tcBorders>
              <w:top w:val="none" w:color="FFFFFF" w:sz="0"/>
              <w:left w:val="single" w:color="C89B3C" w:sz="2"/>
              <w:bottom w:val="single" w:color="C89B3C" w:sz="6"/>
              <w:right w:val="none" w:color="FFFFFF" w:sz="0"/>
            </w:tcBorders>
            <w:shd w:fill="FAFAFA" w:val="clear"/>
            <w:tcMar>
              <w:top w:type="dxa" w:w="120"/>
              <w:left w:type="dxa" w:w="180"/>
              <w:bottom w:type="dxa" w:w="120"/>
              <w:right w:type="dxa" w:w="180"/>
            </w:tcMar>
          </w:tcPr>
          <w:p>
            <w:pPr>
              <w:spacing w:after="60" w:before="60"/>
            </w:pPr>
            <w:r>
              <w:rPr>
                <w:rFonts w:ascii="Arial" w:cs="Arial" w:eastAsia="Arial" w:hAnsi="Arial"/>
                <w:sz w:val="19"/>
                <w:szCs w:val="19"/>
              </w:rPr>
              <w:t xml:space="preserve">Let's talk about that — but have you really thought about everything you need to do between now and then? Most sellers actually don't give themselves enough time. The date we've agreed on is designed to make sure you're not rushed. And frankly, I'm pretty busy too. Wouldn't you agree this gives you the breathing room you need?</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CORE PRINCIPLES</w:t>
      </w:r>
    </w:p>
    <w:p>
      <w:pPr>
        <w:pStyle w:val="ListParagraph"/>
        <w:numPr>
          <w:ilvl w:val="0"/>
          <w:numId w:val="2"/>
        </w:numPr>
        <w:spacing w:after="60" w:before="60"/>
      </w:pPr>
      <w:r>
        <w:rPr>
          <w:rFonts w:ascii="Arial" w:cs="Arial" w:eastAsia="Arial" w:hAnsi="Arial"/>
          <w:sz w:val="20"/>
          <w:szCs w:val="20"/>
        </w:rPr>
        <w:t xml:space="preserve">Never argue — validate the objection, answer it precisely, support it, and move on.</w:t>
      </w:r>
    </w:p>
    <w:p>
      <w:pPr>
        <w:pStyle w:val="ListParagraph"/>
        <w:numPr>
          <w:ilvl w:val="0"/>
          <w:numId w:val="2"/>
        </w:numPr>
        <w:spacing w:after="60" w:before="60"/>
      </w:pPr>
      <w:r>
        <w:rPr>
          <w:rFonts w:ascii="Arial" w:cs="Arial" w:eastAsia="Arial" w:hAnsi="Arial"/>
          <w:sz w:val="20"/>
          <w:szCs w:val="20"/>
        </w:rPr>
        <w:t xml:space="preserve">Every objection means the seller is still engaged. Silence is a harder problem.</w:t>
      </w:r>
    </w:p>
    <w:p>
      <w:pPr>
        <w:pStyle w:val="ListParagraph"/>
        <w:numPr>
          <w:ilvl w:val="0"/>
          <w:numId w:val="2"/>
        </w:numPr>
        <w:spacing w:after="60" w:before="60"/>
      </w:pPr>
      <w:r>
        <w:rPr>
          <w:rFonts w:ascii="Arial" w:cs="Arial" w:eastAsia="Arial" w:hAnsi="Arial"/>
          <w:sz w:val="20"/>
          <w:szCs w:val="20"/>
        </w:rPr>
        <w:t xml:space="preserve">The flinch technique works in person — let your body react honestly to a number or condition.</w:t>
      </w:r>
    </w:p>
    <w:p>
      <w:pPr>
        <w:pStyle w:val="ListParagraph"/>
        <w:numPr>
          <w:ilvl w:val="0"/>
          <w:numId w:val="2"/>
        </w:numPr>
        <w:spacing w:after="60" w:before="60"/>
      </w:pPr>
      <w:r>
        <w:rPr>
          <w:rFonts w:ascii="Arial" w:cs="Arial" w:eastAsia="Arial" w:hAnsi="Arial"/>
          <w:sz w:val="20"/>
          <w:szCs w:val="20"/>
        </w:rPr>
        <w:t xml:space="preserve">Always have your walkaway number clear before you sit down. Never let emotion move you past it.</w:t>
      </w:r>
    </w:p>
    <w:p>
      <w:pPr>
        <w:pStyle w:val="ListParagraph"/>
        <w:numPr>
          <w:ilvl w:val="0"/>
          <w:numId w:val="2"/>
        </w:numPr>
        <w:spacing w:after="60" w:before="60"/>
      </w:pPr>
      <w:r>
        <w:rPr>
          <w:rFonts w:ascii="Arial" w:cs="Arial" w:eastAsia="Arial" w:hAnsi="Arial"/>
          <w:sz w:val="20"/>
          <w:szCs w:val="20"/>
        </w:rPr>
        <w:t xml:space="preserve">If a seller is generating 5+ objections with no movement, they may not be motivated enough. Move on.</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2026-06-14T00:16:59.586Z</dcterms:created>
  <dcterms:modified xsi:type="dcterms:W3CDTF">2026-06-14T00:16:59.586Z</dcterms:modified>
</cp:coreProperties>
</file>

<file path=docProps/custom.xml><?xml version="1.0" encoding="utf-8"?>
<Properties xmlns="http://schemas.openxmlformats.org/officeDocument/2006/custom-properties" xmlns:vt="http://schemas.openxmlformats.org/officeDocument/2006/docPropsVTypes"/>
</file>