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SHORT SALE PACKAGE CHECKLIST</w:t>
            </w:r>
          </w:p>
          <w:p>
            <w:pPr>
              <w:jc w:val="right"/>
            </w:pPr>
            <w:r>
              <w:rPr>
                <w:rFonts w:ascii="Arial" w:cs="Arial" w:eastAsia="Arial" w:hAnsi="Arial"/>
                <w:i/>
                <w:iCs/>
                <w:color w:val="C89B3C"/>
                <w:sz w:val="20"/>
                <w:szCs w:val="20"/>
              </w:rPr>
              <w:t xml:space="preserve">Short Sale — Acquisitions</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Use this checklist to assemble a complete short sale package before submission. Do NOT submit an incomplete package — missing documents reset your timeline and signal weakness to the lender.</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FOR EDUCATIONAL PURPOSES ONLY. Requirements vary by lender. Always confirm the lender's specific package requirements after obtaining authorization. Never send the package directly to the bank until reviewed by your loss mitigation contact or attorney.</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TRANSACTION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Homeowner Name(s):</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Property Address:</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Lender:</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Loan #:</w:t>
            </w:r>
          </w:p>
          <w:p>
            <w:pPr>
              <w:pBdr>
                <w:bottom w:val="single" w:color="AAAAAA" w:sz="4"/>
              </w:pBdr>
              <w:spacing w:before="18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Package Submitted Date:</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Submitted To (Name / Fax):</w:t>
            </w:r>
          </w:p>
          <w:p>
            <w:pPr>
              <w:pBdr>
                <w:bottom w:val="single" w:color="AAAAAA" w:sz="4"/>
              </w:pBdr>
              <w:spacing w:before="180"/>
            </w:pP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REQUIRED DOCUMENTS CHECKLIST</w:t>
      </w:r>
    </w:p>
    <w:p>
      <w:pPr>
        <w:spacing w:after="80" w:before="80"/>
      </w:pPr>
      <w:r>
        <w:rPr>
          <w:rFonts w:ascii="Arial" w:cs="Arial" w:eastAsia="Arial" w:hAnsi="Arial"/>
          <w:b/>
          <w:bCs/>
          <w:sz w:val="20"/>
          <w:szCs w:val="20"/>
        </w:rPr>
        <w:t xml:space="preserve">Check each item as confirmed complete. Do not submit until all items are checked.</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Authorization &amp;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9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Third-Party Authorization Form</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Signed by homeowner — required before any lender contact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4506-T — IRS Tax Transcript Request Form</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Borrower + co-borrower signed &amp; dated. No cross-outs on form.</w:t>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Income Verification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9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recent 5 weeks of pay stubs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If employed — or equivalent income verification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Security Award Letter</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If applicable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Disability Award Letter</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If applicable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Pension Statements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If applicable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Unemployment printout from Dept. of Labor website</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If applicable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Divorce agreement (alimony / child support)</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If applicable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3-month Profit &amp; Loss Statement</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If self-employed — signed</w:t>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Bank Statements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9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recent 2 months — all bank accounts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ALL pages, including blanks. Online printouts must show account holder info.</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IRA / 401k / Retirement account statements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Most recent 2 months — OR signed letter stating none exist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Savings / Money Market / Brokerage account statements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Most recent 2 months — OR signed letter stating none exist</w:t>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Tax Returns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9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 2 years — complete federal tax returns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ALL pages and schedules included</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recent 1040 — Page 1 signed &amp; dated</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Sign and date with today's date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 year 1040 — Page 2 signed &amp; dated</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Sign and date with today's date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W-2s for both years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Both borrowers if applicable</w:t>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Hardship Documentation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9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Hardship Letter — signed &amp; dated within last 30 days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Explains financial hardship and explicitly requests a short sale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Retention Opt-Out Letter</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States homeowner does not wish to be reviewed for retention options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Mortgage Assistance Application (Fannie/Freddie Form 710)</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If required by lender — complete all sections</w:t>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Financial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9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Financial Worksheet — fully completed</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Income, expenses, assets, other mortgage info. Expenses must exceed income.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Estate Owned (REO) section completed</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For each property owned: address, mortgage info, listing status</w:t>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Property &amp; Transaction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9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Purchase &amp; Sale Contract</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Fully executed by buyer and seller</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Comparative Market Analysis (CMA)</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Minimum 3 comparables supporting your offer price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Listing Agreement (if property is listed)</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Including full listing history and showing log</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Repair estimates / contractor bids</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If using condition to justify discount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Photos of property condition</w:t>
            </w:r>
          </w:p>
        </w:tc>
        <w:tc>
          <w:tcPr>
            <w:tcW w:type="dxa" w:w="5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18"/>
                <w:szCs w:val="18"/>
              </w:rPr>
              <w:t xml:space="preserve">Interior and exterior — document every defect</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CRITICAL REMINDER</w:t>
            </w:r>
          </w:p>
          <w:p>
            <w:r>
              <w:rPr>
                <w:rFonts w:ascii="Arial" w:cs="Arial" w:eastAsia="Arial" w:hAnsi="Arial"/>
                <w:sz w:val="19"/>
                <w:szCs w:val="19"/>
              </w:rPr>
              <w:t xml:space="preserve">MAKE SURE EXPENSES EXCEED INCOME on the financial worksheet — this is required for short sale approval. If they do not, the package will be denied. Be thorough and detailed in listing all monthly expenses. DO NOT send anything directly to the bank — your loss mitigation contact reviews the full package first.</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SUBMISSION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408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Submission Date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Method (Fax/Mail/Portal)</w:t>
            </w:r>
          </w:p>
        </w:tc>
        <w:tc>
          <w:tcPr>
            <w:tcW w:type="dxa" w:w="200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Confirmed By</w:t>
            </w:r>
          </w:p>
        </w:tc>
        <w:tc>
          <w:tcPr>
            <w:tcW w:type="dxa" w:w="4080"/>
            <w:tcBorders>
              <w:top w:val="single" w:color="CCCCCC" w:sz="1"/>
              <w:left w:val="single" w:color="CCCCCC" w:sz="1"/>
              <w:bottom w:val="single" w:color="CCCCCC" w:sz="1"/>
              <w:right w:val="single" w:color="CCCCCC" w:sz="1"/>
            </w:tcBorders>
            <w:shd w:fill="0D1B2A"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0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0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0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0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20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c>
          <w:tcPr>
            <w:tcW w:type="dxa" w:w="40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2026-06-14T00:04:09.488Z</dcterms:created>
  <dcterms:modified xsi:type="dcterms:W3CDTF">2026-06-14T00:04:09.488Z</dcterms:modified>
</cp:coreProperties>
</file>

<file path=docProps/custom.xml><?xml version="1.0" encoding="utf-8"?>
<Properties xmlns="http://schemas.openxmlformats.org/officeDocument/2006/custom-properties" xmlns:vt="http://schemas.openxmlformats.org/officeDocument/2006/docPropsVTypes"/>
</file>