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8985A" w14:textId="7C7A7123" w:rsidR="00C33E93" w:rsidRDefault="005B3409" w:rsidP="005B3409">
      <w:pPr>
        <w:jc w:val="center"/>
      </w:pPr>
      <w:r>
        <w:t>EECS 325/425</w:t>
      </w:r>
    </w:p>
    <w:p w14:paraId="00534374" w14:textId="69ABCA6D" w:rsidR="005B3409" w:rsidRDefault="005B3409" w:rsidP="005B3409">
      <w:pPr>
        <w:jc w:val="center"/>
      </w:pPr>
      <w:r>
        <w:t>HW 2</w:t>
      </w:r>
    </w:p>
    <w:p w14:paraId="7E81957B" w14:textId="1BFA139E" w:rsidR="005B3409" w:rsidRDefault="005B3409" w:rsidP="005B3409">
      <w:pPr>
        <w:jc w:val="center"/>
      </w:pPr>
      <w:r>
        <w:t>Due Oct. 5, 2016 before 11:59pm</w:t>
      </w:r>
    </w:p>
    <w:p w14:paraId="68200AD7" w14:textId="099E0818" w:rsidR="005B3409" w:rsidRDefault="0094630F" w:rsidP="0094630F">
      <w:pPr>
        <w:jc w:val="center"/>
        <w:rPr>
          <w:b/>
          <w:iCs/>
          <w:sz w:val="20"/>
          <w:szCs w:val="20"/>
        </w:rPr>
      </w:pPr>
      <w:r>
        <w:rPr>
          <w:b/>
          <w:iCs/>
          <w:sz w:val="20"/>
          <w:szCs w:val="20"/>
        </w:rPr>
        <w:t>(27 points for 325; 37 for 425)</w:t>
      </w:r>
    </w:p>
    <w:p w14:paraId="0EA92609" w14:textId="77777777" w:rsidR="0094630F" w:rsidRDefault="0094630F" w:rsidP="0094630F">
      <w:pPr>
        <w:jc w:val="center"/>
        <w:rPr>
          <w:b/>
          <w:iCs/>
          <w:sz w:val="20"/>
          <w:szCs w:val="20"/>
        </w:rPr>
      </w:pPr>
    </w:p>
    <w:p w14:paraId="6FED7A74" w14:textId="6EC85C01" w:rsidR="00F81D28" w:rsidRPr="008C188C" w:rsidRDefault="00F81D28" w:rsidP="00F81D28">
      <w:pPr>
        <w:rPr>
          <w:sz w:val="20"/>
        </w:rPr>
      </w:pPr>
      <w:r w:rsidRPr="000C0AC7">
        <w:rPr>
          <w:b/>
          <w:sz w:val="20"/>
        </w:rPr>
        <w:t>Read: Sec. 2.2.5 (Web caching) and the “</w:t>
      </w:r>
      <w:proofErr w:type="spellStart"/>
      <w:r w:rsidRPr="000C0AC7">
        <w:rPr>
          <w:b/>
          <w:sz w:val="20"/>
        </w:rPr>
        <w:t>BitTorrent</w:t>
      </w:r>
      <w:proofErr w:type="spellEnd"/>
      <w:r w:rsidRPr="000C0AC7">
        <w:rPr>
          <w:b/>
          <w:sz w:val="20"/>
        </w:rPr>
        <w:t>” subsection of Sec. 2.6.1.</w:t>
      </w:r>
      <w:r w:rsidR="000169B6">
        <w:rPr>
          <w:b/>
          <w:sz w:val="20"/>
        </w:rPr>
        <w:t xml:space="preserve">   </w:t>
      </w:r>
    </w:p>
    <w:p w14:paraId="304CC9AD" w14:textId="1C387D27" w:rsidR="005B3409" w:rsidRDefault="000169B6" w:rsidP="00ED7460">
      <w:pPr>
        <w:rPr>
          <w:b/>
          <w:iCs/>
          <w:sz w:val="20"/>
          <w:szCs w:val="20"/>
        </w:rPr>
      </w:pPr>
      <w:r>
        <w:rPr>
          <w:b/>
          <w:iCs/>
          <w:sz w:val="20"/>
          <w:szCs w:val="20"/>
        </w:rPr>
        <w:t>Optional read: Sec. 2.6.2 (“Distributed hash tables”)</w:t>
      </w:r>
    </w:p>
    <w:p w14:paraId="3E260E45" w14:textId="77777777" w:rsidR="000169B6" w:rsidRDefault="000169B6" w:rsidP="00ED7460">
      <w:pPr>
        <w:rPr>
          <w:b/>
          <w:iCs/>
          <w:sz w:val="20"/>
          <w:szCs w:val="20"/>
        </w:rPr>
      </w:pPr>
    </w:p>
    <w:p w14:paraId="12608392" w14:textId="253B1C42" w:rsidR="00ED7460" w:rsidRDefault="00B26E4F" w:rsidP="00ED7460">
      <w:pPr>
        <w:rPr>
          <w:b/>
          <w:iCs/>
          <w:sz w:val="20"/>
          <w:szCs w:val="20"/>
        </w:rPr>
      </w:pPr>
      <w:r>
        <w:rPr>
          <w:b/>
          <w:iCs/>
          <w:sz w:val="20"/>
          <w:szCs w:val="20"/>
        </w:rPr>
        <w:t>Problem 1</w:t>
      </w:r>
      <w:r w:rsidR="00B94BE2" w:rsidRPr="00B94BE2">
        <w:rPr>
          <w:b/>
          <w:iCs/>
          <w:sz w:val="20"/>
          <w:szCs w:val="20"/>
        </w:rPr>
        <w:t xml:space="preserve">: </w:t>
      </w:r>
      <w:r w:rsidR="00ED7460" w:rsidRPr="00CD061C">
        <w:rPr>
          <w:iCs/>
          <w:sz w:val="20"/>
          <w:szCs w:val="20"/>
        </w:rPr>
        <w:t xml:space="preserve">When you are on Case campus, you can either use </w:t>
      </w:r>
      <w:r w:rsidR="00ED7460">
        <w:rPr>
          <w:iCs/>
          <w:sz w:val="20"/>
          <w:szCs w:val="20"/>
        </w:rPr>
        <w:t xml:space="preserve">the </w:t>
      </w:r>
      <w:r w:rsidR="00ED7460" w:rsidRPr="00CD061C">
        <w:rPr>
          <w:iCs/>
          <w:sz w:val="20"/>
          <w:szCs w:val="20"/>
        </w:rPr>
        <w:t>default</w:t>
      </w:r>
      <w:r w:rsidR="00ED7460">
        <w:rPr>
          <w:iCs/>
          <w:sz w:val="20"/>
          <w:szCs w:val="20"/>
        </w:rPr>
        <w:t xml:space="preserve"> configuration, which utilizes a DNS resolver</w:t>
      </w:r>
      <w:r w:rsidR="00ED7460" w:rsidRPr="00CD061C">
        <w:rPr>
          <w:iCs/>
          <w:sz w:val="20"/>
          <w:szCs w:val="20"/>
        </w:rPr>
        <w:t xml:space="preserve"> provided by Case network, or configure your device to use a public DNS resolution service, like Google’s 8.8.8.8.  </w:t>
      </w:r>
      <w:r w:rsidR="00ED7460">
        <w:rPr>
          <w:iCs/>
          <w:sz w:val="20"/>
          <w:szCs w:val="20"/>
        </w:rPr>
        <w:t xml:space="preserve">Assume both Case and Google resolvers have the same response time and use “vanilla” DNS as discussed in class (i.e., without any extensions).  </w:t>
      </w:r>
      <w:r w:rsidR="00ED7460" w:rsidRPr="00CD061C">
        <w:rPr>
          <w:iCs/>
          <w:sz w:val="20"/>
          <w:szCs w:val="20"/>
        </w:rPr>
        <w:t xml:space="preserve">Which </w:t>
      </w:r>
      <w:r w:rsidR="00ED7460">
        <w:rPr>
          <w:iCs/>
          <w:sz w:val="20"/>
          <w:szCs w:val="20"/>
        </w:rPr>
        <w:t>configuration</w:t>
      </w:r>
      <w:r w:rsidR="00ED7460" w:rsidRPr="00CD061C">
        <w:rPr>
          <w:iCs/>
          <w:sz w:val="20"/>
          <w:szCs w:val="20"/>
        </w:rPr>
        <w:t xml:space="preserve"> would likely result in better performance when you obtain content from a website that subscribes to a conventional content delivery network of the kind we studied in class?  Explain.</w:t>
      </w:r>
      <w:r w:rsidR="00ED7460">
        <w:rPr>
          <w:b/>
          <w:iCs/>
          <w:sz w:val="20"/>
          <w:szCs w:val="20"/>
        </w:rPr>
        <w:t xml:space="preserve">  (3</w:t>
      </w:r>
      <w:r w:rsidR="00ED7460" w:rsidRPr="00A22A5B">
        <w:rPr>
          <w:b/>
          <w:iCs/>
          <w:sz w:val="20"/>
          <w:szCs w:val="20"/>
        </w:rPr>
        <w:t xml:space="preserve"> points</w:t>
      </w:r>
      <w:r w:rsidR="00ED7460">
        <w:rPr>
          <w:b/>
          <w:iCs/>
          <w:sz w:val="20"/>
          <w:szCs w:val="20"/>
        </w:rPr>
        <w:t>: 1 for answer and 2 for explanation</w:t>
      </w:r>
      <w:r w:rsidR="00ED7460" w:rsidRPr="00A22A5B">
        <w:rPr>
          <w:b/>
          <w:iCs/>
          <w:sz w:val="20"/>
          <w:szCs w:val="20"/>
        </w:rPr>
        <w:t>)</w:t>
      </w:r>
    </w:p>
    <w:p w14:paraId="57271BC0" w14:textId="77777777" w:rsidR="00ED7460" w:rsidRDefault="00ED7460"/>
    <w:p w14:paraId="63546899" w14:textId="54848680" w:rsidR="00ED7460" w:rsidRDefault="00B26E4F" w:rsidP="00B26E4F">
      <w:pPr>
        <w:rPr>
          <w:sz w:val="20"/>
        </w:rPr>
      </w:pPr>
      <w:r w:rsidRPr="00B26E4F">
        <w:rPr>
          <w:b/>
          <w:sz w:val="20"/>
        </w:rPr>
        <w:t xml:space="preserve">Problem 2: </w:t>
      </w:r>
      <w:r w:rsidR="00ED7460" w:rsidRPr="008C188C">
        <w:rPr>
          <w:sz w:val="20"/>
        </w:rPr>
        <w:t xml:space="preserve">Consider </w:t>
      </w:r>
      <w:r w:rsidR="00ED7460">
        <w:rPr>
          <w:sz w:val="20"/>
        </w:rPr>
        <w:t xml:space="preserve">desktop users in </w:t>
      </w:r>
      <w:r w:rsidR="00ED7460" w:rsidRPr="008C188C">
        <w:rPr>
          <w:sz w:val="20"/>
        </w:rPr>
        <w:t>an organization</w:t>
      </w:r>
      <w:r w:rsidR="00ED7460">
        <w:rPr>
          <w:sz w:val="20"/>
        </w:rPr>
        <w:t>, which wants to decide whether or not to deploy a forward proxy to improve users’ experience</w:t>
      </w:r>
      <w:r w:rsidR="00ED7460" w:rsidRPr="008C188C">
        <w:rPr>
          <w:sz w:val="20"/>
        </w:rPr>
        <w:t xml:space="preserve">. </w:t>
      </w:r>
      <w:r w:rsidR="00ED7460">
        <w:rPr>
          <w:sz w:val="20"/>
        </w:rPr>
        <w:t xml:space="preserve">  The organization has measured the time to download an average object and found it to be 2s.  Benchmarking the proxy server being considered showed that for a cache miss, the proxy adds 50ms of local processing overhead.   However, if the proxy already has the requested object, d</w:t>
      </w:r>
      <w:r w:rsidR="00ED7460" w:rsidRPr="008C188C">
        <w:rPr>
          <w:sz w:val="20"/>
        </w:rPr>
        <w:t>ownl</w:t>
      </w:r>
      <w:r w:rsidR="00ED7460">
        <w:rPr>
          <w:sz w:val="20"/>
        </w:rPr>
        <w:t>oading this object from the proxy cache takes on average only 1</w:t>
      </w:r>
      <w:r w:rsidR="00ED7460" w:rsidRPr="008C188C">
        <w:rPr>
          <w:sz w:val="20"/>
        </w:rPr>
        <w:t xml:space="preserve">00ms.  Assuming the cache hit rate of 40%, </w:t>
      </w:r>
      <w:r w:rsidR="00ED7460">
        <w:rPr>
          <w:sz w:val="20"/>
        </w:rPr>
        <w:t>will deploying this proxy improve users’ browsing experience in this organization</w:t>
      </w:r>
      <w:r w:rsidR="00ED7460" w:rsidRPr="008C188C">
        <w:rPr>
          <w:sz w:val="20"/>
        </w:rPr>
        <w:t xml:space="preserve">? </w:t>
      </w:r>
      <w:r w:rsidR="00ED7460">
        <w:rPr>
          <w:sz w:val="20"/>
        </w:rPr>
        <w:t>Justify your answer.</w:t>
      </w:r>
      <w:r w:rsidR="00F40EC9">
        <w:rPr>
          <w:sz w:val="20"/>
        </w:rPr>
        <w:t xml:space="preserve"> </w:t>
      </w:r>
      <w:r w:rsidR="00F40EC9" w:rsidRPr="00F40EC9">
        <w:rPr>
          <w:b/>
          <w:sz w:val="20"/>
        </w:rPr>
        <w:t>(2 points)</w:t>
      </w:r>
    </w:p>
    <w:p w14:paraId="73D8E84B" w14:textId="77777777" w:rsidR="00ED7460" w:rsidRDefault="00ED7460"/>
    <w:p w14:paraId="5C026CD5" w14:textId="1A57FA2E" w:rsidR="00ED7460" w:rsidRPr="005A7394" w:rsidRDefault="00B94BE2" w:rsidP="00B26E4F">
      <w:pPr>
        <w:ind w:right="-720"/>
        <w:rPr>
          <w:sz w:val="20"/>
          <w:szCs w:val="20"/>
        </w:rPr>
      </w:pPr>
      <w:r w:rsidRPr="00B94BE2">
        <w:rPr>
          <w:b/>
          <w:sz w:val="20"/>
          <w:szCs w:val="20"/>
        </w:rPr>
        <w:t xml:space="preserve">Problem 3: </w:t>
      </w:r>
      <w:r w:rsidR="00ED7460" w:rsidRPr="005A7394">
        <w:rPr>
          <w:sz w:val="20"/>
          <w:szCs w:val="20"/>
        </w:rPr>
        <w:t xml:space="preserve">A Web site </w:t>
      </w:r>
      <w:r w:rsidR="00ED7460" w:rsidRPr="00A115F6">
        <w:rPr>
          <w:b/>
          <w:sz w:val="20"/>
          <w:szCs w:val="20"/>
        </w:rPr>
        <w:t>foo.com</w:t>
      </w:r>
      <w:r w:rsidR="00ED7460" w:rsidRPr="005A7394">
        <w:rPr>
          <w:sz w:val="20"/>
          <w:szCs w:val="20"/>
        </w:rPr>
        <w:t xml:space="preserve"> </w:t>
      </w:r>
      <w:r w:rsidR="00ED7460">
        <w:rPr>
          <w:sz w:val="20"/>
          <w:szCs w:val="20"/>
        </w:rPr>
        <w:t>wants to use a content delivery n</w:t>
      </w:r>
      <w:r w:rsidR="00ED7460" w:rsidRPr="005A7394">
        <w:rPr>
          <w:sz w:val="20"/>
          <w:szCs w:val="20"/>
        </w:rPr>
        <w:t xml:space="preserve">etwork </w:t>
      </w:r>
      <w:r w:rsidR="00ED7460" w:rsidRPr="00A115F6">
        <w:rPr>
          <w:b/>
          <w:sz w:val="20"/>
          <w:szCs w:val="20"/>
        </w:rPr>
        <w:t>cdn.net</w:t>
      </w:r>
      <w:r w:rsidR="00ED7460">
        <w:rPr>
          <w:sz w:val="20"/>
          <w:szCs w:val="20"/>
        </w:rPr>
        <w:t xml:space="preserve"> </w:t>
      </w:r>
      <w:r w:rsidR="00ED7460" w:rsidRPr="005A7394">
        <w:rPr>
          <w:sz w:val="20"/>
          <w:szCs w:val="20"/>
        </w:rPr>
        <w:t xml:space="preserve">for delivering part of its content. It wants to continue serving all URLs with hostname </w:t>
      </w:r>
      <w:r>
        <w:rPr>
          <w:sz w:val="20"/>
          <w:szCs w:val="20"/>
        </w:rPr>
        <w:t>www.</w:t>
      </w:r>
      <w:r w:rsidR="00ED7460" w:rsidRPr="005A7394">
        <w:rPr>
          <w:sz w:val="20"/>
          <w:szCs w:val="20"/>
        </w:rPr>
        <w:t xml:space="preserve">foo.com itself </w:t>
      </w:r>
      <w:r w:rsidR="00ED7460">
        <w:rPr>
          <w:sz w:val="20"/>
          <w:szCs w:val="20"/>
        </w:rPr>
        <w:t>(i.e., from its web server with IP address, say, 160.50.1.1) but use the</w:t>
      </w:r>
      <w:r w:rsidR="00ED7460" w:rsidRPr="005A7394">
        <w:rPr>
          <w:sz w:val="20"/>
          <w:szCs w:val="20"/>
        </w:rPr>
        <w:t xml:space="preserve"> CDN to deliver content with URLs having hostname movies.foo.com.  </w:t>
      </w:r>
    </w:p>
    <w:p w14:paraId="61F3F085" w14:textId="77777777" w:rsidR="00ED7460" w:rsidRPr="005A7394" w:rsidRDefault="00ED7460" w:rsidP="00B26E4F">
      <w:pPr>
        <w:ind w:right="-720"/>
        <w:rPr>
          <w:sz w:val="20"/>
          <w:szCs w:val="20"/>
        </w:rPr>
      </w:pPr>
    </w:p>
    <w:p w14:paraId="5682A5FC" w14:textId="38557ECD" w:rsidR="00ED7460" w:rsidRPr="008E14B4" w:rsidRDefault="00ED7460" w:rsidP="00B26E4F">
      <w:pPr>
        <w:numPr>
          <w:ilvl w:val="0"/>
          <w:numId w:val="1"/>
        </w:numPr>
        <w:tabs>
          <w:tab w:val="clear" w:pos="-540"/>
        </w:tabs>
        <w:ind w:left="540" w:right="-720"/>
        <w:rPr>
          <w:sz w:val="20"/>
          <w:szCs w:val="20"/>
        </w:rPr>
      </w:pPr>
      <w:r w:rsidRPr="008E14B4">
        <w:rPr>
          <w:sz w:val="20"/>
          <w:szCs w:val="20"/>
        </w:rPr>
        <w:t xml:space="preserve">Describe the DNS records that the </w:t>
      </w:r>
      <w:proofErr w:type="spellStart"/>
      <w:r w:rsidRPr="008E14B4">
        <w:rPr>
          <w:sz w:val="20"/>
          <w:szCs w:val="20"/>
        </w:rPr>
        <w:t>foo.com’s</w:t>
      </w:r>
      <w:proofErr w:type="spellEnd"/>
      <w:r w:rsidRPr="008E14B4">
        <w:rPr>
          <w:sz w:val="20"/>
          <w:szCs w:val="20"/>
        </w:rPr>
        <w:t xml:space="preserve"> authoritative DNS server would need to maintain to allow the above functionality (i.e., to serve URLs with hostname </w:t>
      </w:r>
      <w:r w:rsidR="00B94BE2">
        <w:rPr>
          <w:sz w:val="20"/>
          <w:szCs w:val="20"/>
        </w:rPr>
        <w:t>www.</w:t>
      </w:r>
      <w:r w:rsidRPr="008E14B4">
        <w:rPr>
          <w:sz w:val="20"/>
          <w:szCs w:val="20"/>
        </w:rPr>
        <w:t xml:space="preserve">foo.com from host 160.50.1.1 and URLs with hostname movies.foo.com from CDN cdn.com). </w:t>
      </w:r>
      <w:r w:rsidR="00276817">
        <w:rPr>
          <w:b/>
          <w:sz w:val="20"/>
          <w:szCs w:val="20"/>
        </w:rPr>
        <w:t>(2</w:t>
      </w:r>
      <w:r w:rsidRPr="008E14B4">
        <w:rPr>
          <w:b/>
          <w:sz w:val="20"/>
          <w:szCs w:val="20"/>
        </w:rPr>
        <w:t xml:space="preserve"> points)</w:t>
      </w:r>
    </w:p>
    <w:p w14:paraId="62F81A4D" w14:textId="4E628ADB" w:rsidR="00ED7460" w:rsidRPr="008E14B4" w:rsidRDefault="00ED7460" w:rsidP="00B26E4F">
      <w:pPr>
        <w:numPr>
          <w:ilvl w:val="0"/>
          <w:numId w:val="1"/>
        </w:numPr>
        <w:tabs>
          <w:tab w:val="clear" w:pos="-540"/>
        </w:tabs>
        <w:ind w:left="540" w:right="-720"/>
        <w:rPr>
          <w:sz w:val="20"/>
          <w:szCs w:val="20"/>
        </w:rPr>
      </w:pPr>
      <w:r w:rsidRPr="005A7394">
        <w:rPr>
          <w:sz w:val="20"/>
          <w:szCs w:val="20"/>
        </w:rPr>
        <w:t xml:space="preserve">Describe the message exchange </w:t>
      </w:r>
      <w:r w:rsidRPr="005A7394">
        <w:rPr>
          <w:b/>
          <w:sz w:val="20"/>
          <w:szCs w:val="20"/>
        </w:rPr>
        <w:t>at the application level (no TCP)</w:t>
      </w:r>
      <w:r w:rsidRPr="005A7394">
        <w:rPr>
          <w:sz w:val="20"/>
          <w:szCs w:val="20"/>
        </w:rPr>
        <w:t xml:space="preserve"> that occurs when a user clicks on the URL </w:t>
      </w:r>
      <w:hyperlink r:id="rId6" w:history="1">
        <w:r w:rsidRPr="005A7394">
          <w:rPr>
            <w:rStyle w:val="Hyperlink"/>
            <w:sz w:val="20"/>
            <w:szCs w:val="20"/>
          </w:rPr>
          <w:t>http://foo.com/home.html</w:t>
        </w:r>
      </w:hyperlink>
      <w:r w:rsidRPr="005A7394">
        <w:rPr>
          <w:sz w:val="20"/>
          <w:szCs w:val="20"/>
        </w:rPr>
        <w:t xml:space="preserve"> (assume no DNS records are cached anywhere). Make sure to indicate clearly all the entities exchanging the messages.  </w:t>
      </w:r>
      <w:r w:rsidR="00276817">
        <w:rPr>
          <w:b/>
          <w:sz w:val="20"/>
          <w:szCs w:val="20"/>
        </w:rPr>
        <w:t>(2</w:t>
      </w:r>
      <w:r w:rsidRPr="005A7394">
        <w:rPr>
          <w:b/>
          <w:sz w:val="20"/>
          <w:szCs w:val="20"/>
        </w:rPr>
        <w:t xml:space="preserve"> points)</w:t>
      </w:r>
    </w:p>
    <w:p w14:paraId="5CAE1D5D" w14:textId="03BA2F34" w:rsidR="008E14B4" w:rsidRDefault="008E14B4" w:rsidP="00B26E4F">
      <w:pPr>
        <w:numPr>
          <w:ilvl w:val="0"/>
          <w:numId w:val="1"/>
        </w:numPr>
        <w:tabs>
          <w:tab w:val="clear" w:pos="-540"/>
          <w:tab w:val="num" w:pos="90"/>
        </w:tabs>
        <w:ind w:left="540" w:right="-720"/>
        <w:rPr>
          <w:b/>
          <w:sz w:val="20"/>
          <w:szCs w:val="20"/>
        </w:rPr>
      </w:pPr>
      <w:r w:rsidRPr="005A7394">
        <w:rPr>
          <w:sz w:val="20"/>
          <w:szCs w:val="20"/>
        </w:rPr>
        <w:t xml:space="preserve">Describe the application-level message exchange that occurs when a user clicks on the URL </w:t>
      </w:r>
      <w:hyperlink r:id="rId7" w:history="1">
        <w:r w:rsidRPr="005A7394">
          <w:rPr>
            <w:rStyle w:val="Hyperlink"/>
            <w:sz w:val="20"/>
            <w:szCs w:val="20"/>
          </w:rPr>
          <w:t>http://movies.foo.com/topten.html</w:t>
        </w:r>
      </w:hyperlink>
      <w:r w:rsidRPr="005A7394">
        <w:rPr>
          <w:sz w:val="20"/>
          <w:szCs w:val="20"/>
        </w:rPr>
        <w:t xml:space="preserve"> (assume no DNS records are cached anywhere). </w:t>
      </w:r>
      <w:r w:rsidR="00276817">
        <w:rPr>
          <w:b/>
          <w:sz w:val="20"/>
          <w:szCs w:val="20"/>
        </w:rPr>
        <w:t>(2</w:t>
      </w:r>
      <w:r w:rsidRPr="005A7394">
        <w:rPr>
          <w:b/>
          <w:sz w:val="20"/>
          <w:szCs w:val="20"/>
        </w:rPr>
        <w:t xml:space="preserve"> points)</w:t>
      </w:r>
    </w:p>
    <w:p w14:paraId="16B7F911" w14:textId="77777777" w:rsidR="00C44018" w:rsidRDefault="00C44018" w:rsidP="00C44018">
      <w:pPr>
        <w:ind w:right="-720"/>
        <w:rPr>
          <w:b/>
          <w:sz w:val="20"/>
          <w:szCs w:val="20"/>
        </w:rPr>
      </w:pPr>
    </w:p>
    <w:p w14:paraId="59E2E9B4" w14:textId="1AB427C5" w:rsidR="00C44018" w:rsidRPr="00871C43" w:rsidRDefault="00C44018" w:rsidP="00B26E4F">
      <w:pPr>
        <w:ind w:right="-720"/>
        <w:rPr>
          <w:sz w:val="20"/>
        </w:rPr>
      </w:pPr>
      <w:r>
        <w:rPr>
          <w:b/>
          <w:sz w:val="20"/>
          <w:szCs w:val="20"/>
        </w:rPr>
        <w:t>Problem 4:</w:t>
      </w:r>
      <w:r w:rsidR="00B26E4F">
        <w:rPr>
          <w:b/>
          <w:sz w:val="20"/>
          <w:szCs w:val="20"/>
        </w:rPr>
        <w:t xml:space="preserve"> </w:t>
      </w:r>
      <w:r w:rsidRPr="00871C43">
        <w:rPr>
          <w:sz w:val="20"/>
        </w:rPr>
        <w:t xml:space="preserve">Explain how HTTP cookies can be used to accomplish the following functions.  Give specific examples in each case, including necessary URLs, cookies, HTTP header fields, etc.  Non-specific answers will not receive full credit.  </w:t>
      </w:r>
    </w:p>
    <w:p w14:paraId="3D166601" w14:textId="3D9898C7" w:rsidR="00C44018" w:rsidRPr="00B26E4F" w:rsidRDefault="00C44018" w:rsidP="00B05BC5">
      <w:pPr>
        <w:pStyle w:val="ListParagraph"/>
        <w:numPr>
          <w:ilvl w:val="0"/>
          <w:numId w:val="3"/>
        </w:numPr>
        <w:tabs>
          <w:tab w:val="left" w:pos="360"/>
        </w:tabs>
        <w:ind w:right="-720"/>
        <w:rPr>
          <w:sz w:val="20"/>
        </w:rPr>
      </w:pPr>
      <w:r w:rsidRPr="00B26E4F">
        <w:rPr>
          <w:sz w:val="20"/>
        </w:rPr>
        <w:t xml:space="preserve">Support language preferences of users of a bilingual Web site without retaining any information about the users or their computers </w:t>
      </w:r>
      <w:r w:rsidR="007E704F">
        <w:rPr>
          <w:b/>
          <w:sz w:val="20"/>
        </w:rPr>
        <w:t>(2</w:t>
      </w:r>
      <w:r w:rsidRPr="00B26E4F">
        <w:rPr>
          <w:b/>
          <w:sz w:val="20"/>
        </w:rPr>
        <w:t xml:space="preserve"> point)</w:t>
      </w:r>
    </w:p>
    <w:p w14:paraId="1B072799" w14:textId="5FBE2D1E" w:rsidR="00C44018" w:rsidRPr="00B26E4F" w:rsidRDefault="00C44018" w:rsidP="00C44018">
      <w:pPr>
        <w:pStyle w:val="ListParagraph"/>
        <w:numPr>
          <w:ilvl w:val="0"/>
          <w:numId w:val="3"/>
        </w:numPr>
        <w:tabs>
          <w:tab w:val="left" w:pos="360"/>
        </w:tabs>
        <w:ind w:right="-720"/>
        <w:rPr>
          <w:sz w:val="20"/>
        </w:rPr>
      </w:pPr>
      <w:r w:rsidRPr="00B26E4F">
        <w:rPr>
          <w:sz w:val="20"/>
        </w:rPr>
        <w:t xml:space="preserve">Allow an authorized user to revisit the site without repeated log-in procedure </w:t>
      </w:r>
      <w:r w:rsidR="007E704F">
        <w:rPr>
          <w:b/>
          <w:sz w:val="20"/>
        </w:rPr>
        <w:t>(2</w:t>
      </w:r>
      <w:r w:rsidRPr="00B26E4F">
        <w:rPr>
          <w:b/>
          <w:sz w:val="20"/>
        </w:rPr>
        <w:t xml:space="preserve"> point)</w:t>
      </w:r>
    </w:p>
    <w:p w14:paraId="7C86D02D" w14:textId="2BA2DF3A" w:rsidR="00C44018" w:rsidRPr="004316DD" w:rsidRDefault="00C44018" w:rsidP="00C44018">
      <w:pPr>
        <w:pStyle w:val="ListParagraph"/>
        <w:numPr>
          <w:ilvl w:val="0"/>
          <w:numId w:val="3"/>
        </w:numPr>
        <w:spacing w:before="100" w:beforeAutospacing="1" w:after="100" w:afterAutospacing="1"/>
        <w:ind w:right="-684"/>
        <w:jc w:val="both"/>
        <w:rPr>
          <w:rFonts w:ascii="Times New Roman" w:hAnsi="Times New Roman"/>
          <w:sz w:val="20"/>
          <w:szCs w:val="20"/>
        </w:rPr>
      </w:pPr>
      <w:r w:rsidRPr="00871C43">
        <w:rPr>
          <w:sz w:val="20"/>
        </w:rPr>
        <w:t xml:space="preserve">Track user access patterns within a Web site </w:t>
      </w:r>
      <w:r w:rsidR="007E704F">
        <w:rPr>
          <w:b/>
          <w:sz w:val="20"/>
        </w:rPr>
        <w:t>(2</w:t>
      </w:r>
      <w:r w:rsidRPr="00871C43">
        <w:rPr>
          <w:b/>
          <w:sz w:val="20"/>
        </w:rPr>
        <w:t xml:space="preserve"> point)</w:t>
      </w:r>
    </w:p>
    <w:p w14:paraId="62CF75EC" w14:textId="06B838AF" w:rsidR="00C44018" w:rsidRPr="00871C43" w:rsidRDefault="00C44018" w:rsidP="00C44018">
      <w:pPr>
        <w:pStyle w:val="ListParagraph"/>
        <w:numPr>
          <w:ilvl w:val="0"/>
          <w:numId w:val="3"/>
        </w:numPr>
        <w:spacing w:before="100" w:beforeAutospacing="1" w:after="100" w:afterAutospacing="1"/>
        <w:ind w:right="-684"/>
        <w:jc w:val="both"/>
        <w:rPr>
          <w:rFonts w:ascii="Times New Roman" w:hAnsi="Times New Roman"/>
          <w:sz w:val="20"/>
          <w:szCs w:val="20"/>
        </w:rPr>
      </w:pPr>
      <w:r w:rsidRPr="00871C43">
        <w:rPr>
          <w:sz w:val="20"/>
        </w:rPr>
        <w:t xml:space="preserve">Allow a company to track user accesses across several partner sites </w:t>
      </w:r>
      <w:r w:rsidR="007E704F">
        <w:rPr>
          <w:b/>
          <w:sz w:val="20"/>
        </w:rPr>
        <w:t>(2</w:t>
      </w:r>
      <w:r w:rsidRPr="00871C43">
        <w:rPr>
          <w:b/>
          <w:sz w:val="20"/>
        </w:rPr>
        <w:t xml:space="preserve"> point)</w:t>
      </w:r>
    </w:p>
    <w:p w14:paraId="59123AAD" w14:textId="0949F0A1" w:rsidR="00DE4DF3" w:rsidRPr="00F40EC9" w:rsidRDefault="00DE4DF3" w:rsidP="00DE4DF3">
      <w:pPr>
        <w:rPr>
          <w:sz w:val="20"/>
          <w:szCs w:val="20"/>
        </w:rPr>
      </w:pPr>
      <w:r w:rsidRPr="00F40EC9">
        <w:rPr>
          <w:b/>
          <w:sz w:val="20"/>
          <w:szCs w:val="20"/>
        </w:rPr>
        <w:t>Problem 5</w:t>
      </w:r>
      <w:r w:rsidRPr="00F40EC9">
        <w:rPr>
          <w:sz w:val="20"/>
          <w:szCs w:val="20"/>
        </w:rPr>
        <w:t>:</w:t>
      </w:r>
      <w:r w:rsidR="00B26E4F" w:rsidRPr="00F40EC9">
        <w:rPr>
          <w:sz w:val="20"/>
          <w:szCs w:val="20"/>
        </w:rPr>
        <w:t xml:space="preserve"> </w:t>
      </w:r>
      <w:r w:rsidRPr="00F40EC9">
        <w:rPr>
          <w:sz w:val="20"/>
          <w:szCs w:val="20"/>
        </w:rPr>
        <w:t>Consider a server that must distribute a 5GB movie to 100 users.  Assume all users requested the movie at the same time.  Let the server’s Internet connection be 10Mbps, and each user’s connection 1Mbps for uploads and 1Mbps for downloads.  Assume infinite bandwidth in the Internet core.   For simplicity, assume 1 byte = 10 bits and 1Gbit = 1000MBits.</w:t>
      </w:r>
    </w:p>
    <w:p w14:paraId="2B61E4E7" w14:textId="77777777" w:rsidR="00DE4DF3" w:rsidRPr="00F40EC9" w:rsidRDefault="00DE4DF3" w:rsidP="00DE4DF3">
      <w:pPr>
        <w:ind w:left="1120"/>
        <w:rPr>
          <w:sz w:val="20"/>
          <w:szCs w:val="20"/>
        </w:rPr>
      </w:pPr>
    </w:p>
    <w:p w14:paraId="65973487" w14:textId="77777777" w:rsidR="00DE4DF3" w:rsidRPr="00936EED" w:rsidRDefault="00DE4DF3" w:rsidP="00DE4DF3">
      <w:pPr>
        <w:pStyle w:val="ListParagraph"/>
        <w:numPr>
          <w:ilvl w:val="0"/>
          <w:numId w:val="4"/>
        </w:numPr>
        <w:rPr>
          <w:sz w:val="20"/>
        </w:rPr>
      </w:pPr>
      <w:r w:rsidRPr="00936EED">
        <w:rPr>
          <w:sz w:val="20"/>
        </w:rPr>
        <w:t xml:space="preserve">Assuming the client-server paradigm, propose a scheduling for the server to distribute the file to the users that minimizes the total time for all users to receive the file (hint: the server cannot process all client requests sequentially one by one – this would keep the server </w:t>
      </w:r>
      <w:r w:rsidRPr="00936EED">
        <w:rPr>
          <w:sz w:val="20"/>
        </w:rPr>
        <w:lastRenderedPageBreak/>
        <w:t xml:space="preserve">connection underutilized.)  How long it would take for all users to receive this file, assuming this scheduling?  </w:t>
      </w:r>
      <w:r w:rsidRPr="00E24590">
        <w:rPr>
          <w:b/>
          <w:sz w:val="20"/>
        </w:rPr>
        <w:t xml:space="preserve">(2 points) </w:t>
      </w:r>
    </w:p>
    <w:p w14:paraId="74C70B3D" w14:textId="77777777" w:rsidR="00DE4DF3" w:rsidRPr="00A46E62" w:rsidRDefault="00DE4DF3" w:rsidP="00DE4DF3">
      <w:pPr>
        <w:pStyle w:val="ListParagraph"/>
        <w:numPr>
          <w:ilvl w:val="0"/>
          <w:numId w:val="4"/>
        </w:numPr>
        <w:rPr>
          <w:sz w:val="20"/>
        </w:rPr>
      </w:pPr>
      <w:r w:rsidRPr="00936EED">
        <w:rPr>
          <w:sz w:val="20"/>
        </w:rPr>
        <w:t xml:space="preserve">Assuming the peer-to-peer paradigm, propose a scheduling (i.e., which users should be getting the file from which hosts) for the file distribution from the server to users and among the users that minimizes the total distribution time.  What is the resulting time distribution? </w:t>
      </w:r>
      <w:r w:rsidRPr="00E24590">
        <w:rPr>
          <w:b/>
          <w:sz w:val="20"/>
        </w:rPr>
        <w:t>(2 points)</w:t>
      </w:r>
    </w:p>
    <w:p w14:paraId="7FE9AFFB" w14:textId="77777777" w:rsidR="00A46E62" w:rsidRPr="00936EED" w:rsidRDefault="00A46E62" w:rsidP="00A46E62">
      <w:pPr>
        <w:pStyle w:val="ListParagraph"/>
        <w:rPr>
          <w:sz w:val="20"/>
        </w:rPr>
      </w:pPr>
    </w:p>
    <w:p w14:paraId="6667D339" w14:textId="6C870D5E" w:rsidR="00D2658D" w:rsidRDefault="00D2658D">
      <w:pPr>
        <w:rPr>
          <w:b/>
          <w:sz w:val="20"/>
          <w:szCs w:val="20"/>
        </w:rPr>
      </w:pPr>
      <w:r w:rsidRPr="00F40EC9">
        <w:rPr>
          <w:b/>
          <w:sz w:val="20"/>
          <w:szCs w:val="20"/>
        </w:rPr>
        <w:t>Problem 6:</w:t>
      </w:r>
      <w:r w:rsidRPr="00F40EC9">
        <w:rPr>
          <w:sz w:val="20"/>
          <w:szCs w:val="20"/>
        </w:rPr>
        <w:t xml:space="preserve"> Textbook, 6</w:t>
      </w:r>
      <w:r w:rsidRPr="00F40EC9">
        <w:rPr>
          <w:sz w:val="20"/>
          <w:szCs w:val="20"/>
          <w:vertAlign w:val="superscript"/>
        </w:rPr>
        <w:t>th</w:t>
      </w:r>
      <w:r w:rsidRPr="00F40EC9">
        <w:rPr>
          <w:sz w:val="20"/>
          <w:szCs w:val="20"/>
        </w:rPr>
        <w:t xml:space="preserve"> edition.  </w:t>
      </w:r>
      <w:proofErr w:type="gramStart"/>
      <w:r w:rsidRPr="00F40EC9">
        <w:rPr>
          <w:sz w:val="20"/>
          <w:szCs w:val="20"/>
        </w:rPr>
        <w:t>Chapter 2, Problem 26.</w:t>
      </w:r>
      <w:proofErr w:type="gramEnd"/>
      <w:r w:rsidR="00E24590" w:rsidRPr="00E24590">
        <w:rPr>
          <w:b/>
          <w:sz w:val="20"/>
          <w:szCs w:val="20"/>
        </w:rPr>
        <w:t xml:space="preserve"> (4 points)</w:t>
      </w:r>
    </w:p>
    <w:p w14:paraId="795E3876" w14:textId="77777777" w:rsidR="007A3E8A" w:rsidRDefault="007A3E8A">
      <w:pPr>
        <w:rPr>
          <w:b/>
          <w:sz w:val="20"/>
          <w:szCs w:val="20"/>
        </w:rPr>
      </w:pPr>
    </w:p>
    <w:p w14:paraId="22DD8D9B" w14:textId="77777777" w:rsidR="007A3E8A" w:rsidRDefault="007A3E8A" w:rsidP="007A3E8A">
      <w:pPr>
        <w:ind w:left="1120"/>
        <w:rPr>
          <w:b/>
          <w:sz w:val="20"/>
        </w:rPr>
      </w:pPr>
      <w:r>
        <w:rPr>
          <w:b/>
          <w:sz w:val="20"/>
        </w:rPr>
        <w:t xml:space="preserve">EECS 425 only: (10 points; 10 </w:t>
      </w:r>
      <w:proofErr w:type="spellStart"/>
      <w:r>
        <w:rPr>
          <w:b/>
          <w:sz w:val="20"/>
        </w:rPr>
        <w:t>pts</w:t>
      </w:r>
      <w:proofErr w:type="spellEnd"/>
      <w:r>
        <w:rPr>
          <w:b/>
          <w:sz w:val="20"/>
        </w:rPr>
        <w:t xml:space="preserve"> bonus for 325 students):</w:t>
      </w:r>
    </w:p>
    <w:p w14:paraId="288E2FB4" w14:textId="77777777" w:rsidR="007A3E8A" w:rsidRDefault="007A3E8A" w:rsidP="007A3E8A">
      <w:pPr>
        <w:ind w:left="1120"/>
        <w:rPr>
          <w:b/>
          <w:sz w:val="20"/>
        </w:rPr>
      </w:pPr>
    </w:p>
    <w:p w14:paraId="71C8CF4D" w14:textId="22D3768A" w:rsidR="007A3E8A" w:rsidRDefault="007A3E8A" w:rsidP="007A3E8A">
      <w:pPr>
        <w:rPr>
          <w:sz w:val="20"/>
        </w:rPr>
      </w:pPr>
      <w:r>
        <w:rPr>
          <w:sz w:val="20"/>
        </w:rPr>
        <w:t xml:space="preserve">You will examine the use of </w:t>
      </w:r>
      <w:r w:rsidR="00697559">
        <w:rPr>
          <w:sz w:val="20"/>
        </w:rPr>
        <w:t xml:space="preserve">DNS </w:t>
      </w:r>
      <w:r>
        <w:rPr>
          <w:sz w:val="20"/>
        </w:rPr>
        <w:t>by popular web sites.  Please do the following (a tip: Make sure you close any applications running on your laptop while you are performing this lab.  Close any extra browser windows, etc.  Modern web pages often issue HTTP requests behind the scene, and these will pollute your trace):</w:t>
      </w:r>
    </w:p>
    <w:p w14:paraId="3FC59EAE" w14:textId="77777777" w:rsidR="007A3E8A" w:rsidRDefault="007A3E8A" w:rsidP="007A3E8A">
      <w:pPr>
        <w:ind w:left="1120"/>
        <w:rPr>
          <w:sz w:val="20"/>
        </w:rPr>
      </w:pPr>
    </w:p>
    <w:p w14:paraId="1B654DA8" w14:textId="1A1890F2" w:rsidR="007A3E8A" w:rsidRDefault="007A3E8A" w:rsidP="007A3E8A">
      <w:pPr>
        <w:numPr>
          <w:ilvl w:val="0"/>
          <w:numId w:val="5"/>
        </w:numPr>
        <w:ind w:left="540"/>
        <w:rPr>
          <w:sz w:val="20"/>
        </w:rPr>
      </w:pPr>
      <w:r>
        <w:rPr>
          <w:sz w:val="20"/>
        </w:rPr>
        <w:t xml:space="preserve">Download the list of top 1000 websites from </w:t>
      </w:r>
      <w:r w:rsidRPr="00A8444F">
        <w:rPr>
          <w:sz w:val="20"/>
        </w:rPr>
        <w:t>http://stuff</w:t>
      </w:r>
      <w:r>
        <w:rPr>
          <w:sz w:val="20"/>
        </w:rPr>
        <w:t>gate.com/stuff/website/top-1000-sites.  Select a block of web sites you will be working with: if your network ID ends with 0 or has no numbers, you will work with 9 sites ranked 1, 101, 201</w:t>
      </w:r>
      <w:proofErr w:type="gramStart"/>
      <w:r>
        <w:rPr>
          <w:sz w:val="20"/>
        </w:rPr>
        <w:t>, …,</w:t>
      </w:r>
      <w:proofErr w:type="gramEnd"/>
      <w:r>
        <w:rPr>
          <w:sz w:val="20"/>
        </w:rPr>
        <w:t xml:space="preserve"> 901.  If your network ID ends with “1”, work with the sites ranked 2, 102</w:t>
      </w:r>
      <w:proofErr w:type="gramStart"/>
      <w:r>
        <w:rPr>
          <w:sz w:val="20"/>
        </w:rPr>
        <w:t>, …,</w:t>
      </w:r>
      <w:proofErr w:type="gramEnd"/>
      <w:r>
        <w:rPr>
          <w:sz w:val="20"/>
        </w:rPr>
        <w:t xml:space="preserve"> 902.  And so on, if your ID ends with “9”, work with the sites ranked 10, 110</w:t>
      </w:r>
      <w:proofErr w:type="gramStart"/>
      <w:r>
        <w:rPr>
          <w:sz w:val="20"/>
        </w:rPr>
        <w:t>, …,</w:t>
      </w:r>
      <w:proofErr w:type="gramEnd"/>
      <w:r>
        <w:rPr>
          <w:sz w:val="20"/>
        </w:rPr>
        <w:t xml:space="preserve"> 910. </w:t>
      </w:r>
    </w:p>
    <w:p w14:paraId="1860F4B5" w14:textId="2662B8AD" w:rsidR="007A3E8A" w:rsidRDefault="007A3E8A" w:rsidP="007A3E8A">
      <w:pPr>
        <w:numPr>
          <w:ilvl w:val="0"/>
          <w:numId w:val="5"/>
        </w:numPr>
        <w:ind w:left="540"/>
        <w:rPr>
          <w:sz w:val="20"/>
        </w:rPr>
      </w:pPr>
      <w:r>
        <w:rPr>
          <w:sz w:val="20"/>
        </w:rPr>
        <w:t xml:space="preserve">Using </w:t>
      </w:r>
      <w:proofErr w:type="spellStart"/>
      <w:r>
        <w:rPr>
          <w:sz w:val="20"/>
        </w:rPr>
        <w:t>wireshark</w:t>
      </w:r>
      <w:proofErr w:type="spellEnd"/>
      <w:r>
        <w:rPr>
          <w:sz w:val="20"/>
        </w:rPr>
        <w:t xml:space="preserve">, collect traces of accesses to your sites. You can write a simple python script or Java program that downloads your 10 pages, or you </w:t>
      </w:r>
      <w:r w:rsidRPr="007A3E8A">
        <w:rPr>
          <w:sz w:val="20"/>
          <w:szCs w:val="20"/>
        </w:rPr>
        <w:t>can just manually cut and paste your ten URLs to your browser one by one</w:t>
      </w:r>
      <w:r w:rsidRPr="00EC40BC">
        <w:rPr>
          <w:i/>
          <w:sz w:val="20"/>
          <w:szCs w:val="20"/>
        </w:rPr>
        <w:t xml:space="preserve"> (Warning: in the latter case, you may stumble on offensive content -- When you do research on the Internet, y</w:t>
      </w:r>
      <w:r>
        <w:rPr>
          <w:i/>
          <w:sz w:val="20"/>
          <w:szCs w:val="20"/>
        </w:rPr>
        <w:t>ou face this issue rather often</w:t>
      </w:r>
      <w:r w:rsidRPr="00EC40BC">
        <w:rPr>
          <w:i/>
          <w:sz w:val="20"/>
          <w:szCs w:val="20"/>
        </w:rPr>
        <w:t>.</w:t>
      </w:r>
      <w:r w:rsidRPr="00EC40BC">
        <w:rPr>
          <w:i/>
        </w:rPr>
        <w:t xml:space="preserve">  </w:t>
      </w:r>
      <w:r>
        <w:rPr>
          <w:i/>
          <w:sz w:val="20"/>
        </w:rPr>
        <w:t xml:space="preserve">Just try to avert your eyes… </w:t>
      </w:r>
      <w:r w:rsidR="009B2096">
        <w:rPr>
          <w:i/>
          <w:sz w:val="20"/>
        </w:rPr>
        <w:t xml:space="preserve">And make sure your browser is in the private browsing mode while you are doing this so you don’t pollute your computer.  </w:t>
      </w:r>
      <w:r>
        <w:rPr>
          <w:i/>
          <w:sz w:val="20"/>
        </w:rPr>
        <w:t>In this particular case, y</w:t>
      </w:r>
      <w:r w:rsidR="009B2096">
        <w:rPr>
          <w:i/>
          <w:sz w:val="20"/>
        </w:rPr>
        <w:t>ou can avoid these issues</w:t>
      </w:r>
      <w:r>
        <w:rPr>
          <w:i/>
          <w:sz w:val="20"/>
        </w:rPr>
        <w:t xml:space="preserve"> by downloading your pages programmatically from a script</w:t>
      </w:r>
      <w:r w:rsidRPr="00EA0316">
        <w:rPr>
          <w:sz w:val="20"/>
        </w:rPr>
        <w:t>)</w:t>
      </w:r>
      <w:r>
        <w:rPr>
          <w:sz w:val="20"/>
        </w:rPr>
        <w:t>.</w:t>
      </w:r>
      <w:r w:rsidRPr="00122A6C">
        <w:rPr>
          <w:i/>
          <w:sz w:val="20"/>
        </w:rPr>
        <w:t xml:space="preserve"> </w:t>
      </w:r>
      <w:r>
        <w:rPr>
          <w:sz w:val="20"/>
        </w:rPr>
        <w:t xml:space="preserve">Now you have your packet trace to work with.  </w:t>
      </w:r>
      <w:r w:rsidRPr="00F82689">
        <w:rPr>
          <w:b/>
          <w:sz w:val="20"/>
        </w:rPr>
        <w:t>Note:</w:t>
      </w:r>
      <w:r>
        <w:rPr>
          <w:sz w:val="20"/>
        </w:rPr>
        <w:t xml:space="preserve"> do not forget to stop </w:t>
      </w:r>
      <w:proofErr w:type="spellStart"/>
      <w:r>
        <w:rPr>
          <w:sz w:val="20"/>
        </w:rPr>
        <w:t>wireshark</w:t>
      </w:r>
      <w:proofErr w:type="spellEnd"/>
      <w:r>
        <w:rPr>
          <w:sz w:val="20"/>
        </w:rPr>
        <w:t xml:space="preserve"> after accessing your ten sites! </w:t>
      </w:r>
      <w:r w:rsidR="00511FC6">
        <w:rPr>
          <w:b/>
          <w:sz w:val="20"/>
        </w:rPr>
        <w:t>(1</w:t>
      </w:r>
      <w:r w:rsidRPr="00061400">
        <w:rPr>
          <w:b/>
          <w:sz w:val="20"/>
        </w:rPr>
        <w:t xml:space="preserve"> </w:t>
      </w:r>
      <w:proofErr w:type="spellStart"/>
      <w:r w:rsidRPr="00061400">
        <w:rPr>
          <w:b/>
          <w:sz w:val="20"/>
        </w:rPr>
        <w:t>pts</w:t>
      </w:r>
      <w:proofErr w:type="spellEnd"/>
      <w:r w:rsidRPr="00061400">
        <w:rPr>
          <w:b/>
          <w:sz w:val="20"/>
        </w:rPr>
        <w:t>)</w:t>
      </w:r>
    </w:p>
    <w:p w14:paraId="5A9892F4" w14:textId="77777777" w:rsidR="007A3E8A" w:rsidRDefault="007A3E8A" w:rsidP="007A3E8A">
      <w:pPr>
        <w:numPr>
          <w:ilvl w:val="0"/>
          <w:numId w:val="5"/>
        </w:numPr>
        <w:ind w:left="540"/>
        <w:rPr>
          <w:sz w:val="20"/>
        </w:rPr>
      </w:pPr>
      <w:r>
        <w:rPr>
          <w:sz w:val="20"/>
        </w:rPr>
        <w:t>Write a program or programs (using python or java) to answer the following questions:</w:t>
      </w:r>
    </w:p>
    <w:p w14:paraId="2A4A7442" w14:textId="3C94208E" w:rsidR="007A3E8A" w:rsidRDefault="007A3E8A" w:rsidP="007A3E8A">
      <w:pPr>
        <w:numPr>
          <w:ilvl w:val="1"/>
          <w:numId w:val="5"/>
        </w:numPr>
        <w:ind w:left="1080"/>
        <w:rPr>
          <w:sz w:val="20"/>
        </w:rPr>
      </w:pPr>
      <w:r>
        <w:rPr>
          <w:sz w:val="20"/>
        </w:rPr>
        <w:t xml:space="preserve">How many total DNS resolutions your host had to perform for these 10 accesses?  What’s the average number of DNS resolutions per site? </w:t>
      </w:r>
      <w:r w:rsidR="00511FC6">
        <w:rPr>
          <w:b/>
          <w:sz w:val="20"/>
        </w:rPr>
        <w:t>(3</w:t>
      </w:r>
      <w:r w:rsidRPr="00061400">
        <w:rPr>
          <w:b/>
          <w:sz w:val="20"/>
        </w:rPr>
        <w:t xml:space="preserve"> </w:t>
      </w:r>
      <w:proofErr w:type="spellStart"/>
      <w:r w:rsidRPr="00061400">
        <w:rPr>
          <w:b/>
          <w:sz w:val="20"/>
        </w:rPr>
        <w:t>pts</w:t>
      </w:r>
      <w:proofErr w:type="spellEnd"/>
      <w:r w:rsidRPr="00061400">
        <w:rPr>
          <w:b/>
          <w:sz w:val="20"/>
        </w:rPr>
        <w:t>)</w:t>
      </w:r>
    </w:p>
    <w:p w14:paraId="214B2015" w14:textId="047727FC" w:rsidR="00697559" w:rsidRDefault="00697559" w:rsidP="00697559">
      <w:pPr>
        <w:numPr>
          <w:ilvl w:val="1"/>
          <w:numId w:val="5"/>
        </w:numPr>
        <w:ind w:left="1080"/>
        <w:rPr>
          <w:sz w:val="20"/>
        </w:rPr>
      </w:pPr>
      <w:r>
        <w:rPr>
          <w:sz w:val="20"/>
        </w:rPr>
        <w:t>How many of the examined sites used load balancing among multiple Web servers? Is this the exact number, or a conservative estimate?  Justify your answer.  (</w:t>
      </w:r>
      <w:r w:rsidRPr="00F82689">
        <w:rPr>
          <w:b/>
          <w:sz w:val="20"/>
        </w:rPr>
        <w:t>Note:</w:t>
      </w:r>
      <w:r>
        <w:rPr>
          <w:sz w:val="20"/>
        </w:rPr>
        <w:t xml:space="preserve"> in answering this question, only consider DNS resolutions for the top names on our web sites.  E.g., for yahoo.com, just consider the response query for “yahoo.com”, and not for any additional hostnames that might be used in embedded URLs.).  Does the number of servers used by a web site for load balancing correlate with the site’s rank?  Substantiate your answer (do not just say “yes” or “no”.   Compute an appropriate statistical metric, or use a scatter graph to visualize the dependency.)  Were all your page downloads preceded by a DNS query?  If some did not, how would you explain that?</w:t>
      </w:r>
      <w:r w:rsidR="00511FC6">
        <w:rPr>
          <w:sz w:val="20"/>
        </w:rPr>
        <w:t xml:space="preserve"> </w:t>
      </w:r>
      <w:r w:rsidR="00511FC6">
        <w:rPr>
          <w:b/>
          <w:sz w:val="20"/>
        </w:rPr>
        <w:t>(3</w:t>
      </w:r>
      <w:r w:rsidR="00511FC6" w:rsidRPr="00061400">
        <w:rPr>
          <w:b/>
          <w:sz w:val="20"/>
        </w:rPr>
        <w:t xml:space="preserve"> </w:t>
      </w:r>
      <w:proofErr w:type="spellStart"/>
      <w:r w:rsidR="00511FC6" w:rsidRPr="00061400">
        <w:rPr>
          <w:b/>
          <w:sz w:val="20"/>
        </w:rPr>
        <w:t>pts</w:t>
      </w:r>
      <w:proofErr w:type="spellEnd"/>
      <w:r w:rsidR="00511FC6" w:rsidRPr="00061400">
        <w:rPr>
          <w:b/>
          <w:sz w:val="20"/>
        </w:rPr>
        <w:t>)</w:t>
      </w:r>
    </w:p>
    <w:p w14:paraId="5D802C70" w14:textId="02BF8C65" w:rsidR="00203FBE" w:rsidRDefault="00203FBE" w:rsidP="00697559">
      <w:pPr>
        <w:numPr>
          <w:ilvl w:val="1"/>
          <w:numId w:val="5"/>
        </w:numPr>
        <w:ind w:left="1080"/>
        <w:rPr>
          <w:sz w:val="20"/>
        </w:rPr>
      </w:pPr>
      <w:r>
        <w:rPr>
          <w:sz w:val="20"/>
        </w:rPr>
        <w:t xml:space="preserve">What’s the fraction of HTTP vs. HTTPS </w:t>
      </w:r>
      <w:r w:rsidR="001C61B5">
        <w:rPr>
          <w:sz w:val="20"/>
        </w:rPr>
        <w:t>connections in your trace? (Hint: HTTP uses port 80 and HTTPS port 443).</w:t>
      </w:r>
      <w:r w:rsidR="00511FC6">
        <w:rPr>
          <w:sz w:val="20"/>
        </w:rPr>
        <w:t xml:space="preserve"> </w:t>
      </w:r>
      <w:r w:rsidR="00511FC6">
        <w:rPr>
          <w:b/>
          <w:sz w:val="20"/>
        </w:rPr>
        <w:t>(3</w:t>
      </w:r>
      <w:bookmarkStart w:id="0" w:name="_GoBack"/>
      <w:bookmarkEnd w:id="0"/>
      <w:r w:rsidR="00511FC6" w:rsidRPr="00511FC6">
        <w:rPr>
          <w:b/>
          <w:sz w:val="20"/>
        </w:rPr>
        <w:t xml:space="preserve"> </w:t>
      </w:r>
      <w:proofErr w:type="spellStart"/>
      <w:r w:rsidR="00511FC6" w:rsidRPr="00511FC6">
        <w:rPr>
          <w:b/>
          <w:sz w:val="20"/>
        </w:rPr>
        <w:t>pts</w:t>
      </w:r>
      <w:proofErr w:type="spellEnd"/>
      <w:r w:rsidR="00511FC6" w:rsidRPr="00511FC6">
        <w:rPr>
          <w:b/>
          <w:sz w:val="20"/>
        </w:rPr>
        <w:t>)</w:t>
      </w:r>
    </w:p>
    <w:p w14:paraId="063A92C8" w14:textId="77777777" w:rsidR="007A3E8A" w:rsidRPr="00FB1A3C" w:rsidRDefault="007A3E8A" w:rsidP="007A3E8A">
      <w:pPr>
        <w:ind w:left="1120"/>
        <w:rPr>
          <w:sz w:val="20"/>
        </w:rPr>
      </w:pPr>
      <w:r w:rsidRPr="00FB1A3C">
        <w:rPr>
          <w:sz w:val="20"/>
        </w:rPr>
        <w:t xml:space="preserve"> </w:t>
      </w:r>
    </w:p>
    <w:p w14:paraId="101DA966" w14:textId="77777777" w:rsidR="007A3E8A" w:rsidRDefault="007A3E8A" w:rsidP="007A3E8A">
      <w:pPr>
        <w:ind w:left="1170"/>
        <w:rPr>
          <w:sz w:val="20"/>
        </w:rPr>
      </w:pPr>
      <w:r w:rsidRPr="0053781A">
        <w:rPr>
          <w:b/>
          <w:sz w:val="20"/>
        </w:rPr>
        <w:t>Note</w:t>
      </w:r>
      <w:r>
        <w:rPr>
          <w:b/>
          <w:sz w:val="20"/>
        </w:rPr>
        <w:t>s</w:t>
      </w:r>
      <w:r w:rsidRPr="0053781A">
        <w:rPr>
          <w:b/>
          <w:sz w:val="20"/>
        </w:rPr>
        <w:t>:</w:t>
      </w:r>
      <w:r w:rsidRPr="00993341">
        <w:rPr>
          <w:sz w:val="20"/>
        </w:rPr>
        <w:t xml:space="preserve"> </w:t>
      </w:r>
    </w:p>
    <w:p w14:paraId="5CF85E02" w14:textId="77777777" w:rsidR="007A3E8A" w:rsidRDefault="007A3E8A" w:rsidP="007A3E8A">
      <w:pPr>
        <w:ind w:left="1170"/>
        <w:rPr>
          <w:sz w:val="20"/>
        </w:rPr>
      </w:pPr>
    </w:p>
    <w:p w14:paraId="3F3B5628" w14:textId="77777777" w:rsidR="007A3E8A" w:rsidRPr="00614235" w:rsidRDefault="007A3E8A" w:rsidP="007A3E8A">
      <w:pPr>
        <w:numPr>
          <w:ilvl w:val="0"/>
          <w:numId w:val="6"/>
        </w:numPr>
        <w:rPr>
          <w:sz w:val="20"/>
        </w:rPr>
      </w:pPr>
      <w:proofErr w:type="spellStart"/>
      <w:proofErr w:type="gramStart"/>
      <w:r w:rsidRPr="00993341">
        <w:rPr>
          <w:sz w:val="20"/>
        </w:rPr>
        <w:t>wireshark</w:t>
      </w:r>
      <w:proofErr w:type="spellEnd"/>
      <w:proofErr w:type="gramEnd"/>
      <w:r w:rsidRPr="00993341">
        <w:rPr>
          <w:sz w:val="20"/>
        </w:rPr>
        <w:t xml:space="preserve"> writes the trace in a binary format.  To read this trace record by record, the easiest thing to do is to read this file using </w:t>
      </w:r>
      <w:proofErr w:type="spellStart"/>
      <w:r w:rsidRPr="00993341">
        <w:rPr>
          <w:sz w:val="20"/>
          <w:szCs w:val="20"/>
        </w:rPr>
        <w:t>tcpdump</w:t>
      </w:r>
      <w:proofErr w:type="spellEnd"/>
      <w:r w:rsidRPr="00993341">
        <w:rPr>
          <w:sz w:val="20"/>
          <w:szCs w:val="20"/>
        </w:rPr>
        <w:t xml:space="preserve"> utility with “-r” option and </w:t>
      </w:r>
      <w:r>
        <w:rPr>
          <w:sz w:val="20"/>
          <w:szCs w:val="20"/>
        </w:rPr>
        <w:t xml:space="preserve">write it to a file – this will convert the trace into an ASCII file.  I.e., on </w:t>
      </w:r>
      <w:proofErr w:type="spellStart"/>
      <w:r>
        <w:rPr>
          <w:sz w:val="20"/>
          <w:szCs w:val="20"/>
        </w:rPr>
        <w:t>linux</w:t>
      </w:r>
      <w:proofErr w:type="spellEnd"/>
      <w:r>
        <w:rPr>
          <w:sz w:val="20"/>
          <w:szCs w:val="20"/>
        </w:rPr>
        <w:t>, if your trace file is named “</w:t>
      </w:r>
      <w:proofErr w:type="spellStart"/>
      <w:r>
        <w:rPr>
          <w:sz w:val="20"/>
          <w:szCs w:val="20"/>
        </w:rPr>
        <w:t>trace_file</w:t>
      </w:r>
      <w:proofErr w:type="spellEnd"/>
      <w:r>
        <w:rPr>
          <w:sz w:val="20"/>
          <w:szCs w:val="20"/>
        </w:rPr>
        <w:t>”, you could say “</w:t>
      </w:r>
      <w:proofErr w:type="spellStart"/>
      <w:r w:rsidRPr="00F82689">
        <w:rPr>
          <w:sz w:val="20"/>
          <w:szCs w:val="20"/>
        </w:rPr>
        <w:t>tcpdump</w:t>
      </w:r>
      <w:proofErr w:type="spellEnd"/>
      <w:r w:rsidRPr="00F82689">
        <w:rPr>
          <w:sz w:val="20"/>
          <w:szCs w:val="20"/>
        </w:rPr>
        <w:t xml:space="preserve"> -r  </w:t>
      </w:r>
      <w:r>
        <w:rPr>
          <w:sz w:val="20"/>
          <w:szCs w:val="20"/>
        </w:rPr>
        <w:t xml:space="preserve">-A </w:t>
      </w:r>
      <w:r w:rsidRPr="00F82689">
        <w:rPr>
          <w:sz w:val="20"/>
          <w:szCs w:val="20"/>
        </w:rPr>
        <w:t>test-trace &gt; result</w:t>
      </w:r>
      <w:r>
        <w:rPr>
          <w:sz w:val="20"/>
          <w:szCs w:val="20"/>
        </w:rPr>
        <w:t>” and then use the “result” file as input to your program.</w:t>
      </w:r>
    </w:p>
    <w:p w14:paraId="626517CB" w14:textId="77777777" w:rsidR="007A3E8A" w:rsidRPr="00203FBE" w:rsidRDefault="007A3E8A" w:rsidP="007A3E8A">
      <w:pPr>
        <w:numPr>
          <w:ilvl w:val="0"/>
          <w:numId w:val="6"/>
        </w:numPr>
        <w:rPr>
          <w:sz w:val="20"/>
        </w:rPr>
      </w:pPr>
      <w:r>
        <w:rPr>
          <w:sz w:val="20"/>
          <w:szCs w:val="20"/>
        </w:rPr>
        <w:t xml:space="preserve">You may need to log in as root to run </w:t>
      </w:r>
      <w:proofErr w:type="spellStart"/>
      <w:r>
        <w:rPr>
          <w:sz w:val="20"/>
          <w:szCs w:val="20"/>
        </w:rPr>
        <w:t>tcpdump</w:t>
      </w:r>
      <w:proofErr w:type="spellEnd"/>
      <w:r>
        <w:rPr>
          <w:sz w:val="20"/>
          <w:szCs w:val="20"/>
        </w:rPr>
        <w:t xml:space="preserve">. </w:t>
      </w:r>
    </w:p>
    <w:p w14:paraId="2B612F70" w14:textId="59B05A2C" w:rsidR="00203FBE" w:rsidRPr="00614235" w:rsidRDefault="00203FBE" w:rsidP="00203FBE">
      <w:pPr>
        <w:ind w:left="1530"/>
        <w:rPr>
          <w:sz w:val="20"/>
        </w:rPr>
      </w:pPr>
    </w:p>
    <w:p w14:paraId="5B4EA9BA" w14:textId="77777777" w:rsidR="007A3E8A" w:rsidRDefault="007A3E8A" w:rsidP="007A3E8A">
      <w:pPr>
        <w:ind w:left="1170"/>
        <w:rPr>
          <w:sz w:val="20"/>
        </w:rPr>
      </w:pPr>
    </w:p>
    <w:p w14:paraId="73D21C62" w14:textId="77777777" w:rsidR="007A3E8A" w:rsidRDefault="007A3E8A" w:rsidP="007A3E8A">
      <w:pPr>
        <w:ind w:left="360"/>
        <w:rPr>
          <w:sz w:val="20"/>
        </w:rPr>
      </w:pPr>
      <w:r>
        <w:rPr>
          <w:sz w:val="20"/>
        </w:rPr>
        <w:t xml:space="preserve">Deliverables:  </w:t>
      </w:r>
    </w:p>
    <w:p w14:paraId="5E97D74E" w14:textId="77777777" w:rsidR="007A3E8A" w:rsidRDefault="007A3E8A" w:rsidP="007A3E8A">
      <w:pPr>
        <w:numPr>
          <w:ilvl w:val="0"/>
          <w:numId w:val="7"/>
        </w:numPr>
        <w:ind w:left="990"/>
        <w:rPr>
          <w:sz w:val="20"/>
        </w:rPr>
      </w:pPr>
      <w:r>
        <w:rPr>
          <w:sz w:val="20"/>
        </w:rPr>
        <w:t xml:space="preserve">The trace file in ASCII format (i.e., after processing by </w:t>
      </w:r>
      <w:proofErr w:type="spellStart"/>
      <w:r>
        <w:rPr>
          <w:sz w:val="20"/>
        </w:rPr>
        <w:t>tcpdump</w:t>
      </w:r>
      <w:proofErr w:type="spellEnd"/>
      <w:r>
        <w:rPr>
          <w:sz w:val="20"/>
        </w:rPr>
        <w:t xml:space="preserve">). </w:t>
      </w:r>
    </w:p>
    <w:p w14:paraId="022BC759" w14:textId="77777777" w:rsidR="007A3E8A" w:rsidRDefault="007A3E8A" w:rsidP="007A3E8A">
      <w:pPr>
        <w:numPr>
          <w:ilvl w:val="0"/>
          <w:numId w:val="7"/>
        </w:numPr>
        <w:ind w:left="990"/>
        <w:rPr>
          <w:sz w:val="20"/>
        </w:rPr>
      </w:pPr>
      <w:r>
        <w:rPr>
          <w:sz w:val="20"/>
        </w:rPr>
        <w:t>Your program(s), properly commented (readability will be considered in grading).  Do not prepare a separate documentation (do not bother with class documentations produced with, e.g., Dr. Java etc.)  Just insert sufficient comments within your source code.</w:t>
      </w:r>
    </w:p>
    <w:p w14:paraId="648B460C" w14:textId="77777777" w:rsidR="007A3E8A" w:rsidRPr="00366DFF" w:rsidRDefault="007A3E8A" w:rsidP="007A3E8A">
      <w:pPr>
        <w:numPr>
          <w:ilvl w:val="0"/>
          <w:numId w:val="7"/>
        </w:numPr>
        <w:ind w:left="990"/>
        <w:rPr>
          <w:sz w:val="20"/>
        </w:rPr>
      </w:pPr>
      <w:r>
        <w:rPr>
          <w:sz w:val="20"/>
        </w:rPr>
        <w:t>A lab report.</w:t>
      </w:r>
    </w:p>
    <w:p w14:paraId="2EA8F576" w14:textId="77777777" w:rsidR="007A3E8A" w:rsidRPr="00F40EC9" w:rsidRDefault="007A3E8A">
      <w:pPr>
        <w:rPr>
          <w:sz w:val="20"/>
          <w:szCs w:val="20"/>
        </w:rPr>
      </w:pPr>
    </w:p>
    <w:sectPr w:rsidR="007A3E8A" w:rsidRPr="00F40EC9" w:rsidSect="00680E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57B9"/>
    <w:multiLevelType w:val="hybridMultilevel"/>
    <w:tmpl w:val="7B0CECE4"/>
    <w:lvl w:ilvl="0" w:tplc="DBBA0B28">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nsid w:val="0B3B0FEA"/>
    <w:multiLevelType w:val="hybridMultilevel"/>
    <w:tmpl w:val="68388BA8"/>
    <w:lvl w:ilvl="0" w:tplc="0409000F">
      <w:start w:val="1"/>
      <w:numFmt w:val="decimal"/>
      <w:lvlText w:val="%1."/>
      <w:lvlJc w:val="left"/>
      <w:pPr>
        <w:ind w:left="1840" w:hanging="360"/>
      </w:pPr>
    </w:lvl>
    <w:lvl w:ilvl="1" w:tplc="04090019">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2">
    <w:nsid w:val="0C1001B6"/>
    <w:multiLevelType w:val="hybridMultilevel"/>
    <w:tmpl w:val="58FC3952"/>
    <w:lvl w:ilvl="0" w:tplc="EFC65BDE">
      <w:start w:val="1"/>
      <w:numFmt w:val="lowerLetter"/>
      <w:lvlText w:val="(%1)"/>
      <w:lvlJc w:val="left"/>
      <w:pPr>
        <w:tabs>
          <w:tab w:val="num" w:pos="-540"/>
        </w:tabs>
        <w:ind w:left="-540" w:hanging="360"/>
      </w:pPr>
      <w:rPr>
        <w:rFonts w:hint="default"/>
        <w:b w:val="0"/>
      </w:rPr>
    </w:lvl>
    <w:lvl w:ilvl="1" w:tplc="00190409" w:tentative="1">
      <w:start w:val="1"/>
      <w:numFmt w:val="lowerLetter"/>
      <w:lvlText w:val="%2."/>
      <w:lvlJc w:val="left"/>
      <w:pPr>
        <w:tabs>
          <w:tab w:val="num" w:pos="180"/>
        </w:tabs>
        <w:ind w:left="180" w:hanging="360"/>
      </w:pPr>
    </w:lvl>
    <w:lvl w:ilvl="2" w:tplc="001B0409" w:tentative="1">
      <w:start w:val="1"/>
      <w:numFmt w:val="lowerRoman"/>
      <w:lvlText w:val="%3."/>
      <w:lvlJc w:val="right"/>
      <w:pPr>
        <w:tabs>
          <w:tab w:val="num" w:pos="900"/>
        </w:tabs>
        <w:ind w:left="900" w:hanging="180"/>
      </w:pPr>
    </w:lvl>
    <w:lvl w:ilvl="3" w:tplc="000F0409" w:tentative="1">
      <w:start w:val="1"/>
      <w:numFmt w:val="decimal"/>
      <w:lvlText w:val="%4."/>
      <w:lvlJc w:val="left"/>
      <w:pPr>
        <w:tabs>
          <w:tab w:val="num" w:pos="1620"/>
        </w:tabs>
        <w:ind w:left="1620" w:hanging="360"/>
      </w:pPr>
    </w:lvl>
    <w:lvl w:ilvl="4" w:tplc="00190409" w:tentative="1">
      <w:start w:val="1"/>
      <w:numFmt w:val="lowerLetter"/>
      <w:lvlText w:val="%5."/>
      <w:lvlJc w:val="left"/>
      <w:pPr>
        <w:tabs>
          <w:tab w:val="num" w:pos="2340"/>
        </w:tabs>
        <w:ind w:left="2340" w:hanging="360"/>
      </w:pPr>
    </w:lvl>
    <w:lvl w:ilvl="5" w:tplc="001B0409" w:tentative="1">
      <w:start w:val="1"/>
      <w:numFmt w:val="lowerRoman"/>
      <w:lvlText w:val="%6."/>
      <w:lvlJc w:val="right"/>
      <w:pPr>
        <w:tabs>
          <w:tab w:val="num" w:pos="3060"/>
        </w:tabs>
        <w:ind w:left="3060" w:hanging="180"/>
      </w:pPr>
    </w:lvl>
    <w:lvl w:ilvl="6" w:tplc="000F0409" w:tentative="1">
      <w:start w:val="1"/>
      <w:numFmt w:val="decimal"/>
      <w:lvlText w:val="%7."/>
      <w:lvlJc w:val="left"/>
      <w:pPr>
        <w:tabs>
          <w:tab w:val="num" w:pos="3780"/>
        </w:tabs>
        <w:ind w:left="3780" w:hanging="360"/>
      </w:pPr>
    </w:lvl>
    <w:lvl w:ilvl="7" w:tplc="00190409" w:tentative="1">
      <w:start w:val="1"/>
      <w:numFmt w:val="lowerLetter"/>
      <w:lvlText w:val="%8."/>
      <w:lvlJc w:val="left"/>
      <w:pPr>
        <w:tabs>
          <w:tab w:val="num" w:pos="4500"/>
        </w:tabs>
        <w:ind w:left="4500" w:hanging="360"/>
      </w:pPr>
    </w:lvl>
    <w:lvl w:ilvl="8" w:tplc="001B0409" w:tentative="1">
      <w:start w:val="1"/>
      <w:numFmt w:val="lowerRoman"/>
      <w:lvlText w:val="%9."/>
      <w:lvlJc w:val="right"/>
      <w:pPr>
        <w:tabs>
          <w:tab w:val="num" w:pos="5220"/>
        </w:tabs>
        <w:ind w:left="5220" w:hanging="180"/>
      </w:pPr>
    </w:lvl>
  </w:abstractNum>
  <w:abstractNum w:abstractNumId="3">
    <w:nsid w:val="1E2701E8"/>
    <w:multiLevelType w:val="hybridMultilevel"/>
    <w:tmpl w:val="97A2B3EC"/>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nsid w:val="561704AC"/>
    <w:multiLevelType w:val="hybridMultilevel"/>
    <w:tmpl w:val="615ECA08"/>
    <w:lvl w:ilvl="0" w:tplc="454AA0A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5C2842D8"/>
    <w:multiLevelType w:val="hybridMultilevel"/>
    <w:tmpl w:val="97088698"/>
    <w:lvl w:ilvl="0" w:tplc="6C903C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9A09A8"/>
    <w:multiLevelType w:val="hybridMultilevel"/>
    <w:tmpl w:val="2DFED5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153"/>
    <w:rsid w:val="000169B6"/>
    <w:rsid w:val="001C61B5"/>
    <w:rsid w:val="00203FBE"/>
    <w:rsid w:val="00276817"/>
    <w:rsid w:val="002C0153"/>
    <w:rsid w:val="002C4865"/>
    <w:rsid w:val="003F22E7"/>
    <w:rsid w:val="00511FC6"/>
    <w:rsid w:val="00591B1C"/>
    <w:rsid w:val="005B3409"/>
    <w:rsid w:val="00680E35"/>
    <w:rsid w:val="00697559"/>
    <w:rsid w:val="007A3E8A"/>
    <w:rsid w:val="007E704F"/>
    <w:rsid w:val="008E14B4"/>
    <w:rsid w:val="0094630F"/>
    <w:rsid w:val="009B2096"/>
    <w:rsid w:val="00A46E62"/>
    <w:rsid w:val="00AF5282"/>
    <w:rsid w:val="00B05BC5"/>
    <w:rsid w:val="00B26E4F"/>
    <w:rsid w:val="00B94BE2"/>
    <w:rsid w:val="00C3170D"/>
    <w:rsid w:val="00C33E93"/>
    <w:rsid w:val="00C44018"/>
    <w:rsid w:val="00D2658D"/>
    <w:rsid w:val="00DE4DF3"/>
    <w:rsid w:val="00E24590"/>
    <w:rsid w:val="00ED7460"/>
    <w:rsid w:val="00EE148C"/>
    <w:rsid w:val="00F40EC9"/>
    <w:rsid w:val="00F57B66"/>
    <w:rsid w:val="00F81D2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7C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4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D7460"/>
    <w:rPr>
      <w:color w:val="0000FF"/>
      <w:u w:val="single"/>
    </w:rPr>
  </w:style>
  <w:style w:type="paragraph" w:styleId="ListParagraph">
    <w:name w:val="List Paragraph"/>
    <w:basedOn w:val="Normal"/>
    <w:uiPriority w:val="34"/>
    <w:qFormat/>
    <w:rsid w:val="00ED7460"/>
    <w:pPr>
      <w:ind w:left="720"/>
      <w:contextualSpacing/>
    </w:pPr>
    <w:rPr>
      <w:rFonts w:ascii="Cambria" w:eastAsia="ＭＳ 明朝"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4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D7460"/>
    <w:rPr>
      <w:color w:val="0000FF"/>
      <w:u w:val="single"/>
    </w:rPr>
  </w:style>
  <w:style w:type="paragraph" w:styleId="ListParagraph">
    <w:name w:val="List Paragraph"/>
    <w:basedOn w:val="Normal"/>
    <w:uiPriority w:val="34"/>
    <w:qFormat/>
    <w:rsid w:val="00ED7460"/>
    <w:pPr>
      <w:ind w:left="720"/>
      <w:contextualSpacing/>
    </w:pPr>
    <w:rPr>
      <w:rFonts w:ascii="Cambria" w:eastAsia="ＭＳ 明朝"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oo.com/home.html" TargetMode="External"/><Relationship Id="rId7" Type="http://schemas.openxmlformats.org/officeDocument/2006/relationships/hyperlink" Target="http://movies.foo.com/topten.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1170</Words>
  <Characters>6670</Characters>
  <Application>Microsoft Macintosh Word</Application>
  <DocSecurity>0</DocSecurity>
  <Lines>55</Lines>
  <Paragraphs>15</Paragraphs>
  <ScaleCrop>false</ScaleCrop>
  <Company>Case Western Reserve University</Company>
  <LinksUpToDate>false</LinksUpToDate>
  <CharactersWithSpaces>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Rabinovich</dc:creator>
  <cp:keywords/>
  <dc:description/>
  <cp:lastModifiedBy>Michael Rabinovich</cp:lastModifiedBy>
  <cp:revision>26</cp:revision>
  <dcterms:created xsi:type="dcterms:W3CDTF">2016-09-27T19:21:00Z</dcterms:created>
  <dcterms:modified xsi:type="dcterms:W3CDTF">2016-09-28T16:12:00Z</dcterms:modified>
</cp:coreProperties>
</file>