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64C51E" w14:textId="6FCE1759" w:rsidR="00F35DFB" w:rsidRPr="00DA3B33" w:rsidRDefault="00A14ECE" w:rsidP="00DA3B33">
      <w:pPr>
        <w:spacing w:after="0" w:line="240" w:lineRule="auto"/>
        <w:jc w:val="center"/>
        <w:rPr>
          <w:rFonts w:ascii="IBM Plex Mono" w:hAnsi="IBM Plex Mono"/>
          <w:b/>
          <w:bCs/>
          <w:color w:val="4472C4"/>
        </w:rPr>
      </w:pPr>
      <w:r>
        <w:rPr>
          <w:rFonts w:ascii="IBM Plex Mono" w:hAnsi="IBM Plex Mono"/>
          <w:b/>
          <w:bCs/>
          <w:color w:val="4472C4"/>
        </w:rPr>
        <w:t xml:space="preserve">Introduction to Microservices </w:t>
      </w:r>
    </w:p>
    <w:p w14:paraId="383523F1" w14:textId="5856D191" w:rsidR="00321466" w:rsidRPr="00DA3B33" w:rsidRDefault="00076975" w:rsidP="00321466">
      <w:pPr>
        <w:jc w:val="center"/>
        <w:rPr>
          <w:rFonts w:ascii="IBM Plex Mono" w:hAnsi="IBM Plex Mono"/>
          <w:color w:val="4472C4"/>
        </w:rPr>
      </w:pPr>
      <w:r w:rsidRPr="00076975">
        <w:rPr>
          <w:rFonts w:ascii="IBM Plex Mono" w:hAnsi="IBM Plex Mono"/>
          <w:color w:val="4472C4"/>
        </w:rPr>
        <w:t xml:space="preserve">M1: Glossary </w:t>
      </w:r>
      <w:r w:rsidR="00A14ECE">
        <w:rPr>
          <w:rFonts w:ascii="IBM Plex Mono" w:hAnsi="IBM Plex Mono"/>
          <w:color w:val="4472C4"/>
        </w:rPr>
        <w:t>–</w:t>
      </w:r>
      <w:r w:rsidRPr="00076975">
        <w:rPr>
          <w:rFonts w:ascii="IBM Plex Mono" w:hAnsi="IBM Plex Mono"/>
          <w:color w:val="4472C4"/>
        </w:rPr>
        <w:t xml:space="preserve"> </w:t>
      </w:r>
      <w:r w:rsidR="00A14ECE">
        <w:rPr>
          <w:rFonts w:ascii="IBM Plex Mono" w:hAnsi="IBM Plex Mono"/>
          <w:color w:val="4472C4"/>
        </w:rPr>
        <w:t>Microservices Overview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150"/>
        <w:gridCol w:w="7640"/>
      </w:tblGrid>
      <w:tr w:rsidR="00DA3B33" w:rsidRPr="00DA3B33" w14:paraId="10135674" w14:textId="77777777" w:rsidTr="007974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B2740BF" w14:textId="3FB94D15" w:rsidR="000E039F" w:rsidRPr="00DA3B33" w:rsidRDefault="000E039F" w:rsidP="00321466">
            <w:pPr>
              <w:rPr>
                <w:rFonts w:ascii="IBM Plex Mono" w:hAnsi="IBM Plex Mono"/>
                <w:color w:val="4472C4"/>
              </w:rPr>
            </w:pPr>
            <w:r w:rsidRPr="00DA3B33">
              <w:rPr>
                <w:rFonts w:ascii="IBM Plex Mono" w:hAnsi="IBM Plex Mono"/>
                <w:color w:val="4472C4"/>
              </w:rPr>
              <w:t>Term</w:t>
            </w:r>
          </w:p>
        </w:tc>
        <w:tc>
          <w:tcPr>
            <w:tcW w:w="7640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BEBCC8F" w14:textId="484C3B95" w:rsidR="000E039F" w:rsidRPr="00DA3B33" w:rsidRDefault="000E039F" w:rsidP="003214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BM Plex Mono" w:hAnsi="IBM Plex Mono"/>
                <w:color w:val="4472C4"/>
              </w:rPr>
            </w:pPr>
            <w:r w:rsidRPr="00DA3B33">
              <w:rPr>
                <w:rFonts w:ascii="IBM Plex Mono" w:hAnsi="IBM Plex Mono"/>
                <w:color w:val="4472C4"/>
              </w:rPr>
              <w:t>Definition</w:t>
            </w:r>
          </w:p>
        </w:tc>
      </w:tr>
      <w:tr w:rsidR="00481146" w:rsidRPr="00DA3B33" w14:paraId="6AC35E3C" w14:textId="77777777" w:rsidTr="007974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FE3CCD7" w14:textId="3F8486B1" w:rsidR="00481146" w:rsidRDefault="00A14ECE" w:rsidP="00321466">
            <w:pPr>
              <w:rPr>
                <w:rFonts w:ascii="IBM Plex Mono" w:hAnsi="IBM Plex Mono"/>
                <w:color w:val="4472C4"/>
              </w:rPr>
            </w:pPr>
            <w:r>
              <w:rPr>
                <w:rFonts w:ascii="IBM Plex Mono" w:hAnsi="IBM Plex Mono"/>
                <w:color w:val="4472C4"/>
              </w:rPr>
              <w:t>Build</w:t>
            </w:r>
          </w:p>
        </w:tc>
        <w:tc>
          <w:tcPr>
            <w:tcW w:w="7640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1364A0C" w14:textId="66EA67D4" w:rsidR="00481146" w:rsidRPr="00DA3B33" w:rsidRDefault="00A14ECE" w:rsidP="00321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BM Plex Mono" w:hAnsi="IBM Plex Mono"/>
                <w:color w:val="4472C4"/>
              </w:rPr>
            </w:pPr>
            <w:r>
              <w:rPr>
                <w:rFonts w:ascii="IBM Plex Mono" w:hAnsi="IBM Plex Mono"/>
                <w:color w:val="4472C4"/>
              </w:rPr>
              <w:t>A</w:t>
            </w:r>
            <w:r w:rsidR="002267C7">
              <w:rPr>
                <w:rFonts w:ascii="IBM Plex Mono" w:hAnsi="IBM Plex Mono"/>
                <w:color w:val="4472C4"/>
              </w:rPr>
              <w:t>n</w:t>
            </w:r>
            <w:r>
              <w:rPr>
                <w:rFonts w:ascii="IBM Plex Mono" w:hAnsi="IBM Plex Mono"/>
                <w:color w:val="4472C4"/>
              </w:rPr>
              <w:t xml:space="preserve"> executable unit</w:t>
            </w:r>
          </w:p>
        </w:tc>
      </w:tr>
      <w:tr w:rsidR="002267C7" w:rsidRPr="00DA3B33" w14:paraId="636FA8D7" w14:textId="77777777" w:rsidTr="007974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ED8046D" w14:textId="24A0E3D7" w:rsidR="002267C7" w:rsidRDefault="002267C7" w:rsidP="00321466">
            <w:pPr>
              <w:rPr>
                <w:rFonts w:ascii="IBM Plex Mono" w:hAnsi="IBM Plex Mono"/>
                <w:color w:val="4472C4"/>
              </w:rPr>
            </w:pPr>
            <w:r>
              <w:rPr>
                <w:rFonts w:ascii="IBM Plex Mono" w:hAnsi="IBM Plex Mono"/>
                <w:color w:val="4472C4"/>
              </w:rPr>
              <w:t>BFF</w:t>
            </w:r>
          </w:p>
        </w:tc>
        <w:tc>
          <w:tcPr>
            <w:tcW w:w="7640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02E834C" w14:textId="01E5B93B" w:rsidR="002267C7" w:rsidRDefault="002267C7" w:rsidP="00DC47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BM Plex Mono" w:hAnsi="IBM Plex Mono"/>
                <w:color w:val="4472C4"/>
              </w:rPr>
            </w:pPr>
            <w:r>
              <w:rPr>
                <w:rFonts w:ascii="IBM Plex Mono" w:hAnsi="IBM Plex Mono"/>
                <w:color w:val="4472C4"/>
              </w:rPr>
              <w:t xml:space="preserve">Backend for </w:t>
            </w:r>
            <w:r w:rsidR="00296916">
              <w:rPr>
                <w:rFonts w:ascii="IBM Plex Mono" w:hAnsi="IBM Plex Mono"/>
                <w:color w:val="4472C4"/>
              </w:rPr>
              <w:t>F</w:t>
            </w:r>
            <w:r>
              <w:rPr>
                <w:rFonts w:ascii="IBM Plex Mono" w:hAnsi="IBM Plex Mono"/>
                <w:color w:val="4472C4"/>
              </w:rPr>
              <w:t>rontend</w:t>
            </w:r>
          </w:p>
        </w:tc>
      </w:tr>
      <w:tr w:rsidR="00A31AEF" w:rsidRPr="00DA3B33" w14:paraId="28284144" w14:textId="77777777" w:rsidTr="007974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F3D3CF7" w14:textId="3A3ED625" w:rsidR="00A31AEF" w:rsidRPr="008A3A6B" w:rsidRDefault="00D1127C" w:rsidP="00321466">
            <w:pPr>
              <w:rPr>
                <w:rFonts w:ascii="IBM Plex Mono" w:hAnsi="IBM Plex Mono"/>
                <w:color w:val="4472C4"/>
              </w:rPr>
            </w:pPr>
            <w:r>
              <w:rPr>
                <w:rFonts w:ascii="IBM Plex Mono" w:hAnsi="IBM Plex Mono"/>
                <w:color w:val="4472C4"/>
              </w:rPr>
              <w:t>C</w:t>
            </w:r>
            <w:r w:rsidRPr="00D1127C">
              <w:rPr>
                <w:rFonts w:ascii="IBM Plex Mono" w:hAnsi="IBM Plex Mono"/>
                <w:color w:val="4472C4"/>
              </w:rPr>
              <w:t>onfiguration</w:t>
            </w:r>
          </w:p>
        </w:tc>
        <w:tc>
          <w:tcPr>
            <w:tcW w:w="7640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B58C91D" w14:textId="4ED880A7" w:rsidR="00A31AEF" w:rsidRDefault="00D1127C" w:rsidP="00DC47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BM Plex Mono" w:hAnsi="IBM Plex Mono"/>
                <w:color w:val="4472C4"/>
              </w:rPr>
            </w:pPr>
            <w:r>
              <w:rPr>
                <w:rFonts w:ascii="IBM Plex Mono" w:hAnsi="IBM Plex Mono"/>
                <w:color w:val="4472C4"/>
              </w:rPr>
              <w:t>E</w:t>
            </w:r>
            <w:r w:rsidRPr="00D1127C">
              <w:rPr>
                <w:rFonts w:ascii="IBM Plex Mono" w:hAnsi="IBM Plex Mono"/>
                <w:color w:val="4472C4"/>
              </w:rPr>
              <w:t>verything that can differ between deployments</w:t>
            </w:r>
            <w:r>
              <w:rPr>
                <w:rFonts w:ascii="IBM Plex Mono" w:hAnsi="IBM Plex Mono"/>
                <w:color w:val="4472C4"/>
              </w:rPr>
              <w:t xml:space="preserve">, </w:t>
            </w:r>
            <w:r w:rsidRPr="00D1127C">
              <w:rPr>
                <w:rFonts w:ascii="IBM Plex Mono" w:hAnsi="IBM Plex Mono"/>
                <w:color w:val="4472C4"/>
              </w:rPr>
              <w:t>might differ among environments</w:t>
            </w:r>
          </w:p>
        </w:tc>
      </w:tr>
      <w:tr w:rsidR="00481146" w:rsidRPr="00DA3B33" w14:paraId="415E3D3D" w14:textId="77777777" w:rsidTr="007974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537D1BB" w14:textId="098488BF" w:rsidR="00481146" w:rsidRDefault="00D1127C" w:rsidP="00321466">
            <w:pPr>
              <w:rPr>
                <w:rFonts w:ascii="IBM Plex Mono" w:hAnsi="IBM Plex Mono"/>
                <w:color w:val="4472C4"/>
              </w:rPr>
            </w:pPr>
            <w:r>
              <w:rPr>
                <w:rFonts w:ascii="IBM Plex Mono" w:hAnsi="IBM Plex Mono"/>
                <w:color w:val="4472C4"/>
              </w:rPr>
              <w:t>E</w:t>
            </w:r>
            <w:r w:rsidRPr="00D1127C">
              <w:rPr>
                <w:rFonts w:ascii="IBM Plex Mono" w:hAnsi="IBM Plex Mono"/>
                <w:color w:val="4472C4"/>
              </w:rPr>
              <w:t>nvironment variables</w:t>
            </w:r>
          </w:p>
        </w:tc>
        <w:tc>
          <w:tcPr>
            <w:tcW w:w="7640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975A596" w14:textId="70E44E23" w:rsidR="00481146" w:rsidRDefault="00D1127C" w:rsidP="003214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BM Plex Mono" w:hAnsi="IBM Plex Mono"/>
                <w:color w:val="4472C4"/>
              </w:rPr>
            </w:pPr>
            <w:r>
              <w:rPr>
                <w:rFonts w:ascii="IBM Plex Mono" w:hAnsi="IBM Plex Mono"/>
                <w:color w:val="4472C4"/>
              </w:rPr>
              <w:t>A</w:t>
            </w:r>
            <w:r w:rsidRPr="00D1127C">
              <w:rPr>
                <w:rFonts w:ascii="IBM Plex Mono" w:hAnsi="IBM Plex Mono"/>
                <w:color w:val="4472C4"/>
              </w:rPr>
              <w:t>re easy to change across deployments without changing the code</w:t>
            </w:r>
          </w:p>
        </w:tc>
      </w:tr>
      <w:tr w:rsidR="00A05E60" w:rsidRPr="00DA3B33" w14:paraId="20B2BBFC" w14:textId="77777777" w:rsidTr="007974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87485DF" w14:textId="4E543BAD" w:rsidR="00A05E60" w:rsidRDefault="002267C7" w:rsidP="00321466">
            <w:pPr>
              <w:rPr>
                <w:rFonts w:ascii="IBM Plex Mono" w:hAnsi="IBM Plex Mono"/>
                <w:color w:val="4472C4"/>
              </w:rPr>
            </w:pPr>
            <w:r w:rsidRPr="002267C7">
              <w:rPr>
                <w:rFonts w:ascii="IBM Plex Mono" w:hAnsi="IBM Plex Mono"/>
                <w:color w:val="4472C4"/>
              </w:rPr>
              <w:t>Horizontal scaling</w:t>
            </w:r>
          </w:p>
        </w:tc>
        <w:tc>
          <w:tcPr>
            <w:tcW w:w="7640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940A97B" w14:textId="78A8A4B5" w:rsidR="00A05E60" w:rsidRDefault="002267C7" w:rsidP="00321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BM Plex Mono" w:hAnsi="IBM Plex Mono"/>
                <w:color w:val="4472C4"/>
              </w:rPr>
            </w:pPr>
            <w:r>
              <w:rPr>
                <w:rFonts w:ascii="IBM Plex Mono" w:hAnsi="IBM Plex Mono"/>
                <w:color w:val="4472C4"/>
              </w:rPr>
              <w:t>S</w:t>
            </w:r>
            <w:r w:rsidRPr="002267C7">
              <w:rPr>
                <w:rFonts w:ascii="IBM Plex Mono" w:hAnsi="IBM Plex Mono"/>
                <w:color w:val="4472C4"/>
              </w:rPr>
              <w:t>caling by adding more instances of resources, also described as “scaling out”</w:t>
            </w:r>
          </w:p>
        </w:tc>
      </w:tr>
      <w:tr w:rsidR="002267C7" w:rsidRPr="00DA3B33" w14:paraId="7B4952AD" w14:textId="77777777" w:rsidTr="007974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DEA9F6B" w14:textId="69CB9B11" w:rsidR="002267C7" w:rsidRDefault="002267C7" w:rsidP="00321466">
            <w:pPr>
              <w:rPr>
                <w:rFonts w:ascii="IBM Plex Mono" w:hAnsi="IBM Plex Mono"/>
                <w:color w:val="4472C4"/>
              </w:rPr>
            </w:pPr>
            <w:r>
              <w:rPr>
                <w:rFonts w:ascii="IBM Plex Mono" w:hAnsi="IBM Plex Mono"/>
                <w:color w:val="4472C4"/>
              </w:rPr>
              <w:t>Microservices</w:t>
            </w:r>
          </w:p>
        </w:tc>
        <w:tc>
          <w:tcPr>
            <w:tcW w:w="7640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CF2D7B0" w14:textId="59E354D3" w:rsidR="002267C7" w:rsidRDefault="002267C7" w:rsidP="002267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BM Plex Mono" w:hAnsi="IBM Plex Mono"/>
                <w:color w:val="4472C4"/>
              </w:rPr>
            </w:pPr>
            <w:r>
              <w:rPr>
                <w:rFonts w:ascii="IBM Plex Mono" w:hAnsi="IBM Plex Mono"/>
                <w:color w:val="4472C4"/>
              </w:rPr>
              <w:t>A</w:t>
            </w:r>
            <w:r w:rsidRPr="002267C7">
              <w:rPr>
                <w:rFonts w:ascii="IBM Plex Mono" w:hAnsi="IBM Plex Mono"/>
                <w:color w:val="4472C4"/>
              </w:rPr>
              <w:t xml:space="preserve"> single application is composed of</w:t>
            </w:r>
            <w:r>
              <w:rPr>
                <w:rFonts w:ascii="IBM Plex Mono" w:hAnsi="IBM Plex Mono"/>
                <w:color w:val="4472C4"/>
              </w:rPr>
              <w:t xml:space="preserve"> </w:t>
            </w:r>
            <w:r w:rsidRPr="002267C7">
              <w:rPr>
                <w:rFonts w:ascii="IBM Plex Mono" w:hAnsi="IBM Plex Mono"/>
                <w:color w:val="4472C4"/>
              </w:rPr>
              <w:t>many loosely coupled</w:t>
            </w:r>
            <w:r>
              <w:rPr>
                <w:rFonts w:ascii="IBM Plex Mono" w:hAnsi="IBM Plex Mono"/>
                <w:color w:val="4472C4"/>
              </w:rPr>
              <w:t xml:space="preserve"> </w:t>
            </w:r>
            <w:r w:rsidRPr="002267C7">
              <w:rPr>
                <w:rFonts w:ascii="IBM Plex Mono" w:hAnsi="IBM Plex Mono"/>
                <w:color w:val="4472C4"/>
              </w:rPr>
              <w:t>and independently deployable</w:t>
            </w:r>
            <w:r>
              <w:rPr>
                <w:rFonts w:ascii="IBM Plex Mono" w:hAnsi="IBM Plex Mono"/>
                <w:color w:val="4472C4"/>
              </w:rPr>
              <w:t xml:space="preserve"> </w:t>
            </w:r>
            <w:r w:rsidRPr="002267C7">
              <w:rPr>
                <w:rFonts w:ascii="IBM Plex Mono" w:hAnsi="IBM Plex Mono"/>
                <w:color w:val="4472C4"/>
              </w:rPr>
              <w:t>smaller services</w:t>
            </w:r>
          </w:p>
        </w:tc>
      </w:tr>
      <w:tr w:rsidR="00A31AEF" w:rsidRPr="00DA3B33" w14:paraId="7432671C" w14:textId="77777777" w:rsidTr="007974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EF83BA1" w14:textId="65CAEC90" w:rsidR="00A31AEF" w:rsidRPr="00555F1F" w:rsidRDefault="00296916" w:rsidP="00321466">
            <w:pPr>
              <w:rPr>
                <w:rFonts w:ascii="IBM Plex Mono" w:hAnsi="IBM Plex Mono"/>
                <w:color w:val="4472C4"/>
              </w:rPr>
            </w:pPr>
            <w:r>
              <w:rPr>
                <w:rFonts w:ascii="IBM Plex Mono" w:hAnsi="IBM Plex Mono"/>
                <w:color w:val="4472C4"/>
              </w:rPr>
              <w:t>M</w:t>
            </w:r>
            <w:r w:rsidRPr="00296916">
              <w:rPr>
                <w:rFonts w:ascii="IBM Plex Mono" w:hAnsi="IBM Plex Mono"/>
                <w:color w:val="4472C4"/>
              </w:rPr>
              <w:t>onolithic</w:t>
            </w:r>
            <w:r>
              <w:rPr>
                <w:rFonts w:ascii="IBM Plex Mono" w:hAnsi="IBM Plex Mono"/>
                <w:color w:val="4472C4"/>
              </w:rPr>
              <w:t xml:space="preserve"> </w:t>
            </w:r>
            <w:r w:rsidRPr="00296916">
              <w:rPr>
                <w:rFonts w:ascii="IBM Plex Mono" w:hAnsi="IBM Plex Mono"/>
                <w:color w:val="4472C4"/>
              </w:rPr>
              <w:t>application</w:t>
            </w:r>
          </w:p>
        </w:tc>
        <w:tc>
          <w:tcPr>
            <w:tcW w:w="7640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4149204" w14:textId="36A67EE3" w:rsidR="00DE344D" w:rsidRPr="00DE344D" w:rsidRDefault="00520270" w:rsidP="00321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BM Plex Mono" w:hAnsi="IBM Plex Mono"/>
                <w:color w:val="4472C4"/>
              </w:rPr>
            </w:pPr>
            <w:r>
              <w:rPr>
                <w:rFonts w:ascii="IBM Plex Mono" w:hAnsi="IBM Plex Mono"/>
                <w:color w:val="4472C4"/>
              </w:rPr>
              <w:t>H</w:t>
            </w:r>
            <w:r w:rsidR="00DE344D" w:rsidRPr="00DE344D">
              <w:rPr>
                <w:rFonts w:ascii="IBM Plex Mono" w:hAnsi="IBM Plex Mono"/>
                <w:color w:val="4472C4"/>
              </w:rPr>
              <w:t>as all or most of its functionality within a single process</w:t>
            </w:r>
          </w:p>
        </w:tc>
      </w:tr>
      <w:tr w:rsidR="00481146" w:rsidRPr="00DA3B33" w14:paraId="20BE52EE" w14:textId="77777777" w:rsidTr="007974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F8988E0" w14:textId="680A0F48" w:rsidR="00481146" w:rsidRDefault="00A14ECE" w:rsidP="00321466">
            <w:pPr>
              <w:rPr>
                <w:rFonts w:ascii="IBM Plex Mono" w:hAnsi="IBM Plex Mono"/>
                <w:color w:val="4472C4"/>
              </w:rPr>
            </w:pPr>
            <w:r>
              <w:rPr>
                <w:rFonts w:ascii="IBM Plex Mono" w:hAnsi="IBM Plex Mono"/>
                <w:color w:val="4472C4"/>
              </w:rPr>
              <w:t>Release stage</w:t>
            </w:r>
          </w:p>
        </w:tc>
        <w:tc>
          <w:tcPr>
            <w:tcW w:w="7640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69EAF77" w14:textId="20D5CE1F" w:rsidR="00481146" w:rsidRDefault="00A14ECE" w:rsidP="003214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BM Plex Mono" w:hAnsi="IBM Plex Mono"/>
                <w:color w:val="4472C4"/>
              </w:rPr>
            </w:pPr>
            <w:r>
              <w:rPr>
                <w:rFonts w:ascii="IBM Plex Mono" w:hAnsi="IBM Plex Mono"/>
                <w:color w:val="4472C4"/>
              </w:rPr>
              <w:t>C</w:t>
            </w:r>
            <w:r w:rsidRPr="00A14ECE">
              <w:rPr>
                <w:rFonts w:ascii="IBM Plex Mono" w:hAnsi="IBM Plex Mono"/>
                <w:color w:val="4472C4"/>
              </w:rPr>
              <w:t>ombines the build with the deployment’s current configuration so that the code is ready to run</w:t>
            </w:r>
          </w:p>
        </w:tc>
      </w:tr>
      <w:tr w:rsidR="00481146" w:rsidRPr="00DA3B33" w14:paraId="506B1393" w14:textId="77777777" w:rsidTr="007974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080411D" w14:textId="5596744E" w:rsidR="00481146" w:rsidRDefault="00D1127C" w:rsidP="00321466">
            <w:pPr>
              <w:rPr>
                <w:rFonts w:ascii="IBM Plex Mono" w:hAnsi="IBM Plex Mono"/>
                <w:color w:val="4472C4"/>
              </w:rPr>
            </w:pPr>
            <w:r>
              <w:rPr>
                <w:rFonts w:ascii="IBM Plex Mono" w:hAnsi="IBM Plex Mono"/>
                <w:color w:val="4472C4"/>
              </w:rPr>
              <w:t>R</w:t>
            </w:r>
            <w:r w:rsidRPr="00D1127C">
              <w:rPr>
                <w:rFonts w:ascii="IBM Plex Mono" w:hAnsi="IBM Plex Mono"/>
                <w:color w:val="4472C4"/>
              </w:rPr>
              <w:t>un stage</w:t>
            </w:r>
          </w:p>
        </w:tc>
        <w:tc>
          <w:tcPr>
            <w:tcW w:w="7640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34EC869" w14:textId="20C0D085" w:rsidR="00481146" w:rsidRDefault="00D1127C" w:rsidP="00321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BM Plex Mono" w:hAnsi="IBM Plex Mono"/>
                <w:color w:val="4472C4"/>
              </w:rPr>
            </w:pPr>
            <w:r>
              <w:rPr>
                <w:rFonts w:ascii="IBM Plex Mono" w:hAnsi="IBM Plex Mono"/>
                <w:color w:val="4472C4"/>
              </w:rPr>
              <w:t>I</w:t>
            </w:r>
            <w:r w:rsidRPr="00D1127C">
              <w:rPr>
                <w:rFonts w:ascii="IBM Plex Mono" w:hAnsi="IBM Plex Mono"/>
                <w:color w:val="4472C4"/>
              </w:rPr>
              <w:t>mplements the application</w:t>
            </w:r>
          </w:p>
        </w:tc>
      </w:tr>
      <w:tr w:rsidR="00481146" w:rsidRPr="00DA3B33" w14:paraId="4CACFEC1" w14:textId="77777777" w:rsidTr="007974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6DAC76B" w14:textId="7A3F2400" w:rsidR="00481146" w:rsidRDefault="00A14ECE" w:rsidP="00321466">
            <w:pPr>
              <w:rPr>
                <w:rFonts w:ascii="IBM Plex Mono" w:hAnsi="IBM Plex Mono"/>
                <w:color w:val="4472C4"/>
              </w:rPr>
            </w:pPr>
            <w:r>
              <w:rPr>
                <w:rFonts w:ascii="IBM Plex Mono" w:hAnsi="IBM Plex Mono"/>
                <w:color w:val="4472C4"/>
                <w:lang w:val="en-AU"/>
              </w:rPr>
              <w:t>SaaS</w:t>
            </w:r>
          </w:p>
        </w:tc>
        <w:tc>
          <w:tcPr>
            <w:tcW w:w="7640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221259F" w14:textId="4D11EA9C" w:rsidR="00481146" w:rsidRDefault="00A14ECE" w:rsidP="003214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BM Plex Mono" w:hAnsi="IBM Plex Mono"/>
                <w:color w:val="4472C4"/>
              </w:rPr>
            </w:pPr>
            <w:r>
              <w:rPr>
                <w:rFonts w:ascii="IBM Plex Mono" w:hAnsi="IBM Plex Mono"/>
                <w:color w:val="4472C4"/>
              </w:rPr>
              <w:t>Software as a Service</w:t>
            </w:r>
          </w:p>
        </w:tc>
      </w:tr>
      <w:tr w:rsidR="00A05E60" w:rsidRPr="00DA3B33" w14:paraId="7DA5919A" w14:textId="77777777" w:rsidTr="007974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6DDBF03" w14:textId="0C5E9087" w:rsidR="00A05E60" w:rsidRDefault="002267C7" w:rsidP="00321466">
            <w:pPr>
              <w:rPr>
                <w:rFonts w:ascii="IBM Plex Mono" w:hAnsi="IBM Plex Mono"/>
                <w:color w:val="4472C4"/>
              </w:rPr>
            </w:pPr>
            <w:r>
              <w:rPr>
                <w:rFonts w:ascii="IBM Plex Mono" w:hAnsi="IBM Plex Mono"/>
                <w:color w:val="4472C4"/>
              </w:rPr>
              <w:t>SPA</w:t>
            </w:r>
          </w:p>
        </w:tc>
        <w:tc>
          <w:tcPr>
            <w:tcW w:w="7640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3F5896B" w14:textId="44680DE8" w:rsidR="00A05E60" w:rsidRPr="00A31AEF" w:rsidRDefault="002267C7" w:rsidP="00321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BM Plex Mono" w:hAnsi="IBM Plex Mono"/>
                <w:color w:val="4472C4"/>
              </w:rPr>
            </w:pPr>
            <w:r>
              <w:rPr>
                <w:rFonts w:ascii="IBM Plex Mono" w:hAnsi="IBM Plex Mono"/>
                <w:color w:val="4472C4"/>
              </w:rPr>
              <w:t>Single page application</w:t>
            </w:r>
          </w:p>
        </w:tc>
      </w:tr>
      <w:tr w:rsidR="006A37FB" w:rsidRPr="00DA3B33" w14:paraId="46898DDF" w14:textId="77777777" w:rsidTr="007974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616E1E5" w14:textId="59698E88" w:rsidR="006A37FB" w:rsidRPr="00296916" w:rsidRDefault="006A37FB" w:rsidP="00321466">
            <w:pPr>
              <w:rPr>
                <w:rFonts w:ascii="IBM Plex Mono" w:hAnsi="IBM Plex Mono"/>
                <w:color w:val="4472C4"/>
              </w:rPr>
            </w:pPr>
            <w:r>
              <w:rPr>
                <w:rFonts w:ascii="IBM Plex Mono" w:hAnsi="IBM Plex Mono"/>
                <w:color w:val="4472C4"/>
              </w:rPr>
              <w:t>SOA</w:t>
            </w:r>
          </w:p>
        </w:tc>
        <w:tc>
          <w:tcPr>
            <w:tcW w:w="7640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6E4E747" w14:textId="5D02915E" w:rsidR="006A37FB" w:rsidRDefault="006A37FB" w:rsidP="003214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BM Plex Mono" w:hAnsi="IBM Plex Mono"/>
                <w:color w:val="4472C4"/>
              </w:rPr>
            </w:pPr>
            <w:r w:rsidRPr="006A37FB">
              <w:rPr>
                <w:rFonts w:ascii="IBM Plex Mono" w:hAnsi="IBM Plex Mono"/>
                <w:color w:val="4472C4"/>
              </w:rPr>
              <w:t>Service Oriented Architecture</w:t>
            </w:r>
          </w:p>
        </w:tc>
      </w:tr>
      <w:tr w:rsidR="00A31AEF" w:rsidRPr="00DA3B33" w14:paraId="09E2A825" w14:textId="77777777" w:rsidTr="007974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AD14CE9" w14:textId="698A403C" w:rsidR="00A31AEF" w:rsidRDefault="00296916" w:rsidP="00321466">
            <w:pPr>
              <w:rPr>
                <w:rFonts w:ascii="IBM Plex Mono" w:hAnsi="IBM Plex Mono"/>
                <w:color w:val="4472C4"/>
              </w:rPr>
            </w:pPr>
            <w:r w:rsidRPr="00296916">
              <w:rPr>
                <w:rFonts w:ascii="IBM Plex Mono" w:hAnsi="IBM Plex Mono"/>
                <w:color w:val="4472C4"/>
              </w:rPr>
              <w:t>Strangler</w:t>
            </w:r>
            <w:r>
              <w:rPr>
                <w:rFonts w:ascii="IBM Plex Mono" w:hAnsi="IBM Plex Mono"/>
                <w:color w:val="4472C4"/>
              </w:rPr>
              <w:t xml:space="preserve"> pattern</w:t>
            </w:r>
          </w:p>
        </w:tc>
        <w:tc>
          <w:tcPr>
            <w:tcW w:w="7640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A805FA8" w14:textId="2062AE38" w:rsidR="00A31AEF" w:rsidRDefault="00296916" w:rsidP="00321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BM Plex Mono" w:hAnsi="IBM Plex Mono"/>
                <w:color w:val="4472C4"/>
              </w:rPr>
            </w:pPr>
            <w:r>
              <w:rPr>
                <w:rFonts w:ascii="IBM Plex Mono" w:hAnsi="IBM Plex Mono"/>
                <w:color w:val="4472C4"/>
              </w:rPr>
              <w:t>H</w:t>
            </w:r>
            <w:r w:rsidRPr="00296916">
              <w:rPr>
                <w:rFonts w:ascii="IBM Plex Mono" w:hAnsi="IBM Plex Mono"/>
                <w:color w:val="4472C4"/>
              </w:rPr>
              <w:t>elps manage the refactoring of a monolithic application in stages</w:t>
            </w:r>
          </w:p>
        </w:tc>
      </w:tr>
      <w:tr w:rsidR="00A31AEF" w:rsidRPr="00DA3B33" w14:paraId="20851B00" w14:textId="77777777" w:rsidTr="007974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00EBD81" w14:textId="54DC1DC1" w:rsidR="00A31AEF" w:rsidRDefault="00296916" w:rsidP="00321466">
            <w:pPr>
              <w:rPr>
                <w:rFonts w:ascii="IBM Plex Mono" w:hAnsi="IBM Plex Mono"/>
                <w:color w:val="4472C4"/>
              </w:rPr>
            </w:pPr>
            <w:r>
              <w:rPr>
                <w:rFonts w:ascii="IBM Plex Mono" w:hAnsi="IBM Plex Mono"/>
                <w:color w:val="4472C4"/>
              </w:rPr>
              <w:t>S</w:t>
            </w:r>
            <w:r w:rsidRPr="00296916">
              <w:rPr>
                <w:rFonts w:ascii="IBM Plex Mono" w:hAnsi="IBM Plex Mono"/>
                <w:color w:val="4472C4"/>
              </w:rPr>
              <w:t>ervice discovery pattern</w:t>
            </w:r>
          </w:p>
        </w:tc>
        <w:tc>
          <w:tcPr>
            <w:tcW w:w="7640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088F0A8" w14:textId="15127BAD" w:rsidR="00A31AEF" w:rsidRDefault="00296916" w:rsidP="003214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BM Plex Mono" w:hAnsi="IBM Plex Mono"/>
                <w:color w:val="4472C4"/>
              </w:rPr>
            </w:pPr>
            <w:r>
              <w:rPr>
                <w:rFonts w:ascii="IBM Plex Mono" w:hAnsi="IBM Plex Mono"/>
                <w:color w:val="4472C4"/>
              </w:rPr>
              <w:t>H</w:t>
            </w:r>
            <w:r w:rsidRPr="00296916">
              <w:rPr>
                <w:rFonts w:ascii="IBM Plex Mono" w:hAnsi="IBM Plex Mono"/>
                <w:color w:val="4472C4"/>
              </w:rPr>
              <w:t>elps applications and services discover each other</w:t>
            </w:r>
          </w:p>
        </w:tc>
      </w:tr>
      <w:tr w:rsidR="00481146" w:rsidRPr="00DA3B33" w14:paraId="102676BC" w14:textId="77777777" w:rsidTr="007974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3B62296" w14:textId="083412E4" w:rsidR="00481146" w:rsidRPr="00DA3B33" w:rsidRDefault="006A37FB" w:rsidP="00321466">
            <w:pPr>
              <w:rPr>
                <w:rFonts w:ascii="IBM Plex Mono" w:hAnsi="IBM Plex Mono"/>
                <w:color w:val="4472C4"/>
              </w:rPr>
            </w:pPr>
            <w:r>
              <w:rPr>
                <w:rFonts w:ascii="IBM Plex Mono" w:hAnsi="IBM Plex Mono"/>
                <w:color w:val="4472C4"/>
              </w:rPr>
              <w:t>TLS</w:t>
            </w:r>
          </w:p>
        </w:tc>
        <w:tc>
          <w:tcPr>
            <w:tcW w:w="7640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D599143" w14:textId="3E06239D" w:rsidR="00481146" w:rsidRPr="00DA3B33" w:rsidRDefault="006A37FB" w:rsidP="003214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IBM Plex Mono" w:hAnsi="IBM Plex Mono"/>
                <w:color w:val="4472C4"/>
              </w:rPr>
            </w:pPr>
            <w:r>
              <w:rPr>
                <w:rFonts w:ascii="IBM Plex Mono" w:hAnsi="IBM Plex Mono"/>
                <w:color w:val="4472C4"/>
              </w:rPr>
              <w:t>T</w:t>
            </w:r>
            <w:r w:rsidRPr="006A37FB">
              <w:rPr>
                <w:rFonts w:ascii="IBM Plex Mono" w:hAnsi="IBM Plex Mono"/>
                <w:color w:val="4472C4"/>
              </w:rPr>
              <w:t>ransport layer security</w:t>
            </w:r>
          </w:p>
        </w:tc>
      </w:tr>
      <w:tr w:rsidR="00A31AEF" w:rsidRPr="00DA3B33" w14:paraId="1B08501C" w14:textId="77777777" w:rsidTr="0079746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0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5FC7CE3" w14:textId="77777777" w:rsidR="00A31AEF" w:rsidRDefault="00A31AEF" w:rsidP="00321466">
            <w:pPr>
              <w:rPr>
                <w:rFonts w:ascii="IBM Plex Mono" w:hAnsi="IBM Plex Mono"/>
                <w:color w:val="4472C4"/>
              </w:rPr>
            </w:pPr>
          </w:p>
        </w:tc>
        <w:tc>
          <w:tcPr>
            <w:tcW w:w="7640" w:type="dxa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24FD0C2" w14:textId="77777777" w:rsidR="00A31AEF" w:rsidRDefault="00A31AEF" w:rsidP="003214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BM Plex Mono" w:hAnsi="IBM Plex Mono"/>
                <w:color w:val="4472C4"/>
              </w:rPr>
            </w:pPr>
          </w:p>
        </w:tc>
      </w:tr>
    </w:tbl>
    <w:p w14:paraId="371C4B8B" w14:textId="6EC45058" w:rsidR="00321466" w:rsidRPr="00DA3B33" w:rsidRDefault="00321466" w:rsidP="00321466">
      <w:pPr>
        <w:rPr>
          <w:rFonts w:ascii="IBM Plex Mono" w:hAnsi="IBM Plex Mono"/>
          <w:color w:val="4472C4"/>
        </w:rPr>
      </w:pPr>
    </w:p>
    <w:sectPr w:rsidR="00321466" w:rsidRPr="00DA3B33" w:rsidSect="0032146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BM Plex Mono">
    <w:altName w:val="IBM Plex Mono"/>
    <w:charset w:val="00"/>
    <w:family w:val="modern"/>
    <w:pitch w:val="fixed"/>
    <w:sig w:usb0="A000026F" w:usb1="5000207B" w:usb2="00000000" w:usb3="00000000" w:csb0="00000197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D613ED"/>
    <w:multiLevelType w:val="multilevel"/>
    <w:tmpl w:val="34CA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C6E33B8"/>
    <w:multiLevelType w:val="multilevel"/>
    <w:tmpl w:val="9EC2E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7C6EAA"/>
    <w:multiLevelType w:val="multilevel"/>
    <w:tmpl w:val="65E6B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3170565">
    <w:abstractNumId w:val="1"/>
  </w:num>
  <w:num w:numId="2" w16cid:durableId="910238575">
    <w:abstractNumId w:val="0"/>
  </w:num>
  <w:num w:numId="3" w16cid:durableId="130924319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466"/>
    <w:rsid w:val="000608A5"/>
    <w:rsid w:val="00076366"/>
    <w:rsid w:val="00076975"/>
    <w:rsid w:val="000776DD"/>
    <w:rsid w:val="000A60A0"/>
    <w:rsid w:val="000B71A9"/>
    <w:rsid w:val="000E039F"/>
    <w:rsid w:val="000F2573"/>
    <w:rsid w:val="00116E6D"/>
    <w:rsid w:val="001330B3"/>
    <w:rsid w:val="001454B6"/>
    <w:rsid w:val="001576F1"/>
    <w:rsid w:val="001B069E"/>
    <w:rsid w:val="001C1E4F"/>
    <w:rsid w:val="002267C7"/>
    <w:rsid w:val="00227C06"/>
    <w:rsid w:val="00261411"/>
    <w:rsid w:val="00273A6F"/>
    <w:rsid w:val="002856F2"/>
    <w:rsid w:val="002920EE"/>
    <w:rsid w:val="00296916"/>
    <w:rsid w:val="002F5829"/>
    <w:rsid w:val="003046C5"/>
    <w:rsid w:val="00321466"/>
    <w:rsid w:val="003D7CDE"/>
    <w:rsid w:val="003F05E6"/>
    <w:rsid w:val="00405E60"/>
    <w:rsid w:val="0043412C"/>
    <w:rsid w:val="0045461C"/>
    <w:rsid w:val="00481146"/>
    <w:rsid w:val="004979C5"/>
    <w:rsid w:val="004B0F80"/>
    <w:rsid w:val="004C0497"/>
    <w:rsid w:val="004F45FE"/>
    <w:rsid w:val="00520270"/>
    <w:rsid w:val="00536D16"/>
    <w:rsid w:val="00547400"/>
    <w:rsid w:val="00555F1F"/>
    <w:rsid w:val="005656A2"/>
    <w:rsid w:val="005746B3"/>
    <w:rsid w:val="005A095B"/>
    <w:rsid w:val="005A1FDB"/>
    <w:rsid w:val="005A5A44"/>
    <w:rsid w:val="005F7183"/>
    <w:rsid w:val="00626548"/>
    <w:rsid w:val="00660C0A"/>
    <w:rsid w:val="00665F1B"/>
    <w:rsid w:val="006A37FB"/>
    <w:rsid w:val="006B6E2E"/>
    <w:rsid w:val="007351F1"/>
    <w:rsid w:val="007849FD"/>
    <w:rsid w:val="0079746B"/>
    <w:rsid w:val="007E314D"/>
    <w:rsid w:val="007E6F5D"/>
    <w:rsid w:val="00821FD1"/>
    <w:rsid w:val="008A2928"/>
    <w:rsid w:val="008A3A6B"/>
    <w:rsid w:val="008B6147"/>
    <w:rsid w:val="00933AB8"/>
    <w:rsid w:val="00987E3D"/>
    <w:rsid w:val="009926E6"/>
    <w:rsid w:val="009A30B8"/>
    <w:rsid w:val="00A05E60"/>
    <w:rsid w:val="00A14ECE"/>
    <w:rsid w:val="00A31AEF"/>
    <w:rsid w:val="00A34CF1"/>
    <w:rsid w:val="00A75049"/>
    <w:rsid w:val="00AB065C"/>
    <w:rsid w:val="00AB6A06"/>
    <w:rsid w:val="00AD5262"/>
    <w:rsid w:val="00AE064E"/>
    <w:rsid w:val="00AE72DA"/>
    <w:rsid w:val="00AF296C"/>
    <w:rsid w:val="00AF38C1"/>
    <w:rsid w:val="00B10962"/>
    <w:rsid w:val="00B840D0"/>
    <w:rsid w:val="00B951F7"/>
    <w:rsid w:val="00BA2418"/>
    <w:rsid w:val="00BC6810"/>
    <w:rsid w:val="00BD7C01"/>
    <w:rsid w:val="00BE7FD0"/>
    <w:rsid w:val="00C3489C"/>
    <w:rsid w:val="00C65CC8"/>
    <w:rsid w:val="00C80F97"/>
    <w:rsid w:val="00CE0824"/>
    <w:rsid w:val="00D1127C"/>
    <w:rsid w:val="00D97CCE"/>
    <w:rsid w:val="00DA3B33"/>
    <w:rsid w:val="00DB5487"/>
    <w:rsid w:val="00DC4723"/>
    <w:rsid w:val="00DD1AC5"/>
    <w:rsid w:val="00DE344D"/>
    <w:rsid w:val="00E01438"/>
    <w:rsid w:val="00E25216"/>
    <w:rsid w:val="00E6789A"/>
    <w:rsid w:val="00E94142"/>
    <w:rsid w:val="00EC462E"/>
    <w:rsid w:val="00EE4E2B"/>
    <w:rsid w:val="00F35DFB"/>
    <w:rsid w:val="00F63166"/>
    <w:rsid w:val="00FD1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F2BCA"/>
  <w15:chartTrackingRefBased/>
  <w15:docId w15:val="{84A6C895-B15A-45E5-9309-F1ACC2B36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214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E039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0E039F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974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746B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AE06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E064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E064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06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064E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D7C0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06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4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1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7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1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3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3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1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5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1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4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87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401117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90445">
                          <w:marLeft w:val="-30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332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769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8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9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CD86F56755A646AC8AFCBCBD967F21" ma:contentTypeVersion="13" ma:contentTypeDescription="Create a new document." ma:contentTypeScope="" ma:versionID="a5f9856b6bd52001bef1092bdb370b0c">
  <xsd:schema xmlns:xsd="http://www.w3.org/2001/XMLSchema" xmlns:xs="http://www.w3.org/2001/XMLSchema" xmlns:p="http://schemas.microsoft.com/office/2006/metadata/properties" xmlns:ns2="155be751-a274-42e8-93fb-f39d3b9bccc8" xmlns:ns3="f80a141d-92ca-4d3d-9308-f7e7b1d44ce8" targetNamespace="http://schemas.microsoft.com/office/2006/metadata/properties" ma:root="true" ma:fieldsID="8924293e263d4a470683352279aebcbc" ns2:_="" ns3:_="">
    <xsd:import namespace="155be751-a274-42e8-93fb-f39d3b9bccc8"/>
    <xsd:import namespace="f80a141d-92ca-4d3d-9308-f7e7b1d44c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5be751-a274-42e8-93fb-f39d3b9bcc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0a141d-92ca-4d3d-9308-f7e7b1d44ce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4D0606-3076-426D-9CB5-4945568CD9E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FBD680E-6BBC-4C64-8A82-622BABE190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21AFDE1-5CF2-47D4-91B3-7917299056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5be751-a274-42e8-93fb-f39d3b9bccc8"/>
    <ds:schemaRef ds:uri="f80a141d-92ca-4d3d-9308-f7e7b1d44c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158</Words>
  <Characters>904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Bethany Hudnutt</dc:creator>
  <cp:keywords/>
  <dc:description/>
  <cp:lastModifiedBy>Anita Narain</cp:lastModifiedBy>
  <cp:revision>5</cp:revision>
  <dcterms:created xsi:type="dcterms:W3CDTF">2022-12-05T10:11:00Z</dcterms:created>
  <dcterms:modified xsi:type="dcterms:W3CDTF">2022-12-06T09:47:00Z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0x010100EECD86F56755A646AC8AFCBCBD967F21</vt:lpwstr>
  </property>
  <property fmtid="{D5CDD505-2E9C-101B-9397-08002B2CF9AE}" pid="3" name="GrammarlyDocumentId">
    <vt:lpwstr>212d529ddc6bdbf1db33e0ca4d1ca2a62101b5e46b1ce7933b34fd7139849d8e</vt:lpwstr>
  </property>
</Properties>
</file>