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AFAF" w14:textId="0094E864" w:rsidR="000342D8" w:rsidRPr="00F94B6E" w:rsidRDefault="00C85B84" w:rsidP="00F94B6E">
      <w:pPr>
        <w:rPr>
          <w:rStyle w:val="Greentext"/>
          <w:noProof/>
          <w:color w:val="231F20"/>
          <w:sz w:val="22"/>
          <w:szCs w:val="14"/>
          <w:lang w:val="en-GB"/>
        </w:rPr>
      </w:pPr>
      <w:r w:rsidRPr="00351CA0">
        <w:rPr>
          <w:noProof/>
          <w:sz w:val="22"/>
          <w:szCs w:val="14"/>
          <w:lang w:val="en-GB" w:bidi="en-GB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359E00C3" wp14:editId="0990129C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408545" cy="10674985"/>
                <wp:effectExtent l="0" t="0" r="1905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8545" cy="10674985"/>
                          <a:chOff x="0" y="0"/>
                          <a:chExt cx="11670" cy="16860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301" y="0"/>
                            <a:ext cx="5369" cy="2980"/>
                            <a:chOff x="6301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301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892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689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489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281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3309"/>
                            <a:ext cx="3550" cy="3551"/>
                            <a:chOff x="0" y="13309"/>
                            <a:chExt cx="3550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330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569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569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E3FC7" id="Group 22" o:spid="_x0000_s1026" alt="&quot;&quot;" style="position:absolute;margin-left:-36pt;margin-top:-1in;width:583.35pt;height:840.55pt;z-index:-251648000" coordsize="11670,168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">
                <v:group id="Group 23" o:spid="_x0000_s1027" style="position:absolute;left:6301;width:5369;height:2980" coordorigin="6301" coordsize="5369,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AutoShape 24" o:spid="_x0000_s1028" style="position:absolute;left:6301;width:3578;height:2980;visibility:visible;mso-wrap-style:square;v-text-anchor:top" coordsize="3578,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&#13;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6892;top:1188;width:1792;height:1792;visibility:visible;mso-wrap-style:square;v-text-anchor:top" coordsize="1792,1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&#13;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689;width:1183;height:592;visibility:visible;mso-wrap-style:square;v-text-anchor:top" coordsize="1183,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&#13;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489;top:591;width:1792;height:1792;visibility:visible;mso-wrap-style:square;v-text-anchor:top" coordsize="1792,1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&#13;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281;top:591;width:2389;height:2389;visibility:visible;mso-wrap-style:square;v-text-anchor:top" coordsize="2389,2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&#13;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3309;width:3550;height:3551" coordorigin=",13309" coordsize="3550,3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Freeform 30" o:spid="_x0000_s1034" style="position:absolute;top:13309;width:1789;height:2386;visibility:visible;mso-wrap-style:square;v-text-anchor:top" coordsize="1789,23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&#13;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5698;width:1162;height:1162;visibility:visible;mso-wrap-style:square;v-text-anchor:top" coordsize="1162,1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&#13;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5695;width:2329;height:1165;visibility:visible;mso-wrap-style:square;v-text-anchor:top" coordsize="2329,1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&#13;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r w:rsidR="006F4590" w:rsidRPr="006978EA">
        <w:rPr>
          <w:rStyle w:val="Greentext"/>
          <w:noProof/>
          <w:color w:val="000000" w:themeColor="text1"/>
          <w:sz w:val="20"/>
          <w:szCs w:val="20"/>
          <w:lang w:val="en-GB" w:bidi="en-GB"/>
        </w:rPr>
        <w:t>Taunton, Somerset</w:t>
      </w:r>
      <w:r w:rsidR="00BC1FD5" w:rsidRPr="006978EA">
        <w:rPr>
          <w:rStyle w:val="Greentext"/>
          <w:noProof/>
          <w:color w:val="000000" w:themeColor="text1"/>
          <w:sz w:val="20"/>
          <w:szCs w:val="20"/>
          <w:lang w:val="en-GB" w:bidi="en-GB"/>
        </w:rPr>
        <w:t>, United Kingdom</w:t>
      </w:r>
    </w:p>
    <w:p w14:paraId="237F024B" w14:textId="43508746" w:rsidR="000342D8" w:rsidRPr="00D15BC1" w:rsidRDefault="007F67E6" w:rsidP="000342D8">
      <w:pPr>
        <w:pStyle w:val="BodyContactInfo"/>
        <w:rPr>
          <w:rStyle w:val="Greentext"/>
          <w:noProof/>
          <w:color w:val="000000" w:themeColor="text1"/>
          <w:sz w:val="20"/>
          <w:szCs w:val="20"/>
          <w:lang w:val="en-GB"/>
        </w:rPr>
      </w:pPr>
      <w:r w:rsidRPr="00D15BC1">
        <w:rPr>
          <w:rStyle w:val="Greentext"/>
          <w:noProof/>
          <w:color w:val="000000" w:themeColor="text1"/>
          <w:sz w:val="20"/>
          <w:szCs w:val="20"/>
          <w:lang w:val="en-GB" w:bidi="en-GB"/>
        </w:rPr>
        <w:t xml:space="preserve">+44 (0) </w:t>
      </w:r>
      <w:r w:rsidR="006F4590" w:rsidRPr="00D15BC1">
        <w:rPr>
          <w:rStyle w:val="Greentext"/>
          <w:noProof/>
          <w:color w:val="000000" w:themeColor="text1"/>
          <w:sz w:val="20"/>
          <w:szCs w:val="20"/>
          <w:lang w:val="en-GB" w:bidi="en-GB"/>
        </w:rPr>
        <w:t>7920 795254</w:t>
      </w:r>
    </w:p>
    <w:p w14:paraId="457BA17D" w14:textId="490A7C5C" w:rsidR="006B19E5" w:rsidRPr="00D15BC1" w:rsidRDefault="00CA31F1" w:rsidP="006978EA">
      <w:pPr>
        <w:pStyle w:val="BodyContactInfo"/>
        <w:rPr>
          <w:rStyle w:val="Greentext"/>
          <w:color w:val="000000" w:themeColor="text1"/>
          <w:sz w:val="20"/>
          <w:szCs w:val="20"/>
          <w:lang w:bidi="en-GB"/>
        </w:rPr>
      </w:pPr>
      <w:hyperlink r:id="rId10" w:history="1">
        <w:r w:rsidR="006B19E5" w:rsidRPr="00D15BC1">
          <w:rPr>
            <w:rStyle w:val="Hyperlink"/>
            <w:color w:val="000000" w:themeColor="text1"/>
            <w:sz w:val="20"/>
            <w:szCs w:val="20"/>
            <w:u w:val="none"/>
            <w:lang w:bidi="en-GB"/>
          </w:rPr>
          <w:t>johnduffymsc@gmail.com</w:t>
        </w:r>
      </w:hyperlink>
    </w:p>
    <w:p w14:paraId="26FA0FD7" w14:textId="16C0E40D" w:rsidR="00C85B84" w:rsidRPr="00D15BC1" w:rsidRDefault="006F4590" w:rsidP="000342D8">
      <w:pPr>
        <w:pStyle w:val="BodyContactInfo"/>
        <w:rPr>
          <w:rStyle w:val="Greentext"/>
          <w:noProof/>
          <w:color w:val="000000" w:themeColor="text1"/>
          <w:sz w:val="20"/>
          <w:szCs w:val="20"/>
          <w:lang w:val="en-GB" w:bidi="en-GB"/>
        </w:rPr>
      </w:pPr>
      <w:r w:rsidRPr="00D15BC1">
        <w:rPr>
          <w:rStyle w:val="Greentext"/>
          <w:noProof/>
          <w:color w:val="000000" w:themeColor="text1"/>
          <w:sz w:val="20"/>
          <w:szCs w:val="20"/>
          <w:lang w:val="en-GB" w:bidi="en-GB"/>
        </w:rPr>
        <w:t>github.com/johnduffymsc</w:t>
      </w:r>
    </w:p>
    <w:p w14:paraId="00F98CA3" w14:textId="6DCE325D" w:rsidR="00F94B6E" w:rsidRPr="00D15BC1" w:rsidRDefault="00D15BC1" w:rsidP="00D15BC1">
      <w:pPr>
        <w:widowControl/>
        <w:autoSpaceDE/>
        <w:autoSpaceDN/>
        <w:spacing w:line="240" w:lineRule="auto"/>
        <w:rPr>
          <w:rStyle w:val="Greentext"/>
          <w:rFonts w:eastAsia="Times New Roman" w:cs="Times New Roman"/>
          <w:color w:val="auto"/>
          <w:sz w:val="20"/>
          <w:szCs w:val="20"/>
          <w:lang w:val="en-GB" w:eastAsia="en-GB" w:bidi="ar-SA"/>
        </w:rPr>
      </w:pPr>
      <w:r w:rsidRPr="00D15BC1">
        <w:rPr>
          <w:rFonts w:eastAsia="Times New Roman" w:cs="Segoe UI"/>
          <w:color w:val="auto"/>
          <w:sz w:val="20"/>
          <w:szCs w:val="20"/>
          <w:bdr w:val="none" w:sz="0" w:space="0" w:color="auto" w:frame="1"/>
          <w:shd w:val="clear" w:color="auto" w:fill="FFFFFF"/>
          <w:lang w:val="en-GB" w:eastAsia="en-GB" w:bidi="ar-SA"/>
        </w:rPr>
        <w:t>www.linkedin.com/in/johnduffymsc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6"/>
        <w:gridCol w:w="1040"/>
        <w:gridCol w:w="1788"/>
        <w:gridCol w:w="1038"/>
        <w:gridCol w:w="1786"/>
        <w:gridCol w:w="3039"/>
        <w:gridCol w:w="6"/>
        <w:gridCol w:w="8"/>
      </w:tblGrid>
      <w:tr w:rsidR="00702223" w:rsidRPr="00351CA0" w14:paraId="0F62F8EC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623E6985" w14:textId="19F0B67A" w:rsidR="00702223" w:rsidRPr="00351CA0" w:rsidRDefault="006F4590" w:rsidP="00702223">
            <w:pPr>
              <w:pStyle w:val="Title"/>
              <w:rPr>
                <w:noProof/>
                <w:lang w:val="en-GB"/>
              </w:rPr>
            </w:pPr>
            <w:r w:rsidRPr="00505466">
              <w:rPr>
                <w:noProof/>
                <w:color w:val="002060"/>
                <w:lang w:val="en-GB"/>
              </w:rPr>
              <w:t>John Duffy</w:t>
            </w:r>
          </w:p>
        </w:tc>
      </w:tr>
      <w:tr w:rsidR="00702223" w:rsidRPr="00351CA0" w14:paraId="28DA069E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62F434E6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496" w:type="pct"/>
          </w:tcPr>
          <w:p w14:paraId="4D9E3A1D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853" w:type="pct"/>
          </w:tcPr>
          <w:p w14:paraId="4A284D37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495" w:type="pct"/>
          </w:tcPr>
          <w:p w14:paraId="0727194A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0201EB5A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1450" w:type="pct"/>
          </w:tcPr>
          <w:p w14:paraId="1EAE8967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</w:tr>
      <w:tr w:rsidR="00CC77D2" w:rsidRPr="00351CA0" w14:paraId="3659BE79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6632C024" w14:textId="7F3AAC86" w:rsidR="00624BDD" w:rsidRPr="00624BDD" w:rsidRDefault="00624BDD" w:rsidP="00624BDD">
            <w:pPr>
              <w:spacing w:before="100" w:beforeAutospacing="1" w:after="100" w:afterAutospacing="1" w:line="240" w:lineRule="auto"/>
              <w:rPr>
                <w:rStyle w:val="Greentext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AD62C9">
              <w:rPr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color w:val="000000" w:themeColor="text1"/>
                <w:sz w:val="20"/>
                <w:szCs w:val="20"/>
              </w:rPr>
              <w:t>December 2020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 xml:space="preserve"> MSc Scientific Computing graduate from UCL </w:t>
            </w:r>
            <w:r w:rsidRPr="00624BDD">
              <w:rPr>
                <w:color w:val="000000" w:themeColor="text1"/>
                <w:sz w:val="20"/>
                <w:szCs w:val="20"/>
              </w:rPr>
              <w:t xml:space="preserve">(Distinction) 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>with previous military service and commercial experience.</w:t>
            </w:r>
            <w:r>
              <w:rPr>
                <w:color w:val="000000" w:themeColor="text1"/>
                <w:sz w:val="20"/>
                <w:szCs w:val="20"/>
              </w:rPr>
              <w:br/>
            </w:r>
            <w:r>
              <w:rPr>
                <w:color w:val="000000" w:themeColor="text1"/>
                <w:sz w:val="20"/>
                <w:szCs w:val="20"/>
              </w:rPr>
              <w:br/>
            </w:r>
            <w:r w:rsidR="00E90032" w:rsidRPr="00624BDD">
              <w:rPr>
                <w:color w:val="000000" w:themeColor="text1"/>
                <w:sz w:val="20"/>
                <w:szCs w:val="20"/>
              </w:rPr>
              <w:t>With a BEng Electrical Engineering from Imperial College, equipped with a strong understanding of computing from high-level software design, down to the low-level hardware execution.</w:t>
            </w:r>
            <w:r>
              <w:rPr>
                <w:color w:val="000000" w:themeColor="text1"/>
                <w:sz w:val="20"/>
                <w:szCs w:val="20"/>
              </w:rPr>
              <w:br/>
            </w:r>
            <w:r>
              <w:rPr>
                <w:color w:val="000000" w:themeColor="text1"/>
                <w:sz w:val="20"/>
                <w:szCs w:val="20"/>
              </w:rPr>
              <w:br/>
            </w:r>
            <w:r w:rsidR="00AD62C9">
              <w:rPr>
                <w:color w:val="000000" w:themeColor="text1"/>
                <w:sz w:val="20"/>
                <w:szCs w:val="20"/>
              </w:rPr>
              <w:t>Actively seeking a position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 xml:space="preserve"> as a C++/Python software developer in a proprietary trading firm or hedge fund, or as an ML </w:t>
            </w:r>
            <w:r w:rsidR="00DC1C19">
              <w:rPr>
                <w:color w:val="000000" w:themeColor="text1"/>
                <w:sz w:val="20"/>
                <w:szCs w:val="20"/>
              </w:rPr>
              <w:t xml:space="preserve">software 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>engineer in 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>firm developing cutting-edge AI.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95" w:type="pct"/>
          </w:tcPr>
          <w:p w14:paraId="44021AA4" w14:textId="77777777" w:rsidR="00CC77D2" w:rsidRPr="00351CA0" w:rsidRDefault="00CC77D2" w:rsidP="00C85B84">
            <w:pPr>
              <w:rPr>
                <w:noProof/>
                <w:lang w:val="en-GB"/>
              </w:rPr>
            </w:pPr>
          </w:p>
        </w:tc>
        <w:tc>
          <w:tcPr>
            <w:tcW w:w="2305" w:type="pct"/>
            <w:gridSpan w:val="3"/>
            <w:vMerge w:val="restart"/>
          </w:tcPr>
          <w:p w14:paraId="5EB33DEE" w14:textId="7726A934" w:rsidR="00CC77D2" w:rsidRPr="005B0512" w:rsidRDefault="00C85287" w:rsidP="006C5AC9">
            <w:pPr>
              <w:pStyle w:val="BodyContactInfo"/>
              <w:spacing w:line="240" w:lineRule="auto"/>
              <w:rPr>
                <w:rStyle w:val="Greentext"/>
                <w:noProof/>
                <w:color w:val="0070C0"/>
                <w:sz w:val="22"/>
                <w:szCs w:val="22"/>
                <w:lang w:val="en-GB"/>
              </w:rPr>
            </w:pPr>
            <w:r w:rsidRPr="005B0512">
              <w:rPr>
                <w:noProof/>
                <w:szCs w:val="18"/>
                <w:lang w:val="en-GB"/>
              </w:rPr>
              <w:br/>
            </w:r>
            <w:r w:rsidR="00EA2E51"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MSc Scientific Computing</w:t>
            </w:r>
          </w:p>
          <w:p w14:paraId="1945420D" w14:textId="21363364" w:rsidR="00583412" w:rsidRDefault="00EA2E51" w:rsidP="00583412">
            <w:pPr>
              <w:pStyle w:val="BodyContactInfo"/>
              <w:spacing w:line="276" w:lineRule="auto"/>
              <w:rPr>
                <w:rStyle w:val="Greentext"/>
                <w:noProof/>
                <w:color w:val="002060"/>
                <w:szCs w:val="18"/>
                <w:lang w:val="en-GB"/>
              </w:rPr>
            </w:pPr>
            <w:r w:rsidRPr="005B0512">
              <w:rPr>
                <w:rStyle w:val="Greentext"/>
                <w:noProof/>
                <w:color w:val="002060"/>
                <w:sz w:val="22"/>
                <w:szCs w:val="22"/>
                <w:lang w:val="en-GB"/>
              </w:rPr>
              <w:t>UC</w:t>
            </w:r>
            <w:r w:rsidR="00000CBA">
              <w:rPr>
                <w:rStyle w:val="Greentext"/>
                <w:noProof/>
                <w:color w:val="002060"/>
                <w:sz w:val="22"/>
                <w:szCs w:val="22"/>
                <w:lang w:val="en-GB"/>
              </w:rPr>
              <w:t xml:space="preserve">L </w:t>
            </w:r>
            <w:r w:rsidR="00000CBA" w:rsidRPr="005F4D69">
              <w:rPr>
                <w:rStyle w:val="Greentext"/>
                <w:noProof/>
                <w:color w:val="002060"/>
                <w:szCs w:val="18"/>
                <w:lang w:val="en-GB"/>
              </w:rPr>
              <w:t>(Sep 19 – Dec 20)</w:t>
            </w:r>
          </w:p>
          <w:p w14:paraId="4CC11541" w14:textId="5058A39C" w:rsidR="00E45758" w:rsidRPr="00F94B6E" w:rsidRDefault="00680E27" w:rsidP="006C027B">
            <w:pPr>
              <w:pStyle w:val="BodyContactInfo"/>
              <w:spacing w:line="276" w:lineRule="auto"/>
              <w:rPr>
                <w:noProof/>
                <w:color w:val="000000" w:themeColor="text1"/>
                <w:szCs w:val="18"/>
                <w:lang w:val="en-GB"/>
              </w:rPr>
            </w:pPr>
            <w:r w:rsidRPr="00680E27">
              <w:rPr>
                <w:rStyle w:val="Greentext"/>
                <w:noProof/>
                <w:color w:val="000000" w:themeColor="text1"/>
                <w:szCs w:val="18"/>
                <w:lang w:val="en-GB"/>
              </w:rPr>
              <w:t>Distinction achieved on completion of the following courses:</w:t>
            </w:r>
            <w:r w:rsidR="00F94B6E">
              <w:rPr>
                <w:rStyle w:val="Greentext"/>
                <w:noProof/>
                <w:color w:val="000000" w:themeColor="text1"/>
                <w:szCs w:val="18"/>
                <w:lang w:val="en-GB"/>
              </w:rPr>
              <w:br/>
            </w:r>
            <w:r w:rsidR="00583412" w:rsidRPr="00E1296D">
              <w:rPr>
                <w:rFonts w:eastAsia="ArialUnicodeMS"/>
                <w:color w:val="000000" w:themeColor="text1"/>
                <w:lang w:eastAsia="en-GB"/>
              </w:rPr>
              <w:t>High Performance Computing</w:t>
            </w:r>
          </w:p>
          <w:p w14:paraId="07ABFBE8" w14:textId="1652977F" w:rsidR="00E45758" w:rsidRPr="00E45758" w:rsidRDefault="00583412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0000" w:themeColor="text1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Python</w:t>
            </w:r>
            <w:r w:rsidR="00E45758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Num</w:t>
            </w:r>
            <w:r w:rsidR="006C027B" w:rsidRPr="00E917D9">
              <w:rPr>
                <w:rFonts w:eastAsia="ArialUnicodeMS"/>
                <w:i/>
                <w:iCs/>
                <w:color w:val="0070C0"/>
                <w:lang w:eastAsia="en-GB"/>
              </w:rPr>
              <w:t>P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y</w:t>
            </w:r>
            <w:r w:rsidR="00E45758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Numba, </w:t>
            </w:r>
            <w:r w:rsidR="00E45758" w:rsidRPr="00E917D9">
              <w:rPr>
                <w:rFonts w:eastAsia="ArialUnicodeMS"/>
                <w:i/>
                <w:iCs/>
                <w:color w:val="0070C0"/>
                <w:lang w:eastAsia="en-GB"/>
              </w:rPr>
              <w:t>NumExpr</w:t>
            </w:r>
            <w:r w:rsidR="006C027B" w:rsidRPr="00E917D9">
              <w:rPr>
                <w:rFonts w:eastAsia="ArialUnicodeMS"/>
                <w:i/>
                <w:iCs/>
                <w:color w:val="0070C0"/>
                <w:lang w:eastAsia="en-GB"/>
              </w:rPr>
              <w:t>,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OpenCL</w:t>
            </w:r>
            <w:r w:rsidR="006C027B" w:rsidRPr="00E917D9">
              <w:rPr>
                <w:rFonts w:eastAsia="ArialUnicodeMS"/>
                <w:i/>
                <w:iCs/>
                <w:color w:val="0070C0"/>
                <w:lang w:eastAsia="en-GB"/>
              </w:rPr>
              <w:t>, Linear Algebra</w:t>
            </w:r>
          </w:p>
          <w:p w14:paraId="425C20D1" w14:textId="0EE422BC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Research Software Development in C++</w:t>
            </w:r>
          </w:p>
          <w:p w14:paraId="61154011" w14:textId="1E393327" w:rsidR="006C027B" w:rsidRPr="006C027B" w:rsidRDefault="006C027B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0000" w:themeColor="text1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C++, CMake, Eigen, Git, Travis</w:t>
            </w:r>
          </w:p>
          <w:p w14:paraId="6D351A65" w14:textId="798A8F1E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Software Engineering with Python</w:t>
            </w:r>
          </w:p>
          <w:p w14:paraId="53A163A4" w14:textId="0828958B" w:rsidR="006C027B" w:rsidRPr="00E917D9" w:rsidRDefault="006C027B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Python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NumPy, 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K</w:t>
            </w:r>
            <w:r w:rsidR="006B19E5">
              <w:rPr>
                <w:rFonts w:eastAsia="ArialUnicodeMS"/>
                <w:i/>
                <w:iCs/>
                <w:color w:val="0070C0"/>
                <w:lang w:eastAsia="en-GB"/>
              </w:rPr>
              <w:t>-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M</w:t>
            </w:r>
            <w:r w:rsidR="006B19E5">
              <w:rPr>
                <w:rFonts w:eastAsia="ArialUnicodeMS"/>
                <w:i/>
                <w:iCs/>
                <w:color w:val="0070C0"/>
                <w:lang w:eastAsia="en-GB"/>
              </w:rPr>
              <w:t xml:space="preserve">eans 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C</w:t>
            </w:r>
            <w:r w:rsidR="006B19E5">
              <w:rPr>
                <w:rFonts w:eastAsia="ArialUnicodeMS"/>
                <w:i/>
                <w:iCs/>
                <w:color w:val="0070C0"/>
                <w:lang w:eastAsia="en-GB"/>
              </w:rPr>
              <w:t xml:space="preserve">lustering, 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pytest, Git, Travis</w:t>
            </w:r>
          </w:p>
          <w:p w14:paraId="2A7FD4C5" w14:textId="77777777" w:rsidR="00E917D9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Machine Learning and Big Data</w:t>
            </w:r>
          </w:p>
          <w:p w14:paraId="3A78943D" w14:textId="629568AB" w:rsidR="00E45758" w:rsidRPr="00E917D9" w:rsidRDefault="00583412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Python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Pandas, Seaborn,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scikit-learn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TensorFlow</w:t>
            </w:r>
          </w:p>
          <w:p w14:paraId="78DF14EF" w14:textId="63BD26DD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Numerical Methods</w:t>
            </w:r>
          </w:p>
          <w:p w14:paraId="6A88C6F2" w14:textId="3A3B9DE9" w:rsidR="00E917D9" w:rsidRPr="00AE5979" w:rsidRDefault="00E1296D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>
              <w:rPr>
                <w:rFonts w:eastAsia="ArialUnicodeMS"/>
                <w:i/>
                <w:iCs/>
                <w:color w:val="0070C0"/>
                <w:lang w:eastAsia="en-GB"/>
              </w:rPr>
              <w:t xml:space="preserve">Numerical methods for solving </w:t>
            </w:r>
            <w:r w:rsidR="00E917D9" w:rsidRPr="00AE5979">
              <w:rPr>
                <w:rFonts w:eastAsia="ArialUnicodeMS"/>
                <w:i/>
                <w:iCs/>
                <w:color w:val="0070C0"/>
                <w:lang w:eastAsia="en-GB"/>
              </w:rPr>
              <w:t>Non-Linear Equations, Linear Systems</w:t>
            </w:r>
            <w:r>
              <w:rPr>
                <w:rFonts w:eastAsia="ArialUnicodeMS"/>
                <w:i/>
                <w:iCs/>
                <w:color w:val="0070C0"/>
                <w:lang w:eastAsia="en-GB"/>
              </w:rPr>
              <w:t xml:space="preserve"> and </w:t>
            </w:r>
            <w:r w:rsidR="00F94B6E">
              <w:rPr>
                <w:rFonts w:eastAsia="ArialUnicodeMS"/>
                <w:i/>
                <w:iCs/>
                <w:color w:val="0070C0"/>
                <w:lang w:eastAsia="en-GB"/>
              </w:rPr>
              <w:t>O</w:t>
            </w:r>
            <w:r>
              <w:rPr>
                <w:rFonts w:eastAsia="ArialUnicodeMS"/>
                <w:i/>
                <w:iCs/>
                <w:color w:val="0070C0"/>
                <w:lang w:eastAsia="en-GB"/>
              </w:rPr>
              <w:t xml:space="preserve">rdinary Differential </w:t>
            </w:r>
            <w:r w:rsidR="00F94B6E">
              <w:rPr>
                <w:rFonts w:eastAsia="ArialUnicodeMS"/>
                <w:i/>
                <w:iCs/>
                <w:color w:val="0070C0"/>
                <w:lang w:eastAsia="en-GB"/>
              </w:rPr>
              <w:t>E</w:t>
            </w:r>
            <w:r>
              <w:rPr>
                <w:rFonts w:eastAsia="ArialUnicodeMS"/>
                <w:i/>
                <w:iCs/>
                <w:color w:val="0070C0"/>
                <w:lang w:eastAsia="en-GB"/>
              </w:rPr>
              <w:t>quation</w:t>
            </w:r>
            <w:r w:rsidR="00F94B6E">
              <w:rPr>
                <w:rFonts w:eastAsia="ArialUnicodeMS"/>
                <w:i/>
                <w:iCs/>
                <w:color w:val="0070C0"/>
                <w:lang w:eastAsia="en-GB"/>
              </w:rPr>
              <w:t>s</w:t>
            </w:r>
          </w:p>
          <w:p w14:paraId="46525C98" w14:textId="6F9D1BBE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Numerical Optimisation</w:t>
            </w:r>
          </w:p>
          <w:p w14:paraId="793E3BDC" w14:textId="50CED503" w:rsidR="00AE5979" w:rsidRPr="00E1296D" w:rsidRDefault="00AE5979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>Line Search, Trust Region</w:t>
            </w:r>
            <w:r w:rsidR="001642FE" w:rsidRPr="00E1296D">
              <w:rPr>
                <w:rFonts w:eastAsia="ArialUnicodeMS"/>
                <w:i/>
                <w:iCs/>
                <w:color w:val="0070C0"/>
                <w:lang w:eastAsia="en-GB"/>
              </w:rPr>
              <w:t>s</w:t>
            </w: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Conjugate </w:t>
            </w:r>
            <w:r w:rsidR="00000CBA" w:rsidRPr="00E1296D">
              <w:rPr>
                <w:rFonts w:eastAsia="ArialUnicodeMS"/>
                <w:i/>
                <w:iCs/>
                <w:color w:val="0070C0"/>
                <w:lang w:eastAsia="en-GB"/>
              </w:rPr>
              <w:t>Gradient</w:t>
            </w: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>, Quasi-Newton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and</w:t>
            </w: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Constrain</w:t>
            </w:r>
            <w:r w:rsidR="00000CBA" w:rsidRPr="00E1296D">
              <w:rPr>
                <w:rFonts w:eastAsia="ArialUnicodeMS"/>
                <w:i/>
                <w:iCs/>
                <w:color w:val="0070C0"/>
                <w:lang w:eastAsia="en-GB"/>
              </w:rPr>
              <w:t>t Optimisati</w:t>
            </w:r>
            <w:r w:rsidR="001642FE" w:rsidRPr="00E1296D">
              <w:rPr>
                <w:rFonts w:eastAsia="ArialUnicodeMS"/>
                <w:i/>
                <w:iCs/>
                <w:color w:val="0070C0"/>
                <w:lang w:eastAsia="en-GB"/>
              </w:rPr>
              <w:t>on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methods</w:t>
            </w:r>
          </w:p>
          <w:p w14:paraId="7A696FD3" w14:textId="13046FC7" w:rsidR="00583412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45758">
              <w:rPr>
                <w:rFonts w:eastAsia="ArialUnicodeMS"/>
                <w:color w:val="000000" w:themeColor="text1"/>
                <w:lang w:eastAsia="en-GB"/>
              </w:rPr>
              <w:t>Computational and Simulation Methods</w:t>
            </w:r>
          </w:p>
          <w:p w14:paraId="2C40E9A1" w14:textId="6C472BE0" w:rsidR="00000CBA" w:rsidRPr="00E1296D" w:rsidRDefault="00000CBA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Finite Difference and Finite Element methods for 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solving Partial Differential Equations</w:t>
            </w:r>
          </w:p>
          <w:p w14:paraId="376614CF" w14:textId="62390BF5" w:rsidR="006C027B" w:rsidRPr="00E45758" w:rsidRDefault="006C027B" w:rsidP="00E45758">
            <w:pPr>
              <w:pStyle w:val="BodyContactInfo"/>
              <w:spacing w:line="276" w:lineRule="auto"/>
              <w:rPr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E45758">
              <w:rPr>
                <w:rFonts w:eastAsia="ArialUnicodeMS"/>
                <w:color w:val="000000" w:themeColor="text1"/>
                <w:lang w:eastAsia="en-GB"/>
              </w:rPr>
              <w:t>Mathematics and Statistics of Algorithmic Trading</w:t>
            </w:r>
          </w:p>
          <w:p w14:paraId="3BDC5C78" w14:textId="2F6F183B" w:rsidR="00C85287" w:rsidRPr="00680E27" w:rsidRDefault="005F4D69" w:rsidP="005B0512">
            <w:pPr>
              <w:pStyle w:val="BodyContactInfo"/>
              <w:spacing w:line="240" w:lineRule="auto"/>
              <w:rPr>
                <w:i/>
                <w:iCs/>
                <w:noProof/>
                <w:szCs w:val="18"/>
                <w:lang w:val="en-GB" w:bidi="en-GB"/>
              </w:rPr>
            </w:pPr>
            <w:r w:rsidRPr="00E1296D">
              <w:rPr>
                <w:i/>
                <w:iCs/>
                <w:noProof/>
                <w:color w:val="0070C0"/>
                <w:szCs w:val="18"/>
                <w:lang w:val="en-GB" w:bidi="en-GB"/>
              </w:rPr>
              <w:t>Market Microstructure, Optimal Execution, Pairs Trading</w:t>
            </w:r>
            <w:r w:rsidR="00C85287" w:rsidRPr="00680E27">
              <w:rPr>
                <w:i/>
                <w:iCs/>
                <w:noProof/>
                <w:szCs w:val="18"/>
                <w:lang w:val="en-GB" w:bidi="en-GB"/>
              </w:rPr>
              <w:br/>
            </w:r>
          </w:p>
          <w:p w14:paraId="69D305DA" w14:textId="0CF0D4A9" w:rsidR="005B0512" w:rsidRDefault="00371965" w:rsidP="006C5AC9">
            <w:pPr>
              <w:pStyle w:val="BodyContactInfo"/>
              <w:spacing w:line="276" w:lineRule="auto"/>
              <w:rPr>
                <w:rStyle w:val="SubtitleChar"/>
                <w:rFonts w:asciiTheme="minorHAnsi" w:hAnsiTheme="minorHAnsi"/>
                <w:color w:val="002060"/>
                <w:sz w:val="22"/>
                <w:szCs w:val="22"/>
              </w:rPr>
            </w:pPr>
            <w:r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Software Developer and Helicopter Pilot</w:t>
            </w:r>
            <w:r w:rsidRPr="005B0512">
              <w:rPr>
                <w:rStyle w:val="Greentext"/>
                <w:noProof/>
                <w:color w:val="0070C0"/>
                <w:sz w:val="22"/>
                <w:szCs w:val="22"/>
                <w:lang w:val="en-GB"/>
              </w:rPr>
              <w:br/>
            </w:r>
            <w:r w:rsidRPr="005B0512">
              <w:rPr>
                <w:rStyle w:val="SubtitleChar"/>
                <w:rFonts w:asciiTheme="minorHAnsi" w:hAnsiTheme="minorHAnsi"/>
                <w:color w:val="002060"/>
                <w:sz w:val="22"/>
                <w:szCs w:val="22"/>
              </w:rPr>
              <w:t>Freelanc</w:t>
            </w:r>
            <w:r w:rsidR="005F4D69">
              <w:rPr>
                <w:rStyle w:val="SubtitleChar"/>
                <w:rFonts w:asciiTheme="minorHAnsi" w:hAnsiTheme="minorHAnsi"/>
                <w:color w:val="002060"/>
                <w:sz w:val="22"/>
                <w:szCs w:val="22"/>
              </w:rPr>
              <w:t xml:space="preserve">e </w:t>
            </w:r>
            <w:r w:rsidR="005F4D69" w:rsidRPr="005F4D69">
              <w:rPr>
                <w:rStyle w:val="SubtitleChar"/>
                <w:rFonts w:asciiTheme="minorHAnsi" w:hAnsiTheme="minorHAnsi"/>
                <w:color w:val="002060"/>
                <w:sz w:val="18"/>
                <w:szCs w:val="18"/>
              </w:rPr>
              <w:t>(Jan 18 – Sep 19)</w:t>
            </w:r>
          </w:p>
          <w:p w14:paraId="41BA9169" w14:textId="3FBAB224" w:rsidR="00C85287" w:rsidRPr="005B0512" w:rsidRDefault="00BA6D29" w:rsidP="005B0512">
            <w:pPr>
              <w:pStyle w:val="BodyContactInfo"/>
              <w:spacing w:line="276" w:lineRule="auto"/>
              <w:rPr>
                <w:noProof/>
                <w:szCs w:val="18"/>
                <w:lang w:val="en-GB" w:bidi="en-GB"/>
              </w:rPr>
            </w:pPr>
            <w:r>
              <w:rPr>
                <w:szCs w:val="18"/>
              </w:rPr>
              <w:t>Oracle Certified Professional Java SE 8 Programmer training</w:t>
            </w:r>
            <w:r w:rsidR="0050546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and freelance offshore and VIP helicopter pilot. </w:t>
            </w:r>
            <w:r w:rsidR="00C85287" w:rsidRPr="005B0512">
              <w:rPr>
                <w:szCs w:val="18"/>
              </w:rPr>
              <w:br/>
            </w:r>
          </w:p>
          <w:p w14:paraId="59F6013D" w14:textId="25CCB4BB" w:rsidR="005B0512" w:rsidRDefault="00383833" w:rsidP="006C5AC9">
            <w:pPr>
              <w:pStyle w:val="BodyContactInfo"/>
              <w:spacing w:line="276" w:lineRule="auto"/>
              <w:rPr>
                <w:noProof/>
                <w:szCs w:val="22"/>
                <w:lang w:val="en-GB" w:bidi="en-GB"/>
              </w:rPr>
            </w:pPr>
            <w:r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Helicopter Pilot</w:t>
            </w:r>
            <w:r w:rsidRPr="00FD4301">
              <w:rPr>
                <w:noProof/>
                <w:color w:val="4495A2" w:themeColor="accent3"/>
                <w:sz w:val="22"/>
                <w:szCs w:val="22"/>
                <w:lang w:val="en-GB" w:bidi="en-GB"/>
              </w:rPr>
              <w:br/>
            </w:r>
            <w:r w:rsidRPr="005B0512">
              <w:rPr>
                <w:noProof/>
                <w:sz w:val="22"/>
                <w:szCs w:val="22"/>
                <w:lang w:val="en-GB" w:bidi="en-GB"/>
              </w:rPr>
              <w:t xml:space="preserve">CHC, Bond </w:t>
            </w:r>
            <w:r w:rsidR="005F4D69" w:rsidRPr="005F4D69">
              <w:rPr>
                <w:noProof/>
                <w:szCs w:val="18"/>
                <w:lang w:val="en-GB" w:bidi="en-GB"/>
              </w:rPr>
              <w:t>(Jan 02 – Jan 18)</w:t>
            </w:r>
          </w:p>
          <w:p w14:paraId="72504660" w14:textId="59E8FB1A" w:rsidR="00C85287" w:rsidRPr="005B0512" w:rsidRDefault="003F1673" w:rsidP="005B0512">
            <w:pPr>
              <w:pStyle w:val="BodyContactInfo"/>
              <w:spacing w:line="240" w:lineRule="auto"/>
              <w:rPr>
                <w:noProof/>
                <w:szCs w:val="18"/>
                <w:lang w:val="en-GB"/>
              </w:rPr>
            </w:pPr>
            <w:r w:rsidRPr="005B0512">
              <w:rPr>
                <w:szCs w:val="18"/>
              </w:rPr>
              <w:t xml:space="preserve">Offshore helicopter pilot, operations manager and Technical Lead for a £2 Billion bid to provide Search &amp; Rescue (SAR) </w:t>
            </w:r>
            <w:r w:rsidR="00AC6397" w:rsidRPr="005B0512">
              <w:rPr>
                <w:szCs w:val="18"/>
              </w:rPr>
              <w:t xml:space="preserve">helicopter </w:t>
            </w:r>
            <w:r w:rsidRPr="005B0512">
              <w:rPr>
                <w:szCs w:val="18"/>
              </w:rPr>
              <w:t>services to the UK Government.</w:t>
            </w:r>
            <w:r w:rsidR="00C85287" w:rsidRPr="005B0512">
              <w:rPr>
                <w:szCs w:val="18"/>
              </w:rPr>
              <w:br/>
            </w:r>
          </w:p>
          <w:p w14:paraId="522CA31D" w14:textId="6C75D646" w:rsidR="006C5AC9" w:rsidRPr="006A2985" w:rsidRDefault="00B5695E" w:rsidP="006C5AC9">
            <w:pPr>
              <w:pStyle w:val="BodyContactInfo"/>
              <w:spacing w:line="276" w:lineRule="auto"/>
              <w:rPr>
                <w:rStyle w:val="Greentext"/>
                <w:color w:val="7C2C14" w:themeColor="accent5" w:themeShade="80"/>
                <w:sz w:val="22"/>
                <w:szCs w:val="22"/>
              </w:rPr>
            </w:pPr>
            <w:r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Naval</w:t>
            </w:r>
            <w:r w:rsidR="001E63FD"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 xml:space="preserve"> Officer and Helicopter Pilot</w:t>
            </w:r>
          </w:p>
          <w:p w14:paraId="016B5A1A" w14:textId="01D601E6" w:rsidR="006C5AC9" w:rsidRDefault="001E63FD" w:rsidP="006C5AC9">
            <w:pPr>
              <w:pStyle w:val="BodyContactInfo"/>
              <w:spacing w:line="276" w:lineRule="auto"/>
              <w:rPr>
                <w:rStyle w:val="Greentext"/>
                <w:color w:val="002060"/>
                <w:sz w:val="22"/>
                <w:szCs w:val="22"/>
              </w:rPr>
            </w:pPr>
            <w:r w:rsidRPr="005B0512">
              <w:rPr>
                <w:rStyle w:val="Greentext"/>
                <w:color w:val="002060"/>
                <w:sz w:val="22"/>
                <w:szCs w:val="22"/>
              </w:rPr>
              <w:t>Royal Nav</w:t>
            </w:r>
            <w:r w:rsidR="005F4D69">
              <w:rPr>
                <w:rStyle w:val="Greentext"/>
                <w:color w:val="002060"/>
                <w:sz w:val="22"/>
                <w:szCs w:val="22"/>
              </w:rPr>
              <w:t xml:space="preserve">y </w:t>
            </w:r>
            <w:r w:rsidR="005F4D69" w:rsidRPr="005F4D69">
              <w:rPr>
                <w:rStyle w:val="Greentext"/>
                <w:color w:val="002060"/>
                <w:szCs w:val="18"/>
              </w:rPr>
              <w:t>(Jan 90 – Jan 02)</w:t>
            </w:r>
          </w:p>
          <w:p w14:paraId="495AAADD" w14:textId="2B66CEC1" w:rsidR="00CC77D2" w:rsidRPr="006C5AC9" w:rsidRDefault="008F71F2" w:rsidP="006C5AC9">
            <w:pPr>
              <w:pStyle w:val="BodyContactInfo"/>
              <w:spacing w:line="240" w:lineRule="auto"/>
              <w:rPr>
                <w:noProof/>
                <w:color w:val="0070C0"/>
                <w:sz w:val="22"/>
                <w:szCs w:val="22"/>
                <w:lang w:val="en-GB" w:bidi="en-GB"/>
              </w:rPr>
            </w:pPr>
            <w:r w:rsidRPr="005B0512">
              <w:rPr>
                <w:szCs w:val="18"/>
              </w:rPr>
              <w:t xml:space="preserve">Leadership skills honed as the </w:t>
            </w:r>
            <w:r w:rsidR="009B40CC">
              <w:rPr>
                <w:szCs w:val="18"/>
              </w:rPr>
              <w:t xml:space="preserve">pilot and </w:t>
            </w:r>
            <w:r w:rsidRPr="005B0512">
              <w:rPr>
                <w:szCs w:val="18"/>
              </w:rPr>
              <w:t>Commander of a Seaking helicopter operating</w:t>
            </w:r>
            <w:r w:rsidR="006C5AC9">
              <w:rPr>
                <w:szCs w:val="18"/>
              </w:rPr>
              <w:t xml:space="preserve"> from</w:t>
            </w:r>
            <w:r w:rsidRPr="005B0512">
              <w:rPr>
                <w:szCs w:val="18"/>
              </w:rPr>
              <w:t xml:space="preserve"> </w:t>
            </w:r>
            <w:r w:rsidR="009B40CC">
              <w:rPr>
                <w:szCs w:val="18"/>
              </w:rPr>
              <w:t xml:space="preserve">Royal Navy </w:t>
            </w:r>
            <w:r w:rsidR="006C5AC9">
              <w:rPr>
                <w:szCs w:val="18"/>
              </w:rPr>
              <w:t>frigates</w:t>
            </w:r>
            <w:r w:rsidR="00C32736">
              <w:rPr>
                <w:szCs w:val="18"/>
              </w:rPr>
              <w:t xml:space="preserve"> and </w:t>
            </w:r>
            <w:r w:rsidR="006C5AC9">
              <w:rPr>
                <w:szCs w:val="18"/>
              </w:rPr>
              <w:t>destroyers</w:t>
            </w:r>
            <w:r w:rsidR="00C32736">
              <w:rPr>
                <w:szCs w:val="18"/>
              </w:rPr>
              <w:t xml:space="preserve">, </w:t>
            </w:r>
            <w:r w:rsidR="006C5AC9">
              <w:rPr>
                <w:szCs w:val="18"/>
              </w:rPr>
              <w:t>aircraft carriers</w:t>
            </w:r>
            <w:r w:rsidR="009B40CC">
              <w:rPr>
                <w:szCs w:val="18"/>
              </w:rPr>
              <w:t>,</w:t>
            </w:r>
            <w:r w:rsidRPr="005B0512">
              <w:rPr>
                <w:szCs w:val="18"/>
              </w:rPr>
              <w:t xml:space="preserve"> and in the Scottish Highlands</w:t>
            </w:r>
            <w:r w:rsidR="00C85287" w:rsidRPr="005B0512">
              <w:rPr>
                <w:szCs w:val="18"/>
              </w:rPr>
              <w:t>.</w:t>
            </w:r>
          </w:p>
        </w:tc>
      </w:tr>
      <w:tr w:rsidR="00CC77D2" w:rsidRPr="00351CA0" w14:paraId="7723BE53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2BECE7CC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496" w:type="pct"/>
          </w:tcPr>
          <w:p w14:paraId="3A854DA8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270109FD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495" w:type="pct"/>
          </w:tcPr>
          <w:p w14:paraId="6DE8EE39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2305" w:type="pct"/>
            <w:gridSpan w:val="3"/>
            <w:vMerge/>
          </w:tcPr>
          <w:p w14:paraId="1C07ED35" w14:textId="77777777" w:rsidR="00CC77D2" w:rsidRPr="00351CA0" w:rsidRDefault="00CC77D2" w:rsidP="00702223">
            <w:pPr>
              <w:pStyle w:val="DateRange"/>
              <w:rPr>
                <w:noProof/>
                <w:sz w:val="6"/>
                <w:szCs w:val="6"/>
                <w:lang w:val="en-GB"/>
              </w:rPr>
            </w:pPr>
          </w:p>
        </w:tc>
      </w:tr>
      <w:tr w:rsidR="00CC77D2" w:rsidRPr="00351CA0" w14:paraId="692C603A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42C0ABFA" w14:textId="5100B173" w:rsidR="007F14E6" w:rsidRPr="00481FF7" w:rsidRDefault="0014404D" w:rsidP="00481FF7">
            <w:pPr>
              <w:pStyle w:val="DateRange"/>
              <w:spacing w:line="276" w:lineRule="auto"/>
              <w:rPr>
                <w:noProof/>
                <w:color w:val="0070C0"/>
                <w:sz w:val="22"/>
                <w:szCs w:val="22"/>
                <w:lang w:val="en-GB"/>
              </w:rPr>
            </w:pPr>
            <w:r w:rsidRPr="006A2985">
              <w:rPr>
                <w:rStyle w:val="Greentext"/>
                <w:noProof/>
                <w:color w:val="7C2C14" w:themeColor="accent5" w:themeShade="80"/>
                <w:sz w:val="22"/>
                <w:szCs w:val="22"/>
                <w:lang w:val="en-GB"/>
              </w:rPr>
              <w:t>MSc Scientific Computing</w:t>
            </w:r>
            <w:r w:rsidR="00481FF7">
              <w:rPr>
                <w:rStyle w:val="Greentext"/>
                <w:noProof/>
                <w:color w:val="0070C0"/>
                <w:sz w:val="22"/>
                <w:szCs w:val="22"/>
                <w:lang w:val="en-GB"/>
              </w:rPr>
              <w:br/>
            </w:r>
            <w:r>
              <w:rPr>
                <w:noProof/>
                <w:lang w:val="en-GB"/>
              </w:rPr>
              <w:t>UCL</w:t>
            </w:r>
          </w:p>
          <w:p w14:paraId="75171607" w14:textId="11B4EF1A" w:rsidR="00E41848" w:rsidRDefault="00E41848" w:rsidP="009F58A6">
            <w:pPr>
              <w:rPr>
                <w:noProof/>
                <w:lang w:val="en-GB"/>
              </w:rPr>
            </w:pPr>
          </w:p>
          <w:p w14:paraId="654562ED" w14:textId="1EC8FE87" w:rsidR="00E41848" w:rsidRPr="009F6E6C" w:rsidRDefault="00E41848" w:rsidP="009F58A6">
            <w:pPr>
              <w:rPr>
                <w:noProof/>
                <w:color w:val="E06742" w:themeColor="accent5"/>
                <w:sz w:val="22"/>
                <w:szCs w:val="22"/>
                <w:lang w:val="en-GB"/>
              </w:rPr>
            </w:pPr>
            <w:r w:rsidRPr="006A2985"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  <w:t>BEng Electrical Engineering</w:t>
            </w:r>
          </w:p>
          <w:p w14:paraId="025A2916" w14:textId="555B79D9" w:rsidR="00E41848" w:rsidRDefault="00E41848" w:rsidP="00481FF7">
            <w:pPr>
              <w:spacing w:line="276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Imperial College</w:t>
            </w:r>
          </w:p>
          <w:p w14:paraId="315E6EF2" w14:textId="77777777" w:rsidR="00B5695E" w:rsidRDefault="00B5695E" w:rsidP="009F58A6">
            <w:pPr>
              <w:rPr>
                <w:noProof/>
                <w:lang w:val="en-GB"/>
              </w:rPr>
            </w:pPr>
          </w:p>
          <w:p w14:paraId="6CB112D4" w14:textId="4C68E9DD" w:rsidR="00B5695E" w:rsidRPr="006A2985" w:rsidRDefault="00B5695E" w:rsidP="009F58A6">
            <w:pPr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</w:pPr>
            <w:r w:rsidRPr="006A2985"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  <w:t>Certificate in Securities</w:t>
            </w:r>
          </w:p>
          <w:p w14:paraId="6FE0A4C4" w14:textId="37F3CD70" w:rsidR="00B5695E" w:rsidRDefault="00B5695E" w:rsidP="00481FF7">
            <w:pPr>
              <w:spacing w:line="276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Securities Institute</w:t>
            </w:r>
          </w:p>
          <w:p w14:paraId="1F1D03B4" w14:textId="3723C4D7" w:rsidR="00B5695E" w:rsidRDefault="00B5695E" w:rsidP="009F58A6">
            <w:pPr>
              <w:rPr>
                <w:noProof/>
                <w:lang w:val="en-GB"/>
              </w:rPr>
            </w:pPr>
          </w:p>
          <w:p w14:paraId="72434BA3" w14:textId="715B5F39" w:rsidR="00B5695E" w:rsidRPr="006A2985" w:rsidRDefault="00B5695E" w:rsidP="009F58A6">
            <w:pPr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</w:pPr>
            <w:r w:rsidRPr="006A2985"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  <w:t>Certificate in Derivatives</w:t>
            </w:r>
          </w:p>
          <w:p w14:paraId="5960F4E2" w14:textId="6DA10576" w:rsidR="00B5695E" w:rsidRDefault="00B5695E" w:rsidP="00481FF7">
            <w:pPr>
              <w:spacing w:line="276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Securities Institute</w:t>
            </w:r>
          </w:p>
          <w:p w14:paraId="78B65EA9" w14:textId="77777777" w:rsidR="00091EC1" w:rsidRDefault="00091EC1" w:rsidP="009F58A6">
            <w:pPr>
              <w:rPr>
                <w:noProof/>
                <w:lang w:val="en-GB"/>
              </w:rPr>
            </w:pPr>
          </w:p>
          <w:p w14:paraId="55A3499D" w14:textId="4C0A508A" w:rsidR="00E41848" w:rsidRPr="00351CA0" w:rsidRDefault="00E41848" w:rsidP="009F58A6">
            <w:pPr>
              <w:rPr>
                <w:noProof/>
                <w:lang w:val="en-GB"/>
              </w:rPr>
            </w:pPr>
          </w:p>
        </w:tc>
        <w:tc>
          <w:tcPr>
            <w:tcW w:w="1348" w:type="pct"/>
            <w:gridSpan w:val="2"/>
          </w:tcPr>
          <w:p w14:paraId="744C003F" w14:textId="30395BE3" w:rsidR="000342D8" w:rsidRPr="00020143" w:rsidRDefault="006F4590" w:rsidP="00020143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 w:bidi="en-GB"/>
              </w:rPr>
              <w:t>C++</w:t>
            </w:r>
            <w:r w:rsidR="00935AD5">
              <w:rPr>
                <w:noProof/>
                <w:lang w:val="en-GB" w:bidi="en-GB"/>
              </w:rPr>
              <w:t>, C</w:t>
            </w:r>
            <w:r w:rsidR="006070D9">
              <w:rPr>
                <w:noProof/>
                <w:lang w:val="en-GB" w:bidi="en-GB"/>
              </w:rPr>
              <w:t>M</w:t>
            </w:r>
            <w:r w:rsidR="00935AD5">
              <w:rPr>
                <w:noProof/>
                <w:lang w:val="en-GB" w:bidi="en-GB"/>
              </w:rPr>
              <w:t>ake, Catch2, GoogleTest, GoogleBench</w:t>
            </w:r>
          </w:p>
          <w:p w14:paraId="25E8F6F8" w14:textId="0F2F0B05" w:rsidR="009B0284" w:rsidRPr="009B0284" w:rsidRDefault="009B0284" w:rsidP="009B0284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Python, SciPy, NumPy</w:t>
            </w:r>
            <w:r w:rsidR="00583412">
              <w:rPr>
                <w:noProof/>
                <w:lang w:val="en-GB"/>
              </w:rPr>
              <w:t>, Numba, Num</w:t>
            </w:r>
            <w:r w:rsidR="00E45758">
              <w:rPr>
                <w:noProof/>
                <w:lang w:val="en-GB"/>
              </w:rPr>
              <w:t>E</w:t>
            </w:r>
            <w:r w:rsidR="00583412">
              <w:rPr>
                <w:noProof/>
                <w:lang w:val="en-GB"/>
              </w:rPr>
              <w:t>xp</w:t>
            </w:r>
            <w:r w:rsidR="00E45758">
              <w:rPr>
                <w:noProof/>
                <w:lang w:val="en-GB"/>
              </w:rPr>
              <w:t>r</w:t>
            </w:r>
          </w:p>
          <w:p w14:paraId="67D3C017" w14:textId="020941F1" w:rsidR="000342D8" w:rsidRDefault="009B0284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Pandas, scikit-learn, Keras, TensorFlow</w:t>
            </w:r>
          </w:p>
          <w:p w14:paraId="38337538" w14:textId="4D9F4182" w:rsidR="0020245D" w:rsidRDefault="0020245D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C, OpenCL</w:t>
            </w:r>
          </w:p>
          <w:p w14:paraId="71A0F330" w14:textId="24C7F381" w:rsidR="0020245D" w:rsidRDefault="0020245D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Rust</w:t>
            </w:r>
          </w:p>
          <w:p w14:paraId="25D559FB" w14:textId="7FD40DAC" w:rsidR="00373D0E" w:rsidRPr="00E41848" w:rsidRDefault="00373D0E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MATLAB</w:t>
            </w:r>
          </w:p>
          <w:p w14:paraId="7F6C561C" w14:textId="7B4EF06C" w:rsidR="00CC77D2" w:rsidRDefault="00E41848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Linear Algebra, Numerical Methods</w:t>
            </w:r>
          </w:p>
          <w:p w14:paraId="40A79EBF" w14:textId="77777777" w:rsidR="0020245D" w:rsidRDefault="00E41848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Linux</w:t>
            </w:r>
          </w:p>
          <w:p w14:paraId="2703362B" w14:textId="6BFC0FF2" w:rsidR="00E41848" w:rsidRDefault="00E41848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Git</w:t>
            </w:r>
            <w:r w:rsidR="0020245D">
              <w:rPr>
                <w:noProof/>
                <w:lang w:val="en-GB"/>
              </w:rPr>
              <w:t>/GitHub</w:t>
            </w:r>
            <w:r>
              <w:rPr>
                <w:noProof/>
                <w:lang w:val="en-GB"/>
              </w:rPr>
              <w:t>, Travis</w:t>
            </w:r>
          </w:p>
          <w:p w14:paraId="358A4DCF" w14:textId="4C22B1BE" w:rsidR="00091EC1" w:rsidRDefault="00091EC1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Oracle Certified Professional, Java SE 8 Programmer</w:t>
            </w:r>
          </w:p>
          <w:p w14:paraId="417D103E" w14:textId="3378A28F" w:rsidR="00E41848" w:rsidRPr="00351CA0" w:rsidRDefault="0073256E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Operations management, Techinal Lead for </w:t>
            </w:r>
            <w:r w:rsidR="004400B4">
              <w:rPr>
                <w:noProof/>
                <w:lang w:val="en-GB"/>
              </w:rPr>
              <w:t xml:space="preserve">a </w:t>
            </w:r>
            <w:r>
              <w:rPr>
                <w:noProof/>
                <w:lang w:val="en-GB"/>
              </w:rPr>
              <w:t>£2 Billion bid, bid writing, presentation,</w:t>
            </w:r>
            <w:r w:rsidR="008F71F2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leadership, commercial and regulatory responsibility</w:t>
            </w:r>
          </w:p>
        </w:tc>
        <w:tc>
          <w:tcPr>
            <w:tcW w:w="2305" w:type="pct"/>
            <w:gridSpan w:val="3"/>
            <w:vMerge/>
          </w:tcPr>
          <w:p w14:paraId="75E4E4D9" w14:textId="77777777" w:rsidR="00CC77D2" w:rsidRPr="00351CA0" w:rsidRDefault="00CC77D2" w:rsidP="00702223">
            <w:pPr>
              <w:pStyle w:val="DateRange"/>
              <w:rPr>
                <w:noProof/>
                <w:lang w:val="en-GB"/>
              </w:rPr>
            </w:pPr>
          </w:p>
        </w:tc>
      </w:tr>
    </w:tbl>
    <w:p w14:paraId="68AE6AAD" w14:textId="20F19F97" w:rsidR="00340C75" w:rsidRPr="00351CA0" w:rsidRDefault="00340C75" w:rsidP="00547E34">
      <w:pPr>
        <w:rPr>
          <w:noProof/>
          <w:sz w:val="22"/>
          <w:szCs w:val="14"/>
          <w:lang w:val="en-GB"/>
        </w:rPr>
      </w:pPr>
    </w:p>
    <w:sectPr w:rsidR="00340C75" w:rsidRPr="00351CA0" w:rsidSect="00F94B6E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115C" w14:textId="77777777" w:rsidR="00CA31F1" w:rsidRDefault="00CA31F1" w:rsidP="00B11DD2">
      <w:pPr>
        <w:spacing w:line="240" w:lineRule="auto"/>
      </w:pPr>
      <w:r>
        <w:separator/>
      </w:r>
    </w:p>
  </w:endnote>
  <w:endnote w:type="continuationSeparator" w:id="0">
    <w:p w14:paraId="2849D176" w14:textId="77777777" w:rsidR="00CA31F1" w:rsidRDefault="00CA31F1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52A5" w14:textId="77777777" w:rsidR="00CA31F1" w:rsidRDefault="00CA31F1" w:rsidP="00B11DD2">
      <w:pPr>
        <w:spacing w:line="240" w:lineRule="auto"/>
      </w:pPr>
      <w:r>
        <w:separator/>
      </w:r>
    </w:p>
  </w:footnote>
  <w:footnote w:type="continuationSeparator" w:id="0">
    <w:p w14:paraId="7D85E73E" w14:textId="77777777" w:rsidR="00CA31F1" w:rsidRDefault="00CA31F1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62B"/>
    <w:multiLevelType w:val="hybridMultilevel"/>
    <w:tmpl w:val="ABFC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18C4D4D"/>
    <w:multiLevelType w:val="hybridMultilevel"/>
    <w:tmpl w:val="8C2E5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66ADD"/>
    <w:multiLevelType w:val="hybridMultilevel"/>
    <w:tmpl w:val="DE6C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90"/>
    <w:rsid w:val="00000CBA"/>
    <w:rsid w:val="00020143"/>
    <w:rsid w:val="000342D8"/>
    <w:rsid w:val="00051231"/>
    <w:rsid w:val="00091EC1"/>
    <w:rsid w:val="000A3E8A"/>
    <w:rsid w:val="000B14FB"/>
    <w:rsid w:val="0014404D"/>
    <w:rsid w:val="001642FE"/>
    <w:rsid w:val="001A4837"/>
    <w:rsid w:val="001E63FD"/>
    <w:rsid w:val="0020245D"/>
    <w:rsid w:val="002550BD"/>
    <w:rsid w:val="00257848"/>
    <w:rsid w:val="00340C75"/>
    <w:rsid w:val="00351CA0"/>
    <w:rsid w:val="00371965"/>
    <w:rsid w:val="00373D0E"/>
    <w:rsid w:val="00383833"/>
    <w:rsid w:val="003E6D64"/>
    <w:rsid w:val="003F1673"/>
    <w:rsid w:val="00404117"/>
    <w:rsid w:val="004400B4"/>
    <w:rsid w:val="00463294"/>
    <w:rsid w:val="00481FF7"/>
    <w:rsid w:val="00504D12"/>
    <w:rsid w:val="00505466"/>
    <w:rsid w:val="00512C76"/>
    <w:rsid w:val="00547E34"/>
    <w:rsid w:val="00583412"/>
    <w:rsid w:val="005B0512"/>
    <w:rsid w:val="005D49CA"/>
    <w:rsid w:val="005F4D69"/>
    <w:rsid w:val="006070D9"/>
    <w:rsid w:val="006073AB"/>
    <w:rsid w:val="006123CC"/>
    <w:rsid w:val="0062141C"/>
    <w:rsid w:val="00624BDD"/>
    <w:rsid w:val="006309F2"/>
    <w:rsid w:val="00680E27"/>
    <w:rsid w:val="006978EA"/>
    <w:rsid w:val="006A179F"/>
    <w:rsid w:val="006A2985"/>
    <w:rsid w:val="006B19E5"/>
    <w:rsid w:val="006C027B"/>
    <w:rsid w:val="006C5AC9"/>
    <w:rsid w:val="006F4590"/>
    <w:rsid w:val="00702223"/>
    <w:rsid w:val="00721C3B"/>
    <w:rsid w:val="00722308"/>
    <w:rsid w:val="00730420"/>
    <w:rsid w:val="0073256E"/>
    <w:rsid w:val="007466F4"/>
    <w:rsid w:val="00762950"/>
    <w:rsid w:val="007F14E6"/>
    <w:rsid w:val="007F67E6"/>
    <w:rsid w:val="00817107"/>
    <w:rsid w:val="00851431"/>
    <w:rsid w:val="008539E9"/>
    <w:rsid w:val="0086291E"/>
    <w:rsid w:val="00893064"/>
    <w:rsid w:val="008F71F2"/>
    <w:rsid w:val="00913A01"/>
    <w:rsid w:val="00913BAA"/>
    <w:rsid w:val="009220BC"/>
    <w:rsid w:val="00935AD5"/>
    <w:rsid w:val="009B0284"/>
    <w:rsid w:val="009B40CC"/>
    <w:rsid w:val="009E4267"/>
    <w:rsid w:val="009F58A6"/>
    <w:rsid w:val="009F6E6C"/>
    <w:rsid w:val="00A1051C"/>
    <w:rsid w:val="00A41F64"/>
    <w:rsid w:val="00A4629B"/>
    <w:rsid w:val="00A635D5"/>
    <w:rsid w:val="00A82D03"/>
    <w:rsid w:val="00A946D7"/>
    <w:rsid w:val="00AB4245"/>
    <w:rsid w:val="00AC02C4"/>
    <w:rsid w:val="00AC6397"/>
    <w:rsid w:val="00AD62C9"/>
    <w:rsid w:val="00AE0078"/>
    <w:rsid w:val="00AE5979"/>
    <w:rsid w:val="00B037D4"/>
    <w:rsid w:val="00B11DD2"/>
    <w:rsid w:val="00B47815"/>
    <w:rsid w:val="00B51D00"/>
    <w:rsid w:val="00B5695E"/>
    <w:rsid w:val="00B729D4"/>
    <w:rsid w:val="00B80EE9"/>
    <w:rsid w:val="00B84623"/>
    <w:rsid w:val="00BA6D29"/>
    <w:rsid w:val="00BC1FD5"/>
    <w:rsid w:val="00BD589A"/>
    <w:rsid w:val="00BE191C"/>
    <w:rsid w:val="00BF0998"/>
    <w:rsid w:val="00C32736"/>
    <w:rsid w:val="00C64E4F"/>
    <w:rsid w:val="00C67A30"/>
    <w:rsid w:val="00C72280"/>
    <w:rsid w:val="00C764ED"/>
    <w:rsid w:val="00C8183F"/>
    <w:rsid w:val="00C83E97"/>
    <w:rsid w:val="00C85287"/>
    <w:rsid w:val="00C85B84"/>
    <w:rsid w:val="00CA31F1"/>
    <w:rsid w:val="00CB1E30"/>
    <w:rsid w:val="00CC77D2"/>
    <w:rsid w:val="00CE5BC4"/>
    <w:rsid w:val="00CF130A"/>
    <w:rsid w:val="00D15BC1"/>
    <w:rsid w:val="00D61D47"/>
    <w:rsid w:val="00D86FCF"/>
    <w:rsid w:val="00D87E03"/>
    <w:rsid w:val="00DC1C19"/>
    <w:rsid w:val="00DD3177"/>
    <w:rsid w:val="00E1296D"/>
    <w:rsid w:val="00E379E2"/>
    <w:rsid w:val="00E41848"/>
    <w:rsid w:val="00E45758"/>
    <w:rsid w:val="00E6525B"/>
    <w:rsid w:val="00E90032"/>
    <w:rsid w:val="00E917D9"/>
    <w:rsid w:val="00E97CB2"/>
    <w:rsid w:val="00EA2E51"/>
    <w:rsid w:val="00EB3606"/>
    <w:rsid w:val="00ED6E70"/>
    <w:rsid w:val="00EF10F2"/>
    <w:rsid w:val="00EF2AC7"/>
    <w:rsid w:val="00F02758"/>
    <w:rsid w:val="00F41ACF"/>
    <w:rsid w:val="00F5689F"/>
    <w:rsid w:val="00F7064C"/>
    <w:rsid w:val="00F8023F"/>
    <w:rsid w:val="00F94B6E"/>
    <w:rsid w:val="00FA3C8D"/>
    <w:rsid w:val="00FC78D4"/>
    <w:rsid w:val="00FD4301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03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eytext">
    <w:name w:val="Gre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Revision">
    <w:name w:val="Revision"/>
    <w:hidden/>
    <w:uiPriority w:val="99"/>
    <w:semiHidden/>
    <w:rsid w:val="009F6E6C"/>
    <w:pPr>
      <w:widowControl/>
      <w:autoSpaceDE/>
      <w:autoSpaceDN/>
    </w:pPr>
    <w:rPr>
      <w:rFonts w:eastAsia="Arial" w:cs="Arial"/>
      <w:color w:val="231F20"/>
      <w:sz w:val="18"/>
      <w:szCs w:val="16"/>
      <w:lang w:bidi="en-US"/>
    </w:rPr>
  </w:style>
  <w:style w:type="character" w:customStyle="1" w:styleId="vanity-namedomain">
    <w:name w:val="vanity-name__domain"/>
    <w:basedOn w:val="DefaultParagraphFont"/>
    <w:rsid w:val="00D15BC1"/>
  </w:style>
  <w:style w:type="character" w:customStyle="1" w:styleId="vanity-namedisplay-name">
    <w:name w:val="vanity-name__display-name"/>
    <w:basedOn w:val="DefaultParagraphFont"/>
    <w:rsid w:val="00D1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ohnduffymsc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/Library/Containers/com.microsoft.Word/Data/Library/Application%20Support/Microsoft/Office/16.0/DTS/Search/%7bC50DBAC0-BF2A-AE4B-9F50-0BE43D46117C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{C50DBAC0-BF2A-AE4B-9F50-0BE43D46117C}tf55635225_win32.dotx</Template>
  <TotalTime>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2021-12-31T16:48:00Z</dcterms:created>
  <dcterms:modified xsi:type="dcterms:W3CDTF">2022-01-01T17:15:00Z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