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382C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 How many delimitation Commissions have been constituted by the Government of India till December 2023?</w:t>
      </w:r>
    </w:p>
    <w:p w14:paraId="71C8F5C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One</w:t>
      </w:r>
    </w:p>
    <w:p w14:paraId="2D85EE8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Two</w:t>
      </w:r>
    </w:p>
    <w:p w14:paraId="08B5EA4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Three</w:t>
      </w:r>
    </w:p>
    <w:p w14:paraId="3A789A0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Four</w:t>
      </w:r>
    </w:p>
    <w:p w14:paraId="6C27937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 The Constitution (71</w:t>
      </w:r>
      <w:r>
        <w:rPr>
          <w:rStyle w:val="8"/>
          <w:rFonts w:hint="default" w:ascii="Times New Roman" w:hAnsi="Times New Roman" w:eastAsia="sans-serif" w:cs="Times New Roman"/>
          <w:b/>
          <w:bCs/>
          <w:i w:val="0"/>
          <w:iCs w:val="0"/>
          <w:caps w:val="0"/>
          <w:color w:val="2B2A2A"/>
          <w:spacing w:val="0"/>
          <w:sz w:val="22"/>
          <w:szCs w:val="22"/>
          <w:shd w:val="clear" w:fill="FFFFFF"/>
          <w:vertAlign w:val="baseline"/>
        </w:rPr>
        <w:t>st</w:t>
      </w:r>
      <w:r>
        <w:rPr>
          <w:rStyle w:val="8"/>
          <w:rFonts w:hint="default" w:ascii="Times New Roman" w:hAnsi="Times New Roman" w:eastAsia="sans-serif" w:cs="Times New Roman"/>
          <w:b/>
          <w:bCs/>
          <w:i w:val="0"/>
          <w:iCs w:val="0"/>
          <w:caps w:val="0"/>
          <w:color w:val="2B2A2A"/>
          <w:spacing w:val="0"/>
          <w:sz w:val="22"/>
          <w:szCs w:val="22"/>
          <w:shd w:val="clear" w:fill="FFFFFF"/>
        </w:rPr>
        <w:t> Amendment) Act, 1992 amends the Eights Schedule to the Constitution to include which of the following languages?</w:t>
      </w:r>
    </w:p>
    <w:p w14:paraId="21E588B3">
      <w:pPr>
        <w:keepNext w:val="0"/>
        <w:keepLines w:val="0"/>
        <w:widowControl/>
        <w:numPr>
          <w:ilvl w:val="0"/>
          <w:numId w:val="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Konkani</w:t>
      </w:r>
    </w:p>
    <w:p w14:paraId="3ECE4FE9">
      <w:pPr>
        <w:keepNext w:val="0"/>
        <w:keepLines w:val="0"/>
        <w:widowControl/>
        <w:numPr>
          <w:ilvl w:val="0"/>
          <w:numId w:val="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Manipuri</w:t>
      </w:r>
    </w:p>
    <w:p w14:paraId="2F719072">
      <w:pPr>
        <w:keepNext w:val="0"/>
        <w:keepLines w:val="0"/>
        <w:widowControl/>
        <w:numPr>
          <w:ilvl w:val="0"/>
          <w:numId w:val="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Nepali</w:t>
      </w:r>
    </w:p>
    <w:p w14:paraId="55B4B8E8">
      <w:pPr>
        <w:keepNext w:val="0"/>
        <w:keepLines w:val="0"/>
        <w:widowControl/>
        <w:numPr>
          <w:ilvl w:val="0"/>
          <w:numId w:val="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Maithili</w:t>
      </w:r>
    </w:p>
    <w:p w14:paraId="23C4A54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4834A74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2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2, 3 and 4</w:t>
      </w:r>
    </w:p>
    <w:p w14:paraId="0155620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 Consider the following pairs:</w:t>
      </w:r>
    </w:p>
    <w:tbl>
      <w:tblPr>
        <w:tblW w:w="87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32"/>
        <w:gridCol w:w="6107"/>
      </w:tblGrid>
      <w:tr w14:paraId="3884B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0" w:hRule="atLeast"/>
          <w:tblHeader/>
        </w:trPr>
        <w:tc>
          <w:tcPr>
            <w:tcW w:w="2632"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2DA4F30">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Party</w:t>
            </w:r>
          </w:p>
        </w:tc>
        <w:tc>
          <w:tcPr>
            <w:tcW w:w="6107"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B55A828">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Its Leader</w:t>
            </w:r>
          </w:p>
        </w:tc>
      </w:tr>
      <w:tr w14:paraId="6DA4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0" w:hRule="atLeast"/>
        </w:trPr>
        <w:tc>
          <w:tcPr>
            <w:tcW w:w="2632"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07BC69F">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Bharatiya Jana Sangh</w:t>
            </w:r>
          </w:p>
        </w:tc>
        <w:tc>
          <w:tcPr>
            <w:tcW w:w="610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A1C27D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Dr. Shyama Prasad Mukherjee</w:t>
            </w:r>
          </w:p>
        </w:tc>
      </w:tr>
      <w:tr w14:paraId="3ABA8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0" w:hRule="atLeast"/>
        </w:trPr>
        <w:tc>
          <w:tcPr>
            <w:tcW w:w="2632"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B45BF2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Socialist Party</w:t>
            </w:r>
          </w:p>
        </w:tc>
        <w:tc>
          <w:tcPr>
            <w:tcW w:w="610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B945C3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 Rajagopalachari</w:t>
            </w:r>
          </w:p>
        </w:tc>
      </w:tr>
      <w:tr w14:paraId="3F617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6" w:hRule="atLeast"/>
        </w:trPr>
        <w:tc>
          <w:tcPr>
            <w:tcW w:w="2632"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0EEA95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Congress for Democracy</w:t>
            </w:r>
          </w:p>
        </w:tc>
        <w:tc>
          <w:tcPr>
            <w:tcW w:w="610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0C9849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Jagjivan Ram</w:t>
            </w:r>
          </w:p>
        </w:tc>
      </w:tr>
      <w:tr w14:paraId="1653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7" w:hRule="atLeast"/>
        </w:trPr>
        <w:tc>
          <w:tcPr>
            <w:tcW w:w="2632"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FBC8C4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Swatantra Party</w:t>
            </w:r>
          </w:p>
        </w:tc>
        <w:tc>
          <w:tcPr>
            <w:tcW w:w="610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C7160B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Acharya Narendra Dev</w:t>
            </w:r>
          </w:p>
        </w:tc>
      </w:tr>
    </w:tbl>
    <w:p w14:paraId="37BD044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are correctly matched?</w:t>
      </w:r>
    </w:p>
    <w:p w14:paraId="69DB5C3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0BF6327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 Which of the following statements are correct about the constitution of India?</w:t>
      </w:r>
    </w:p>
    <w:p w14:paraId="14B89538">
      <w:pPr>
        <w:keepNext w:val="0"/>
        <w:keepLines w:val="0"/>
        <w:widowControl/>
        <w:numPr>
          <w:ilvl w:val="0"/>
          <w:numId w:val="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Powers of the Municipalities are given in Part IX A of the Constitution.</w:t>
      </w:r>
    </w:p>
    <w:p w14:paraId="077F62C6">
      <w:pPr>
        <w:keepNext w:val="0"/>
        <w:keepLines w:val="0"/>
        <w:widowControl/>
        <w:numPr>
          <w:ilvl w:val="0"/>
          <w:numId w:val="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Emergency provisions are given in Part XVIII of the Constitution.</w:t>
      </w:r>
    </w:p>
    <w:p w14:paraId="4BEA1726">
      <w:pPr>
        <w:keepNext w:val="0"/>
        <w:keepLines w:val="0"/>
        <w:widowControl/>
        <w:numPr>
          <w:ilvl w:val="0"/>
          <w:numId w:val="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Provisions related to the amendment of the constitution are given in Part XX of the Constitution.</w:t>
      </w:r>
    </w:p>
    <w:p w14:paraId="3DFFD24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5A41625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240FF52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 Which one of the following statements is correct as per the Constitution of India?</w:t>
      </w:r>
    </w:p>
    <w:p w14:paraId="48009CD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Inter-State trade and commerce is a State subject under the State List.</w:t>
      </w:r>
    </w:p>
    <w:p w14:paraId="0D82DA4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Inter-State migration is a State subject under the State List.</w:t>
      </w:r>
    </w:p>
    <w:p w14:paraId="5E38E1B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Inter-State quarantine is a Union subject under the Union List.</w:t>
      </w:r>
    </w:p>
    <w:p w14:paraId="6205F3C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Corporation tax is a State subject under the State List.</w:t>
      </w:r>
    </w:p>
    <w:p w14:paraId="743FE36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 Under which of the following Articles of the Constitution of India, has the Supreme Court of India placed the Right to Privacy?</w:t>
      </w:r>
    </w:p>
    <w:p w14:paraId="436C222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Article 15</w:t>
      </w:r>
    </w:p>
    <w:p w14:paraId="3C9D4AF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Article 16</w:t>
      </w:r>
    </w:p>
    <w:p w14:paraId="0C30834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Article 19</w:t>
      </w:r>
    </w:p>
    <w:p w14:paraId="4BB9C26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Article 21</w:t>
      </w:r>
    </w:p>
    <w:p w14:paraId="57B58BE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 What are the duties of the Chief of Defence Staff (CDS) as Head of the Department of Military Affairs?</w:t>
      </w:r>
    </w:p>
    <w:p w14:paraId="43A2B425">
      <w:pPr>
        <w:keepNext w:val="0"/>
        <w:keepLines w:val="0"/>
        <w:widowControl/>
        <w:numPr>
          <w:ilvl w:val="0"/>
          <w:numId w:val="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Permanent Chairman of Chiefs of Staff Committee</w:t>
      </w:r>
    </w:p>
    <w:p w14:paraId="1B814C34">
      <w:pPr>
        <w:keepNext w:val="0"/>
        <w:keepLines w:val="0"/>
        <w:widowControl/>
        <w:numPr>
          <w:ilvl w:val="0"/>
          <w:numId w:val="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Exercise military command over the three Service Chiefs</w:t>
      </w:r>
    </w:p>
    <w:p w14:paraId="6C7C877B">
      <w:pPr>
        <w:keepNext w:val="0"/>
        <w:keepLines w:val="0"/>
        <w:widowControl/>
        <w:numPr>
          <w:ilvl w:val="0"/>
          <w:numId w:val="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Principal Military Advisor to Defence Minister on all tri-service matters</w:t>
      </w:r>
    </w:p>
    <w:p w14:paraId="63D8763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362D0D2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and 3 only</w:t>
      </w:r>
    </w:p>
    <w:p w14:paraId="0D34BC9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 Operations undertaken by the Army towards upliftment of the local population in remote areas to include addressing of their basic needs is called: </w:t>
      </w:r>
    </w:p>
    <w:p w14:paraId="4F5F247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Operations Sankalp</w:t>
      </w:r>
    </w:p>
    <w:p w14:paraId="609F530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Operation Maitri</w:t>
      </w:r>
    </w:p>
    <w:p w14:paraId="40E6927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Operation Sadbhavana </w:t>
      </w:r>
    </w:p>
    <w:p w14:paraId="4F045BD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Operation Madad</w:t>
      </w:r>
    </w:p>
    <w:p w14:paraId="7811D89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 The longest border between any two countries in the world is between:</w:t>
      </w:r>
    </w:p>
    <w:p w14:paraId="1EB23B4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Canada and the United States of America</w:t>
      </w:r>
    </w:p>
    <w:p w14:paraId="54F8114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Chile and Argentina</w:t>
      </w:r>
    </w:p>
    <w:p w14:paraId="33B9CFF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China and India</w:t>
      </w:r>
    </w:p>
    <w:p w14:paraId="40E8419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Kazakhstan and Russian Federation</w:t>
      </w:r>
    </w:p>
    <w:p w14:paraId="3207279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10. Which of the following statements about the Ethics Committee in the Lok Sabha are correct?</w:t>
      </w:r>
    </w:p>
    <w:p w14:paraId="6CC001CB">
      <w:pPr>
        <w:keepNext w:val="0"/>
        <w:keepLines w:val="0"/>
        <w:widowControl/>
        <w:numPr>
          <w:ilvl w:val="0"/>
          <w:numId w:val="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Initially it was an ad-hoc Committee.</w:t>
      </w:r>
    </w:p>
    <w:p w14:paraId="1A142C05">
      <w:pPr>
        <w:keepNext w:val="0"/>
        <w:keepLines w:val="0"/>
        <w:widowControl/>
        <w:numPr>
          <w:ilvl w:val="0"/>
          <w:numId w:val="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Only a Member of the Lok Sabha can make a complaint relating to unethical conduct of a member of the Lok Sabha.</w:t>
      </w:r>
    </w:p>
    <w:p w14:paraId="65A35BC8">
      <w:pPr>
        <w:keepNext w:val="0"/>
        <w:keepLines w:val="0"/>
        <w:widowControl/>
        <w:numPr>
          <w:ilvl w:val="0"/>
          <w:numId w:val="4"/>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This Committee cannot take up any matter which is sub-judice.</w:t>
      </w:r>
    </w:p>
    <w:p w14:paraId="01F970E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57A699F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6F73F00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11. Who was the Provisional President of the Constituent Assembly before Dr. Rajendra Prasad took over?</w:t>
      </w:r>
    </w:p>
    <w:p w14:paraId="0605971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C. Rajagopalachari</w:t>
      </w:r>
    </w:p>
    <w:p w14:paraId="39C361E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Dr. B.R. Ambedkar</w:t>
      </w:r>
    </w:p>
    <w:p w14:paraId="1F38CB1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T.T. Krishnamachari</w:t>
      </w:r>
    </w:p>
    <w:p w14:paraId="25E270A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Dr. Sachchidananda Sinha</w:t>
      </w:r>
    </w:p>
    <w:p w14:paraId="3276855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12. With reference to the Government of India Act, 1935, consider the following statements:</w:t>
      </w:r>
    </w:p>
    <w:p w14:paraId="33BCB6D5">
      <w:pPr>
        <w:keepNext w:val="0"/>
        <w:keepLines w:val="0"/>
        <w:widowControl/>
        <w:numPr>
          <w:ilvl w:val="0"/>
          <w:numId w:val="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provided for the establishment of an All India Federation based on the union of the British Indian Provinces and Princely States.</w:t>
      </w:r>
    </w:p>
    <w:p w14:paraId="3007878D">
      <w:pPr>
        <w:keepNext w:val="0"/>
        <w:keepLines w:val="0"/>
        <w:widowControl/>
        <w:numPr>
          <w:ilvl w:val="0"/>
          <w:numId w:val="5"/>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Defence and Foreign Affairs were kept under the control of the federal legislature.</w:t>
      </w:r>
    </w:p>
    <w:p w14:paraId="4F86F72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759181C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3B3BDE1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13. Which one of the following is a work attributed to playwright Bhasa?</w:t>
      </w:r>
    </w:p>
    <w:p w14:paraId="3A5CDAF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Kavyalankara</w:t>
      </w:r>
    </w:p>
    <w:p w14:paraId="6C2A187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Natyashastra</w:t>
      </w:r>
    </w:p>
    <w:p w14:paraId="72E28FA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Madhyama vyayoga</w:t>
      </w:r>
    </w:p>
    <w:p w14:paraId="71F1A80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Mahabhashya</w:t>
      </w:r>
    </w:p>
    <w:p w14:paraId="7040936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14. Sanghabhuti, an Indian Buddhist monk, who travelled to China at the end of the fourth century AD, was the author of a commentary on:</w:t>
      </w:r>
    </w:p>
    <w:p w14:paraId="5433EB3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Prajnaparamita Sutra</w:t>
      </w:r>
    </w:p>
    <w:p w14:paraId="20E2BCA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Visuddhimagga</w:t>
      </w:r>
    </w:p>
    <w:p w14:paraId="590D6FC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Sarvastivada Vinaya</w:t>
      </w:r>
    </w:p>
    <w:p w14:paraId="4D64790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Lalitavistara</w:t>
      </w:r>
    </w:p>
    <w:p w14:paraId="635A0C9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15. Consider the following properties included in the World Heritage List released by UNESCO:</w:t>
      </w:r>
    </w:p>
    <w:p w14:paraId="39696333">
      <w:pPr>
        <w:keepNext w:val="0"/>
        <w:keepLines w:val="0"/>
        <w:widowControl/>
        <w:numPr>
          <w:ilvl w:val="0"/>
          <w:numId w:val="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Shantiniketan</w:t>
      </w:r>
    </w:p>
    <w:p w14:paraId="7E489CA8">
      <w:pPr>
        <w:keepNext w:val="0"/>
        <w:keepLines w:val="0"/>
        <w:widowControl/>
        <w:numPr>
          <w:ilvl w:val="0"/>
          <w:numId w:val="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Rani-ki-Vav</w:t>
      </w:r>
    </w:p>
    <w:p w14:paraId="4AF33386">
      <w:pPr>
        <w:keepNext w:val="0"/>
        <w:keepLines w:val="0"/>
        <w:widowControl/>
        <w:numPr>
          <w:ilvl w:val="0"/>
          <w:numId w:val="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Sacred Ensembles of the Hoysalas</w:t>
      </w:r>
    </w:p>
    <w:p w14:paraId="50AFE7BD">
      <w:pPr>
        <w:keepNext w:val="0"/>
        <w:keepLines w:val="0"/>
        <w:widowControl/>
        <w:numPr>
          <w:ilvl w:val="0"/>
          <w:numId w:val="6"/>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Mahabodhi Temple Complex at Bodhgaya</w:t>
      </w:r>
    </w:p>
    <w:p w14:paraId="1D0E0D4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properties were included in 2023?</w:t>
      </w:r>
    </w:p>
    <w:p w14:paraId="2C76D80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244B006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16. As per Article 368 of the Constitution of India, the Parliament may amend any provision of the Constitution by way of:</w:t>
      </w:r>
    </w:p>
    <w:p w14:paraId="7EDB53E6">
      <w:pPr>
        <w:keepNext w:val="0"/>
        <w:keepLines w:val="0"/>
        <w:widowControl/>
        <w:numPr>
          <w:ilvl w:val="0"/>
          <w:numId w:val="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Addition</w:t>
      </w:r>
    </w:p>
    <w:p w14:paraId="59878402">
      <w:pPr>
        <w:keepNext w:val="0"/>
        <w:keepLines w:val="0"/>
        <w:widowControl/>
        <w:numPr>
          <w:ilvl w:val="0"/>
          <w:numId w:val="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Variation</w:t>
      </w:r>
    </w:p>
    <w:p w14:paraId="5FE9F55A">
      <w:pPr>
        <w:keepNext w:val="0"/>
        <w:keepLines w:val="0"/>
        <w:widowControl/>
        <w:numPr>
          <w:ilvl w:val="0"/>
          <w:numId w:val="7"/>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Repeal</w:t>
      </w:r>
    </w:p>
    <w:p w14:paraId="7170E3E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0B6F593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02129FE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17. Consider the following countries:</w:t>
      </w:r>
    </w:p>
    <w:p w14:paraId="28A9EA2A">
      <w:pPr>
        <w:keepNext w:val="0"/>
        <w:keepLines w:val="0"/>
        <w:widowControl/>
        <w:numPr>
          <w:ilvl w:val="0"/>
          <w:numId w:val="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Italy</w:t>
      </w:r>
    </w:p>
    <w:p w14:paraId="451F24FF">
      <w:pPr>
        <w:keepNext w:val="0"/>
        <w:keepLines w:val="0"/>
        <w:widowControl/>
        <w:numPr>
          <w:ilvl w:val="0"/>
          <w:numId w:val="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Japan</w:t>
      </w:r>
    </w:p>
    <w:p w14:paraId="2FBC77A1">
      <w:pPr>
        <w:keepNext w:val="0"/>
        <w:keepLines w:val="0"/>
        <w:widowControl/>
        <w:numPr>
          <w:ilvl w:val="0"/>
          <w:numId w:val="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Nigeria</w:t>
      </w:r>
    </w:p>
    <w:p w14:paraId="1B3A7604">
      <w:pPr>
        <w:keepNext w:val="0"/>
        <w:keepLines w:val="0"/>
        <w:widowControl/>
        <w:numPr>
          <w:ilvl w:val="0"/>
          <w:numId w:val="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South Korea</w:t>
      </w:r>
    </w:p>
    <w:p w14:paraId="508A758C">
      <w:pPr>
        <w:keepNext w:val="0"/>
        <w:keepLines w:val="0"/>
        <w:widowControl/>
        <w:numPr>
          <w:ilvl w:val="0"/>
          <w:numId w:val="8"/>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South Africa</w:t>
      </w:r>
    </w:p>
    <w:p w14:paraId="729114B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above countries are frequently mentioned in the media for their low birth rates, or ageing population or declining population?</w:t>
      </w:r>
    </w:p>
    <w:p w14:paraId="7B78C4D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3 and 5</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4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3 and 5 only</w:t>
      </w:r>
    </w:p>
    <w:p w14:paraId="1BD9D30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18. Which of the following statements are correct in respect of a Money Bill in the Parliament?</w:t>
      </w:r>
    </w:p>
    <w:p w14:paraId="26AD9980">
      <w:pPr>
        <w:keepNext w:val="0"/>
        <w:keepLines w:val="0"/>
        <w:widowControl/>
        <w:numPr>
          <w:ilvl w:val="0"/>
          <w:numId w:val="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Article 109 mentions special procedure in respect of Money Bills.</w:t>
      </w:r>
    </w:p>
    <w:p w14:paraId="6AB5F80F">
      <w:pPr>
        <w:keepNext w:val="0"/>
        <w:keepLines w:val="0"/>
        <w:widowControl/>
        <w:numPr>
          <w:ilvl w:val="0"/>
          <w:numId w:val="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Money Bill shall not be introduced in the Council of States.</w:t>
      </w:r>
    </w:p>
    <w:p w14:paraId="4B11D0D0">
      <w:pPr>
        <w:keepNext w:val="0"/>
        <w:keepLines w:val="0"/>
        <w:widowControl/>
        <w:numPr>
          <w:ilvl w:val="0"/>
          <w:numId w:val="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Rajya Sabha can either approve the Bill or suggest changes but cannot reject it.</w:t>
      </w:r>
    </w:p>
    <w:p w14:paraId="6BF0ACBF">
      <w:pPr>
        <w:keepNext w:val="0"/>
        <w:keepLines w:val="0"/>
        <w:widowControl/>
        <w:numPr>
          <w:ilvl w:val="0"/>
          <w:numId w:val="9"/>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Amendments to a Money Bill suggested by the Rajya Sabha have to be accepted by the Lok Sabha.</w:t>
      </w:r>
    </w:p>
    <w:p w14:paraId="2FF4A97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74F93F2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3 and 4</w:t>
      </w:r>
    </w:p>
    <w:p w14:paraId="5A81E5E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19. Which of the following is/are correctly matched in terms of equivalent rank in the three services of Indian Defence forces?</w:t>
      </w:r>
    </w:p>
    <w:tbl>
      <w:tblPr>
        <w:tblW w:w="856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4"/>
        <w:gridCol w:w="2119"/>
        <w:gridCol w:w="2719"/>
        <w:gridCol w:w="3037"/>
      </w:tblGrid>
      <w:tr w14:paraId="53B5B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7DCD1543">
            <w:pPr>
              <w:spacing w:line="240" w:lineRule="auto"/>
              <w:jc w:val="both"/>
              <w:rPr>
                <w:rFonts w:hint="default" w:ascii="Times New Roman" w:hAnsi="Times New Roman" w:cs="Times New Roman"/>
                <w:color w:val="FFFFFF"/>
                <w:spacing w:val="12"/>
                <w:sz w:val="22"/>
                <w:szCs w:val="22"/>
              </w:rPr>
            </w:pPr>
          </w:p>
        </w:tc>
        <w:tc>
          <w:tcPr>
            <w:tcW w:w="2119"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5ECB8076">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Army</w:t>
            </w:r>
          </w:p>
        </w:tc>
        <w:tc>
          <w:tcPr>
            <w:tcW w:w="2719"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7117C305">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Airforce</w:t>
            </w:r>
          </w:p>
        </w:tc>
        <w:tc>
          <w:tcPr>
            <w:tcW w:w="3037"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FB1A75E">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Navy</w:t>
            </w:r>
          </w:p>
        </w:tc>
      </w:tr>
      <w:tr w14:paraId="60ED6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50E96A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21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B93806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Brigadier</w:t>
            </w:r>
          </w:p>
        </w:tc>
        <w:tc>
          <w:tcPr>
            <w:tcW w:w="27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059D9DD">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Air Commodore</w:t>
            </w:r>
          </w:p>
        </w:tc>
        <w:tc>
          <w:tcPr>
            <w:tcW w:w="303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E0274D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Commander</w:t>
            </w:r>
          </w:p>
        </w:tc>
      </w:tr>
      <w:tr w14:paraId="493BA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50AEECF">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21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F2517A0">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Major General</w:t>
            </w:r>
          </w:p>
        </w:tc>
        <w:tc>
          <w:tcPr>
            <w:tcW w:w="27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C017E2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Air Vice Marshal</w:t>
            </w:r>
          </w:p>
        </w:tc>
        <w:tc>
          <w:tcPr>
            <w:tcW w:w="303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4AA9D6F">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Vice Admiral</w:t>
            </w:r>
          </w:p>
        </w:tc>
      </w:tr>
      <w:tr w14:paraId="27151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BF1461D">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21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9D26B1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Major</w:t>
            </w:r>
          </w:p>
        </w:tc>
        <w:tc>
          <w:tcPr>
            <w:tcW w:w="27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824ADE8">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Squadron Leader</w:t>
            </w:r>
          </w:p>
        </w:tc>
        <w:tc>
          <w:tcPr>
            <w:tcW w:w="303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9E28DD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Lieutenant commander</w:t>
            </w:r>
          </w:p>
        </w:tc>
      </w:tr>
      <w:tr w14:paraId="5C860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6052CE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4.</w:t>
            </w:r>
          </w:p>
        </w:tc>
        <w:tc>
          <w:tcPr>
            <w:tcW w:w="21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1BBD22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Lieutenant Colonel</w:t>
            </w:r>
          </w:p>
        </w:tc>
        <w:tc>
          <w:tcPr>
            <w:tcW w:w="271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666182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Group Captain</w:t>
            </w:r>
          </w:p>
        </w:tc>
        <w:tc>
          <w:tcPr>
            <w:tcW w:w="3037"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C39CD0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Captain</w:t>
            </w:r>
          </w:p>
        </w:tc>
      </w:tr>
    </w:tbl>
    <w:p w14:paraId="6540644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2B8045D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3 only</w:t>
      </w:r>
    </w:p>
    <w:p w14:paraId="67D8729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20. The North Eastern Council (NEC) was established by the North Eastern Council Act, 1971. Subsequent to the amendment of NEC Act in 2002, the Council comprises which of the following members?</w:t>
      </w:r>
    </w:p>
    <w:p w14:paraId="2FC92C3A">
      <w:pPr>
        <w:keepNext w:val="0"/>
        <w:keepLines w:val="0"/>
        <w:widowControl/>
        <w:numPr>
          <w:ilvl w:val="0"/>
          <w:numId w:val="1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Governor of the Constituent State</w:t>
      </w:r>
    </w:p>
    <w:p w14:paraId="0D13B798">
      <w:pPr>
        <w:keepNext w:val="0"/>
        <w:keepLines w:val="0"/>
        <w:widowControl/>
        <w:numPr>
          <w:ilvl w:val="0"/>
          <w:numId w:val="1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Chief Minister of the Constituent State</w:t>
      </w:r>
    </w:p>
    <w:p w14:paraId="7D258E48">
      <w:pPr>
        <w:keepNext w:val="0"/>
        <w:keepLines w:val="0"/>
        <w:widowControl/>
        <w:numPr>
          <w:ilvl w:val="0"/>
          <w:numId w:val="1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Three Members to be nominated by the President of India</w:t>
      </w:r>
    </w:p>
    <w:p w14:paraId="6462CB17">
      <w:pPr>
        <w:keepNext w:val="0"/>
        <w:keepLines w:val="0"/>
        <w:widowControl/>
        <w:numPr>
          <w:ilvl w:val="0"/>
          <w:numId w:val="10"/>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Home Minister of India </w:t>
      </w:r>
    </w:p>
    <w:p w14:paraId="55A922A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4F86686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3 and 4 only </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4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3 and 4</w:t>
      </w:r>
    </w:p>
    <w:p w14:paraId="2EEA0A6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21. Consider the following statements regarding ‘Nari Shakti Vandan Adhiniyam’:</w:t>
      </w:r>
    </w:p>
    <w:p w14:paraId="1398D4A4">
      <w:pPr>
        <w:keepNext w:val="0"/>
        <w:keepLines w:val="0"/>
        <w:widowControl/>
        <w:numPr>
          <w:ilvl w:val="0"/>
          <w:numId w:val="1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Provisions will come into effect from the 18</w:t>
      </w:r>
      <w:r>
        <w:rPr>
          <w:rFonts w:hint="default" w:ascii="Times New Roman" w:hAnsi="Times New Roman" w:eastAsia="sans-serif" w:cs="Times New Roman"/>
          <w:i w:val="0"/>
          <w:iCs w:val="0"/>
          <w:caps w:val="0"/>
          <w:color w:val="2B2A2A"/>
          <w:spacing w:val="0"/>
          <w:sz w:val="22"/>
          <w:szCs w:val="22"/>
          <w:bdr w:val="none" w:color="auto" w:sz="0" w:space="0"/>
          <w:shd w:val="clear" w:fill="FFFFFF"/>
          <w:vertAlign w:val="baseline"/>
        </w:rPr>
        <w:t>th</w:t>
      </w:r>
      <w:r>
        <w:rPr>
          <w:rFonts w:hint="default" w:ascii="Times New Roman" w:hAnsi="Times New Roman" w:eastAsia="sans-serif" w:cs="Times New Roman"/>
          <w:i w:val="0"/>
          <w:iCs w:val="0"/>
          <w:caps w:val="0"/>
          <w:color w:val="2B2A2A"/>
          <w:spacing w:val="0"/>
          <w:sz w:val="22"/>
          <w:szCs w:val="22"/>
          <w:bdr w:val="none" w:color="auto" w:sz="0" w:space="0"/>
          <w:shd w:val="clear" w:fill="FFFFFF"/>
        </w:rPr>
        <w:t> Lok Sabha.</w:t>
      </w:r>
    </w:p>
    <w:p w14:paraId="1FDDC3EB">
      <w:pPr>
        <w:keepNext w:val="0"/>
        <w:keepLines w:val="0"/>
        <w:widowControl/>
        <w:numPr>
          <w:ilvl w:val="0"/>
          <w:numId w:val="1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This will be in force for 15 years after becoming an Act.</w:t>
      </w:r>
    </w:p>
    <w:p w14:paraId="1AA52752">
      <w:pPr>
        <w:keepNext w:val="0"/>
        <w:keepLines w:val="0"/>
        <w:widowControl/>
        <w:numPr>
          <w:ilvl w:val="0"/>
          <w:numId w:val="1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There are provisions for the reservation of seats for scheduled Castes Women within the quota reserved for the Scheduled Castes.</w:t>
      </w:r>
    </w:p>
    <w:p w14:paraId="07EF417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2BBD584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and 3</w:t>
      </w:r>
    </w:p>
    <w:p w14:paraId="0B157A4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22. Which of the following statements about ‘Exercise Mitra Shakti-2023’ are correct?</w:t>
      </w:r>
    </w:p>
    <w:p w14:paraId="46AC732D">
      <w:pPr>
        <w:keepNext w:val="0"/>
        <w:keepLines w:val="0"/>
        <w:widowControl/>
        <w:numPr>
          <w:ilvl w:val="0"/>
          <w:numId w:val="1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This was a joint military exercise between India and Bangladesh.</w:t>
      </w:r>
    </w:p>
    <w:p w14:paraId="05014482">
      <w:pPr>
        <w:keepNext w:val="0"/>
        <w:keepLines w:val="0"/>
        <w:widowControl/>
        <w:numPr>
          <w:ilvl w:val="0"/>
          <w:numId w:val="1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commenced in Aundh (Pune).</w:t>
      </w:r>
    </w:p>
    <w:p w14:paraId="33B1A437">
      <w:pPr>
        <w:keepNext w:val="0"/>
        <w:keepLines w:val="0"/>
        <w:widowControl/>
        <w:numPr>
          <w:ilvl w:val="0"/>
          <w:numId w:val="1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Joint response during counter-terrorism operations was a goal of this operation.</w:t>
      </w:r>
    </w:p>
    <w:p w14:paraId="65A9D96E">
      <w:pPr>
        <w:keepNext w:val="0"/>
        <w:keepLines w:val="0"/>
        <w:widowControl/>
        <w:numPr>
          <w:ilvl w:val="0"/>
          <w:numId w:val="1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Indian Air Force was a part of this exercise</w:t>
      </w:r>
    </w:p>
    <w:p w14:paraId="5869ECC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4F6F40B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2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2, 3 and 4</w:t>
      </w:r>
    </w:p>
    <w:p w14:paraId="72AD92A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23. A Writ of Prohibition is an order issued by the Supreme Court or High Courts to:</w:t>
      </w:r>
    </w:p>
    <w:p w14:paraId="69190F4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a government officer prohibiting him from taking a particular action.</w:t>
      </w:r>
    </w:p>
    <w:p w14:paraId="3D9724F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the parliament/Legislative Assembly to pass a law on Prohibition.</w:t>
      </w:r>
    </w:p>
    <w:p w14:paraId="6496374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the lower court prohibiting continuation of proceedings in a case</w:t>
      </w:r>
    </w:p>
    <w:p w14:paraId="597BCAA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the Government prohibiting it from following an unconstitutional policy</w:t>
      </w:r>
    </w:p>
    <w:p w14:paraId="4FC885B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24. Consider the following statements:</w:t>
      </w:r>
    </w:p>
    <w:p w14:paraId="69FB200C">
      <w:pPr>
        <w:keepNext w:val="0"/>
        <w:keepLines w:val="0"/>
        <w:widowControl/>
        <w:numPr>
          <w:ilvl w:val="0"/>
          <w:numId w:val="1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the Governor of the State who recognizes and declares any community of that State as a Scheduled Tribe.</w:t>
      </w:r>
    </w:p>
    <w:p w14:paraId="78770716">
      <w:pPr>
        <w:keepNext w:val="0"/>
        <w:keepLines w:val="0"/>
        <w:widowControl/>
        <w:numPr>
          <w:ilvl w:val="0"/>
          <w:numId w:val="1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community declared as a Scheduled Tribe in a State need not be so in another State.</w:t>
      </w:r>
    </w:p>
    <w:p w14:paraId="6A545E4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13435F3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3523B33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25. With reference to Union Budget, consider the following statements:</w:t>
      </w:r>
    </w:p>
    <w:p w14:paraId="1FC7E542">
      <w:pPr>
        <w:keepNext w:val="0"/>
        <w:keepLines w:val="0"/>
        <w:widowControl/>
        <w:numPr>
          <w:ilvl w:val="0"/>
          <w:numId w:val="1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Union Finance Minister on behalf of the Prime Minister lays the Annual Financial Statement before both the House of Parliament.</w:t>
      </w:r>
    </w:p>
    <w:p w14:paraId="0DBA38CC">
      <w:pPr>
        <w:keepNext w:val="0"/>
        <w:keepLines w:val="0"/>
        <w:widowControl/>
        <w:numPr>
          <w:ilvl w:val="0"/>
          <w:numId w:val="14"/>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At the Union level, no demand for a grant can be made except on the recommendation of the President of India.</w:t>
      </w:r>
    </w:p>
    <w:p w14:paraId="3734BB8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20CF337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3809852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26. Who of the following is the author of the books “The India Way” and “Why Bharat Matters”?</w:t>
      </w:r>
    </w:p>
    <w:p w14:paraId="7380362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Bhupender Yadav</w:t>
      </w:r>
    </w:p>
    <w:p w14:paraId="6CAE282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Nalin Mehta</w:t>
      </w:r>
    </w:p>
    <w:p w14:paraId="15E22EB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Shashi Tharoor</w:t>
      </w:r>
    </w:p>
    <w:p w14:paraId="1ABBFFE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Subrahmanyam Jaishankar</w:t>
      </w:r>
    </w:p>
    <w:p w14:paraId="39F7754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27. Consider the following pairs:</w:t>
      </w:r>
    </w:p>
    <w:tbl>
      <w:tblPr>
        <w:tblW w:w="11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5"/>
        <w:gridCol w:w="2360"/>
        <w:gridCol w:w="8485"/>
      </w:tblGrid>
      <w:tr w14:paraId="26A59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EB12F54">
            <w:pPr>
              <w:spacing w:line="240" w:lineRule="auto"/>
              <w:jc w:val="both"/>
              <w:rPr>
                <w:rFonts w:hint="default" w:ascii="Times New Roman" w:hAnsi="Times New Roman" w:cs="Times New Roman"/>
                <w:sz w:val="22"/>
                <w:szCs w:val="22"/>
              </w:rPr>
            </w:pP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0FD11E2">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Country</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2F2D51F">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Style w:val="8"/>
                <w:rFonts w:hint="default" w:ascii="Times New Roman" w:hAnsi="Times New Roman" w:eastAsia="SimSun" w:cs="Times New Roman"/>
                <w:b/>
                <w:bCs/>
                <w:kern w:val="0"/>
                <w:sz w:val="22"/>
                <w:szCs w:val="22"/>
                <w:bdr w:val="none" w:color="auto" w:sz="0" w:space="0"/>
                <w:lang w:val="en-US" w:eastAsia="zh-CN" w:bidi="ar"/>
              </w:rPr>
              <w:t>Reason for being in the news</w:t>
            </w:r>
          </w:p>
        </w:tc>
      </w:tr>
      <w:tr w14:paraId="1C40A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8C8E85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8D38AB2">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Argentina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F528A8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Worst economic crisis</w:t>
            </w:r>
          </w:p>
        </w:tc>
      </w:tr>
      <w:tr w14:paraId="483EB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B6E80E8">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F97D79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Sudan Forces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B03A24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War between the country’s regular army and paramilitary</w:t>
            </w:r>
          </w:p>
        </w:tc>
      </w:tr>
      <w:tr w14:paraId="32BA3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B77202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4E4139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Turkey</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1CDC2B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Rescinded its membership of NATO</w:t>
            </w:r>
          </w:p>
        </w:tc>
      </w:tr>
    </w:tbl>
    <w:p w14:paraId="67BA502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pairs given above are correctly matched?</w:t>
      </w:r>
    </w:p>
    <w:p w14:paraId="26B09B3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 pair</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 pairs</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 pairs</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 of the pairs</w:t>
      </w:r>
    </w:p>
    <w:p w14:paraId="4D02878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28. Consider the following statements:</w:t>
      </w:r>
    </w:p>
    <w:p w14:paraId="05E1C97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 Sumed pipeline is a strategic route for Persian Gulf oil and natural gas shipments to Europe.</w:t>
      </w:r>
    </w:p>
    <w:p w14:paraId="3F6B01D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Statement-II</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 Sumed pipeline connects the Red Sea with the Mediterranean Sea.</w:t>
      </w:r>
    </w:p>
    <w:p w14:paraId="6EDE7A0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21BCEB3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31D82D4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3043C93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3E125F4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17F25DE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29. Consider the following statements:</w:t>
      </w:r>
    </w:p>
    <w:p w14:paraId="0074543D">
      <w:pPr>
        <w:keepNext w:val="0"/>
        <w:keepLines w:val="0"/>
        <w:widowControl/>
        <w:numPr>
          <w:ilvl w:val="0"/>
          <w:numId w:val="1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Red Sea receives very little precipitation in any form.</w:t>
      </w:r>
    </w:p>
    <w:p w14:paraId="6F36FD23">
      <w:pPr>
        <w:keepNext w:val="0"/>
        <w:keepLines w:val="0"/>
        <w:widowControl/>
        <w:numPr>
          <w:ilvl w:val="0"/>
          <w:numId w:val="15"/>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No water enters the Red Sea from rivers.</w:t>
      </w:r>
    </w:p>
    <w:p w14:paraId="6700E16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0066481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3E48207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30. According to the Environmental Protection Agency (EPA), which one of the following is the largest source of Sulphur dioxide emissions?</w:t>
      </w:r>
    </w:p>
    <w:p w14:paraId="10EBC01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Locomotives using fossil fuels</w:t>
      </w:r>
    </w:p>
    <w:p w14:paraId="75AF1BB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Ships using fossil fuels</w:t>
      </w:r>
    </w:p>
    <w:p w14:paraId="7191F2B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Extraction of metals from ores</w:t>
      </w:r>
    </w:p>
    <w:p w14:paraId="0C362C1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Power plants using fossil fuels.</w:t>
      </w:r>
    </w:p>
    <w:p w14:paraId="5DA8DCD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31. Consider the following statements:</w:t>
      </w:r>
    </w:p>
    <w:p w14:paraId="46385A5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 :</w:t>
      </w:r>
      <w:r>
        <w:rPr>
          <w:rStyle w:val="4"/>
          <w:rFonts w:hint="default" w:ascii="Times New Roman" w:hAnsi="Times New Roman" w:eastAsia="sans-serif" w:cs="Times New Roman"/>
          <w:i/>
          <w:iCs/>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If the United States of America (USA) were to default on its debt, holders of US Treasury Bonds will not be able to exercise their claims to receive payment.</w:t>
      </w:r>
    </w:p>
    <w:p w14:paraId="066E5BD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 :</w:t>
      </w:r>
      <w:r>
        <w:rPr>
          <w:rFonts w:hint="default" w:ascii="Times New Roman" w:hAnsi="Times New Roman" w:eastAsia="sans-serif" w:cs="Times New Roman"/>
          <w:i w:val="0"/>
          <w:iCs w:val="0"/>
          <w:caps w:val="0"/>
          <w:color w:val="2B2A2A"/>
          <w:spacing w:val="0"/>
          <w:sz w:val="22"/>
          <w:szCs w:val="22"/>
          <w:shd w:val="clear" w:fill="FFFFFF"/>
        </w:rPr>
        <w:t> The USA Government debt is not backed by any hard assets, but only by the faith of the Government</w:t>
      </w:r>
    </w:p>
    <w:p w14:paraId="60CBDF8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647E6AB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10E8252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61FB1DE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0E53479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6E06626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32. Consider the following statements:</w:t>
      </w:r>
    </w:p>
    <w:p w14:paraId="5E841B2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Statement-l :</w:t>
      </w:r>
      <w:r>
        <w:rPr>
          <w:rStyle w:val="4"/>
          <w:rFonts w:hint="default" w:ascii="Times New Roman" w:hAnsi="Times New Roman" w:eastAsia="sans-serif" w:cs="Times New Roman"/>
          <w:i/>
          <w:iCs/>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Syndicated lending spreads the risk of borrower default across multiple lenders.</w:t>
      </w:r>
    </w:p>
    <w:p w14:paraId="2DF340D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 :</w:t>
      </w:r>
      <w:r>
        <w:rPr>
          <w:rFonts w:hint="default" w:ascii="Times New Roman" w:hAnsi="Times New Roman" w:eastAsia="sans-serif" w:cs="Times New Roman"/>
          <w:i w:val="0"/>
          <w:iCs w:val="0"/>
          <w:caps w:val="0"/>
          <w:color w:val="2B2A2A"/>
          <w:spacing w:val="0"/>
          <w:sz w:val="22"/>
          <w:szCs w:val="22"/>
          <w:shd w:val="clear" w:fill="FFFFFF"/>
        </w:rPr>
        <w:t> The syndicated loan can be fixed amount/lump sum of funds, but cannot be a credit line</w:t>
      </w:r>
    </w:p>
    <w:p w14:paraId="3847E51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6EC326A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2D85E7D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31B2B5F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incorrect</w:t>
      </w:r>
    </w:p>
    <w:p w14:paraId="58E0AFE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65E606F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33. Consider the following statements in respect of the digital rupee:</w:t>
      </w:r>
    </w:p>
    <w:p w14:paraId="7CE77AF1">
      <w:pPr>
        <w:keepNext w:val="0"/>
        <w:keepLines w:val="0"/>
        <w:widowControl/>
        <w:numPr>
          <w:ilvl w:val="0"/>
          <w:numId w:val="1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a sovereign currency issued by the Reserve Bank of India RBI alignment with its monetary policy.</w:t>
      </w:r>
    </w:p>
    <w:p w14:paraId="148D119B">
      <w:pPr>
        <w:keepNext w:val="0"/>
        <w:keepLines w:val="0"/>
        <w:widowControl/>
        <w:numPr>
          <w:ilvl w:val="0"/>
          <w:numId w:val="1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appears as a liability on the RBI’s balance sheet.</w:t>
      </w:r>
    </w:p>
    <w:p w14:paraId="65383C84">
      <w:pPr>
        <w:keepNext w:val="0"/>
        <w:keepLines w:val="0"/>
        <w:widowControl/>
        <w:numPr>
          <w:ilvl w:val="0"/>
          <w:numId w:val="1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insured against inflation by its very design.</w:t>
      </w:r>
    </w:p>
    <w:p w14:paraId="05062639">
      <w:pPr>
        <w:keepNext w:val="0"/>
        <w:keepLines w:val="0"/>
        <w:widowControl/>
        <w:numPr>
          <w:ilvl w:val="0"/>
          <w:numId w:val="16"/>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freely convertible against commercial bank money and cash.</w:t>
      </w:r>
    </w:p>
    <w:p w14:paraId="53B3719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499AE86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4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4</w:t>
      </w:r>
    </w:p>
    <w:p w14:paraId="5B0F8AC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34. With reference to ancient India, Gautama Buddha was generally known by which of the following epithets?</w:t>
      </w:r>
    </w:p>
    <w:p w14:paraId="1AE9D163">
      <w:pPr>
        <w:keepNext w:val="0"/>
        <w:keepLines w:val="0"/>
        <w:widowControl/>
        <w:numPr>
          <w:ilvl w:val="0"/>
          <w:numId w:val="1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Nayaputta</w:t>
      </w:r>
    </w:p>
    <w:p w14:paraId="07AA48ED">
      <w:pPr>
        <w:keepNext w:val="0"/>
        <w:keepLines w:val="0"/>
        <w:widowControl/>
        <w:numPr>
          <w:ilvl w:val="0"/>
          <w:numId w:val="1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Shakyamuni</w:t>
      </w:r>
    </w:p>
    <w:p w14:paraId="798C8AF5">
      <w:pPr>
        <w:keepNext w:val="0"/>
        <w:keepLines w:val="0"/>
        <w:widowControl/>
        <w:numPr>
          <w:ilvl w:val="0"/>
          <w:numId w:val="17"/>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Tathagata</w:t>
      </w:r>
    </w:p>
    <w:p w14:paraId="0FC99B8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45AEAC2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 of the above are epithets of Gautama Buddha</w:t>
      </w:r>
    </w:p>
    <w:p w14:paraId="3D17F4A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35. Consider the following information –&gt; Archaeological Site: State Description</w:t>
      </w:r>
    </w:p>
    <w:p w14:paraId="315649C3">
      <w:pPr>
        <w:keepNext w:val="0"/>
        <w:keepLines w:val="0"/>
        <w:widowControl/>
        <w:numPr>
          <w:ilvl w:val="0"/>
          <w:numId w:val="1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Salihundam – Andhra Pradesh Rock-cut cave shrines</w:t>
      </w:r>
    </w:p>
    <w:p w14:paraId="30DD0A08">
      <w:pPr>
        <w:keepNext w:val="0"/>
        <w:keepLines w:val="0"/>
        <w:widowControl/>
        <w:numPr>
          <w:ilvl w:val="0"/>
          <w:numId w:val="1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Chandraketugarh – Odisha Trading Port town</w:t>
      </w:r>
    </w:p>
    <w:p w14:paraId="52D8EECD">
      <w:pPr>
        <w:keepNext w:val="0"/>
        <w:keepLines w:val="0"/>
        <w:widowControl/>
        <w:numPr>
          <w:ilvl w:val="0"/>
          <w:numId w:val="1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Inamgaon – Maharashtra Chalcolithic site</w:t>
      </w:r>
    </w:p>
    <w:p w14:paraId="59C91C85">
      <w:pPr>
        <w:keepNext w:val="0"/>
        <w:keepLines w:val="0"/>
        <w:widowControl/>
        <w:numPr>
          <w:ilvl w:val="0"/>
          <w:numId w:val="18"/>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Mangadu – Kerala Megalithic site</w:t>
      </w:r>
    </w:p>
    <w:p w14:paraId="30507FD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In which of the above rows is the given information correctly matched?</w:t>
      </w:r>
    </w:p>
    <w:p w14:paraId="1CE3469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and 4</w:t>
      </w:r>
    </w:p>
    <w:p w14:paraId="6B3411C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36. Who of the following rulers of medieval India gave permission to the Portuguese to build a fort at Bhatkal?</w:t>
      </w:r>
    </w:p>
    <w:p w14:paraId="7639E9C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Krishnadevaraya</w:t>
      </w:r>
    </w:p>
    <w:p w14:paraId="78B9055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Narasimha Saluva</w:t>
      </w:r>
    </w:p>
    <w:p w14:paraId="12D5DC2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Muhammad Shah III</w:t>
      </w:r>
    </w:p>
    <w:p w14:paraId="7FBD83A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Yusuf Adil Shah</w:t>
      </w:r>
    </w:p>
    <w:p w14:paraId="701D159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37. With reference to revenue collection by Cornwallis, statements: consider the following</w:t>
      </w:r>
    </w:p>
    <w:p w14:paraId="7FEEB05B">
      <w:pPr>
        <w:keepNext w:val="0"/>
        <w:keepLines w:val="0"/>
        <w:widowControl/>
        <w:numPr>
          <w:ilvl w:val="0"/>
          <w:numId w:val="1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Under the Ryotwari Settlement of revenue collection, the peasants were exempted from revenue payment in case of had harvests or natural calamities.</w:t>
      </w:r>
    </w:p>
    <w:p w14:paraId="66EF6F8F">
      <w:pPr>
        <w:keepNext w:val="0"/>
        <w:keepLines w:val="0"/>
        <w:widowControl/>
        <w:numPr>
          <w:ilvl w:val="0"/>
          <w:numId w:val="19"/>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Under the Permanent Settlement in Bengal, if the Zamindar failed to pay his revenues to the state, on or before the fixed date, he would be removed from his Zamindari.</w:t>
      </w:r>
    </w:p>
    <w:p w14:paraId="717BC3A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 ware correct?</w:t>
      </w:r>
    </w:p>
    <w:p w14:paraId="75E2C80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44F1F83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38. Consider the following statements:</w:t>
      </w:r>
    </w:p>
    <w:p w14:paraId="4B3C5AD1">
      <w:pPr>
        <w:keepNext w:val="0"/>
        <w:keepLines w:val="0"/>
        <w:widowControl/>
        <w:numPr>
          <w:ilvl w:val="0"/>
          <w:numId w:val="2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There are parables in Upanishads.</w:t>
      </w:r>
    </w:p>
    <w:p w14:paraId="3AB970FF">
      <w:pPr>
        <w:keepNext w:val="0"/>
        <w:keepLines w:val="0"/>
        <w:widowControl/>
        <w:numPr>
          <w:ilvl w:val="0"/>
          <w:numId w:val="20"/>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Upanishads were composed earlier than the Puranas</w:t>
      </w:r>
    </w:p>
    <w:p w14:paraId="3B88D7E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5F67628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I nor 2</w:t>
      </w:r>
    </w:p>
    <w:p w14:paraId="7247318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39. Consider the following statements:</w:t>
      </w:r>
    </w:p>
    <w:p w14:paraId="1D02AE59">
      <w:pPr>
        <w:keepNext w:val="0"/>
        <w:keepLines w:val="0"/>
        <w:widowControl/>
        <w:numPr>
          <w:ilvl w:val="0"/>
          <w:numId w:val="2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India is a member of the International Grains Council.</w:t>
      </w:r>
    </w:p>
    <w:p w14:paraId="46E261E3">
      <w:pPr>
        <w:keepNext w:val="0"/>
        <w:keepLines w:val="0"/>
        <w:widowControl/>
        <w:numPr>
          <w:ilvl w:val="0"/>
          <w:numId w:val="2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country needs to be a member of the International Grains Council for exporting or importing rice and wheat. </w:t>
      </w:r>
    </w:p>
    <w:p w14:paraId="5CB6F1F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0380B67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2C6F6CE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40. Which one of the following was the latest inclusion in the Intangible Cultural Heritage List of UNESCO?</w:t>
      </w:r>
    </w:p>
    <w:p w14:paraId="3B3394C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Chhau dance</w:t>
      </w:r>
    </w:p>
    <w:p w14:paraId="4B7EA27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Durga puja</w:t>
      </w:r>
    </w:p>
    <w:p w14:paraId="6EFBB64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Garba dance</w:t>
      </w:r>
    </w:p>
    <w:p w14:paraId="1D0D116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Kumbh mela</w:t>
      </w:r>
    </w:p>
    <w:p w14:paraId="07AC9B7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41. Consider the following statements:</w:t>
      </w:r>
    </w:p>
    <w:p w14:paraId="1639CD8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 :</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There is instability and worsening security situation in the Sahel region.</w:t>
      </w:r>
    </w:p>
    <w:p w14:paraId="46F2299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Statement-II :</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There have been military takeovers/coups d’etat in several countries of the Sahel region in the recent past.</w:t>
      </w:r>
    </w:p>
    <w:p w14:paraId="77763A1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24FA4C6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6E1186D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5B0D7C1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0172F12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in correct</w:t>
      </w:r>
    </w:p>
    <w:p w14:paraId="7718585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42. Consider the following statements:</w:t>
      </w:r>
    </w:p>
    <w:p w14:paraId="657781F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 :</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India does not import apples from the United States of America.</w:t>
      </w:r>
    </w:p>
    <w:p w14:paraId="0C0EEFB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 :</w:t>
      </w:r>
      <w:r>
        <w:rPr>
          <w:rFonts w:hint="default" w:ascii="Times New Roman" w:hAnsi="Times New Roman" w:eastAsia="sans-serif" w:cs="Times New Roman"/>
          <w:i w:val="0"/>
          <w:iCs w:val="0"/>
          <w:caps w:val="0"/>
          <w:color w:val="2B2A2A"/>
          <w:spacing w:val="0"/>
          <w:sz w:val="22"/>
          <w:szCs w:val="22"/>
          <w:shd w:val="clear" w:fill="FFFFFF"/>
        </w:rPr>
        <w:t> In India, the law prohibits the import of Genetically Modified food without the approval of the competent authority. </w:t>
      </w:r>
    </w:p>
    <w:p w14:paraId="0A1DA5D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358DF0B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074B3BC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0C098BC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772B6E4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35A70EE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43. With reference to the Speaker of the Lok Sabha, consider the following statements: </w:t>
      </w:r>
    </w:p>
    <w:p w14:paraId="5757A53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While any resolution for the removal of the Speaker of the Lok Sabha is under consideration</w:t>
      </w:r>
    </w:p>
    <w:p w14:paraId="6E001DD3">
      <w:pPr>
        <w:keepNext w:val="0"/>
        <w:keepLines w:val="0"/>
        <w:widowControl/>
        <w:numPr>
          <w:ilvl w:val="0"/>
          <w:numId w:val="2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He She shall not preside</w:t>
      </w:r>
    </w:p>
    <w:p w14:paraId="4C902E98">
      <w:pPr>
        <w:keepNext w:val="0"/>
        <w:keepLines w:val="0"/>
        <w:widowControl/>
        <w:numPr>
          <w:ilvl w:val="0"/>
          <w:numId w:val="2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He/She shall not have the right to speak</w:t>
      </w:r>
    </w:p>
    <w:p w14:paraId="59610A73">
      <w:pPr>
        <w:keepNext w:val="0"/>
        <w:keepLines w:val="0"/>
        <w:widowControl/>
        <w:numPr>
          <w:ilvl w:val="0"/>
          <w:numId w:val="2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He She shall not be entitled to vote on the resolution in the first instance.</w:t>
      </w:r>
    </w:p>
    <w:p w14:paraId="4DEACBA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58EA174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0FCAC92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44. With reference to the Indian Parliament, consider the following statements:</w:t>
      </w:r>
    </w:p>
    <w:p w14:paraId="3F0CB85E">
      <w:pPr>
        <w:keepNext w:val="0"/>
        <w:keepLines w:val="0"/>
        <w:widowControl/>
        <w:numPr>
          <w:ilvl w:val="0"/>
          <w:numId w:val="2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bill pending in the Lok Sabha lapses on its dissolution</w:t>
      </w:r>
    </w:p>
    <w:p w14:paraId="29260F53">
      <w:pPr>
        <w:keepNext w:val="0"/>
        <w:keepLines w:val="0"/>
        <w:widowControl/>
        <w:numPr>
          <w:ilvl w:val="0"/>
          <w:numId w:val="2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bill passed by the Lok Sabha and pending in the Rajya Sabha lapses on the dissolution of the Lok Sabha.</w:t>
      </w:r>
    </w:p>
    <w:p w14:paraId="73C3CD9C">
      <w:pPr>
        <w:keepNext w:val="0"/>
        <w:keepLines w:val="0"/>
        <w:widowControl/>
        <w:numPr>
          <w:ilvl w:val="0"/>
          <w:numId w:val="2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 bill in regard to which the President of India notified his/her intention to summon the Houses to a joint sitting lapses on the dissolution of the Lok Sabha.</w:t>
      </w:r>
    </w:p>
    <w:p w14:paraId="1451363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3724C7F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3 only</w:t>
      </w:r>
    </w:p>
    <w:p w14:paraId="6297BB2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45. With reference to the Parliament of India, consider the following statements:</w:t>
      </w:r>
    </w:p>
    <w:p w14:paraId="5CF013A6">
      <w:pPr>
        <w:keepNext w:val="0"/>
        <w:keepLines w:val="0"/>
        <w:widowControl/>
        <w:numPr>
          <w:ilvl w:val="0"/>
          <w:numId w:val="2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Prorogation of a House by the President of India does not require the advice of the Council of Ministers.</w:t>
      </w:r>
    </w:p>
    <w:p w14:paraId="5FDDEC82">
      <w:pPr>
        <w:keepNext w:val="0"/>
        <w:keepLines w:val="0"/>
        <w:widowControl/>
        <w:numPr>
          <w:ilvl w:val="0"/>
          <w:numId w:val="2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Prorogation of a House is generally done after the House is adjourned sine die but there is no bar to the President of India prorogating the House which is in session.</w:t>
      </w:r>
    </w:p>
    <w:p w14:paraId="460014EA">
      <w:pPr>
        <w:keepNext w:val="0"/>
        <w:keepLines w:val="0"/>
        <w:widowControl/>
        <w:numPr>
          <w:ilvl w:val="0"/>
          <w:numId w:val="24"/>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Dissolution of the Lok Sabha is done by the President of India who, save in exceptional circumstances, does so on the advice of the Council of Ministers </w:t>
      </w:r>
    </w:p>
    <w:p w14:paraId="4788E5E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3EACEDE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3 only</w:t>
      </w:r>
    </w:p>
    <w:p w14:paraId="20F9A29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46. Consider the following statements:</w:t>
      </w:r>
    </w:p>
    <w:p w14:paraId="2E52F2F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The European Parliament approved The Net-Zero Industry Act recently.</w:t>
      </w:r>
    </w:p>
    <w:p w14:paraId="13049C6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w:t>
      </w:r>
      <w:r>
        <w:rPr>
          <w:rFonts w:hint="default" w:ascii="Times New Roman" w:hAnsi="Times New Roman" w:eastAsia="sans-serif" w:cs="Times New Roman"/>
          <w:i w:val="0"/>
          <w:iCs w:val="0"/>
          <w:caps w:val="0"/>
          <w:color w:val="2B2A2A"/>
          <w:spacing w:val="0"/>
          <w:sz w:val="22"/>
          <w:szCs w:val="22"/>
          <w:shd w:val="clear" w:fill="FFFFFF"/>
        </w:rPr>
        <w:t> The European Union intends to achieve carbon neutrality by 2040 and therefore aims to develop all of its own clean technology by that time.</w:t>
      </w:r>
    </w:p>
    <w:p w14:paraId="0B89C11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5ED280D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 Statement-II explains</w:t>
      </w:r>
    </w:p>
    <w:p w14:paraId="37A78FF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62D3F1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7977CBA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3083D5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47. Consider the following statements:</w:t>
      </w:r>
    </w:p>
    <w:p w14:paraId="2991E9E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Recently, Venezuela has achieved a rapid recovery from its economic crisis and succeeded in preventing its people from fleeing/emigrating to other countries.</w:t>
      </w:r>
    </w:p>
    <w:p w14:paraId="7731C00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w:t>
      </w:r>
      <w:r>
        <w:rPr>
          <w:rFonts w:hint="default" w:ascii="Times New Roman" w:hAnsi="Times New Roman" w:eastAsia="sans-serif" w:cs="Times New Roman"/>
          <w:i w:val="0"/>
          <w:iCs w:val="0"/>
          <w:caps w:val="0"/>
          <w:color w:val="2B2A2A"/>
          <w:spacing w:val="0"/>
          <w:sz w:val="22"/>
          <w:szCs w:val="22"/>
          <w:shd w:val="clear" w:fill="FFFFFF"/>
        </w:rPr>
        <w:t> Venezuela has the world’s largest oil reserves </w:t>
      </w:r>
    </w:p>
    <w:p w14:paraId="34AB2C2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6BF214C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1897B81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08F86B8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7BC7EC7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23FE869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48. With reference to the Digital India Land Records Modernisation Programme, consider the following statements: </w:t>
      </w:r>
    </w:p>
    <w:p w14:paraId="749D43BF">
      <w:pPr>
        <w:keepNext w:val="0"/>
        <w:keepLines w:val="0"/>
        <w:widowControl/>
        <w:numPr>
          <w:ilvl w:val="0"/>
          <w:numId w:val="2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To implement the scheme, the Central Government provides 100% funding.</w:t>
      </w:r>
    </w:p>
    <w:p w14:paraId="669F6E3D">
      <w:pPr>
        <w:keepNext w:val="0"/>
        <w:keepLines w:val="0"/>
        <w:widowControl/>
        <w:numPr>
          <w:ilvl w:val="0"/>
          <w:numId w:val="2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Under the Scheme, Cadastral Maps are digitised.</w:t>
      </w:r>
    </w:p>
    <w:p w14:paraId="33DED995">
      <w:pPr>
        <w:keepNext w:val="0"/>
        <w:keepLines w:val="0"/>
        <w:widowControl/>
        <w:numPr>
          <w:ilvl w:val="0"/>
          <w:numId w:val="25"/>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An initiative has been undertaken to transliterate the Records of Rights from local language to any of the languages recognized by the Constitution of India.</w:t>
      </w:r>
    </w:p>
    <w:p w14:paraId="6866CF1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631183E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2816240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49. With reference to the ‘Pradhan Mantri Surakshit Matritva Abhiyan’, consider the following statements</w:t>
      </w:r>
    </w:p>
    <w:p w14:paraId="37CC8406">
      <w:pPr>
        <w:keepNext w:val="0"/>
        <w:keepLines w:val="0"/>
        <w:widowControl/>
        <w:numPr>
          <w:ilvl w:val="0"/>
          <w:numId w:val="2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This scheme guarantees a minimum package of antenatal care services to women in their second and third trimesters of pregnancy and six months post-delivery health care service in any government health facility</w:t>
      </w:r>
    </w:p>
    <w:p w14:paraId="08BE3336">
      <w:pPr>
        <w:keepNext w:val="0"/>
        <w:keepLines w:val="0"/>
        <w:widowControl/>
        <w:numPr>
          <w:ilvl w:val="0"/>
          <w:numId w:val="26"/>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Under this scheme, private sector health care providers of certain specialities can volunteer to provide services at nearby government health facilities.</w:t>
      </w:r>
    </w:p>
    <w:p w14:paraId="2DBAE18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749A61E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2FE964A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50. With reference to the Pradhan Mantri Shram Yogi Maan-dhan (PM-SYM) Yojana, consider the following statements:</w:t>
      </w:r>
    </w:p>
    <w:p w14:paraId="674772E1">
      <w:pPr>
        <w:keepNext w:val="0"/>
        <w:keepLines w:val="0"/>
        <w:widowControl/>
        <w:numPr>
          <w:ilvl w:val="0"/>
          <w:numId w:val="2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entry age group for enrolment in the scheme is 21 to 40 years.</w:t>
      </w:r>
    </w:p>
    <w:p w14:paraId="44EA8752">
      <w:pPr>
        <w:keepNext w:val="0"/>
        <w:keepLines w:val="0"/>
        <w:widowControl/>
        <w:numPr>
          <w:ilvl w:val="0"/>
          <w:numId w:val="2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Age specific contribution shall be made by the beneficiary.</w:t>
      </w:r>
    </w:p>
    <w:p w14:paraId="383AC033">
      <w:pPr>
        <w:keepNext w:val="0"/>
        <w:keepLines w:val="0"/>
        <w:widowControl/>
        <w:numPr>
          <w:ilvl w:val="0"/>
          <w:numId w:val="2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Each subscriber under the scheme shall receive a minimum pension of 3,000 per month after attaining the age of 60 years.</w:t>
      </w:r>
    </w:p>
    <w:p w14:paraId="74C20D17">
      <w:pPr>
        <w:keepNext w:val="0"/>
        <w:keepLines w:val="0"/>
        <w:widowControl/>
        <w:numPr>
          <w:ilvl w:val="0"/>
          <w:numId w:val="27"/>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Family pension is applicable to the spouse and unmarried daughters.</w:t>
      </w:r>
    </w:p>
    <w:p w14:paraId="38CED0F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581A247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4</w:t>
      </w:r>
    </w:p>
    <w:p w14:paraId="0D75A37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51. Consider the following statements:</w:t>
      </w:r>
    </w:p>
    <w:p w14:paraId="71D6F27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The atmosphere is heated more by incoming solar radiation than by terrestrial radiation.</w:t>
      </w:r>
    </w:p>
    <w:p w14:paraId="42255B6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w:t>
      </w:r>
      <w:r>
        <w:rPr>
          <w:rFonts w:hint="default" w:ascii="Times New Roman" w:hAnsi="Times New Roman" w:eastAsia="sans-serif" w:cs="Times New Roman"/>
          <w:i w:val="0"/>
          <w:iCs w:val="0"/>
          <w:caps w:val="0"/>
          <w:color w:val="2B2A2A"/>
          <w:spacing w:val="0"/>
          <w:sz w:val="22"/>
          <w:szCs w:val="22"/>
          <w:shd w:val="clear" w:fill="FFFFFF"/>
        </w:rPr>
        <w:t> Carbon dioxide and other greenhouse gases in the atmosphere are good absorbers of long wave radiation.</w:t>
      </w:r>
    </w:p>
    <w:p w14:paraId="653A279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7BF5945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15D17BF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56DBAB7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1C4474D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2733AB0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52. Consider the following statements:</w:t>
      </w:r>
    </w:p>
    <w:p w14:paraId="06A913F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Style w:val="4"/>
          <w:rFonts w:hint="default" w:ascii="Times New Roman" w:hAnsi="Times New Roman" w:eastAsia="sans-serif" w:cs="Times New Roman"/>
          <w:i/>
          <w:iCs/>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Thickness of the troposphere at the equator is much greater as compared to poles.</w:t>
      </w:r>
    </w:p>
    <w:p w14:paraId="28D8F77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 </w:t>
      </w:r>
      <w:r>
        <w:rPr>
          <w:rFonts w:hint="default" w:ascii="Times New Roman" w:hAnsi="Times New Roman" w:eastAsia="sans-serif" w:cs="Times New Roman"/>
          <w:i w:val="0"/>
          <w:iCs w:val="0"/>
          <w:caps w:val="0"/>
          <w:color w:val="2B2A2A"/>
          <w:spacing w:val="0"/>
          <w:sz w:val="22"/>
          <w:szCs w:val="22"/>
          <w:shd w:val="clear" w:fill="FFFFFF"/>
        </w:rPr>
        <w:t>At the equator, heat is transported to great heights by strong convectional currents.</w:t>
      </w:r>
    </w:p>
    <w:p w14:paraId="17B4760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2C7E4FA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 Statement-II explains</w:t>
      </w:r>
    </w:p>
    <w:p w14:paraId="37743AB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not explain Statement-I</w:t>
      </w:r>
    </w:p>
    <w:p w14:paraId="7D4440E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42A96EE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19BAB3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53. Consider the following</w:t>
      </w:r>
      <w:r>
        <w:rPr>
          <w:rFonts w:hint="default" w:ascii="Times New Roman" w:hAnsi="Times New Roman" w:eastAsia="sans-serif" w:cs="Times New Roman"/>
          <w:i w:val="0"/>
          <w:iCs w:val="0"/>
          <w:caps w:val="0"/>
          <w:color w:val="2B2A2A"/>
          <w:spacing w:val="0"/>
          <w:sz w:val="22"/>
          <w:szCs w:val="22"/>
          <w:shd w:val="clear" w:fill="FFFFFF"/>
        </w:rPr>
        <w:t>:</w:t>
      </w:r>
    </w:p>
    <w:p w14:paraId="5A76DB18">
      <w:pPr>
        <w:keepNext w:val="0"/>
        <w:keepLines w:val="0"/>
        <w:widowControl/>
        <w:numPr>
          <w:ilvl w:val="0"/>
          <w:numId w:val="2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Pyroclastic debris</w:t>
      </w:r>
    </w:p>
    <w:p w14:paraId="13F05072">
      <w:pPr>
        <w:keepNext w:val="0"/>
        <w:keepLines w:val="0"/>
        <w:widowControl/>
        <w:numPr>
          <w:ilvl w:val="0"/>
          <w:numId w:val="2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Ash and dust</w:t>
      </w:r>
    </w:p>
    <w:p w14:paraId="3FD3CAEB">
      <w:pPr>
        <w:keepNext w:val="0"/>
        <w:keepLines w:val="0"/>
        <w:widowControl/>
        <w:numPr>
          <w:ilvl w:val="0"/>
          <w:numId w:val="2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Nitrogen compounds</w:t>
      </w:r>
    </w:p>
    <w:p w14:paraId="29D26A16">
      <w:pPr>
        <w:keepNext w:val="0"/>
        <w:keepLines w:val="0"/>
        <w:widowControl/>
        <w:numPr>
          <w:ilvl w:val="0"/>
          <w:numId w:val="28"/>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Sulphur compounds</w:t>
      </w:r>
    </w:p>
    <w:p w14:paraId="1AEEACA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are products of volcanic eruptions?</w:t>
      </w:r>
    </w:p>
    <w:p w14:paraId="34D195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03A3BB3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54. Which of the following is/are correct inference/inferences from isothermal maps in the month of January?</w:t>
      </w:r>
    </w:p>
    <w:p w14:paraId="1C2FC94A">
      <w:pPr>
        <w:keepNext w:val="0"/>
        <w:keepLines w:val="0"/>
        <w:widowControl/>
        <w:numPr>
          <w:ilvl w:val="0"/>
          <w:numId w:val="2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isotherms deviate to the north over the ocean and to the south over the continent.</w:t>
      </w:r>
    </w:p>
    <w:p w14:paraId="03651C52">
      <w:pPr>
        <w:keepNext w:val="0"/>
        <w:keepLines w:val="0"/>
        <w:widowControl/>
        <w:numPr>
          <w:ilvl w:val="0"/>
          <w:numId w:val="29"/>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presence of cold ocean currents, Gulf Stream and North Atlantic Drift make the North Atlantic Ocean colder and the isotherms bend towards the north.</w:t>
      </w:r>
    </w:p>
    <w:p w14:paraId="5090C57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779BAEB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673FA25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55. Which of the following countries are well known as the two largest cocoa producers in the world?</w:t>
      </w:r>
    </w:p>
    <w:p w14:paraId="7F2F327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Algeria and Morocco</w:t>
      </w:r>
    </w:p>
    <w:p w14:paraId="41FCE79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Botswana and Namibia</w:t>
      </w:r>
    </w:p>
    <w:p w14:paraId="72EAB33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Cote d’ Ivoire Coast and Ghana</w:t>
      </w:r>
    </w:p>
    <w:p w14:paraId="410BDEE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Madagascar and Mozambique</w:t>
      </w:r>
    </w:p>
    <w:p w14:paraId="4021C3F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56. With reference to the Himalayan rivers joining the Ganga downstream of Prayagraj from West to East, which one of the following sequences is correct?</w:t>
      </w:r>
    </w:p>
    <w:p w14:paraId="59C364E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Ghaghara – Gomati – Gandak – Kosi</w:t>
      </w:r>
    </w:p>
    <w:p w14:paraId="55E75AA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Gomati – Ghaghara – Gandak – Kosi</w:t>
      </w:r>
    </w:p>
    <w:p w14:paraId="34E5C35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Ghaghara – Gomati – Kosi – Gandak</w:t>
      </w:r>
    </w:p>
    <w:p w14:paraId="09E271E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Gomati – Ghaghara – Kosi – Gandak</w:t>
      </w:r>
    </w:p>
    <w:p w14:paraId="2E4E6D1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57. Consider the following statements:</w:t>
      </w:r>
    </w:p>
    <w:p w14:paraId="2E77CF8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Rainfall is one of the reasons for weathering of rocks.</w:t>
      </w:r>
    </w:p>
    <w:p w14:paraId="56D6E4D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w:t>
      </w:r>
      <w:r>
        <w:rPr>
          <w:rFonts w:hint="default" w:ascii="Times New Roman" w:hAnsi="Times New Roman" w:eastAsia="sans-serif" w:cs="Times New Roman"/>
          <w:i w:val="0"/>
          <w:iCs w:val="0"/>
          <w:caps w:val="0"/>
          <w:color w:val="2B2A2A"/>
          <w:spacing w:val="0"/>
          <w:sz w:val="22"/>
          <w:szCs w:val="22"/>
          <w:shd w:val="clear" w:fill="FFFFFF"/>
        </w:rPr>
        <w:t> Rain water contains carbon dioxide in solution.</w:t>
      </w:r>
    </w:p>
    <w:p w14:paraId="476F2A2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Statement-III:</w:t>
      </w:r>
      <w:r>
        <w:rPr>
          <w:rFonts w:hint="default" w:ascii="Times New Roman" w:hAnsi="Times New Roman" w:eastAsia="sans-serif" w:cs="Times New Roman"/>
          <w:i w:val="0"/>
          <w:iCs w:val="0"/>
          <w:caps w:val="0"/>
          <w:color w:val="2B2A2A"/>
          <w:spacing w:val="0"/>
          <w:sz w:val="22"/>
          <w:szCs w:val="22"/>
          <w:shd w:val="clear" w:fill="FFFFFF"/>
        </w:rPr>
        <w:t> Rain water contains atmospheric oxygen.</w:t>
      </w:r>
    </w:p>
    <w:p w14:paraId="10F57A3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5CC71FB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Statement-II and Statement-III are correct and both of them explain Statement-I</w:t>
      </w:r>
    </w:p>
    <w:p w14:paraId="45B2952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Statement-II and Statement-III are correct, but only one of them explains Statement-I</w:t>
      </w:r>
    </w:p>
    <w:p w14:paraId="47E9029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Only one of the Statements II and III is correct and that explains Statement-I</w:t>
      </w:r>
    </w:p>
    <w:p w14:paraId="0F5F642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Neither Statement-II nor Statement-III is correct</w:t>
      </w:r>
    </w:p>
    <w:p w14:paraId="0FA355E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58. Consider the following countries:</w:t>
      </w:r>
    </w:p>
    <w:p w14:paraId="3849445A">
      <w:pPr>
        <w:keepNext w:val="0"/>
        <w:keepLines w:val="0"/>
        <w:widowControl/>
        <w:numPr>
          <w:ilvl w:val="0"/>
          <w:numId w:val="3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Finland</w:t>
      </w:r>
    </w:p>
    <w:p w14:paraId="09B5FF7B">
      <w:pPr>
        <w:keepNext w:val="0"/>
        <w:keepLines w:val="0"/>
        <w:widowControl/>
        <w:numPr>
          <w:ilvl w:val="0"/>
          <w:numId w:val="3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Germany</w:t>
      </w:r>
    </w:p>
    <w:p w14:paraId="3A2DB6BE">
      <w:pPr>
        <w:keepNext w:val="0"/>
        <w:keepLines w:val="0"/>
        <w:widowControl/>
        <w:numPr>
          <w:ilvl w:val="0"/>
          <w:numId w:val="3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Norway</w:t>
      </w:r>
    </w:p>
    <w:p w14:paraId="1F4200CA">
      <w:pPr>
        <w:keepNext w:val="0"/>
        <w:keepLines w:val="0"/>
        <w:widowControl/>
        <w:numPr>
          <w:ilvl w:val="0"/>
          <w:numId w:val="30"/>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Russia</w:t>
      </w:r>
    </w:p>
    <w:p w14:paraId="0C71947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countries have a border with the North Sea?</w:t>
      </w:r>
    </w:p>
    <w:p w14:paraId="2947202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2612347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59. Consider the following information:</w:t>
      </w:r>
    </w:p>
    <w:tbl>
      <w:tblPr>
        <w:tblW w:w="95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3"/>
        <w:gridCol w:w="2511"/>
        <w:gridCol w:w="3147"/>
        <w:gridCol w:w="2967"/>
      </w:tblGrid>
      <w:tr w14:paraId="3F97C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1"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2DF57BE5">
            <w:pPr>
              <w:spacing w:line="240" w:lineRule="auto"/>
              <w:jc w:val="both"/>
              <w:rPr>
                <w:rFonts w:hint="default" w:ascii="Times New Roman" w:hAnsi="Times New Roman" w:cs="Times New Roman"/>
                <w:color w:val="FFFFFF"/>
                <w:spacing w:val="12"/>
                <w:sz w:val="22"/>
                <w:szCs w:val="22"/>
              </w:rPr>
            </w:pP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F8EF943">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Waterfall</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60C2CBBA">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Region</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6DDB3786">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River</w:t>
            </w:r>
          </w:p>
        </w:tc>
      </w:tr>
      <w:tr w14:paraId="3811F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8B16C8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458487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Dhuandhar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59B3F10">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Malwa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2162702">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Narmada</w:t>
            </w:r>
          </w:p>
        </w:tc>
      </w:tr>
      <w:tr w14:paraId="445D0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3DEC44F">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915E91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Hundru</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BD194E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Chota Nagpur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E2EB1F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Subarnarekha</w:t>
            </w:r>
          </w:p>
        </w:tc>
      </w:tr>
      <w:tr w14:paraId="57ACD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6"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F82773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FD3658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Gersoppa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D1DA2B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Western Ghats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1D3494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Netravati</w:t>
            </w:r>
          </w:p>
        </w:tc>
      </w:tr>
    </w:tbl>
    <w:p w14:paraId="3D96E32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In how many of the above rows is the given information correctly matched?</w:t>
      </w:r>
    </w:p>
    <w:p w14:paraId="1D94475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3AF840E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60. Consider the following information:</w:t>
      </w:r>
    </w:p>
    <w:tbl>
      <w:tblPr>
        <w:tblW w:w="11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9"/>
        <w:gridCol w:w="2583"/>
        <w:gridCol w:w="4971"/>
        <w:gridCol w:w="3287"/>
      </w:tblGrid>
      <w:tr w14:paraId="48652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58375124">
            <w:pPr>
              <w:spacing w:line="240" w:lineRule="auto"/>
              <w:jc w:val="both"/>
              <w:rPr>
                <w:rFonts w:hint="default" w:ascii="Times New Roman" w:hAnsi="Times New Roman" w:cs="Times New Roman"/>
                <w:color w:val="FFFFFF"/>
                <w:spacing w:val="12"/>
                <w:sz w:val="22"/>
                <w:szCs w:val="22"/>
              </w:rPr>
            </w:pP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2E5DAA88">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Region</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23A61299">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Name of the mountain range</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79BA5C5B">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Type of mountain</w:t>
            </w:r>
          </w:p>
        </w:tc>
      </w:tr>
      <w:tr w14:paraId="3DC81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48CAE0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F57285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Central</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8FB1EC7">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Vosges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769F2C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Fold mountain</w:t>
            </w:r>
          </w:p>
        </w:tc>
      </w:tr>
      <w:tr w14:paraId="05D09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FF966F0">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CAA310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Europe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B68AA8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Alps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77064A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Block mountain</w:t>
            </w:r>
          </w:p>
        </w:tc>
      </w:tr>
      <w:tr w14:paraId="66BA4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91A37A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D09D8F9">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North America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301E92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Appalachians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9D8D18D">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Fold mountain</w:t>
            </w:r>
          </w:p>
        </w:tc>
      </w:tr>
      <w:tr w14:paraId="6B83B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6991FB2">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4.</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47D5899">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South America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655998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Andes</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13D1F5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Fold mountain</w:t>
            </w:r>
          </w:p>
        </w:tc>
      </w:tr>
    </w:tbl>
    <w:p w14:paraId="6F3FC0A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In how many of the above rows is the given information correctly matched?</w:t>
      </w:r>
    </w:p>
    <w:p w14:paraId="369BB69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7FCBC01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61. The organisms “Cicada, Froghopper and Pond skater” are:</w:t>
      </w:r>
    </w:p>
    <w:p w14:paraId="68D5B12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Birds</w:t>
      </w:r>
    </w:p>
    <w:p w14:paraId="3A68944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Fish</w:t>
      </w:r>
    </w:p>
    <w:p w14:paraId="152C9FD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Insects</w:t>
      </w:r>
    </w:p>
    <w:p w14:paraId="73C8BB1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Reptiles</w:t>
      </w:r>
    </w:p>
    <w:p w14:paraId="6921298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62. Consider the following statements:</w:t>
      </w:r>
    </w:p>
    <w:p w14:paraId="0F53B87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Many chewing gums found in the market are considered a source of environmental pollution.</w:t>
      </w:r>
    </w:p>
    <w:p w14:paraId="277E4E5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Statement-II:</w:t>
      </w:r>
      <w:r>
        <w:rPr>
          <w:rFonts w:hint="default" w:ascii="Times New Roman" w:hAnsi="Times New Roman" w:eastAsia="sans-serif" w:cs="Times New Roman"/>
          <w:i w:val="0"/>
          <w:iCs w:val="0"/>
          <w:caps w:val="0"/>
          <w:color w:val="2B2A2A"/>
          <w:spacing w:val="0"/>
          <w:sz w:val="22"/>
          <w:szCs w:val="22"/>
          <w:shd w:val="clear" w:fill="FFFFFF"/>
        </w:rPr>
        <w:t> Many chewing gums contain plastic as gum base.</w:t>
      </w:r>
    </w:p>
    <w:p w14:paraId="50D95BF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4ABE8FB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6CD9FE9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w:t>
      </w:r>
      <w:r>
        <w:rPr>
          <w:rStyle w:val="4"/>
          <w:rFonts w:hint="default" w:ascii="Times New Roman" w:hAnsi="Times New Roman" w:eastAsia="sans-serif" w:cs="Times New Roman"/>
          <w:i/>
          <w:iCs/>
          <w:caps w:val="0"/>
          <w:color w:val="2B2A2A"/>
          <w:spacing w:val="0"/>
          <w:sz w:val="22"/>
          <w:szCs w:val="22"/>
          <w:shd w:val="clear" w:fill="FFFFFF"/>
        </w:rPr>
        <w:t>not</w:t>
      </w:r>
      <w:r>
        <w:rPr>
          <w:rFonts w:hint="default" w:ascii="Times New Roman" w:hAnsi="Times New Roman" w:eastAsia="sans-serif" w:cs="Times New Roman"/>
          <w:i w:val="0"/>
          <w:iCs w:val="0"/>
          <w:caps w:val="0"/>
          <w:color w:val="2B2A2A"/>
          <w:spacing w:val="0"/>
          <w:sz w:val="22"/>
          <w:szCs w:val="22"/>
          <w:shd w:val="clear" w:fill="FFFFFF"/>
        </w:rPr>
        <w:t> explain Statement-I</w:t>
      </w:r>
    </w:p>
    <w:p w14:paraId="6546D11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457D4F1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1132B87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7C3DAE7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5BD4983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3D0AD24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63. Consider the following pair:</w:t>
      </w:r>
    </w:p>
    <w:tbl>
      <w:tblPr>
        <w:tblW w:w="96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2"/>
        <w:gridCol w:w="2352"/>
        <w:gridCol w:w="6484"/>
      </w:tblGrid>
      <w:tr w14:paraId="59AB5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41BD3C0B">
            <w:pPr>
              <w:spacing w:line="240" w:lineRule="auto"/>
              <w:jc w:val="both"/>
              <w:rPr>
                <w:rFonts w:hint="default" w:ascii="Times New Roman" w:hAnsi="Times New Roman" w:cs="Times New Roman"/>
                <w:color w:val="FFFFFF"/>
                <w:spacing w:val="12"/>
                <w:sz w:val="22"/>
                <w:szCs w:val="22"/>
              </w:rPr>
            </w:pP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703274C6">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Country</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44B5F68B">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Fonts w:hint="default" w:ascii="Times New Roman" w:hAnsi="Times New Roman" w:eastAsia="SimSun" w:cs="Times New Roman"/>
                <w:color w:val="FFFFFF"/>
                <w:spacing w:val="12"/>
                <w:kern w:val="0"/>
                <w:sz w:val="22"/>
                <w:szCs w:val="22"/>
                <w:bdr w:val="none" w:color="auto" w:sz="0" w:space="0"/>
                <w:lang w:val="en-US" w:eastAsia="zh-CN" w:bidi="ar"/>
              </w:rPr>
              <w:t>Animal found in its natural habitat</w:t>
            </w:r>
          </w:p>
        </w:tc>
      </w:tr>
      <w:tr w14:paraId="41F0C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2241987">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944505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Brazil</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DB5C31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Indri</w:t>
            </w:r>
          </w:p>
        </w:tc>
      </w:tr>
      <w:tr w14:paraId="021FB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567C3F7">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FB79B4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Indonesia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237EA1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Elk</w:t>
            </w:r>
          </w:p>
        </w:tc>
      </w:tr>
      <w:tr w14:paraId="1B9D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1AD36FB">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D0AA4B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Madagascar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DEEDF9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Bonobo</w:t>
            </w:r>
          </w:p>
        </w:tc>
      </w:tr>
    </w:tbl>
    <w:p w14:paraId="642BDD0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pairs given above are correctly matched?</w:t>
      </w:r>
    </w:p>
    <w:p w14:paraId="4C589B0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09BA19F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64. Consider the following statements regarding World Toilet Organization:</w:t>
      </w:r>
    </w:p>
    <w:p w14:paraId="3C763AD0">
      <w:pPr>
        <w:keepNext w:val="0"/>
        <w:keepLines w:val="0"/>
        <w:widowControl/>
        <w:numPr>
          <w:ilvl w:val="0"/>
          <w:numId w:val="3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one of the agencies of the United Nations.</w:t>
      </w:r>
    </w:p>
    <w:p w14:paraId="1F20C27B">
      <w:pPr>
        <w:keepNext w:val="0"/>
        <w:keepLines w:val="0"/>
        <w:widowControl/>
        <w:numPr>
          <w:ilvl w:val="0"/>
          <w:numId w:val="3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World Toilet Summit, World Toilet Day and World Toilet College are the initiatives of this organization, to inspire action to tackle the global sanitation crisis.</w:t>
      </w:r>
    </w:p>
    <w:p w14:paraId="7ADD1B70">
      <w:pPr>
        <w:keepNext w:val="0"/>
        <w:keepLines w:val="0"/>
        <w:widowControl/>
        <w:numPr>
          <w:ilvl w:val="0"/>
          <w:numId w:val="3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 main focus of its function is to grant funds to the least developed countries and developing countries to achieve the end of open defecation.</w:t>
      </w:r>
    </w:p>
    <w:p w14:paraId="36209EE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4C752B7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2 and 3</w:t>
      </w:r>
    </w:p>
    <w:p w14:paraId="18A10E2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65. Consider the following statements:</w:t>
      </w:r>
    </w:p>
    <w:p w14:paraId="7E4F0251">
      <w:pPr>
        <w:keepNext w:val="0"/>
        <w:keepLines w:val="0"/>
        <w:widowControl/>
        <w:numPr>
          <w:ilvl w:val="0"/>
          <w:numId w:val="3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Lions do not have a particular breeding season.</w:t>
      </w:r>
    </w:p>
    <w:p w14:paraId="4D239F73">
      <w:pPr>
        <w:keepNext w:val="0"/>
        <w:keepLines w:val="0"/>
        <w:widowControl/>
        <w:numPr>
          <w:ilvl w:val="0"/>
          <w:numId w:val="3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Unlike most other big cats, cheetahs do not roar.</w:t>
      </w:r>
    </w:p>
    <w:p w14:paraId="2A099929">
      <w:pPr>
        <w:keepNext w:val="0"/>
        <w:keepLines w:val="0"/>
        <w:widowControl/>
        <w:numPr>
          <w:ilvl w:val="0"/>
          <w:numId w:val="3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Unlike male lions, male leopards do not proclaim their territory by scent marking.</w:t>
      </w:r>
    </w:p>
    <w:p w14:paraId="734B3AF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3CC6A7B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2E882CC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66. Which one of the following is the correct description of “100 Million Farmers”?</w:t>
      </w:r>
    </w:p>
    <w:p w14:paraId="1E034FC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It is a platform for accelerating the transition towards food and water systems that are net-zero (carbon), nature-positive and that aims to increase farmer resilience.</w:t>
      </w:r>
    </w:p>
    <w:p w14:paraId="672569D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It is an international alliance and a network of individuals and farming organisations interested in supporting and strengthening the development of the organic animal husbandry.</w:t>
      </w:r>
    </w:p>
    <w:p w14:paraId="6B48468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It is a digital platform fully integrated with service providers and built on blockchain that lets buyers, sellers and third parties trade fertilizers quickly and securely.</w:t>
      </w:r>
    </w:p>
    <w:p w14:paraId="4874008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It is a platform with the mission of encouraging the farmers to form Farmer Product Organisations or Agribusiness Consortiums, thus facilitating the access to global open markets to sell their products.</w:t>
      </w:r>
    </w:p>
    <w:p w14:paraId="121F108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67. Consider the following:</w:t>
      </w:r>
    </w:p>
    <w:p w14:paraId="5BDCD8EE">
      <w:pPr>
        <w:keepNext w:val="0"/>
        <w:keepLines w:val="0"/>
        <w:widowControl/>
        <w:numPr>
          <w:ilvl w:val="0"/>
          <w:numId w:val="3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Battery storage</w:t>
      </w:r>
    </w:p>
    <w:p w14:paraId="14E77E4E">
      <w:pPr>
        <w:keepNext w:val="0"/>
        <w:keepLines w:val="0"/>
        <w:widowControl/>
        <w:numPr>
          <w:ilvl w:val="0"/>
          <w:numId w:val="3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Biomass generators</w:t>
      </w:r>
    </w:p>
    <w:p w14:paraId="2EED0FCF">
      <w:pPr>
        <w:keepNext w:val="0"/>
        <w:keepLines w:val="0"/>
        <w:widowControl/>
        <w:numPr>
          <w:ilvl w:val="0"/>
          <w:numId w:val="3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Fuel cells</w:t>
      </w:r>
    </w:p>
    <w:p w14:paraId="7D78324B">
      <w:pPr>
        <w:keepNext w:val="0"/>
        <w:keepLines w:val="0"/>
        <w:widowControl/>
        <w:numPr>
          <w:ilvl w:val="0"/>
          <w:numId w:val="3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Rooftop solar photovoltaic units</w:t>
      </w:r>
    </w:p>
    <w:p w14:paraId="70DED63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are considered “Distributed Energy Resources”?</w:t>
      </w:r>
    </w:p>
    <w:p w14:paraId="4BCF6A1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17ED6BC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68. Which one of the following shows a unique relationship with an insect that has coevolved with it and that is the only insect that can pollinate this tree?</w:t>
      </w:r>
    </w:p>
    <w:p w14:paraId="7CB38B8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Fig</w:t>
      </w:r>
    </w:p>
    <w:p w14:paraId="52C65E2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Mahua</w:t>
      </w:r>
    </w:p>
    <w:p w14:paraId="26F94CF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Sandalwood</w:t>
      </w:r>
    </w:p>
    <w:p w14:paraId="49D260D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r>
        <w:rPr>
          <w:rFonts w:hint="default" w:ascii="Times New Roman" w:hAnsi="Times New Roman" w:eastAsia="sans-serif" w:cs="Times New Roman"/>
          <w:i w:val="0"/>
          <w:iCs w:val="0"/>
          <w:caps w:val="0"/>
          <w:color w:val="2B2A2A"/>
          <w:spacing w:val="0"/>
          <w:sz w:val="22"/>
          <w:szCs w:val="22"/>
          <w:shd w:val="clear" w:fill="FFFFFF"/>
        </w:rPr>
        <w:t>(d) Silk cotton</w:t>
      </w:r>
    </w:p>
    <w:p w14:paraId="5077211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623FCC1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69. Consider the following:</w:t>
      </w:r>
    </w:p>
    <w:p w14:paraId="1A5726BD">
      <w:pPr>
        <w:keepNext w:val="0"/>
        <w:keepLines w:val="0"/>
        <w:widowControl/>
        <w:numPr>
          <w:ilvl w:val="0"/>
          <w:numId w:val="3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Butterflies</w:t>
      </w:r>
    </w:p>
    <w:p w14:paraId="16CBAADA">
      <w:pPr>
        <w:keepNext w:val="0"/>
        <w:keepLines w:val="0"/>
        <w:widowControl/>
        <w:numPr>
          <w:ilvl w:val="0"/>
          <w:numId w:val="3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Fish</w:t>
      </w:r>
    </w:p>
    <w:p w14:paraId="16148C0A">
      <w:pPr>
        <w:keepNext w:val="0"/>
        <w:keepLines w:val="0"/>
        <w:widowControl/>
        <w:numPr>
          <w:ilvl w:val="0"/>
          <w:numId w:val="34"/>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Frogs</w:t>
      </w:r>
    </w:p>
    <w:p w14:paraId="00C27FF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have </w:t>
      </w:r>
      <w:r>
        <w:rPr>
          <w:rStyle w:val="8"/>
          <w:rFonts w:hint="default" w:ascii="Times New Roman" w:hAnsi="Times New Roman" w:eastAsia="sans-serif" w:cs="Times New Roman"/>
          <w:b/>
          <w:bCs/>
          <w:i w:val="0"/>
          <w:iCs w:val="0"/>
          <w:caps w:val="0"/>
          <w:color w:val="2B2A2A"/>
          <w:spacing w:val="0"/>
          <w:sz w:val="22"/>
          <w:szCs w:val="22"/>
          <w:shd w:val="clear" w:fill="FFFFFF"/>
        </w:rPr>
        <w:t>poisonous species</w:t>
      </w:r>
      <w:r>
        <w:rPr>
          <w:rFonts w:hint="default" w:ascii="Times New Roman" w:hAnsi="Times New Roman" w:eastAsia="sans-serif" w:cs="Times New Roman"/>
          <w:i w:val="0"/>
          <w:iCs w:val="0"/>
          <w:caps w:val="0"/>
          <w:color w:val="2B2A2A"/>
          <w:spacing w:val="0"/>
          <w:sz w:val="22"/>
          <w:szCs w:val="22"/>
          <w:shd w:val="clear" w:fill="FFFFFF"/>
        </w:rPr>
        <w:t> among them?</w:t>
      </w:r>
    </w:p>
    <w:p w14:paraId="2F8453A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w:t>
      </w:r>
    </w:p>
    <w:p w14:paraId="1D3237E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70. Consider the following:</w:t>
      </w:r>
    </w:p>
    <w:p w14:paraId="0E35087B">
      <w:pPr>
        <w:keepNext w:val="0"/>
        <w:keepLines w:val="0"/>
        <w:widowControl/>
        <w:numPr>
          <w:ilvl w:val="0"/>
          <w:numId w:val="3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Cashew</w:t>
      </w:r>
    </w:p>
    <w:p w14:paraId="4105A783">
      <w:pPr>
        <w:keepNext w:val="0"/>
        <w:keepLines w:val="0"/>
        <w:widowControl/>
        <w:numPr>
          <w:ilvl w:val="0"/>
          <w:numId w:val="3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Papaya</w:t>
      </w:r>
    </w:p>
    <w:p w14:paraId="1EEC37BB">
      <w:pPr>
        <w:keepNext w:val="0"/>
        <w:keepLines w:val="0"/>
        <w:widowControl/>
        <w:numPr>
          <w:ilvl w:val="0"/>
          <w:numId w:val="35"/>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Red sanders</w:t>
      </w:r>
    </w:p>
    <w:p w14:paraId="0C4E8AD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trees are actually native to India?</w:t>
      </w:r>
    </w:p>
    <w:p w14:paraId="3DCB403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w:t>
      </w:r>
    </w:p>
    <w:p w14:paraId="632B6F0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71. Consider the following airports:</w:t>
      </w:r>
    </w:p>
    <w:p w14:paraId="5F7E77B8">
      <w:pPr>
        <w:keepNext w:val="0"/>
        <w:keepLines w:val="0"/>
        <w:widowControl/>
        <w:numPr>
          <w:ilvl w:val="0"/>
          <w:numId w:val="3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Donyi Polo Airport</w:t>
      </w:r>
    </w:p>
    <w:p w14:paraId="0845B324">
      <w:pPr>
        <w:keepNext w:val="0"/>
        <w:keepLines w:val="0"/>
        <w:widowControl/>
        <w:numPr>
          <w:ilvl w:val="0"/>
          <w:numId w:val="3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Kushinagar International Airport</w:t>
      </w:r>
    </w:p>
    <w:p w14:paraId="1976B554">
      <w:pPr>
        <w:keepNext w:val="0"/>
        <w:keepLines w:val="0"/>
        <w:widowControl/>
        <w:numPr>
          <w:ilvl w:val="0"/>
          <w:numId w:val="36"/>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Vijayawada International Airport</w:t>
      </w:r>
    </w:p>
    <w:p w14:paraId="7569F3E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In the recent past, which of the above have been constructed as Greenfield projects?</w:t>
      </w:r>
    </w:p>
    <w:p w14:paraId="10C7E59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461B534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5916B48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1415D6A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17885A0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72. With reference to “water vapour”, which of the following statements is/are correct?</w:t>
      </w:r>
    </w:p>
    <w:p w14:paraId="163CD127">
      <w:pPr>
        <w:keepNext w:val="0"/>
        <w:keepLines w:val="0"/>
        <w:widowControl/>
        <w:numPr>
          <w:ilvl w:val="0"/>
          <w:numId w:val="3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a gas, the amount of which decreases with altitude.</w:t>
      </w:r>
    </w:p>
    <w:p w14:paraId="02434D98">
      <w:pPr>
        <w:keepNext w:val="0"/>
        <w:keepLines w:val="0"/>
        <w:widowControl/>
        <w:numPr>
          <w:ilvl w:val="0"/>
          <w:numId w:val="37"/>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Its percentage is maximum at the poles.</w:t>
      </w:r>
    </w:p>
    <w:p w14:paraId="5207DDD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508FBBF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7DF4501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73. Consider the following description:</w:t>
      </w:r>
    </w:p>
    <w:p w14:paraId="001391CD">
      <w:pPr>
        <w:keepNext w:val="0"/>
        <w:keepLines w:val="0"/>
        <w:widowControl/>
        <w:numPr>
          <w:ilvl w:val="0"/>
          <w:numId w:val="3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Annual and daily range of temperatures is low.</w:t>
      </w:r>
    </w:p>
    <w:p w14:paraId="1ECBC81F">
      <w:pPr>
        <w:keepNext w:val="0"/>
        <w:keepLines w:val="0"/>
        <w:widowControl/>
        <w:numPr>
          <w:ilvl w:val="0"/>
          <w:numId w:val="3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Precipitation occurs throughout the year.</w:t>
      </w:r>
    </w:p>
    <w:p w14:paraId="2DE47321">
      <w:pPr>
        <w:keepNext w:val="0"/>
        <w:keepLines w:val="0"/>
        <w:widowControl/>
        <w:numPr>
          <w:ilvl w:val="0"/>
          <w:numId w:val="38"/>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Precipitation varies between 50cm – 250cm.</w:t>
      </w:r>
    </w:p>
    <w:p w14:paraId="4BA35BB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What is this type of climate?</w:t>
      </w:r>
    </w:p>
    <w:p w14:paraId="1CECE7D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Equatorial climate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China type climate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Humid subtropical climate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Marine West coast climate</w:t>
      </w:r>
    </w:p>
    <w:p w14:paraId="6D10EFA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74. With reference to “Coriolis force”, which of the following statements is/are correct?</w:t>
      </w:r>
    </w:p>
    <w:p w14:paraId="4FE3A63B">
      <w:pPr>
        <w:keepNext w:val="0"/>
        <w:keepLines w:val="0"/>
        <w:widowControl/>
        <w:numPr>
          <w:ilvl w:val="0"/>
          <w:numId w:val="3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increases with increase in wind velocity.</w:t>
      </w:r>
    </w:p>
    <w:p w14:paraId="2651B090">
      <w:pPr>
        <w:keepNext w:val="0"/>
        <w:keepLines w:val="0"/>
        <w:widowControl/>
        <w:numPr>
          <w:ilvl w:val="0"/>
          <w:numId w:val="39"/>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It is maximum at the poles and is absent at the equator.</w:t>
      </w:r>
    </w:p>
    <w:p w14:paraId="417D3E5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answer using the code given below:</w:t>
      </w:r>
    </w:p>
    <w:p w14:paraId="52886E4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5D7AF93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75. On June 21 every year, which of the following latitude(s) experience(s) a sunlight of more than 12 hours?</w:t>
      </w:r>
    </w:p>
    <w:p w14:paraId="39AF23B9">
      <w:pPr>
        <w:keepNext w:val="0"/>
        <w:keepLines w:val="0"/>
        <w:widowControl/>
        <w:numPr>
          <w:ilvl w:val="0"/>
          <w:numId w:val="4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Equator</w:t>
      </w:r>
    </w:p>
    <w:p w14:paraId="616086A8">
      <w:pPr>
        <w:keepNext w:val="0"/>
        <w:keepLines w:val="0"/>
        <w:widowControl/>
        <w:numPr>
          <w:ilvl w:val="0"/>
          <w:numId w:val="4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Tropic of Cancer</w:t>
      </w:r>
    </w:p>
    <w:p w14:paraId="3820882E">
      <w:pPr>
        <w:keepNext w:val="0"/>
        <w:keepLines w:val="0"/>
        <w:widowControl/>
        <w:numPr>
          <w:ilvl w:val="0"/>
          <w:numId w:val="4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Tropic of Capricorn</w:t>
      </w:r>
    </w:p>
    <w:p w14:paraId="197F4D57">
      <w:pPr>
        <w:keepNext w:val="0"/>
        <w:keepLines w:val="0"/>
        <w:widowControl/>
        <w:numPr>
          <w:ilvl w:val="0"/>
          <w:numId w:val="40"/>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Arctic Circle</w:t>
      </w:r>
    </w:p>
    <w:p w14:paraId="4020E49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15AD537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2 and 4</w:t>
      </w:r>
    </w:p>
    <w:p w14:paraId="2E2CD2A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76. One of the following regions has the world’s largest tropical peatland, which holds about three years worth of global carbon emissions from fossil fuels; and the possible destruction of which can exert detrimental effect on the global climate. Which one of the following denotes that region?</w:t>
      </w:r>
    </w:p>
    <w:p w14:paraId="6C0D3F4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Amazon Basin</w:t>
      </w:r>
    </w:p>
    <w:p w14:paraId="5923026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Congo Basin</w:t>
      </w:r>
    </w:p>
    <w:p w14:paraId="133A66E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Kikori Basin</w:t>
      </w:r>
    </w:p>
    <w:p w14:paraId="649F741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Rio de la Plata Basin</w:t>
      </w:r>
    </w:p>
    <w:p w14:paraId="4ED6759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77. With reference to perfluoroalkly and polyfluoroalkyl substances (PFAS) that are used in making many consumer products, consider the following statements:</w:t>
      </w:r>
    </w:p>
    <w:p w14:paraId="660EF120">
      <w:pPr>
        <w:keepNext w:val="0"/>
        <w:keepLines w:val="0"/>
        <w:widowControl/>
        <w:numPr>
          <w:ilvl w:val="0"/>
          <w:numId w:val="4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PFAS are found to be widespread in drinking water, food and food packaging materials.</w:t>
      </w:r>
    </w:p>
    <w:p w14:paraId="441EBB96">
      <w:pPr>
        <w:keepNext w:val="0"/>
        <w:keepLines w:val="0"/>
        <w:widowControl/>
        <w:numPr>
          <w:ilvl w:val="0"/>
          <w:numId w:val="4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PFAS are not easily degraded in the environment.</w:t>
      </w:r>
    </w:p>
    <w:p w14:paraId="0B8599E9">
      <w:pPr>
        <w:keepNext w:val="0"/>
        <w:keepLines w:val="0"/>
        <w:widowControl/>
        <w:numPr>
          <w:ilvl w:val="0"/>
          <w:numId w:val="4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Persistent exposure to PFAS can lead to bioaccumulation in animal bodies.</w:t>
      </w:r>
    </w:p>
    <w:p w14:paraId="4DECDE8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5501F5E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735CDC6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78. Consider the following:</w:t>
      </w:r>
    </w:p>
    <w:p w14:paraId="7034B575">
      <w:pPr>
        <w:keepNext w:val="0"/>
        <w:keepLines w:val="0"/>
        <w:widowControl/>
        <w:numPr>
          <w:ilvl w:val="0"/>
          <w:numId w:val="4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Carabid beetles</w:t>
      </w:r>
    </w:p>
    <w:p w14:paraId="34B3F8BF">
      <w:pPr>
        <w:keepNext w:val="0"/>
        <w:keepLines w:val="0"/>
        <w:widowControl/>
        <w:numPr>
          <w:ilvl w:val="0"/>
          <w:numId w:val="4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Centipedes</w:t>
      </w:r>
    </w:p>
    <w:p w14:paraId="38A16B1D">
      <w:pPr>
        <w:keepNext w:val="0"/>
        <w:keepLines w:val="0"/>
        <w:widowControl/>
        <w:numPr>
          <w:ilvl w:val="0"/>
          <w:numId w:val="4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Flies</w:t>
      </w:r>
    </w:p>
    <w:p w14:paraId="10522ADC">
      <w:pPr>
        <w:keepNext w:val="0"/>
        <w:keepLines w:val="0"/>
        <w:widowControl/>
        <w:numPr>
          <w:ilvl w:val="0"/>
          <w:numId w:val="4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Termites</w:t>
      </w:r>
    </w:p>
    <w:p w14:paraId="267BCA29">
      <w:pPr>
        <w:keepNext w:val="0"/>
        <w:keepLines w:val="0"/>
        <w:widowControl/>
        <w:numPr>
          <w:ilvl w:val="0"/>
          <w:numId w:val="4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Wasps</w:t>
      </w:r>
    </w:p>
    <w:p w14:paraId="5B60852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Parasitoid species are found in how many of the above kind of organisms?</w:t>
      </w:r>
    </w:p>
    <w:p w14:paraId="626D75A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two </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four</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five</w:t>
      </w:r>
    </w:p>
    <w:p w14:paraId="243DB75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79. Consider the following plants:</w:t>
      </w:r>
    </w:p>
    <w:p w14:paraId="65E8A436">
      <w:pPr>
        <w:keepNext w:val="0"/>
        <w:keepLines w:val="0"/>
        <w:widowControl/>
        <w:numPr>
          <w:ilvl w:val="0"/>
          <w:numId w:val="4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Groundnut</w:t>
      </w:r>
    </w:p>
    <w:p w14:paraId="5E148749">
      <w:pPr>
        <w:keepNext w:val="0"/>
        <w:keepLines w:val="0"/>
        <w:widowControl/>
        <w:numPr>
          <w:ilvl w:val="0"/>
          <w:numId w:val="4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Horse-gram</w:t>
      </w:r>
    </w:p>
    <w:p w14:paraId="74C6086A">
      <w:pPr>
        <w:keepNext w:val="0"/>
        <w:keepLines w:val="0"/>
        <w:widowControl/>
        <w:numPr>
          <w:ilvl w:val="0"/>
          <w:numId w:val="4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Soybean</w:t>
      </w:r>
    </w:p>
    <w:p w14:paraId="6E7BB8C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belong to the pea family?</w:t>
      </w:r>
    </w:p>
    <w:p w14:paraId="14C4F14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w:t>
      </w:r>
    </w:p>
    <w:p w14:paraId="5E9DD21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80. Consider the following statements:</w:t>
      </w:r>
    </w:p>
    <w:p w14:paraId="0837422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iCs/>
          <w:caps w:val="0"/>
          <w:color w:val="2B2A2A"/>
          <w:spacing w:val="0"/>
          <w:sz w:val="22"/>
          <w:szCs w:val="22"/>
          <w:shd w:val="clear" w:fill="FFFFFF"/>
        </w:rPr>
        <w:t>Statement-I:</w:t>
      </w:r>
      <w:r>
        <w:rPr>
          <w:rFonts w:hint="default" w:ascii="Times New Roman" w:hAnsi="Times New Roman" w:eastAsia="sans-serif" w:cs="Times New Roman"/>
          <w:i w:val="0"/>
          <w:iCs w:val="0"/>
          <w:caps w:val="0"/>
          <w:color w:val="2B2A2A"/>
          <w:spacing w:val="0"/>
          <w:sz w:val="22"/>
          <w:szCs w:val="22"/>
          <w:shd w:val="clear" w:fill="FFFFFF"/>
        </w:rPr>
        <w:t> The Indian Flying Fox is placed under the “vermin” category in the Wild Life (Protection) Act, 1972.</w:t>
      </w:r>
    </w:p>
    <w:p w14:paraId="36B28F1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Statement-II:</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The Indian Flying Fox feeds on the blood of other animals.</w:t>
      </w:r>
    </w:p>
    <w:p w14:paraId="1D55C0C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4E6725F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050AA4D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Statement-II does </w:t>
      </w:r>
      <w:r>
        <w:rPr>
          <w:rStyle w:val="4"/>
          <w:rFonts w:hint="default" w:ascii="Times New Roman" w:hAnsi="Times New Roman" w:eastAsia="sans-serif" w:cs="Times New Roman"/>
          <w:i/>
          <w:iCs/>
          <w:caps w:val="0"/>
          <w:color w:val="2B2A2A"/>
          <w:spacing w:val="0"/>
          <w:sz w:val="22"/>
          <w:szCs w:val="22"/>
          <w:shd w:val="clear" w:fill="FFFFFF"/>
        </w:rPr>
        <w:t>not</w:t>
      </w:r>
      <w:r>
        <w:rPr>
          <w:rFonts w:hint="default" w:ascii="Times New Roman" w:hAnsi="Times New Roman" w:eastAsia="sans-serif" w:cs="Times New Roman"/>
          <w:i w:val="0"/>
          <w:iCs w:val="0"/>
          <w:caps w:val="0"/>
          <w:color w:val="2B2A2A"/>
          <w:spacing w:val="0"/>
          <w:sz w:val="22"/>
          <w:szCs w:val="22"/>
          <w:shd w:val="clear" w:fill="FFFFFF"/>
        </w:rPr>
        <w:t> explain Statement-I</w:t>
      </w:r>
    </w:p>
    <w:p w14:paraId="34120D5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5950F2F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3237AEE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81. The total fertility rate in an economy is defined as:</w:t>
      </w:r>
    </w:p>
    <w:p w14:paraId="34CCCEF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the number of children born per 1000 people in the population in a year.</w:t>
      </w:r>
    </w:p>
    <w:p w14:paraId="4FF4AE4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the number of children born to a couple in their lifetime in a given population.</w:t>
      </w:r>
    </w:p>
    <w:p w14:paraId="4ACEAFC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the birth rate minus death rate.</w:t>
      </w:r>
    </w:p>
    <w:p w14:paraId="07AE31B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the average number of live births a woman would have by the end of her child-bearing age.</w:t>
      </w:r>
    </w:p>
    <w:p w14:paraId="306BA4C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82. Consider the following statements:</w:t>
      </w:r>
    </w:p>
    <w:p w14:paraId="74A0BF1A">
      <w:pPr>
        <w:keepNext w:val="0"/>
        <w:keepLines w:val="0"/>
        <w:widowControl/>
        <w:numPr>
          <w:ilvl w:val="0"/>
          <w:numId w:val="4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 India, Non-Banking Financial Companies can access the Liquidity Adjustment Facility window of the Reserve Bank of India.</w:t>
      </w:r>
    </w:p>
    <w:p w14:paraId="3520FD97">
      <w:pPr>
        <w:keepNext w:val="0"/>
        <w:keepLines w:val="0"/>
        <w:widowControl/>
        <w:numPr>
          <w:ilvl w:val="0"/>
          <w:numId w:val="44"/>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 India, Foreign Institutional Investors can hold the Government Securities (G-Secs).</w:t>
      </w:r>
    </w:p>
    <w:p w14:paraId="5653323E">
      <w:pPr>
        <w:keepNext w:val="0"/>
        <w:keepLines w:val="0"/>
        <w:widowControl/>
        <w:numPr>
          <w:ilvl w:val="0"/>
          <w:numId w:val="44"/>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 India, Stock Exchanges can offer separate trading platforms for debts.</w:t>
      </w:r>
    </w:p>
    <w:p w14:paraId="0190181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49AEB9B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2 and 3 only</w:t>
      </w:r>
    </w:p>
    <w:p w14:paraId="734749B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83. In India, which of the following can trade in Corporate Bonds and Government Securities?</w:t>
      </w:r>
    </w:p>
    <w:p w14:paraId="599C8FEB">
      <w:pPr>
        <w:keepNext w:val="0"/>
        <w:keepLines w:val="0"/>
        <w:widowControl/>
        <w:numPr>
          <w:ilvl w:val="0"/>
          <w:numId w:val="4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Insurance Companies</w:t>
      </w:r>
    </w:p>
    <w:p w14:paraId="46D09A71">
      <w:pPr>
        <w:keepNext w:val="0"/>
        <w:keepLines w:val="0"/>
        <w:widowControl/>
        <w:numPr>
          <w:ilvl w:val="0"/>
          <w:numId w:val="45"/>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Pension Funds</w:t>
      </w:r>
    </w:p>
    <w:p w14:paraId="1AC6E9CA">
      <w:pPr>
        <w:keepNext w:val="0"/>
        <w:keepLines w:val="0"/>
        <w:widowControl/>
        <w:numPr>
          <w:ilvl w:val="0"/>
          <w:numId w:val="45"/>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Retail Investors</w:t>
      </w:r>
    </w:p>
    <w:p w14:paraId="094E7C4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6D3506F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1526EB5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84. Consider the following:</w:t>
      </w:r>
    </w:p>
    <w:p w14:paraId="103A50FB">
      <w:pPr>
        <w:keepNext w:val="0"/>
        <w:keepLines w:val="0"/>
        <w:widowControl/>
        <w:numPr>
          <w:ilvl w:val="0"/>
          <w:numId w:val="4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Exchange-Traded Funds (ETF)</w:t>
      </w:r>
    </w:p>
    <w:p w14:paraId="18F1EB2A">
      <w:pPr>
        <w:keepNext w:val="0"/>
        <w:keepLines w:val="0"/>
        <w:widowControl/>
        <w:numPr>
          <w:ilvl w:val="0"/>
          <w:numId w:val="46"/>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Motor vehicls</w:t>
      </w:r>
    </w:p>
    <w:p w14:paraId="1909C7CA">
      <w:pPr>
        <w:keepNext w:val="0"/>
        <w:keepLines w:val="0"/>
        <w:widowControl/>
        <w:numPr>
          <w:ilvl w:val="0"/>
          <w:numId w:val="46"/>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Currency swap</w:t>
      </w:r>
    </w:p>
    <w:p w14:paraId="73FD106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above is/are considered financial instruments?</w:t>
      </w:r>
    </w:p>
    <w:p w14:paraId="4D136A9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2 and 3</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and 3 only</w:t>
      </w:r>
    </w:p>
    <w:p w14:paraId="64C80DE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85. With reference to the sectors of the Indian economy, consider the following pairs:</w:t>
      </w:r>
    </w:p>
    <w:tbl>
      <w:tblPr>
        <w:tblW w:w="92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4"/>
        <w:gridCol w:w="4159"/>
        <w:gridCol w:w="4155"/>
      </w:tblGrid>
      <w:tr w14:paraId="61A44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5"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1144C6C0">
            <w:pPr>
              <w:spacing w:line="240" w:lineRule="auto"/>
              <w:jc w:val="both"/>
              <w:rPr>
                <w:rFonts w:hint="default" w:ascii="Times New Roman" w:hAnsi="Times New Roman" w:cs="Times New Roman"/>
                <w:color w:val="FFFFFF"/>
                <w:spacing w:val="12"/>
                <w:sz w:val="22"/>
                <w:szCs w:val="22"/>
              </w:rPr>
            </w:pPr>
          </w:p>
        </w:tc>
        <w:tc>
          <w:tcPr>
            <w:tcW w:w="4159"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0A58466F">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Economic activity</w:t>
            </w:r>
          </w:p>
        </w:tc>
        <w:tc>
          <w:tcPr>
            <w:tcW w:w="4155" w:type="dxa"/>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66BD1775">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Sector</w:t>
            </w:r>
          </w:p>
        </w:tc>
      </w:tr>
      <w:tr w14:paraId="6B3FB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45829D7">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415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2C5B2ED">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Storage of agricultural produce</w:t>
            </w:r>
          </w:p>
        </w:tc>
        <w:tc>
          <w:tcPr>
            <w:tcW w:w="4155"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C856F2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Secondary</w:t>
            </w:r>
          </w:p>
        </w:tc>
      </w:tr>
      <w:tr w14:paraId="3F9D1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6D36BB8">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415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E909C39">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Dairy farm</w:t>
            </w:r>
          </w:p>
        </w:tc>
        <w:tc>
          <w:tcPr>
            <w:tcW w:w="4155"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34ED8D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Primary</w:t>
            </w:r>
          </w:p>
        </w:tc>
      </w:tr>
      <w:tr w14:paraId="7CF8C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94EE0D1">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415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FD011D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Mineral exploration</w:t>
            </w:r>
          </w:p>
        </w:tc>
        <w:tc>
          <w:tcPr>
            <w:tcW w:w="4155"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C74B90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Tertiary</w:t>
            </w:r>
          </w:p>
        </w:tc>
      </w:tr>
      <w:tr w14:paraId="11389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3B45CE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4.</w:t>
            </w:r>
          </w:p>
        </w:tc>
        <w:tc>
          <w:tcPr>
            <w:tcW w:w="4159"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B35B533">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Weaving cloth</w:t>
            </w:r>
          </w:p>
        </w:tc>
        <w:tc>
          <w:tcPr>
            <w:tcW w:w="4155" w:type="dxa"/>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BF850B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Secondary</w:t>
            </w:r>
          </w:p>
        </w:tc>
      </w:tr>
    </w:tbl>
    <w:p w14:paraId="3192AC2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pairs given above are correctly matched?</w:t>
      </w:r>
    </w:p>
    <w:p w14:paraId="6C298B9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5CAA320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86. Consider the following materials:</w:t>
      </w:r>
    </w:p>
    <w:p w14:paraId="4EBAF347">
      <w:pPr>
        <w:keepNext w:val="0"/>
        <w:keepLines w:val="0"/>
        <w:widowControl/>
        <w:numPr>
          <w:ilvl w:val="0"/>
          <w:numId w:val="4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Agricultural residues</w:t>
      </w:r>
    </w:p>
    <w:p w14:paraId="55A68CE3">
      <w:pPr>
        <w:keepNext w:val="0"/>
        <w:keepLines w:val="0"/>
        <w:widowControl/>
        <w:numPr>
          <w:ilvl w:val="0"/>
          <w:numId w:val="4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Corn grains</w:t>
      </w:r>
    </w:p>
    <w:p w14:paraId="0FC90F0B">
      <w:pPr>
        <w:keepNext w:val="0"/>
        <w:keepLines w:val="0"/>
        <w:widowControl/>
        <w:numPr>
          <w:ilvl w:val="0"/>
          <w:numId w:val="47"/>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Wastewater treatment sludge</w:t>
      </w:r>
    </w:p>
    <w:p w14:paraId="1DB1FA8D">
      <w:pPr>
        <w:keepNext w:val="0"/>
        <w:keepLines w:val="0"/>
        <w:widowControl/>
        <w:numPr>
          <w:ilvl w:val="0"/>
          <w:numId w:val="47"/>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Wood mill waste</w:t>
      </w:r>
    </w:p>
    <w:p w14:paraId="5427A4E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above can be used as feedstock for producing Sustainable Aviation Fuel?</w:t>
      </w:r>
    </w:p>
    <w:p w14:paraId="1AE21AA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4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2, 3 and 4</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3 and 4 only</w:t>
      </w:r>
    </w:p>
    <w:p w14:paraId="581C88F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106DD9D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0E6F249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69361B6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p>
    <w:p w14:paraId="6DB59076">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shd w:val="clear" w:fill="FFFFFF"/>
        </w:rPr>
      </w:pPr>
      <w:bookmarkStart w:id="0" w:name="_GoBack"/>
      <w:bookmarkEnd w:id="0"/>
    </w:p>
    <w:p w14:paraId="41BA748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87. With reference to physical capital in Indian economy, consider the following pairs:</w:t>
      </w:r>
    </w:p>
    <w:tbl>
      <w:tblPr>
        <w:tblW w:w="89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9"/>
        <w:gridCol w:w="4754"/>
        <w:gridCol w:w="3295"/>
      </w:tblGrid>
      <w:tr w14:paraId="58374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 w:hRule="atLeast"/>
          <w:tblHeader/>
        </w:trPr>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536386CA">
            <w:pPr>
              <w:spacing w:line="240" w:lineRule="auto"/>
              <w:jc w:val="both"/>
              <w:rPr>
                <w:rFonts w:hint="default" w:ascii="Times New Roman" w:hAnsi="Times New Roman" w:cs="Times New Roman"/>
                <w:color w:val="FFFFFF"/>
                <w:spacing w:val="12"/>
                <w:sz w:val="22"/>
                <w:szCs w:val="22"/>
              </w:rPr>
            </w:pP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4C17C237">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Items</w:t>
            </w:r>
          </w:p>
        </w:tc>
        <w:tc>
          <w:tcPr>
            <w:tcW w:w="0" w:type="auto"/>
            <w:tcBorders>
              <w:top w:val="single" w:color="CBD7DC" w:sz="6" w:space="0"/>
              <w:left w:val="single" w:color="CBD7DC" w:sz="6" w:space="0"/>
              <w:bottom w:val="single" w:color="CBD7DC" w:sz="6" w:space="0"/>
              <w:right w:val="single" w:color="CBD7DC" w:sz="6" w:space="0"/>
            </w:tcBorders>
            <w:shd w:val="clear" w:color="auto" w:fill="25476B"/>
            <w:tcMar>
              <w:top w:w="120" w:type="dxa"/>
              <w:left w:w="150" w:type="dxa"/>
              <w:bottom w:w="120" w:type="dxa"/>
              <w:right w:w="150" w:type="dxa"/>
            </w:tcMar>
            <w:vAlign w:val="center"/>
          </w:tcPr>
          <w:p w14:paraId="3BB57277">
            <w:pPr>
              <w:keepNext w:val="0"/>
              <w:keepLines w:val="0"/>
              <w:widowControl/>
              <w:suppressLineNumbers w:val="0"/>
              <w:wordWrap/>
              <w:spacing w:line="240" w:lineRule="auto"/>
              <w:jc w:val="both"/>
              <w:rPr>
                <w:rFonts w:hint="default" w:ascii="Times New Roman" w:hAnsi="Times New Roman" w:cs="Times New Roman"/>
                <w:color w:val="FFFFFF"/>
                <w:spacing w:val="12"/>
                <w:sz w:val="22"/>
                <w:szCs w:val="22"/>
              </w:rPr>
            </w:pPr>
            <w:r>
              <w:rPr>
                <w:rStyle w:val="8"/>
                <w:rFonts w:hint="default" w:ascii="Times New Roman" w:hAnsi="Times New Roman" w:eastAsia="SimSun" w:cs="Times New Roman"/>
                <w:b/>
                <w:bCs/>
                <w:color w:val="FFFFFF"/>
                <w:spacing w:val="12"/>
                <w:kern w:val="0"/>
                <w:sz w:val="22"/>
                <w:szCs w:val="22"/>
                <w:bdr w:val="none" w:color="auto" w:sz="0" w:space="0"/>
                <w:lang w:val="en-US" w:eastAsia="zh-CN" w:bidi="ar"/>
              </w:rPr>
              <w:t>Category</w:t>
            </w:r>
          </w:p>
        </w:tc>
      </w:tr>
      <w:tr w14:paraId="63576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2ED386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1.</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ACEAC0C">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Farmer’s plough</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E7C99A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Working capital</w:t>
            </w:r>
          </w:p>
        </w:tc>
      </w:tr>
      <w:tr w14:paraId="28388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AA5C2B4">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2.</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D0151C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Computer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16D5746">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Fixed capital</w:t>
            </w:r>
          </w:p>
        </w:tc>
      </w:tr>
      <w:tr w14:paraId="7FC40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FCEE31E">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3.</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97E0E7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Yarn used by the weaver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F2C531A">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Fixed capital</w:t>
            </w:r>
          </w:p>
        </w:tc>
      </w:tr>
      <w:tr w14:paraId="13520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7"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D419025">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4.</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4C60BE8">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Petrol</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2659BB7">
            <w:pPr>
              <w:keepNext w:val="0"/>
              <w:keepLines w:val="0"/>
              <w:widowControl/>
              <w:suppressLineNumbers w:val="0"/>
              <w:wordWrap/>
              <w:spacing w:line="24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Working capital</w:t>
            </w:r>
          </w:p>
        </w:tc>
      </w:tr>
    </w:tbl>
    <w:p w14:paraId="297F4F9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pairs are correctly matched?</w:t>
      </w:r>
    </w:p>
    <w:p w14:paraId="5345E7C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Only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All four</w:t>
      </w:r>
    </w:p>
    <w:p w14:paraId="59ED671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88. Which one of the following words/phrases is most appropriately used to denote “an interoperable network of 3D virtual worlds that can be accessed simultaneously by millions of users, who can exert property rights over virtual items.”?</w:t>
      </w:r>
    </w:p>
    <w:p w14:paraId="3340E1C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Big data analytics</w:t>
      </w:r>
    </w:p>
    <w:p w14:paraId="6B987FD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Cryptography</w:t>
      </w:r>
    </w:p>
    <w:p w14:paraId="653C950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Metaverse</w:t>
      </w:r>
    </w:p>
    <w:p w14:paraId="0A9B2A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Virtual matrix</w:t>
      </w:r>
    </w:p>
    <w:p w14:paraId="69215BF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89. With reference to the rule/rules imposed by the Reserve Bank of India while treating foreign banks, consider the following statements:</w:t>
      </w:r>
    </w:p>
    <w:p w14:paraId="0D706D01">
      <w:pPr>
        <w:keepNext w:val="0"/>
        <w:keepLines w:val="0"/>
        <w:widowControl/>
        <w:numPr>
          <w:ilvl w:val="0"/>
          <w:numId w:val="48"/>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There is no minimum capital requirement for wholly owned banking subsidiaries in India.</w:t>
      </w:r>
    </w:p>
    <w:p w14:paraId="23FED5FC">
      <w:pPr>
        <w:keepNext w:val="0"/>
        <w:keepLines w:val="0"/>
        <w:widowControl/>
        <w:numPr>
          <w:ilvl w:val="0"/>
          <w:numId w:val="48"/>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For wholly owned banking subsidiaries in India, at least 50% of the board members should be Indian nationals.</w:t>
      </w:r>
    </w:p>
    <w:p w14:paraId="4241194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401EEB54">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3809BBE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90. With reference to Corporate Social Responsibility (CSR) rules in India, consider the following statements:</w:t>
      </w:r>
    </w:p>
    <w:p w14:paraId="70CF1951">
      <w:pPr>
        <w:keepNext w:val="0"/>
        <w:keepLines w:val="0"/>
        <w:widowControl/>
        <w:numPr>
          <w:ilvl w:val="0"/>
          <w:numId w:val="49"/>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CSR rules specify that expenditures that benefit the company directly or the employees will not be considered as CSR activities.</w:t>
      </w:r>
    </w:p>
    <w:p w14:paraId="75D4B0FB">
      <w:pPr>
        <w:keepNext w:val="0"/>
        <w:keepLines w:val="0"/>
        <w:widowControl/>
        <w:numPr>
          <w:ilvl w:val="0"/>
          <w:numId w:val="49"/>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CSR rules do not specify minimum spending on CSR activities.</w:t>
      </w:r>
    </w:p>
    <w:p w14:paraId="61A2BB9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is/are correct?</w:t>
      </w:r>
    </w:p>
    <w:p w14:paraId="3D4BEDD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Both 1 and 2</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Neither 1 nor 2</w:t>
      </w:r>
    </w:p>
    <w:p w14:paraId="2B113925">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91. With reference to radioisotope thermoelectric generators (RTGs), consider the following statements:</w:t>
      </w:r>
    </w:p>
    <w:p w14:paraId="47842714">
      <w:pPr>
        <w:keepNext w:val="0"/>
        <w:keepLines w:val="0"/>
        <w:widowControl/>
        <w:numPr>
          <w:ilvl w:val="0"/>
          <w:numId w:val="5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RTGs are miniature fission reactors</w:t>
      </w:r>
    </w:p>
    <w:p w14:paraId="38DE1450">
      <w:pPr>
        <w:keepNext w:val="0"/>
        <w:keepLines w:val="0"/>
        <w:widowControl/>
        <w:numPr>
          <w:ilvl w:val="0"/>
          <w:numId w:val="50"/>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RTGs are used for powering the onboard systems of spacecrafts.</w:t>
      </w:r>
    </w:p>
    <w:p w14:paraId="037439CE">
      <w:pPr>
        <w:keepNext w:val="0"/>
        <w:keepLines w:val="0"/>
        <w:widowControl/>
        <w:numPr>
          <w:ilvl w:val="0"/>
          <w:numId w:val="50"/>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RTGs can use Plutonium-238, which is a by-product of weapons development.</w:t>
      </w:r>
    </w:p>
    <w:p w14:paraId="1B405C5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of the statements given above are correct?</w:t>
      </w:r>
    </w:p>
    <w:p w14:paraId="1EF5362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1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54E166A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92. Consider the following statements:</w:t>
      </w:r>
    </w:p>
    <w:p w14:paraId="6A25C12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w:t>
      </w:r>
      <w:r>
        <w:rPr>
          <w:rStyle w:val="8"/>
          <w:rFonts w:hint="default" w:ascii="Times New Roman" w:hAnsi="Times New Roman" w:eastAsia="sans-serif" w:cs="Times New Roman"/>
          <w:b/>
          <w:bCs/>
          <w:i w:val="0"/>
          <w:iCs w:val="0"/>
          <w:caps w:val="0"/>
          <w:color w:val="2B2A2A"/>
          <w:spacing w:val="0"/>
          <w:sz w:val="22"/>
          <w:szCs w:val="22"/>
          <w:shd w:val="clear" w:fill="FFFFFF"/>
        </w:rPr>
        <w:t> </w:t>
      </w:r>
      <w:r>
        <w:rPr>
          <w:rFonts w:hint="default" w:ascii="Times New Roman" w:hAnsi="Times New Roman" w:eastAsia="sans-serif" w:cs="Times New Roman"/>
          <w:i w:val="0"/>
          <w:iCs w:val="0"/>
          <w:caps w:val="0"/>
          <w:color w:val="2B2A2A"/>
          <w:spacing w:val="0"/>
          <w:sz w:val="22"/>
          <w:szCs w:val="22"/>
          <w:shd w:val="clear" w:fill="FFFFFF"/>
        </w:rPr>
        <w:t>Giant stars live much longer than dwarf stars.</w:t>
      </w:r>
    </w:p>
    <w:p w14:paraId="1145F37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4"/>
          <w:rFonts w:hint="default" w:ascii="Times New Roman" w:hAnsi="Times New Roman" w:eastAsia="sans-serif" w:cs="Times New Roman"/>
          <w:b/>
          <w:bCs/>
          <w:i/>
          <w:iCs/>
          <w:caps w:val="0"/>
          <w:color w:val="2B2A2A"/>
          <w:spacing w:val="0"/>
          <w:sz w:val="22"/>
          <w:szCs w:val="22"/>
          <w:shd w:val="clear" w:fill="FFFFFF"/>
        </w:rPr>
        <w:t>Statement-II</w:t>
      </w:r>
      <w:r>
        <w:rPr>
          <w:rStyle w:val="8"/>
          <w:rFonts w:hint="default" w:ascii="Times New Roman" w:hAnsi="Times New Roman" w:eastAsia="sans-serif" w:cs="Times New Roman"/>
          <w:b/>
          <w:bCs/>
          <w:i w:val="0"/>
          <w:iCs w:val="0"/>
          <w:caps w:val="0"/>
          <w:color w:val="2B2A2A"/>
          <w:spacing w:val="0"/>
          <w:sz w:val="22"/>
          <w:szCs w:val="22"/>
          <w:shd w:val="clear" w:fill="FFFFFF"/>
        </w:rPr>
        <w:t>:</w:t>
      </w:r>
      <w:r>
        <w:rPr>
          <w:rFonts w:hint="default" w:ascii="Times New Roman" w:hAnsi="Times New Roman" w:eastAsia="sans-serif" w:cs="Times New Roman"/>
          <w:i w:val="0"/>
          <w:iCs w:val="0"/>
          <w:caps w:val="0"/>
          <w:color w:val="2B2A2A"/>
          <w:spacing w:val="0"/>
          <w:sz w:val="22"/>
          <w:szCs w:val="22"/>
          <w:shd w:val="clear" w:fill="FFFFFF"/>
        </w:rPr>
        <w:t> Compared to dwarf stars, giant stars have a greater rate of nuclear reactions.</w:t>
      </w:r>
    </w:p>
    <w:p w14:paraId="2AD9A54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Which one of the following is correct in respect of the above statements?</w:t>
      </w:r>
    </w:p>
    <w:p w14:paraId="0D06C80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Both Statement-I and Statement-II are correct and Statement-II explains Statement-I</w:t>
      </w:r>
    </w:p>
    <w:p w14:paraId="1057D98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Both Statement-I and Statement-II are correct but and Statement-II does not explains Statement-I</w:t>
      </w:r>
    </w:p>
    <w:p w14:paraId="39B3B52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Statement-I is correct, but Statement-II is incorrect</w:t>
      </w:r>
    </w:p>
    <w:p w14:paraId="3F636A0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Statement-I is incorrect, but Statement-II is correct</w:t>
      </w:r>
    </w:p>
    <w:p w14:paraId="2333455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93. Which one of the following is synthesised in human body that dilates blood vessels and increase blood flow?</w:t>
      </w:r>
    </w:p>
    <w:p w14:paraId="7034724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Nitric oxide</w:t>
      </w:r>
    </w:p>
    <w:p w14:paraId="79EE6A2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Nitrous oxide</w:t>
      </w:r>
    </w:p>
    <w:p w14:paraId="6BF3724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Nitrogen dioxide</w:t>
      </w:r>
    </w:p>
    <w:p w14:paraId="4860C47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Nitrogen pentoxide</w:t>
      </w:r>
    </w:p>
    <w:p w14:paraId="3BE2331A">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94. Consider the following activities:</w:t>
      </w:r>
    </w:p>
    <w:p w14:paraId="475DDAD6">
      <w:pPr>
        <w:keepNext w:val="0"/>
        <w:keepLines w:val="0"/>
        <w:widowControl/>
        <w:numPr>
          <w:ilvl w:val="0"/>
          <w:numId w:val="5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Identification of narcotics on passengers at airports or in aircraft</w:t>
      </w:r>
    </w:p>
    <w:p w14:paraId="468FFB78">
      <w:pPr>
        <w:keepNext w:val="0"/>
        <w:keepLines w:val="0"/>
        <w:widowControl/>
        <w:numPr>
          <w:ilvl w:val="0"/>
          <w:numId w:val="51"/>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Monitoring of precipitation</w:t>
      </w:r>
    </w:p>
    <w:p w14:paraId="7598543D">
      <w:pPr>
        <w:keepNext w:val="0"/>
        <w:keepLines w:val="0"/>
        <w:widowControl/>
        <w:numPr>
          <w:ilvl w:val="0"/>
          <w:numId w:val="51"/>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Tracking the migration of animals</w:t>
      </w:r>
    </w:p>
    <w:p w14:paraId="3AC29C9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In how many of the above activities can the radars be used?</w:t>
      </w:r>
    </w:p>
    <w:p w14:paraId="5A8B48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w:t>
      </w:r>
    </w:p>
    <w:p w14:paraId="492178B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95. Consider the following aircraft:</w:t>
      </w:r>
    </w:p>
    <w:p w14:paraId="426B1467">
      <w:pPr>
        <w:keepNext w:val="0"/>
        <w:keepLines w:val="0"/>
        <w:widowControl/>
        <w:numPr>
          <w:ilvl w:val="0"/>
          <w:numId w:val="5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Rafael</w:t>
      </w:r>
    </w:p>
    <w:p w14:paraId="0E63562D">
      <w:pPr>
        <w:keepNext w:val="0"/>
        <w:keepLines w:val="0"/>
        <w:widowControl/>
        <w:numPr>
          <w:ilvl w:val="0"/>
          <w:numId w:val="52"/>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MiG-29</w:t>
      </w:r>
    </w:p>
    <w:p w14:paraId="71AB1039">
      <w:pPr>
        <w:keepNext w:val="0"/>
        <w:keepLines w:val="0"/>
        <w:widowControl/>
        <w:numPr>
          <w:ilvl w:val="0"/>
          <w:numId w:val="52"/>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Tejas MK-1</w:t>
      </w:r>
    </w:p>
    <w:p w14:paraId="1D0C932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How many of the above are considered fifth generation fighter aircraft?</w:t>
      </w:r>
    </w:p>
    <w:p w14:paraId="62D91BA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Only one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Only two</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All three</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None</w:t>
      </w:r>
    </w:p>
    <w:p w14:paraId="2FFCF7D2">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96. In which of the following are hydrogels used?</w:t>
      </w:r>
    </w:p>
    <w:p w14:paraId="6FD78C8F">
      <w:pPr>
        <w:keepNext w:val="0"/>
        <w:keepLines w:val="0"/>
        <w:widowControl/>
        <w:numPr>
          <w:ilvl w:val="0"/>
          <w:numId w:val="5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Controlled drug delivery in patients</w:t>
      </w:r>
    </w:p>
    <w:p w14:paraId="627BC7C5">
      <w:pPr>
        <w:keepNext w:val="0"/>
        <w:keepLines w:val="0"/>
        <w:widowControl/>
        <w:numPr>
          <w:ilvl w:val="0"/>
          <w:numId w:val="53"/>
        </w:numPr>
        <w:suppressLineNumbers w:val="0"/>
        <w:pBdr>
          <w:bottom w:val="none" w:color="auto" w:sz="0" w:space="0"/>
        </w:pBdr>
        <w:spacing w:before="0" w:beforeAutospacing="1" w:after="75"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Mobile air-conditioning systems</w:t>
      </w:r>
    </w:p>
    <w:p w14:paraId="48209CDE">
      <w:pPr>
        <w:keepNext w:val="0"/>
        <w:keepLines w:val="0"/>
        <w:widowControl/>
        <w:numPr>
          <w:ilvl w:val="0"/>
          <w:numId w:val="53"/>
        </w:numPr>
        <w:suppressLineNumbers w:val="0"/>
        <w:pBdr>
          <w:bottom w:val="none" w:color="auto" w:sz="0" w:space="0"/>
        </w:pBdr>
        <w:spacing w:before="0" w:beforeAutospacing="1" w:after="0" w:afterAutospacing="0" w:line="240" w:lineRule="auto"/>
        <w:ind w:left="0" w:hanging="36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2B2A2A"/>
          <w:spacing w:val="0"/>
          <w:sz w:val="22"/>
          <w:szCs w:val="22"/>
          <w:bdr w:val="none" w:color="auto" w:sz="0" w:space="0"/>
          <w:shd w:val="clear" w:fill="FFFFFF"/>
        </w:rPr>
        <w:t>Preparation of industrial lubricants.</w:t>
      </w:r>
    </w:p>
    <w:p w14:paraId="393C3BA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Select the correct answer using the code given below:</w:t>
      </w:r>
    </w:p>
    <w:p w14:paraId="7EA0AC9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1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(b) 1 and 2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(c) 2 and 3 only</w:t>
      </w:r>
      <w:r>
        <w:rPr>
          <w:rFonts w:hint="default" w:ascii="Times New Roman" w:hAnsi="Times New Roman" w:eastAsia="sans-serif" w:cs="Times New Roman"/>
          <w:i w:val="0"/>
          <w:iCs w:val="0"/>
          <w:caps w:val="0"/>
          <w:color w:val="2B2A2A"/>
          <w:spacing w:val="0"/>
          <w:sz w:val="22"/>
          <w:szCs w:val="22"/>
          <w:shd w:val="clear" w:fill="FFFFFF"/>
        </w:rPr>
        <w:br w:type="textWrapping"/>
      </w:r>
      <w:r>
        <w:rPr>
          <w:rFonts w:hint="default" w:ascii="Times New Roman" w:hAnsi="Times New Roman" w:eastAsia="sans-serif" w:cs="Times New Roman"/>
          <w:i w:val="0"/>
          <w:iCs w:val="0"/>
          <w:caps w:val="0"/>
          <w:color w:val="2B2A2A"/>
          <w:spacing w:val="0"/>
          <w:sz w:val="22"/>
          <w:szCs w:val="22"/>
          <w:shd w:val="clear" w:fill="FFFFFF"/>
        </w:rPr>
        <w:t>(d) 1, 2 and 3</w:t>
      </w:r>
    </w:p>
    <w:p w14:paraId="12A930EE">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97. Which one of the following is the exhaust pipe emission from Fuel Cell Electric Vehicles, powered by hydrogen?</w:t>
      </w:r>
    </w:p>
    <w:p w14:paraId="54EDDA8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Hydrogen peroxide</w:t>
      </w:r>
    </w:p>
    <w:p w14:paraId="08E04E4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Hydronium</w:t>
      </w:r>
    </w:p>
    <w:p w14:paraId="25DE0CC0">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Oxygen</w:t>
      </w:r>
    </w:p>
    <w:p w14:paraId="1E3278A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Water vapour</w:t>
      </w:r>
    </w:p>
    <w:p w14:paraId="52E570F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98. Recently the term “pumped-storage hydropower” is actually and appropriately discussed in the context of which one of the following?</w:t>
      </w:r>
    </w:p>
    <w:p w14:paraId="099B01F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Irrigation of terraced crop fields</w:t>
      </w:r>
    </w:p>
    <w:p w14:paraId="407F6D9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Lift irrigation of cereal crops</w:t>
      </w:r>
    </w:p>
    <w:p w14:paraId="312D5E79">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Long duration energy storage</w:t>
      </w:r>
    </w:p>
    <w:p w14:paraId="182C228F">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Rainwater harvesting system</w:t>
      </w:r>
    </w:p>
    <w:p w14:paraId="7957E7CD">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99. “Membrane Bioreactors” are often discussed in the context of</w:t>
      </w:r>
    </w:p>
    <w:p w14:paraId="693B92A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Assisted reproductive technologies</w:t>
      </w:r>
    </w:p>
    <w:p w14:paraId="2981DEC7">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Drug delivery nanotechnologies</w:t>
      </w:r>
    </w:p>
    <w:p w14:paraId="31AF8001">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Vaccine production technologies</w:t>
      </w:r>
    </w:p>
    <w:p w14:paraId="05A891F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Wastewater treatment technologies</w:t>
      </w:r>
    </w:p>
    <w:p w14:paraId="18F180BB">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Style w:val="8"/>
          <w:rFonts w:hint="default" w:ascii="Times New Roman" w:hAnsi="Times New Roman" w:eastAsia="sans-serif" w:cs="Times New Roman"/>
          <w:b/>
          <w:bCs/>
          <w:i w:val="0"/>
          <w:iCs w:val="0"/>
          <w:caps w:val="0"/>
          <w:color w:val="2B2A2A"/>
          <w:spacing w:val="0"/>
          <w:sz w:val="22"/>
          <w:szCs w:val="22"/>
          <w:shd w:val="clear" w:fill="FFFFFF"/>
        </w:rPr>
        <w:t>100. With reference to the Indian economy, “Collateral Borrowing and Lending Obligations” are the instruments of:</w:t>
      </w:r>
    </w:p>
    <w:p w14:paraId="4B446938">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(a) Bond market</w:t>
      </w:r>
    </w:p>
    <w:p w14:paraId="7BA9D84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(b) Forex market</w:t>
      </w:r>
    </w:p>
    <w:p w14:paraId="481E90BC">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(c) Money market</w:t>
      </w:r>
    </w:p>
    <w:p w14:paraId="3AA72B83">
      <w:pPr>
        <w:pStyle w:val="7"/>
        <w:keepNext w:val="0"/>
        <w:keepLines w:val="0"/>
        <w:widowControl/>
        <w:suppressLineNumbers w:val="0"/>
        <w:shd w:val="clear" w:fill="FFFFFF"/>
        <w:spacing w:before="0" w:beforeAutospacing="0" w:after="480" w:afterAutospacing="0" w:line="240" w:lineRule="auto"/>
        <w:ind w:left="0" w:right="0" w:firstLine="0"/>
        <w:jc w:val="both"/>
        <w:rPr>
          <w:rFonts w:hint="default" w:ascii="Times New Roman" w:hAnsi="Times New Roman" w:eastAsia="sans-serif" w:cs="Times New Roman"/>
          <w:i w:val="0"/>
          <w:iCs w:val="0"/>
          <w:caps w:val="0"/>
          <w:color w:val="2B2A2A"/>
          <w:spacing w:val="0"/>
          <w:sz w:val="22"/>
          <w:szCs w:val="22"/>
        </w:rPr>
      </w:pPr>
      <w:r>
        <w:rPr>
          <w:rFonts w:hint="default" w:ascii="Times New Roman" w:hAnsi="Times New Roman" w:eastAsia="sans-serif" w:cs="Times New Roman"/>
          <w:i w:val="0"/>
          <w:iCs w:val="0"/>
          <w:caps w:val="0"/>
          <w:color w:val="2B2A2A"/>
          <w:spacing w:val="0"/>
          <w:sz w:val="22"/>
          <w:szCs w:val="22"/>
          <w:shd w:val="clear" w:fill="FFFFFF"/>
        </w:rPr>
        <w:t>(d) Stock market</w:t>
      </w:r>
    </w:p>
    <w:p w14:paraId="263705E7">
      <w:pPr>
        <w:spacing w:line="240" w:lineRule="auto"/>
        <w:jc w:val="both"/>
        <w:rPr>
          <w:rFonts w:hint="default" w:ascii="Times New Roman" w:hAnsi="Times New Roman" w:cs="Times New Roman"/>
          <w:sz w:val="22"/>
          <w:szCs w:val="22"/>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22A14">
    <w:pPr>
      <w:pStyle w:val="6"/>
      <w:rPr>
        <w:rFonts w:hint="default"/>
        <w:lang w:val="en-US"/>
      </w:rPr>
    </w:pPr>
    <w:r>
      <w:rPr>
        <w:rFonts w:hint="default"/>
        <w:lang w:val="en-US"/>
      </w:rPr>
      <w:t>Upsc_cse_2024_pre_GS-1</w:t>
    </w:r>
  </w:p>
  <w:p w14:paraId="5C228DF7">
    <w:pPr>
      <w:pStyle w:val="6"/>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ED5E2"/>
    <w:multiLevelType w:val="multilevel"/>
    <w:tmpl w:val="84CED5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F62E2EB"/>
    <w:multiLevelType w:val="multilevel"/>
    <w:tmpl w:val="8F62E2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41F1D00"/>
    <w:multiLevelType w:val="multilevel"/>
    <w:tmpl w:val="941F1D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937559E"/>
    <w:multiLevelType w:val="multilevel"/>
    <w:tmpl w:val="993755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BB4EB45"/>
    <w:multiLevelType w:val="multilevel"/>
    <w:tmpl w:val="9BB4EB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BBCDF75"/>
    <w:multiLevelType w:val="multilevel"/>
    <w:tmpl w:val="9BBCDF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8D0E664"/>
    <w:multiLevelType w:val="multilevel"/>
    <w:tmpl w:val="A8D0E6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B684ADB"/>
    <w:multiLevelType w:val="multilevel"/>
    <w:tmpl w:val="AB684A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3612751"/>
    <w:multiLevelType w:val="multilevel"/>
    <w:tmpl w:val="B36127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5591492"/>
    <w:multiLevelType w:val="multilevel"/>
    <w:tmpl w:val="B5591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818A098"/>
    <w:multiLevelType w:val="multilevel"/>
    <w:tmpl w:val="B818A0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9550538"/>
    <w:multiLevelType w:val="multilevel"/>
    <w:tmpl w:val="B95505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9907C9F"/>
    <w:multiLevelType w:val="multilevel"/>
    <w:tmpl w:val="B9907C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D465D7B"/>
    <w:multiLevelType w:val="multilevel"/>
    <w:tmpl w:val="BD465D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E1B9527"/>
    <w:multiLevelType w:val="multilevel"/>
    <w:tmpl w:val="BE1B95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CD15C3B"/>
    <w:multiLevelType w:val="multilevel"/>
    <w:tmpl w:val="CCD15C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D2A005F"/>
    <w:multiLevelType w:val="multilevel"/>
    <w:tmpl w:val="CD2A00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038B3D5"/>
    <w:multiLevelType w:val="multilevel"/>
    <w:tmpl w:val="D038B3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1F8B5A9"/>
    <w:multiLevelType w:val="multilevel"/>
    <w:tmpl w:val="D1F8B5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2F84B9F"/>
    <w:multiLevelType w:val="multilevel"/>
    <w:tmpl w:val="D2F84B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D16A0C6"/>
    <w:multiLevelType w:val="multilevel"/>
    <w:tmpl w:val="DD16A0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DE531377"/>
    <w:multiLevelType w:val="multilevel"/>
    <w:tmpl w:val="DE5313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DF55DA00"/>
    <w:multiLevelType w:val="multilevel"/>
    <w:tmpl w:val="DF55DA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1B5A412"/>
    <w:multiLevelType w:val="multilevel"/>
    <w:tmpl w:val="E1B5A4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61C849D"/>
    <w:multiLevelType w:val="multilevel"/>
    <w:tmpl w:val="E61C84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E7D5EBEE"/>
    <w:multiLevelType w:val="multilevel"/>
    <w:tmpl w:val="E7D5EB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EFDE68C8"/>
    <w:multiLevelType w:val="multilevel"/>
    <w:tmpl w:val="EFDE68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175E911"/>
    <w:multiLevelType w:val="multilevel"/>
    <w:tmpl w:val="F175E9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F6939EAF"/>
    <w:multiLevelType w:val="multilevel"/>
    <w:tmpl w:val="F6939E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703B74D"/>
    <w:multiLevelType w:val="multilevel"/>
    <w:tmpl w:val="F703B7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9CE7D69"/>
    <w:multiLevelType w:val="multilevel"/>
    <w:tmpl w:val="F9CE7D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FB6FBADE"/>
    <w:multiLevelType w:val="multilevel"/>
    <w:tmpl w:val="FB6FBA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E9B742E"/>
    <w:multiLevelType w:val="multilevel"/>
    <w:tmpl w:val="FE9B74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0899EE29"/>
    <w:multiLevelType w:val="multilevel"/>
    <w:tmpl w:val="0899EE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1B3313C0"/>
    <w:multiLevelType w:val="multilevel"/>
    <w:tmpl w:val="1B3313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1D1A3CE1"/>
    <w:multiLevelType w:val="multilevel"/>
    <w:tmpl w:val="1D1A3C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28F4F21B"/>
    <w:multiLevelType w:val="multilevel"/>
    <w:tmpl w:val="28F4F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2E9B66B9"/>
    <w:multiLevelType w:val="multilevel"/>
    <w:tmpl w:val="2E9B6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1C411EA"/>
    <w:multiLevelType w:val="multilevel"/>
    <w:tmpl w:val="31C411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5177890"/>
    <w:multiLevelType w:val="multilevel"/>
    <w:tmpl w:val="351778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3B082175"/>
    <w:multiLevelType w:val="multilevel"/>
    <w:tmpl w:val="3B0821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3BB007A7"/>
    <w:multiLevelType w:val="multilevel"/>
    <w:tmpl w:val="3BB007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3BFC251B"/>
    <w:multiLevelType w:val="multilevel"/>
    <w:tmpl w:val="3BFC25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3C70DC77"/>
    <w:multiLevelType w:val="multilevel"/>
    <w:tmpl w:val="3C70DC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3ECA8874"/>
    <w:multiLevelType w:val="multilevel"/>
    <w:tmpl w:val="3ECA88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437BC2D8"/>
    <w:multiLevelType w:val="multilevel"/>
    <w:tmpl w:val="437BC2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44BE8902"/>
    <w:multiLevelType w:val="multilevel"/>
    <w:tmpl w:val="44BE89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4EA11743"/>
    <w:multiLevelType w:val="multilevel"/>
    <w:tmpl w:val="4EA117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567F5EB8"/>
    <w:multiLevelType w:val="multilevel"/>
    <w:tmpl w:val="567F5E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585F5853"/>
    <w:multiLevelType w:val="multilevel"/>
    <w:tmpl w:val="585F58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631BA118"/>
    <w:multiLevelType w:val="multilevel"/>
    <w:tmpl w:val="631BA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66A3C7F0"/>
    <w:multiLevelType w:val="multilevel"/>
    <w:tmpl w:val="66A3C7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6B740871"/>
    <w:multiLevelType w:val="multilevel"/>
    <w:tmpl w:val="6B7408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3"/>
  </w:num>
  <w:num w:numId="2">
    <w:abstractNumId w:val="13"/>
  </w:num>
  <w:num w:numId="3">
    <w:abstractNumId w:val="15"/>
  </w:num>
  <w:num w:numId="4">
    <w:abstractNumId w:val="4"/>
  </w:num>
  <w:num w:numId="5">
    <w:abstractNumId w:val="16"/>
  </w:num>
  <w:num w:numId="6">
    <w:abstractNumId w:val="3"/>
  </w:num>
  <w:num w:numId="7">
    <w:abstractNumId w:val="30"/>
  </w:num>
  <w:num w:numId="8">
    <w:abstractNumId w:val="33"/>
  </w:num>
  <w:num w:numId="9">
    <w:abstractNumId w:val="44"/>
  </w:num>
  <w:num w:numId="10">
    <w:abstractNumId w:val="22"/>
  </w:num>
  <w:num w:numId="11">
    <w:abstractNumId w:val="29"/>
  </w:num>
  <w:num w:numId="12">
    <w:abstractNumId w:val="47"/>
  </w:num>
  <w:num w:numId="13">
    <w:abstractNumId w:val="17"/>
  </w:num>
  <w:num w:numId="14">
    <w:abstractNumId w:val="21"/>
  </w:num>
  <w:num w:numId="15">
    <w:abstractNumId w:val="51"/>
  </w:num>
  <w:num w:numId="16">
    <w:abstractNumId w:val="45"/>
  </w:num>
  <w:num w:numId="17">
    <w:abstractNumId w:val="35"/>
  </w:num>
  <w:num w:numId="18">
    <w:abstractNumId w:val="0"/>
  </w:num>
  <w:num w:numId="19">
    <w:abstractNumId w:val="42"/>
  </w:num>
  <w:num w:numId="20">
    <w:abstractNumId w:val="37"/>
  </w:num>
  <w:num w:numId="21">
    <w:abstractNumId w:val="36"/>
  </w:num>
  <w:num w:numId="22">
    <w:abstractNumId w:val="25"/>
  </w:num>
  <w:num w:numId="23">
    <w:abstractNumId w:val="50"/>
  </w:num>
  <w:num w:numId="24">
    <w:abstractNumId w:val="14"/>
  </w:num>
  <w:num w:numId="25">
    <w:abstractNumId w:val="8"/>
  </w:num>
  <w:num w:numId="26">
    <w:abstractNumId w:val="1"/>
  </w:num>
  <w:num w:numId="27">
    <w:abstractNumId w:val="38"/>
  </w:num>
  <w:num w:numId="28">
    <w:abstractNumId w:val="52"/>
  </w:num>
  <w:num w:numId="29">
    <w:abstractNumId w:val="9"/>
  </w:num>
  <w:num w:numId="30">
    <w:abstractNumId w:val="40"/>
  </w:num>
  <w:num w:numId="31">
    <w:abstractNumId w:val="39"/>
  </w:num>
  <w:num w:numId="32">
    <w:abstractNumId w:val="41"/>
  </w:num>
  <w:num w:numId="33">
    <w:abstractNumId w:val="12"/>
  </w:num>
  <w:num w:numId="34">
    <w:abstractNumId w:val="31"/>
  </w:num>
  <w:num w:numId="35">
    <w:abstractNumId w:val="7"/>
  </w:num>
  <w:num w:numId="36">
    <w:abstractNumId w:val="2"/>
  </w:num>
  <w:num w:numId="37">
    <w:abstractNumId w:val="26"/>
  </w:num>
  <w:num w:numId="38">
    <w:abstractNumId w:val="43"/>
  </w:num>
  <w:num w:numId="39">
    <w:abstractNumId w:val="18"/>
  </w:num>
  <w:num w:numId="40">
    <w:abstractNumId w:val="20"/>
  </w:num>
  <w:num w:numId="41">
    <w:abstractNumId w:val="11"/>
  </w:num>
  <w:num w:numId="42">
    <w:abstractNumId w:val="19"/>
  </w:num>
  <w:num w:numId="43">
    <w:abstractNumId w:val="10"/>
  </w:num>
  <w:num w:numId="44">
    <w:abstractNumId w:val="5"/>
  </w:num>
  <w:num w:numId="45">
    <w:abstractNumId w:val="49"/>
  </w:num>
  <w:num w:numId="46">
    <w:abstractNumId w:val="34"/>
  </w:num>
  <w:num w:numId="47">
    <w:abstractNumId w:val="28"/>
  </w:num>
  <w:num w:numId="48">
    <w:abstractNumId w:val="24"/>
  </w:num>
  <w:num w:numId="49">
    <w:abstractNumId w:val="32"/>
  </w:num>
  <w:num w:numId="50">
    <w:abstractNumId w:val="48"/>
  </w:num>
  <w:num w:numId="51">
    <w:abstractNumId w:val="6"/>
  </w:num>
  <w:num w:numId="52">
    <w:abstractNumId w:val="27"/>
  </w:num>
  <w:num w:numId="5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BA41F0"/>
    <w:rsid w:val="1359284E"/>
    <w:rsid w:val="46BA41F0"/>
    <w:rsid w:val="67367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basedOn w:val="1"/>
    <w:uiPriority w:val="0"/>
    <w:rPr>
      <w:sz w:val="24"/>
      <w:szCs w:val="24"/>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2026-07-17T08:19:00Z</dcterms:created>
  <dc:creator>John</dc:creator>
  <cp:lastModifiedBy>John</cp:lastModifiedBy>
  <dcterms:modified xsi:type="dcterms:W3CDTF">2026-07-17T08:29:12Z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D9D8A9DF3FCE4D6492267BFDA85CE8CC_11</vt:lpwstr>
  </property>
  <property fmtid="{D5CDD505-2E9C-101B-9397-08002B2CF9AE}" pid="4" name="KSOTemplateDocerSaveRecord">
    <vt:lpwstr>eyJoZGlkIjoiZmFmYTQ3NzM2ZmYzMDliOGQ1OGNkOGM3NDVmMTI0OWYiLCJ1c2VySWQiOiI1Njc1ODcwMzAwNTMifQ==</vt:lpwstr>
  </property>
</Properties>
</file>