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9931"/>
      </w:tblGrid>
      <w:tr w:rsidR="001021E2" w:rsidRPr="003A19A2" w:rsidTr="002807D2">
        <w:trPr>
          <w:cantSplit/>
          <w:trHeight w:hRule="exact" w:val="13698"/>
        </w:trPr>
        <w:tc>
          <w:tcPr>
            <w:tcW w:w="9931" w:type="dxa"/>
            <w:tcBorders>
              <w:top w:val="nil"/>
              <w:left w:val="nil"/>
              <w:bottom w:val="nil"/>
              <w:right w:val="nil"/>
            </w:tcBorders>
          </w:tcPr>
          <w:tbl>
            <w:tblPr>
              <w:tblStyle w:val="TableGrid"/>
              <w:tblpPr w:leftFromText="180" w:rightFromText="180" w:vertAnchor="text" w:horzAnchor="margin" w:tblpY="7012"/>
              <w:tblOverlap w:val="never"/>
              <w:tblW w:w="9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486"/>
              <w:gridCol w:w="6460"/>
            </w:tblGrid>
            <w:tr w:rsidR="001021E2" w:rsidRPr="003A19A2" w:rsidTr="001021E2">
              <w:trPr>
                <w:trHeight w:val="846"/>
              </w:trPr>
              <w:tc>
                <w:tcPr>
                  <w:tcW w:w="9946" w:type="dxa"/>
                  <w:gridSpan w:val="2"/>
                  <w:tcBorders>
                    <w:top w:val="single" w:sz="4" w:space="0" w:color="auto"/>
                    <w:left w:val="single" w:sz="4" w:space="0" w:color="auto"/>
                    <w:bottom w:val="single" w:sz="4" w:space="0" w:color="auto"/>
                    <w:right w:val="single" w:sz="4" w:space="0" w:color="auto"/>
                  </w:tcBorders>
                  <w:shd w:val="clear" w:color="auto" w:fill="333333"/>
                  <w:vAlign w:val="center"/>
                </w:tcPr>
                <w:p w:rsidR="001021E2" w:rsidRPr="003A19A2" w:rsidRDefault="001021E2" w:rsidP="002807D2">
                  <w:pPr>
                    <w:jc w:val="center"/>
                    <w:rPr>
                      <w:rFonts w:asciiTheme="minorHAnsi" w:hAnsiTheme="minorHAnsi"/>
                      <w:b/>
                      <w:sz w:val="22"/>
                      <w:szCs w:val="22"/>
                      <w:lang w:eastAsia="zh-CN"/>
                    </w:rPr>
                  </w:pPr>
                  <w:r w:rsidRPr="003A19A2">
                    <w:rPr>
                      <w:rFonts w:asciiTheme="minorHAnsi" w:hAnsiTheme="minorHAnsi"/>
                      <w:b/>
                      <w:sz w:val="22"/>
                      <w:szCs w:val="22"/>
                    </w:rPr>
                    <w:t xml:space="preserve">BHO - FB </w:t>
                  </w:r>
                </w:p>
              </w:tc>
            </w:tr>
            <w:tr w:rsidR="001021E2" w:rsidRPr="003A19A2" w:rsidTr="001021E2">
              <w:trPr>
                <w:trHeight w:val="461"/>
              </w:trPr>
              <w:tc>
                <w:tcPr>
                  <w:tcW w:w="3486" w:type="dxa"/>
                  <w:tcBorders>
                    <w:top w:val="single" w:sz="4" w:space="0" w:color="auto"/>
                  </w:tcBorders>
                  <w:vAlign w:val="center"/>
                </w:tcPr>
                <w:p w:rsidR="001021E2" w:rsidRPr="003A19A2" w:rsidRDefault="001021E2" w:rsidP="002807D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rPr>
                  </w:pPr>
                  <w:r w:rsidRPr="003A19A2">
                    <w:rPr>
                      <w:rFonts w:asciiTheme="minorHAnsi" w:hAnsiTheme="minorHAnsi"/>
                      <w:color w:val="000000"/>
                      <w:sz w:val="22"/>
                      <w:szCs w:val="22"/>
                      <w:lang w:val="en-AU"/>
                    </w:rPr>
                    <w:t>BHO - FB1</w:t>
                  </w:r>
                </w:p>
              </w:tc>
              <w:tc>
                <w:tcPr>
                  <w:tcW w:w="6460" w:type="dxa"/>
                  <w:tcBorders>
                    <w:top w:val="single" w:sz="4" w:space="0" w:color="auto"/>
                  </w:tcBorders>
                  <w:vAlign w:val="center"/>
                </w:tcPr>
                <w:p w:rsidR="001021E2" w:rsidRPr="003A19A2" w:rsidRDefault="001021E2" w:rsidP="002807D2">
                  <w:pPr>
                    <w:tabs>
                      <w:tab w:val="left" w:pos="-1440"/>
                      <w:tab w:val="left" w:pos="-720"/>
                      <w:tab w:val="left" w:pos="0"/>
                      <w:tab w:val="decimal" w:pos="67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58"/>
                    <w:rPr>
                      <w:rFonts w:asciiTheme="minorHAnsi" w:hAnsiTheme="minorHAnsi"/>
                      <w:color w:val="000000"/>
                      <w:sz w:val="22"/>
                      <w:szCs w:val="22"/>
                      <w:lang w:val="en-AU"/>
                    </w:rPr>
                  </w:pPr>
                  <w:r w:rsidRPr="003A19A2">
                    <w:rPr>
                      <w:rFonts w:asciiTheme="minorHAnsi" w:hAnsiTheme="minorHAnsi"/>
                      <w:color w:val="000000"/>
                      <w:sz w:val="22"/>
                      <w:szCs w:val="22"/>
                      <w:lang w:val="en-AU"/>
                    </w:rPr>
                    <w:t>Develop and update hospitality industry knowledge</w:t>
                  </w:r>
                </w:p>
              </w:tc>
            </w:tr>
            <w:tr w:rsidR="001021E2" w:rsidRPr="003A19A2" w:rsidTr="001021E2">
              <w:trPr>
                <w:trHeight w:val="501"/>
              </w:trPr>
              <w:tc>
                <w:tcPr>
                  <w:tcW w:w="3486" w:type="dxa"/>
                  <w:vAlign w:val="center"/>
                </w:tcPr>
                <w:p w:rsidR="001021E2" w:rsidRPr="003A19A2" w:rsidRDefault="001021E2" w:rsidP="002807D2">
                  <w:pPr>
                    <w:rPr>
                      <w:rFonts w:asciiTheme="minorHAnsi" w:hAnsiTheme="minorHAnsi"/>
                      <w:bCs/>
                      <w:sz w:val="22"/>
                      <w:szCs w:val="22"/>
                    </w:rPr>
                  </w:pPr>
                  <w:r w:rsidRPr="003A19A2">
                    <w:rPr>
                      <w:rFonts w:asciiTheme="minorHAnsi" w:hAnsiTheme="minorHAnsi"/>
                      <w:color w:val="000000"/>
                      <w:sz w:val="22"/>
                      <w:szCs w:val="22"/>
                      <w:lang w:val="en-AU"/>
                    </w:rPr>
                    <w:t>BHO - FB2</w:t>
                  </w:r>
                </w:p>
              </w:tc>
              <w:tc>
                <w:tcPr>
                  <w:tcW w:w="6460" w:type="dxa"/>
                  <w:vAlign w:val="center"/>
                </w:tcPr>
                <w:p w:rsidR="001021E2" w:rsidRPr="003A19A2" w:rsidRDefault="001021E2" w:rsidP="002807D2">
                  <w:pPr>
                    <w:rPr>
                      <w:rFonts w:asciiTheme="minorHAnsi" w:hAnsiTheme="minorHAnsi"/>
                      <w:bCs/>
                      <w:sz w:val="22"/>
                      <w:szCs w:val="22"/>
                    </w:rPr>
                  </w:pPr>
                  <w:r w:rsidRPr="003A19A2">
                    <w:rPr>
                      <w:rFonts w:asciiTheme="minorHAnsi" w:hAnsiTheme="minorHAnsi"/>
                      <w:bCs/>
                      <w:sz w:val="22"/>
                      <w:szCs w:val="22"/>
                    </w:rPr>
                    <w:t>Provide food and beverage service</w:t>
                  </w:r>
                </w:p>
              </w:tc>
            </w:tr>
            <w:tr w:rsidR="001021E2" w:rsidRPr="003A19A2" w:rsidTr="001021E2">
              <w:trPr>
                <w:trHeight w:val="501"/>
              </w:trPr>
              <w:tc>
                <w:tcPr>
                  <w:tcW w:w="3486" w:type="dxa"/>
                  <w:vAlign w:val="center"/>
                </w:tcPr>
                <w:p w:rsidR="001021E2" w:rsidRPr="003A19A2" w:rsidRDefault="001021E2" w:rsidP="002807D2">
                  <w:pPr>
                    <w:rPr>
                      <w:rFonts w:asciiTheme="minorHAnsi" w:hAnsiTheme="minorHAnsi"/>
                      <w:bCs/>
                      <w:sz w:val="22"/>
                      <w:szCs w:val="22"/>
                    </w:rPr>
                  </w:pPr>
                  <w:r w:rsidRPr="003A19A2">
                    <w:rPr>
                      <w:rFonts w:asciiTheme="minorHAnsi" w:hAnsiTheme="minorHAnsi"/>
                      <w:color w:val="000000"/>
                      <w:sz w:val="22"/>
                      <w:szCs w:val="22"/>
                      <w:lang w:val="en-AU"/>
                    </w:rPr>
                    <w:t>BHO - FB3</w:t>
                  </w:r>
                </w:p>
              </w:tc>
              <w:tc>
                <w:tcPr>
                  <w:tcW w:w="6460" w:type="dxa"/>
                  <w:vAlign w:val="center"/>
                </w:tcPr>
                <w:p w:rsidR="001021E2" w:rsidRPr="003A19A2" w:rsidRDefault="001021E2" w:rsidP="002807D2">
                  <w:pPr>
                    <w:rPr>
                      <w:rFonts w:asciiTheme="minorHAnsi" w:hAnsiTheme="minorHAnsi"/>
                      <w:bCs/>
                      <w:sz w:val="22"/>
                      <w:szCs w:val="22"/>
                    </w:rPr>
                  </w:pPr>
                  <w:r w:rsidRPr="003A19A2">
                    <w:rPr>
                      <w:rFonts w:asciiTheme="minorHAnsi" w:hAnsiTheme="minorHAnsi"/>
                      <w:bCs/>
                      <w:sz w:val="22"/>
                      <w:szCs w:val="22"/>
                    </w:rPr>
                    <w:t>Provide a link between kitchen and service areas</w:t>
                  </w:r>
                </w:p>
              </w:tc>
            </w:tr>
          </w:tbl>
          <w:p w:rsidR="001021E2" w:rsidRPr="003A19A2" w:rsidRDefault="000243B3" w:rsidP="002807D2">
            <w:pPr>
              <w:rPr>
                <w:rFonts w:asciiTheme="minorHAnsi" w:hAnsiTheme="minorHAnsi" w:cs="Arial"/>
                <w:sz w:val="22"/>
                <w:szCs w:val="22"/>
              </w:rPr>
            </w:pPr>
            <w:r>
              <w:rPr>
                <w:rFonts w:asciiTheme="minorHAnsi" w:hAnsiTheme="minorHAnsi"/>
                <w:noProof/>
                <w:sz w:val="22"/>
                <w:szCs w:val="22"/>
                <w:lang w:eastAsia="en-US"/>
              </w:rPr>
              <w:pict>
                <v:shapetype id="_x0000_t202" coordsize="21600,21600" o:spt="202" path="m,l,21600r21600,l21600,xe">
                  <v:stroke joinstyle="miter"/>
                  <v:path gradientshapeok="t" o:connecttype="rect"/>
                </v:shapetype>
                <v:shape id="_x0000_s1036" type="#_x0000_t202" style="position:absolute;margin-left:45pt;margin-top:189.9pt;width:395.45pt;height:124.35pt;z-index:251661824;mso-wrap-style:none;mso-position-horizontal-relative:text;mso-position-vertical-relative:text" stroked="f">
                  <v:textbox style="mso-next-textbox:#_x0000_s1036">
                    <w:txbxContent>
                      <w:p w:rsidR="00040867" w:rsidRPr="0073037E" w:rsidRDefault="00040867" w:rsidP="001021E2">
                        <w:pPr>
                          <w:spacing w:before="100" w:beforeAutospacing="1" w:after="100" w:afterAutospacing="1"/>
                          <w:jc w:val="center"/>
                          <w:rPr>
                            <w:rFonts w:ascii="Verdana" w:hAnsi="Verdana" w:cs="Arial"/>
                            <w:b/>
                            <w:color w:val="000000"/>
                            <w:sz w:val="48"/>
                            <w:szCs w:val="48"/>
                            <w:lang w:eastAsia="zh-CN"/>
                          </w:rPr>
                        </w:pPr>
                        <w:r>
                          <w:rPr>
                            <w:rFonts w:ascii="Verdana" w:hAnsi="Verdana" w:cs="Arial"/>
                            <w:b/>
                            <w:color w:val="000000"/>
                            <w:sz w:val="48"/>
                            <w:szCs w:val="48"/>
                            <w:lang w:eastAsia="zh-CN"/>
                          </w:rPr>
                          <w:t>Basic Hospitality</w:t>
                        </w:r>
                        <w:r w:rsidRPr="0073037E">
                          <w:rPr>
                            <w:rFonts w:ascii="Verdana" w:hAnsi="Verdana" w:cs="Arial"/>
                            <w:b/>
                            <w:color w:val="000000"/>
                            <w:sz w:val="48"/>
                            <w:szCs w:val="48"/>
                            <w:lang w:eastAsia="zh-CN"/>
                          </w:rPr>
                          <w:t xml:space="preserve"> Operations</w:t>
                        </w:r>
                      </w:p>
                      <w:p w:rsidR="00040867" w:rsidRPr="0073037E" w:rsidRDefault="00040867" w:rsidP="001021E2">
                        <w:pPr>
                          <w:spacing w:before="100" w:beforeAutospacing="1" w:after="100" w:afterAutospacing="1"/>
                          <w:jc w:val="center"/>
                          <w:rPr>
                            <w:rFonts w:ascii="Verdana" w:hAnsi="Verdana" w:cs="Arial"/>
                            <w:b/>
                            <w:color w:val="000000"/>
                            <w:sz w:val="48"/>
                            <w:szCs w:val="48"/>
                            <w:lang w:eastAsia="zh-CN"/>
                          </w:rPr>
                        </w:pPr>
                        <w:r w:rsidRPr="0073037E">
                          <w:rPr>
                            <w:rFonts w:ascii="Verdana" w:hAnsi="Verdana" w:cs="Arial"/>
                            <w:b/>
                            <w:color w:val="000000"/>
                            <w:sz w:val="48"/>
                            <w:szCs w:val="48"/>
                            <w:lang w:eastAsia="zh-CN"/>
                          </w:rPr>
                          <w:t>(</w:t>
                        </w:r>
                        <w:r>
                          <w:rPr>
                            <w:rFonts w:ascii="Verdana" w:hAnsi="Verdana" w:cs="Arial"/>
                            <w:b/>
                            <w:color w:val="000000"/>
                            <w:sz w:val="48"/>
                            <w:szCs w:val="48"/>
                            <w:lang w:eastAsia="zh-CN"/>
                          </w:rPr>
                          <w:t>Food and Beverage</w:t>
                        </w:r>
                        <w:r w:rsidRPr="0073037E">
                          <w:rPr>
                            <w:rFonts w:ascii="Verdana" w:hAnsi="Verdana" w:cs="Arial"/>
                            <w:b/>
                            <w:color w:val="000000"/>
                            <w:sz w:val="48"/>
                            <w:szCs w:val="48"/>
                            <w:lang w:eastAsia="zh-CN"/>
                          </w:rPr>
                          <w:t>)</w:t>
                        </w:r>
                      </w:p>
                      <w:p w:rsidR="00040867" w:rsidRPr="0073037E" w:rsidRDefault="00040867" w:rsidP="001021E2">
                        <w:pPr>
                          <w:spacing w:before="100" w:beforeAutospacing="1" w:after="100" w:afterAutospacing="1"/>
                          <w:jc w:val="center"/>
                          <w:rPr>
                            <w:rFonts w:ascii="Verdana" w:hAnsi="Verdana" w:cs="Arial"/>
                            <w:b/>
                            <w:color w:val="000000"/>
                            <w:sz w:val="40"/>
                            <w:szCs w:val="40"/>
                          </w:rPr>
                        </w:pPr>
                        <w:r>
                          <w:rPr>
                            <w:rFonts w:ascii="Verdana" w:hAnsi="Verdana" w:cs="Arial"/>
                            <w:b/>
                            <w:color w:val="000000"/>
                            <w:sz w:val="48"/>
                            <w:szCs w:val="48"/>
                            <w:lang w:eastAsia="zh-CN"/>
                          </w:rPr>
                          <w:t>Programme</w:t>
                        </w:r>
                        <w:r w:rsidRPr="0073037E">
                          <w:rPr>
                            <w:rFonts w:ascii="Verdana" w:hAnsi="Verdana" w:cs="Arial"/>
                            <w:b/>
                            <w:color w:val="000000"/>
                            <w:sz w:val="48"/>
                            <w:szCs w:val="48"/>
                            <w:lang w:eastAsia="zh-CN"/>
                          </w:rPr>
                          <w:t xml:space="preserve"> Details</w:t>
                        </w:r>
                      </w:p>
                    </w:txbxContent>
                  </v:textbox>
                  <w10:wrap type="square"/>
                </v:shape>
              </w:pict>
            </w:r>
            <w:r>
              <w:rPr>
                <w:rFonts w:asciiTheme="minorHAnsi" w:hAnsiTheme="minorHAnsi"/>
                <w:noProof/>
                <w:sz w:val="22"/>
                <w:szCs w:val="22"/>
                <w:lang w:eastAsia="en-US"/>
              </w:rPr>
              <w:pict>
                <v:shape id="_x0000_s1037" type="#_x0000_t202" style="position:absolute;margin-left:.1pt;margin-top:502.65pt;width:496.55pt;height:126.9pt;z-index:251662848;mso-wrap-style:none;mso-position-horizontal-relative:text;mso-position-vertical-relative:text" stroked="f">
                  <v:textbox style="mso-next-textbox:#_x0000_s1037">
                    <w:txbxContent>
                      <w:p w:rsidR="00040867" w:rsidRPr="00C95C4E" w:rsidRDefault="00040867" w:rsidP="001021E2">
                        <w:pPr>
                          <w:spacing w:before="100" w:beforeAutospacing="1" w:after="100" w:afterAutospacing="1"/>
                          <w:rPr>
                            <w:rFonts w:asciiTheme="minorHAnsi" w:hAnsiTheme="minorHAnsi" w:cs="Arial"/>
                            <w:b/>
                            <w:color w:val="000000"/>
                            <w:sz w:val="22"/>
                            <w:szCs w:val="22"/>
                            <w:lang w:eastAsia="zh-CN"/>
                          </w:rPr>
                        </w:pPr>
                        <w:r w:rsidRPr="00C95C4E">
                          <w:rPr>
                            <w:rFonts w:asciiTheme="minorHAnsi" w:hAnsiTheme="minorHAnsi" w:cs="Arial"/>
                            <w:b/>
                            <w:color w:val="000000"/>
                            <w:sz w:val="22"/>
                            <w:szCs w:val="22"/>
                            <w:lang w:eastAsia="zh-CN"/>
                          </w:rPr>
                          <w:t xml:space="preserve">Programme Descriptor </w:t>
                        </w:r>
                      </w:p>
                      <w:p w:rsidR="00040867" w:rsidRPr="00C95C4E" w:rsidRDefault="00040867" w:rsidP="001021E2">
                        <w:pPr>
                          <w:pStyle w:val="TTABodyText"/>
                          <w:rPr>
                            <w:rFonts w:asciiTheme="minorHAnsi" w:hAnsiTheme="minorHAnsi"/>
                            <w:sz w:val="22"/>
                            <w:szCs w:val="22"/>
                          </w:rPr>
                        </w:pPr>
                        <w:r w:rsidRPr="00C95C4E">
                          <w:rPr>
                            <w:rFonts w:asciiTheme="minorHAnsi" w:hAnsiTheme="minorHAnsi"/>
                            <w:sz w:val="22"/>
                            <w:szCs w:val="22"/>
                          </w:rPr>
                          <w:t xml:space="preserve">This programme equips individual with skills and knowledge required to access, increase and update knowledge of the hospitality industry including providing food and beverage service to customers and to provide general assistance in food and beverage service operations where the staff who take orders are supported by others who deliver food to and collect used items from a service point. </w:t>
                        </w:r>
                      </w:p>
                      <w:p w:rsidR="00040867" w:rsidRPr="0073037E" w:rsidRDefault="00040867" w:rsidP="001021E2">
                        <w:pPr>
                          <w:spacing w:before="100" w:beforeAutospacing="1" w:after="100" w:afterAutospacing="1"/>
                          <w:rPr>
                            <w:rFonts w:ascii="Verdana" w:hAnsi="Verdana" w:cs="Arial"/>
                            <w:b/>
                            <w:color w:val="000000"/>
                            <w:sz w:val="40"/>
                            <w:szCs w:val="40"/>
                          </w:rPr>
                        </w:pPr>
                      </w:p>
                    </w:txbxContent>
                  </v:textbox>
                  <w10:wrap type="square"/>
                </v:shape>
              </w:pict>
            </w:r>
          </w:p>
        </w:tc>
      </w:tr>
    </w:tbl>
    <w:p w:rsidR="001021E2" w:rsidRPr="003A19A2" w:rsidRDefault="001021E2" w:rsidP="001021E2">
      <w:pPr>
        <w:pStyle w:val="TTAHeading1"/>
        <w:rPr>
          <w:rFonts w:asciiTheme="minorHAnsi" w:hAnsiTheme="minorHAnsi"/>
          <w:sz w:val="22"/>
          <w:szCs w:val="22"/>
        </w:rPr>
      </w:pPr>
      <w:bookmarkStart w:id="0" w:name="_Toc527273339"/>
      <w:bookmarkStart w:id="1" w:name="_Toc4574661"/>
      <w:bookmarkStart w:id="2" w:name="_Toc402209920"/>
      <w:bookmarkStart w:id="3" w:name="_Toc522524695"/>
      <w:r w:rsidRPr="003A19A2">
        <w:rPr>
          <w:rFonts w:asciiTheme="minorHAnsi" w:hAnsiTheme="minorHAnsi"/>
          <w:color w:val="000000"/>
          <w:sz w:val="22"/>
          <w:szCs w:val="22"/>
        </w:rPr>
        <w:lastRenderedPageBreak/>
        <w:t>BHO - FB1</w:t>
      </w:r>
      <w:r w:rsidRPr="003A19A2">
        <w:rPr>
          <w:rFonts w:asciiTheme="minorHAnsi" w:hAnsiTheme="minorHAnsi"/>
          <w:sz w:val="22"/>
          <w:szCs w:val="22"/>
        </w:rPr>
        <w:tab/>
        <w:t>Develop and update hospitality industry knowledge</w:t>
      </w:r>
      <w:bookmarkEnd w:id="0"/>
      <w:bookmarkEnd w:id="1"/>
      <w:bookmarkEnd w:id="2"/>
      <w:bookmarkEnd w:id="3"/>
    </w:p>
    <w:p w:rsidR="003A19A2" w:rsidRPr="003A19A2" w:rsidRDefault="003A19A2" w:rsidP="003A19A2">
      <w:pPr>
        <w:rPr>
          <w:rFonts w:asciiTheme="minorHAnsi" w:hAnsiTheme="minorHAnsi"/>
          <w:sz w:val="22"/>
          <w:szCs w:val="22"/>
          <w:lang w:val="en-AU"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67"/>
        <w:gridCol w:w="3946"/>
        <w:gridCol w:w="1973"/>
        <w:gridCol w:w="1973"/>
      </w:tblGrid>
      <w:tr w:rsidR="00ED5FC8" w:rsidRPr="003A19A2" w:rsidTr="00ED5FC8">
        <w:trPr>
          <w:cantSplit/>
          <w:trHeight w:val="485"/>
        </w:trPr>
        <w:tc>
          <w:tcPr>
            <w:tcW w:w="2367" w:type="dxa"/>
          </w:tcPr>
          <w:p w:rsidR="00ED5FC8" w:rsidRPr="003A19A2" w:rsidRDefault="001021E2" w:rsidP="001021E2">
            <w:pPr>
              <w:pStyle w:val="element"/>
              <w:rPr>
                <w:rFonts w:asciiTheme="minorHAnsi" w:hAnsiTheme="minorHAnsi"/>
                <w:sz w:val="22"/>
                <w:szCs w:val="22"/>
              </w:rPr>
            </w:pPr>
            <w:r w:rsidRPr="003A19A2">
              <w:rPr>
                <w:rFonts w:asciiTheme="minorHAnsi" w:hAnsiTheme="minorHAnsi"/>
                <w:sz w:val="22"/>
                <w:szCs w:val="22"/>
              </w:rPr>
              <w:tab/>
            </w:r>
            <w:r w:rsidR="00ED5FC8" w:rsidRPr="003A19A2">
              <w:rPr>
                <w:rFonts w:asciiTheme="minorHAnsi" w:hAnsiTheme="minorHAnsi"/>
                <w:sz w:val="22"/>
                <w:szCs w:val="22"/>
              </w:rPr>
              <w:t>Element</w:t>
            </w:r>
          </w:p>
        </w:tc>
        <w:tc>
          <w:tcPr>
            <w:tcW w:w="3946" w:type="dxa"/>
          </w:tcPr>
          <w:p w:rsidR="00ED5FC8" w:rsidRPr="003A19A2" w:rsidRDefault="00ED5FC8" w:rsidP="001021E2">
            <w:pPr>
              <w:pStyle w:val="TTAtabletext"/>
              <w:ind w:left="799" w:hanging="895"/>
              <w:rPr>
                <w:rFonts w:asciiTheme="minorHAnsi" w:hAnsiTheme="minorHAnsi"/>
                <w:b/>
                <w:sz w:val="22"/>
                <w:szCs w:val="22"/>
              </w:rPr>
            </w:pPr>
            <w:r w:rsidRPr="003A19A2">
              <w:rPr>
                <w:rFonts w:asciiTheme="minorHAnsi" w:hAnsiTheme="minorHAnsi"/>
                <w:b/>
                <w:sz w:val="22"/>
                <w:szCs w:val="22"/>
              </w:rPr>
              <w:t>Performance Criteria</w:t>
            </w:r>
          </w:p>
        </w:tc>
        <w:tc>
          <w:tcPr>
            <w:tcW w:w="1973" w:type="dxa"/>
          </w:tcPr>
          <w:p w:rsidR="00ED5FC8" w:rsidRPr="003A19A2" w:rsidRDefault="00ED5FC8" w:rsidP="00ED5FC8">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973" w:type="dxa"/>
          </w:tcPr>
          <w:p w:rsidR="00ED5FC8" w:rsidRPr="003A19A2" w:rsidRDefault="00ED5FC8" w:rsidP="00ED5FC8">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ED5FC8" w:rsidRPr="003A19A2" w:rsidRDefault="00ED5FC8" w:rsidP="00ED5FC8">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ED5FC8" w:rsidRPr="003A19A2" w:rsidTr="00040867">
        <w:trPr>
          <w:cantSplit/>
          <w:trHeight w:val="7338"/>
        </w:trPr>
        <w:tc>
          <w:tcPr>
            <w:tcW w:w="2367" w:type="dxa"/>
          </w:tcPr>
          <w:p w:rsidR="00ED5FC8" w:rsidRPr="003A19A2" w:rsidRDefault="00ED5FC8" w:rsidP="001021E2">
            <w:pPr>
              <w:pStyle w:val="element"/>
              <w:rPr>
                <w:rFonts w:asciiTheme="minorHAnsi" w:hAnsiTheme="minorHAnsi"/>
                <w:b w:val="0"/>
                <w:spacing w:val="-2"/>
                <w:sz w:val="22"/>
                <w:szCs w:val="22"/>
              </w:rPr>
            </w:pPr>
            <w:r w:rsidRPr="003A19A2">
              <w:rPr>
                <w:rFonts w:asciiTheme="minorHAnsi" w:hAnsiTheme="minorHAnsi"/>
                <w:b w:val="0"/>
                <w:sz w:val="22"/>
                <w:szCs w:val="22"/>
              </w:rPr>
              <w:t>1</w:t>
            </w:r>
            <w:r w:rsidRPr="003A19A2">
              <w:rPr>
                <w:rFonts w:asciiTheme="minorHAnsi" w:hAnsiTheme="minorHAnsi"/>
                <w:b w:val="0"/>
                <w:sz w:val="22"/>
                <w:szCs w:val="22"/>
              </w:rPr>
              <w:tab/>
              <w:t>Seek information on the hospitality industry</w:t>
            </w:r>
          </w:p>
        </w:tc>
        <w:tc>
          <w:tcPr>
            <w:tcW w:w="3946" w:type="dxa"/>
          </w:tcPr>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Identify and access sources of information on the hospitality industry, appropriately and correctly.</w:t>
            </w:r>
          </w:p>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Obtain information to assist effective work performance within the industry, including:</w:t>
            </w:r>
          </w:p>
          <w:p w:rsidR="00ED5FC8" w:rsidRPr="003A19A2" w:rsidRDefault="00ED5FC8" w:rsidP="001021E2">
            <w:pPr>
              <w:pStyle w:val="TTAbullets2"/>
              <w:tabs>
                <w:tab w:val="clear" w:pos="360"/>
                <w:tab w:val="num" w:pos="720"/>
              </w:tabs>
              <w:ind w:left="799"/>
              <w:jc w:val="left"/>
              <w:textAlignment w:val="baseline"/>
              <w:rPr>
                <w:rFonts w:asciiTheme="minorHAnsi" w:hAnsiTheme="minorHAnsi"/>
                <w:sz w:val="22"/>
                <w:szCs w:val="22"/>
              </w:rPr>
            </w:pPr>
            <w:r w:rsidRPr="003A19A2">
              <w:rPr>
                <w:rFonts w:asciiTheme="minorHAnsi" w:hAnsiTheme="minorHAnsi"/>
                <w:sz w:val="22"/>
                <w:szCs w:val="22"/>
              </w:rPr>
              <w:t>Different sectors of the hospitality industry, their inter-relationships and the services available in each sector</w:t>
            </w:r>
          </w:p>
          <w:p w:rsidR="00ED5FC8" w:rsidRPr="003A19A2" w:rsidRDefault="00ED5FC8" w:rsidP="001021E2">
            <w:pPr>
              <w:pStyle w:val="TTAbullets2"/>
              <w:tabs>
                <w:tab w:val="clear" w:pos="360"/>
                <w:tab w:val="num" w:pos="720"/>
              </w:tabs>
              <w:ind w:left="799"/>
              <w:jc w:val="left"/>
              <w:textAlignment w:val="baseline"/>
              <w:rPr>
                <w:rFonts w:asciiTheme="minorHAnsi" w:hAnsiTheme="minorHAnsi"/>
                <w:sz w:val="22"/>
                <w:szCs w:val="22"/>
              </w:rPr>
            </w:pPr>
            <w:r w:rsidRPr="003A19A2">
              <w:rPr>
                <w:rFonts w:asciiTheme="minorHAnsi" w:hAnsiTheme="minorHAnsi"/>
                <w:sz w:val="22"/>
                <w:szCs w:val="22"/>
              </w:rPr>
              <w:t xml:space="preserve">relationships between tourism and hospitality relationships between the hospitality </w:t>
            </w:r>
            <w:r w:rsidRPr="003A19A2">
              <w:rPr>
                <w:rFonts w:asciiTheme="minorHAnsi" w:hAnsiTheme="minorHAnsi"/>
                <w:sz w:val="22"/>
                <w:szCs w:val="22"/>
              </w:rPr>
              <w:tab/>
              <w:t>industry and other industries</w:t>
            </w:r>
          </w:p>
          <w:p w:rsidR="00ED5FC8" w:rsidRPr="003A19A2" w:rsidRDefault="00ED5FC8" w:rsidP="001021E2">
            <w:pPr>
              <w:pStyle w:val="TTAbullets2"/>
              <w:tabs>
                <w:tab w:val="clear" w:pos="360"/>
                <w:tab w:val="num" w:pos="720"/>
              </w:tabs>
              <w:ind w:left="799"/>
              <w:jc w:val="left"/>
              <w:textAlignment w:val="baseline"/>
              <w:rPr>
                <w:rFonts w:asciiTheme="minorHAnsi" w:hAnsiTheme="minorHAnsi"/>
                <w:sz w:val="22"/>
                <w:szCs w:val="22"/>
              </w:rPr>
            </w:pPr>
            <w:r w:rsidRPr="003A19A2">
              <w:rPr>
                <w:rFonts w:asciiTheme="minorHAnsi" w:hAnsiTheme="minorHAnsi"/>
                <w:sz w:val="22"/>
                <w:szCs w:val="22"/>
              </w:rPr>
              <w:t>industry working conditions, environmental issues and requirements</w:t>
            </w:r>
          </w:p>
          <w:p w:rsidR="00ED5FC8" w:rsidRPr="003A19A2" w:rsidRDefault="00ED5FC8" w:rsidP="001021E2">
            <w:pPr>
              <w:pStyle w:val="TTAbullets2"/>
              <w:tabs>
                <w:tab w:val="clear" w:pos="360"/>
                <w:tab w:val="num" w:pos="720"/>
              </w:tabs>
              <w:ind w:left="799"/>
              <w:jc w:val="left"/>
              <w:textAlignment w:val="baseline"/>
              <w:rPr>
                <w:rFonts w:asciiTheme="minorHAnsi" w:hAnsiTheme="minorHAnsi"/>
                <w:sz w:val="22"/>
                <w:szCs w:val="22"/>
              </w:rPr>
            </w:pPr>
            <w:r w:rsidRPr="003A19A2">
              <w:rPr>
                <w:rFonts w:asciiTheme="minorHAnsi" w:hAnsiTheme="minorHAnsi"/>
                <w:sz w:val="22"/>
                <w:szCs w:val="22"/>
              </w:rPr>
              <w:t xml:space="preserve">industrial relations issues and major organisations career opportunities within the industry the work ethic required to work in the </w:t>
            </w:r>
            <w:r w:rsidRPr="003A19A2">
              <w:rPr>
                <w:rFonts w:asciiTheme="minorHAnsi" w:hAnsiTheme="minorHAnsi"/>
                <w:sz w:val="22"/>
                <w:szCs w:val="22"/>
              </w:rPr>
              <w:tab/>
              <w:t>industry expectations of staff quality assurance.</w:t>
            </w:r>
          </w:p>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1.3</w:t>
            </w:r>
            <w:r w:rsidRPr="003A19A2">
              <w:rPr>
                <w:rFonts w:asciiTheme="minorHAnsi" w:hAnsiTheme="minorHAnsi"/>
                <w:sz w:val="22"/>
                <w:szCs w:val="22"/>
              </w:rPr>
              <w:tab/>
              <w:t>Access and update specific information on relevant sector(s) of work.</w:t>
            </w:r>
          </w:p>
          <w:p w:rsidR="00ED5FC8" w:rsidRPr="003A19A2" w:rsidRDefault="00ED5FC8" w:rsidP="001021E2">
            <w:pPr>
              <w:pStyle w:val="TTAtabletext"/>
              <w:ind w:left="799" w:hanging="895"/>
              <w:rPr>
                <w:rFonts w:asciiTheme="minorHAnsi" w:hAnsiTheme="minorHAnsi"/>
                <w:spacing w:val="-2"/>
                <w:sz w:val="22"/>
                <w:szCs w:val="22"/>
              </w:rPr>
            </w:pPr>
            <w:r w:rsidRPr="003A19A2">
              <w:rPr>
                <w:rFonts w:asciiTheme="minorHAnsi" w:hAnsiTheme="minorHAnsi"/>
                <w:sz w:val="22"/>
                <w:szCs w:val="22"/>
              </w:rPr>
              <w:t>1.4</w:t>
            </w:r>
            <w:r w:rsidRPr="003A19A2">
              <w:rPr>
                <w:rFonts w:asciiTheme="minorHAnsi" w:hAnsiTheme="minorHAnsi"/>
                <w:sz w:val="22"/>
                <w:szCs w:val="22"/>
              </w:rPr>
              <w:tab/>
              <w:t>Use knowledge of the hospitality industry in the correct context to enhance quality of work performance.</w:t>
            </w:r>
          </w:p>
          <w:p w:rsidR="00ED5FC8" w:rsidRPr="003A19A2" w:rsidRDefault="00ED5FC8" w:rsidP="001021E2">
            <w:pPr>
              <w:pStyle w:val="TTAtabletext"/>
              <w:ind w:left="799" w:hanging="895"/>
              <w:rPr>
                <w:rFonts w:asciiTheme="minorHAnsi" w:hAnsiTheme="minorHAnsi"/>
                <w:spacing w:val="-2"/>
                <w:sz w:val="22"/>
                <w:szCs w:val="22"/>
              </w:rPr>
            </w:pPr>
          </w:p>
        </w:tc>
        <w:tc>
          <w:tcPr>
            <w:tcW w:w="1973" w:type="dxa"/>
          </w:tcPr>
          <w:p w:rsidR="00ED5FC8" w:rsidRPr="003A19A2" w:rsidRDefault="00ED5FC8" w:rsidP="001021E2">
            <w:pPr>
              <w:pStyle w:val="TTAtabletext"/>
              <w:ind w:left="799" w:hanging="895"/>
              <w:rPr>
                <w:rFonts w:asciiTheme="minorHAnsi" w:hAnsiTheme="minorHAnsi"/>
                <w:sz w:val="22"/>
                <w:szCs w:val="22"/>
              </w:rPr>
            </w:pPr>
          </w:p>
        </w:tc>
        <w:tc>
          <w:tcPr>
            <w:tcW w:w="1973" w:type="dxa"/>
          </w:tcPr>
          <w:p w:rsidR="00ED5FC8" w:rsidRPr="003A19A2" w:rsidRDefault="00ED5FC8" w:rsidP="001021E2">
            <w:pPr>
              <w:pStyle w:val="TTAtabletext"/>
              <w:ind w:left="799" w:hanging="895"/>
              <w:rPr>
                <w:rFonts w:asciiTheme="minorHAnsi" w:hAnsiTheme="minorHAnsi"/>
                <w:sz w:val="22"/>
                <w:szCs w:val="22"/>
              </w:rPr>
            </w:pPr>
          </w:p>
        </w:tc>
      </w:tr>
      <w:tr w:rsidR="00ED5FC8" w:rsidRPr="003A19A2" w:rsidTr="00040867">
        <w:trPr>
          <w:cantSplit/>
          <w:trHeight w:val="2253"/>
        </w:trPr>
        <w:tc>
          <w:tcPr>
            <w:tcW w:w="2367" w:type="dxa"/>
          </w:tcPr>
          <w:p w:rsidR="00ED5FC8" w:rsidRPr="003A19A2" w:rsidRDefault="00ED5FC8" w:rsidP="001021E2">
            <w:pPr>
              <w:pStyle w:val="element"/>
              <w:rPr>
                <w:rFonts w:asciiTheme="minorHAnsi" w:hAnsiTheme="minorHAnsi"/>
                <w:b w:val="0"/>
                <w:sz w:val="22"/>
                <w:szCs w:val="22"/>
              </w:rPr>
            </w:pPr>
            <w:r w:rsidRPr="003A19A2">
              <w:rPr>
                <w:rFonts w:asciiTheme="minorHAnsi" w:hAnsiTheme="minorHAnsi"/>
                <w:b w:val="0"/>
                <w:sz w:val="22"/>
                <w:szCs w:val="22"/>
              </w:rPr>
              <w:lastRenderedPageBreak/>
              <w:t>2</w:t>
            </w:r>
            <w:r w:rsidRPr="003A19A2">
              <w:rPr>
                <w:rFonts w:asciiTheme="minorHAnsi" w:hAnsiTheme="minorHAnsi"/>
                <w:b w:val="0"/>
                <w:sz w:val="22"/>
                <w:szCs w:val="22"/>
              </w:rPr>
              <w:tab/>
              <w:t>Source and apply information on legal and ethical issues for the hospitality industry</w:t>
            </w:r>
          </w:p>
        </w:tc>
        <w:tc>
          <w:tcPr>
            <w:tcW w:w="3946" w:type="dxa"/>
          </w:tcPr>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Obtain information on legal and ethical issues to assist effective work performance.</w:t>
            </w:r>
          </w:p>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Conduct day-to-day hospitality industry activities in accordance with legal obligations and ethical industry practices.</w:t>
            </w:r>
          </w:p>
          <w:p w:rsidR="00ED5FC8" w:rsidRPr="003A19A2" w:rsidRDefault="00ED5FC8" w:rsidP="001021E2">
            <w:pPr>
              <w:pStyle w:val="TTAtabletext"/>
              <w:ind w:left="799" w:hanging="895"/>
              <w:rPr>
                <w:rFonts w:asciiTheme="minorHAnsi" w:hAnsiTheme="minorHAnsi"/>
                <w:sz w:val="22"/>
                <w:szCs w:val="22"/>
              </w:rPr>
            </w:pPr>
          </w:p>
        </w:tc>
        <w:tc>
          <w:tcPr>
            <w:tcW w:w="1973" w:type="dxa"/>
          </w:tcPr>
          <w:p w:rsidR="00ED5FC8" w:rsidRPr="003A19A2" w:rsidRDefault="00ED5FC8" w:rsidP="001021E2">
            <w:pPr>
              <w:pStyle w:val="TTAtabletext"/>
              <w:ind w:left="799" w:hanging="895"/>
              <w:rPr>
                <w:rFonts w:asciiTheme="minorHAnsi" w:hAnsiTheme="minorHAnsi"/>
                <w:sz w:val="22"/>
                <w:szCs w:val="22"/>
              </w:rPr>
            </w:pPr>
          </w:p>
        </w:tc>
        <w:tc>
          <w:tcPr>
            <w:tcW w:w="1973" w:type="dxa"/>
          </w:tcPr>
          <w:p w:rsidR="00ED5FC8" w:rsidRPr="003A19A2" w:rsidRDefault="00ED5FC8" w:rsidP="001021E2">
            <w:pPr>
              <w:pStyle w:val="TTAtabletext"/>
              <w:ind w:left="799" w:hanging="895"/>
              <w:rPr>
                <w:rFonts w:asciiTheme="minorHAnsi" w:hAnsiTheme="minorHAnsi"/>
                <w:sz w:val="22"/>
                <w:szCs w:val="22"/>
              </w:rPr>
            </w:pPr>
          </w:p>
        </w:tc>
      </w:tr>
      <w:tr w:rsidR="00ED5FC8" w:rsidRPr="003A19A2" w:rsidTr="00040867">
        <w:trPr>
          <w:cantSplit/>
          <w:trHeight w:val="2793"/>
        </w:trPr>
        <w:tc>
          <w:tcPr>
            <w:tcW w:w="2367" w:type="dxa"/>
          </w:tcPr>
          <w:p w:rsidR="00ED5FC8" w:rsidRPr="003A19A2" w:rsidRDefault="00ED5FC8" w:rsidP="001021E2">
            <w:pPr>
              <w:pStyle w:val="element"/>
              <w:rPr>
                <w:rFonts w:asciiTheme="minorHAnsi" w:hAnsiTheme="minorHAnsi"/>
                <w:b w:val="0"/>
                <w:spacing w:val="-2"/>
                <w:sz w:val="22"/>
                <w:szCs w:val="22"/>
              </w:rPr>
            </w:pPr>
            <w:r w:rsidRPr="003A19A2">
              <w:rPr>
                <w:rFonts w:asciiTheme="minorHAnsi" w:hAnsiTheme="minorHAnsi"/>
                <w:b w:val="0"/>
                <w:sz w:val="22"/>
                <w:szCs w:val="22"/>
              </w:rPr>
              <w:t>3</w:t>
            </w:r>
            <w:r w:rsidRPr="003A19A2">
              <w:rPr>
                <w:rFonts w:asciiTheme="minorHAnsi" w:hAnsiTheme="minorHAnsi"/>
                <w:b w:val="0"/>
                <w:sz w:val="22"/>
                <w:szCs w:val="22"/>
              </w:rPr>
              <w:tab/>
              <w:t>Update hospitality industry knowledge</w:t>
            </w:r>
          </w:p>
        </w:tc>
        <w:tc>
          <w:tcPr>
            <w:tcW w:w="3946" w:type="dxa"/>
          </w:tcPr>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3.1</w:t>
            </w:r>
            <w:r w:rsidRPr="003A19A2">
              <w:rPr>
                <w:rFonts w:asciiTheme="minorHAnsi" w:hAnsiTheme="minorHAnsi"/>
                <w:sz w:val="22"/>
                <w:szCs w:val="22"/>
              </w:rPr>
              <w:tab/>
              <w:t>Identify and use a range of opportunities to update general knowledge of the hospitality industry.</w:t>
            </w:r>
          </w:p>
          <w:p w:rsidR="00ED5FC8" w:rsidRPr="003A19A2" w:rsidRDefault="00ED5FC8" w:rsidP="001021E2">
            <w:pPr>
              <w:pStyle w:val="TTAtabletext"/>
              <w:ind w:left="799" w:hanging="895"/>
              <w:rPr>
                <w:rFonts w:asciiTheme="minorHAnsi" w:hAnsiTheme="minorHAnsi"/>
                <w:sz w:val="22"/>
                <w:szCs w:val="22"/>
              </w:rPr>
            </w:pPr>
            <w:r w:rsidRPr="003A19A2">
              <w:rPr>
                <w:rFonts w:asciiTheme="minorHAnsi" w:hAnsiTheme="minorHAnsi"/>
                <w:sz w:val="22"/>
                <w:szCs w:val="22"/>
              </w:rPr>
              <w:t>3.2</w:t>
            </w:r>
            <w:r w:rsidRPr="003A19A2">
              <w:rPr>
                <w:rFonts w:asciiTheme="minorHAnsi" w:hAnsiTheme="minorHAnsi"/>
                <w:sz w:val="22"/>
                <w:szCs w:val="22"/>
              </w:rPr>
              <w:tab/>
              <w:t>Monitor current issues of concern to the industry.</w:t>
            </w:r>
          </w:p>
          <w:p w:rsidR="00ED5FC8" w:rsidRPr="003A19A2" w:rsidRDefault="00ED5FC8" w:rsidP="001021E2">
            <w:pPr>
              <w:pStyle w:val="TTAtabletext"/>
              <w:ind w:left="799" w:hanging="895"/>
              <w:rPr>
                <w:rFonts w:asciiTheme="minorHAnsi" w:hAnsiTheme="minorHAnsi"/>
                <w:spacing w:val="-2"/>
                <w:sz w:val="22"/>
                <w:szCs w:val="22"/>
              </w:rPr>
            </w:pPr>
            <w:r w:rsidRPr="003A19A2">
              <w:rPr>
                <w:rFonts w:asciiTheme="minorHAnsi" w:hAnsiTheme="minorHAnsi"/>
                <w:sz w:val="22"/>
                <w:szCs w:val="22"/>
              </w:rPr>
              <w:t>3.3</w:t>
            </w:r>
            <w:r w:rsidRPr="003A19A2">
              <w:rPr>
                <w:rFonts w:asciiTheme="minorHAnsi" w:hAnsiTheme="minorHAnsi"/>
                <w:sz w:val="22"/>
                <w:szCs w:val="22"/>
              </w:rPr>
              <w:tab/>
              <w:t>Share updated knowledge with customers and colleagues as appropriate and incorporate this knowledge into day-to-day work activities.</w:t>
            </w:r>
          </w:p>
        </w:tc>
        <w:tc>
          <w:tcPr>
            <w:tcW w:w="1973" w:type="dxa"/>
          </w:tcPr>
          <w:p w:rsidR="00ED5FC8" w:rsidRPr="003A19A2" w:rsidRDefault="00ED5FC8" w:rsidP="001021E2">
            <w:pPr>
              <w:pStyle w:val="TTAtabletext"/>
              <w:ind w:left="799" w:hanging="895"/>
              <w:rPr>
                <w:rFonts w:asciiTheme="minorHAnsi" w:hAnsiTheme="minorHAnsi"/>
                <w:sz w:val="22"/>
                <w:szCs w:val="22"/>
              </w:rPr>
            </w:pPr>
          </w:p>
        </w:tc>
        <w:tc>
          <w:tcPr>
            <w:tcW w:w="1973" w:type="dxa"/>
          </w:tcPr>
          <w:p w:rsidR="00ED5FC8" w:rsidRPr="003A19A2" w:rsidRDefault="00ED5FC8" w:rsidP="001021E2">
            <w:pPr>
              <w:pStyle w:val="TTAtabletext"/>
              <w:ind w:left="799" w:hanging="895"/>
              <w:rPr>
                <w:rFonts w:asciiTheme="minorHAnsi" w:hAnsiTheme="minorHAnsi"/>
                <w:sz w:val="22"/>
                <w:szCs w:val="22"/>
              </w:rPr>
            </w:pPr>
          </w:p>
        </w:tc>
      </w:tr>
    </w:tbl>
    <w:p w:rsidR="00040867" w:rsidRPr="003A19A2" w:rsidRDefault="00040867" w:rsidP="00040867">
      <w:pPr>
        <w:pStyle w:val="ttabullets"/>
        <w:numPr>
          <w:ilvl w:val="0"/>
          <w:numId w:val="0"/>
        </w:numPr>
        <w:rPr>
          <w:rFonts w:asciiTheme="minorHAnsi" w:hAnsiTheme="minorHAnsi"/>
          <w:sz w:val="22"/>
          <w:szCs w:val="22"/>
        </w:rPr>
      </w:pPr>
      <w:bookmarkStart w:id="4" w:name="_Toc527273344"/>
      <w:bookmarkStart w:id="5" w:name="_Toc4574666"/>
      <w:bookmarkStart w:id="6" w:name="_Toc402042640"/>
      <w:bookmarkStart w:id="7" w:name="_Toc524343380"/>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bl>
    <w:p w:rsidR="00040867" w:rsidRPr="003A19A2"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Pr="003A19A2"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color w:val="000000"/>
          <w:sz w:val="22"/>
          <w:szCs w:val="22"/>
        </w:rPr>
      </w:pPr>
      <w:r>
        <w:rPr>
          <w:rFonts w:asciiTheme="minorHAnsi" w:hAnsiTheme="minorHAnsi"/>
          <w:sz w:val="22"/>
          <w:szCs w:val="22"/>
        </w:rPr>
        <w:t>______________________________________________________________________________________</w:t>
      </w:r>
    </w:p>
    <w:p w:rsidR="001021E2" w:rsidRPr="003A19A2" w:rsidRDefault="001021E2" w:rsidP="001021E2">
      <w:pPr>
        <w:pStyle w:val="TTAHeading1"/>
        <w:rPr>
          <w:rFonts w:asciiTheme="minorHAnsi" w:hAnsiTheme="minorHAnsi"/>
          <w:sz w:val="22"/>
          <w:szCs w:val="22"/>
        </w:rPr>
      </w:pPr>
      <w:r w:rsidRPr="003A19A2">
        <w:rPr>
          <w:rFonts w:asciiTheme="minorHAnsi" w:hAnsiTheme="minorHAnsi"/>
          <w:color w:val="000000"/>
          <w:sz w:val="22"/>
          <w:szCs w:val="22"/>
        </w:rPr>
        <w:lastRenderedPageBreak/>
        <w:t>BHO - FB2</w:t>
      </w:r>
      <w:r w:rsidRPr="003A19A2">
        <w:rPr>
          <w:rFonts w:asciiTheme="minorHAnsi" w:hAnsiTheme="minorHAnsi"/>
          <w:sz w:val="22"/>
          <w:szCs w:val="22"/>
        </w:rPr>
        <w:tab/>
        <w:t>Provide food and beverage service</w:t>
      </w:r>
      <w:bookmarkEnd w:id="4"/>
      <w:bookmarkEnd w:id="5"/>
      <w:bookmarkEnd w:id="6"/>
      <w:bookmarkEnd w:id="7"/>
    </w:p>
    <w:p w:rsidR="00F94AF4" w:rsidRPr="003A19A2" w:rsidRDefault="00F94AF4" w:rsidP="00F94AF4">
      <w:pPr>
        <w:rPr>
          <w:rFonts w:asciiTheme="minorHAnsi" w:hAnsiTheme="minorHAnsi"/>
          <w:sz w:val="22"/>
          <w:szCs w:val="22"/>
          <w:lang w:val="en-AU" w:eastAsia="en-US"/>
        </w:rPr>
      </w:pPr>
    </w:p>
    <w:tbl>
      <w:tblPr>
        <w:tblW w:w="9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2071"/>
        <w:gridCol w:w="3506"/>
        <w:gridCol w:w="1753"/>
        <w:gridCol w:w="1753"/>
      </w:tblGrid>
      <w:tr w:rsidR="00F94AF4" w:rsidRPr="003A19A2" w:rsidTr="00E534CA">
        <w:trPr>
          <w:cantSplit/>
          <w:trHeight w:val="138"/>
        </w:trPr>
        <w:tc>
          <w:tcPr>
            <w:tcW w:w="2071" w:type="dxa"/>
          </w:tcPr>
          <w:p w:rsidR="00F94AF4" w:rsidRPr="003A19A2" w:rsidRDefault="001021E2" w:rsidP="001021E2">
            <w:pPr>
              <w:pStyle w:val="element"/>
              <w:rPr>
                <w:rFonts w:asciiTheme="minorHAnsi" w:hAnsiTheme="minorHAnsi"/>
                <w:sz w:val="22"/>
                <w:szCs w:val="22"/>
              </w:rPr>
            </w:pPr>
            <w:r w:rsidRPr="003A19A2">
              <w:rPr>
                <w:rFonts w:asciiTheme="minorHAnsi" w:hAnsiTheme="minorHAnsi"/>
                <w:sz w:val="22"/>
                <w:szCs w:val="22"/>
              </w:rPr>
              <w:tab/>
            </w:r>
            <w:r w:rsidR="00F94AF4" w:rsidRPr="003A19A2">
              <w:rPr>
                <w:rFonts w:asciiTheme="minorHAnsi" w:hAnsiTheme="minorHAnsi"/>
                <w:sz w:val="22"/>
                <w:szCs w:val="22"/>
              </w:rPr>
              <w:t>Element</w:t>
            </w:r>
          </w:p>
        </w:tc>
        <w:tc>
          <w:tcPr>
            <w:tcW w:w="3506" w:type="dxa"/>
          </w:tcPr>
          <w:p w:rsidR="00F94AF4" w:rsidRPr="003A19A2" w:rsidRDefault="00F94AF4" w:rsidP="001021E2">
            <w:pPr>
              <w:pStyle w:val="TTAtabletext"/>
              <w:ind w:left="855" w:hanging="832"/>
              <w:rPr>
                <w:rFonts w:asciiTheme="minorHAnsi" w:hAnsiTheme="minorHAnsi"/>
                <w:b/>
                <w:sz w:val="22"/>
                <w:szCs w:val="22"/>
              </w:rPr>
            </w:pPr>
            <w:r w:rsidRPr="003A19A2">
              <w:rPr>
                <w:rFonts w:asciiTheme="minorHAnsi" w:hAnsiTheme="minorHAnsi"/>
                <w:b/>
                <w:sz w:val="22"/>
                <w:szCs w:val="22"/>
              </w:rPr>
              <w:t>Performance Criteria</w:t>
            </w:r>
          </w:p>
        </w:tc>
        <w:tc>
          <w:tcPr>
            <w:tcW w:w="1753" w:type="dxa"/>
          </w:tcPr>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753" w:type="dxa"/>
          </w:tcPr>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E534CA" w:rsidRPr="003A19A2" w:rsidTr="00E534CA">
        <w:trPr>
          <w:cantSplit/>
          <w:trHeight w:val="138"/>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t>1</w:t>
            </w:r>
            <w:r w:rsidRPr="003A19A2">
              <w:rPr>
                <w:rFonts w:asciiTheme="minorHAnsi" w:hAnsiTheme="minorHAnsi"/>
                <w:sz w:val="22"/>
                <w:szCs w:val="22"/>
              </w:rPr>
              <w:tab/>
              <w:t>Prepare dining/restaurant area for service</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Check dining/restaurant area and customer facilities for cleanliness prior to service, in accordance with enterprise procedures, and where required, take corrective actions.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Prepare and adjust the dining environment to ensure comfort and ambience for customers, as appropriate.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1.3</w:t>
            </w:r>
            <w:r w:rsidRPr="003A19A2">
              <w:rPr>
                <w:rFonts w:asciiTheme="minorHAnsi" w:hAnsiTheme="minorHAnsi"/>
                <w:sz w:val="22"/>
                <w:szCs w:val="22"/>
              </w:rPr>
              <w:tab/>
              <w:t>Set up furniture in accordance with legislative and enterprise requirements, bookings, customer requests and customer/staff convenience and safety.</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1.4</w:t>
            </w:r>
            <w:r w:rsidRPr="003A19A2">
              <w:rPr>
                <w:rFonts w:asciiTheme="minorHAnsi" w:hAnsiTheme="minorHAnsi"/>
                <w:sz w:val="22"/>
                <w:szCs w:val="22"/>
              </w:rPr>
              <w:tab/>
              <w:t>Check tables and table settings for stability and customer and service personnel access.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1.5</w:t>
            </w:r>
            <w:r w:rsidRPr="003A19A2">
              <w:rPr>
                <w:rFonts w:asciiTheme="minorHAnsi" w:hAnsiTheme="minorHAnsi"/>
                <w:sz w:val="22"/>
                <w:szCs w:val="22"/>
              </w:rPr>
              <w:tab/>
              <w:t xml:space="preserve">Check and prepare equipment for service. </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1.6</w:t>
            </w:r>
            <w:r w:rsidRPr="003A19A2">
              <w:rPr>
                <w:rFonts w:asciiTheme="minorHAnsi" w:hAnsiTheme="minorHAnsi"/>
                <w:sz w:val="22"/>
                <w:szCs w:val="22"/>
              </w:rPr>
              <w:tab/>
              <w:t>Verify menu variations and daily specials with kitchen staff.</w:t>
            </w:r>
          </w:p>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r w:rsidR="00E534CA" w:rsidRPr="003A19A2" w:rsidTr="00040867">
        <w:trPr>
          <w:cantSplit/>
          <w:trHeight w:val="138"/>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lastRenderedPageBreak/>
              <w:t>2</w:t>
            </w:r>
            <w:r w:rsidRPr="003A19A2">
              <w:rPr>
                <w:rFonts w:asciiTheme="minorHAnsi" w:hAnsiTheme="minorHAnsi"/>
                <w:sz w:val="22"/>
                <w:szCs w:val="22"/>
              </w:rPr>
              <w:tab/>
              <w:t>Prepare and set tables</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Set tables correctly and in accordance with enterprise standards, required timeframes and/or special customer requests.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Dress tables according enterprise, industry and any special requirements.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2.3</w:t>
            </w:r>
            <w:r w:rsidRPr="003A19A2">
              <w:rPr>
                <w:rFonts w:asciiTheme="minorHAnsi" w:hAnsiTheme="minorHAnsi"/>
                <w:sz w:val="22"/>
                <w:szCs w:val="22"/>
              </w:rPr>
              <w:tab/>
              <w:t>Check cleanliness and condition of tables and all table items, prior to service.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2.4</w:t>
            </w:r>
            <w:r w:rsidRPr="003A19A2">
              <w:rPr>
                <w:rFonts w:asciiTheme="minorHAnsi" w:hAnsiTheme="minorHAnsi"/>
                <w:sz w:val="22"/>
                <w:szCs w:val="22"/>
              </w:rPr>
              <w:tab/>
              <w:t>Remove, clean or replace items not meeting enterprise standards.</w:t>
            </w:r>
          </w:p>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r w:rsidR="00E534CA" w:rsidRPr="003A19A2" w:rsidTr="00040867">
        <w:trPr>
          <w:cantSplit/>
          <w:trHeight w:val="138"/>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t>3</w:t>
            </w:r>
            <w:r w:rsidRPr="003A19A2">
              <w:rPr>
                <w:rFonts w:asciiTheme="minorHAnsi" w:hAnsiTheme="minorHAnsi"/>
                <w:sz w:val="22"/>
                <w:szCs w:val="22"/>
              </w:rPr>
              <w:tab/>
              <w:t>Welcome customers</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3.1</w:t>
            </w:r>
            <w:r w:rsidRPr="003A19A2">
              <w:rPr>
                <w:rFonts w:asciiTheme="minorHAnsi" w:hAnsiTheme="minorHAnsi"/>
                <w:sz w:val="22"/>
                <w:szCs w:val="22"/>
              </w:rPr>
              <w:tab/>
              <w:t>Welcome customers on arrival, in accordance with enterprise customer service standards.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3.2</w:t>
            </w:r>
            <w:r w:rsidRPr="003A19A2">
              <w:rPr>
                <w:rFonts w:asciiTheme="minorHAnsi" w:hAnsiTheme="minorHAnsi"/>
                <w:sz w:val="22"/>
                <w:szCs w:val="22"/>
              </w:rPr>
              <w:tab/>
              <w:t>Check details of reservations where appropriate.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3.3</w:t>
            </w:r>
            <w:r w:rsidRPr="003A19A2">
              <w:rPr>
                <w:rFonts w:asciiTheme="minorHAnsi" w:hAnsiTheme="minorHAnsi"/>
                <w:sz w:val="22"/>
                <w:szCs w:val="22"/>
              </w:rPr>
              <w:tab/>
              <w:t>Offer available pre-meal services to customers.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3.4</w:t>
            </w:r>
            <w:r w:rsidRPr="003A19A2">
              <w:rPr>
                <w:rFonts w:asciiTheme="minorHAnsi" w:hAnsiTheme="minorHAnsi"/>
                <w:sz w:val="22"/>
                <w:szCs w:val="22"/>
              </w:rPr>
              <w:tab/>
              <w:t>Escort and seat customers according to table allocation.</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3.5</w:t>
            </w:r>
            <w:r w:rsidRPr="003A19A2">
              <w:rPr>
                <w:rFonts w:asciiTheme="minorHAnsi" w:hAnsiTheme="minorHAnsi"/>
                <w:sz w:val="22"/>
                <w:szCs w:val="22"/>
              </w:rPr>
              <w:tab/>
              <w:t>Present menus and drinks lists to customers, in accordance with enterprise standards.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3.6</w:t>
            </w:r>
            <w:r w:rsidRPr="003A19A2">
              <w:rPr>
                <w:rFonts w:asciiTheme="minorHAnsi" w:hAnsiTheme="minorHAnsi"/>
                <w:sz w:val="22"/>
                <w:szCs w:val="22"/>
              </w:rPr>
              <w:tab/>
              <w:t>Provide information to customers, giving clear explanations and descriptions.</w:t>
            </w:r>
          </w:p>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r w:rsidR="00E534CA" w:rsidRPr="003A19A2" w:rsidTr="00040867">
        <w:trPr>
          <w:cantSplit/>
          <w:trHeight w:val="138"/>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lastRenderedPageBreak/>
              <w:t>4</w:t>
            </w:r>
            <w:r w:rsidRPr="003A19A2">
              <w:rPr>
                <w:rFonts w:asciiTheme="minorHAnsi" w:hAnsiTheme="minorHAnsi"/>
                <w:sz w:val="22"/>
                <w:szCs w:val="22"/>
              </w:rPr>
              <w:tab/>
              <w:t>Take and process orders</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4.1</w:t>
            </w:r>
            <w:r w:rsidRPr="003A19A2">
              <w:rPr>
                <w:rFonts w:asciiTheme="minorHAnsi" w:hAnsiTheme="minorHAnsi"/>
                <w:sz w:val="22"/>
                <w:szCs w:val="22"/>
              </w:rPr>
              <w:tab/>
              <w:t>Take orders accurately, with minimal disruption to customers.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4.2</w:t>
            </w:r>
            <w:r w:rsidRPr="003A19A2">
              <w:rPr>
                <w:rFonts w:asciiTheme="minorHAnsi" w:hAnsiTheme="minorHAnsi"/>
                <w:sz w:val="22"/>
                <w:szCs w:val="22"/>
              </w:rPr>
              <w:tab/>
              <w:t>Record orders legibly, using the format required by the enterprise, and convey them promptly to the kitchen and/or bar.</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4.3</w:t>
            </w:r>
            <w:r w:rsidRPr="003A19A2">
              <w:rPr>
                <w:rFonts w:asciiTheme="minorHAnsi" w:hAnsiTheme="minorHAnsi"/>
                <w:sz w:val="22"/>
                <w:szCs w:val="22"/>
              </w:rPr>
              <w:tab/>
              <w:t>Make recommendations and suggestions to customers to assist them with drink and meal selections.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4.4</w:t>
            </w:r>
            <w:r w:rsidRPr="003A19A2">
              <w:rPr>
                <w:rFonts w:asciiTheme="minorHAnsi" w:hAnsiTheme="minorHAnsi"/>
                <w:sz w:val="22"/>
                <w:szCs w:val="22"/>
              </w:rPr>
              <w:tab/>
              <w:t>Answer customer questions on menu items correctly and courteously.</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4.5</w:t>
            </w:r>
            <w:r w:rsidRPr="003A19A2">
              <w:rPr>
                <w:rFonts w:asciiTheme="minorHAnsi" w:hAnsiTheme="minorHAnsi"/>
                <w:sz w:val="22"/>
                <w:szCs w:val="22"/>
              </w:rPr>
              <w:tab/>
              <w:t>Relay information about any special requests or dietary or cultural requirements accurately to kitchen where appropriate.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4.6</w:t>
            </w:r>
            <w:r w:rsidRPr="003A19A2">
              <w:rPr>
                <w:rFonts w:asciiTheme="minorHAnsi" w:hAnsiTheme="minorHAnsi"/>
                <w:sz w:val="22"/>
                <w:szCs w:val="22"/>
              </w:rPr>
              <w:tab/>
              <w:t>Seek information from the kitchen or other appropriate person, where answers are unknown.</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4.7</w:t>
            </w:r>
            <w:r w:rsidRPr="003A19A2">
              <w:rPr>
                <w:rFonts w:asciiTheme="minorHAnsi" w:hAnsiTheme="minorHAnsi"/>
                <w:sz w:val="22"/>
                <w:szCs w:val="22"/>
              </w:rPr>
              <w:tab/>
              <w:t>Operate ordering systems correctly, in accordance with enterprise procedures.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4.8</w:t>
            </w:r>
            <w:r w:rsidRPr="003A19A2">
              <w:rPr>
                <w:rFonts w:asciiTheme="minorHAnsi" w:hAnsiTheme="minorHAnsi"/>
                <w:sz w:val="22"/>
                <w:szCs w:val="22"/>
              </w:rPr>
              <w:tab/>
              <w:t>Provide and adjust glassware, service ware and cutlery, suitable for menu choices, in accordance with enterprise procedures.</w:t>
            </w:r>
          </w:p>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r w:rsidR="00E534CA" w:rsidRPr="003A19A2" w:rsidTr="00040867">
        <w:trPr>
          <w:cantSplit/>
          <w:trHeight w:val="8561"/>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lastRenderedPageBreak/>
              <w:t>5</w:t>
            </w:r>
            <w:r w:rsidRPr="003A19A2">
              <w:rPr>
                <w:rFonts w:asciiTheme="minorHAnsi" w:hAnsiTheme="minorHAnsi"/>
                <w:sz w:val="22"/>
                <w:szCs w:val="22"/>
              </w:rPr>
              <w:tab/>
              <w:t>Serve and clear food and drinks</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5.1</w:t>
            </w:r>
            <w:r w:rsidRPr="003A19A2">
              <w:rPr>
                <w:rFonts w:asciiTheme="minorHAnsi" w:hAnsiTheme="minorHAnsi"/>
                <w:sz w:val="22"/>
                <w:szCs w:val="22"/>
              </w:rPr>
              <w:tab/>
              <w:t>Collect food and beverage selections promptly from service areas, check them for presentation and convey them to customers safely.</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5.2</w:t>
            </w:r>
            <w:r w:rsidRPr="003A19A2">
              <w:rPr>
                <w:rFonts w:asciiTheme="minorHAnsi" w:hAnsiTheme="minorHAnsi"/>
                <w:sz w:val="22"/>
                <w:szCs w:val="22"/>
              </w:rPr>
              <w:tab/>
              <w:t>Monitor flow of service and meal delivery.</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5.3</w:t>
            </w:r>
            <w:r w:rsidRPr="003A19A2">
              <w:rPr>
                <w:rFonts w:asciiTheme="minorHAnsi" w:hAnsiTheme="minorHAnsi"/>
                <w:sz w:val="22"/>
                <w:szCs w:val="22"/>
              </w:rPr>
              <w:tab/>
              <w:t>Recognise and follow up promptly, any delays or deficiencies in service.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5.4</w:t>
            </w:r>
            <w:r w:rsidRPr="003A19A2">
              <w:rPr>
                <w:rFonts w:asciiTheme="minorHAnsi" w:hAnsiTheme="minorHAnsi"/>
                <w:sz w:val="22"/>
                <w:szCs w:val="22"/>
              </w:rPr>
              <w:tab/>
              <w:t>Advise and reassure customers about any delays and problems.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5.5</w:t>
            </w:r>
            <w:r w:rsidRPr="003A19A2">
              <w:rPr>
                <w:rFonts w:asciiTheme="minorHAnsi" w:hAnsiTheme="minorHAnsi"/>
                <w:sz w:val="22"/>
                <w:szCs w:val="22"/>
              </w:rPr>
              <w:tab/>
              <w:t>Serve food and beverage courteously and to the correct person, in accordance with enterprise standards and hygiene requirements.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5.6</w:t>
            </w:r>
            <w:r w:rsidRPr="003A19A2">
              <w:rPr>
                <w:rFonts w:asciiTheme="minorHAnsi" w:hAnsiTheme="minorHAnsi"/>
                <w:sz w:val="22"/>
                <w:szCs w:val="22"/>
              </w:rPr>
              <w:tab/>
              <w:t>Check customer satisfaction at the appropriate time.</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5.7</w:t>
            </w:r>
            <w:r w:rsidRPr="003A19A2">
              <w:rPr>
                <w:rFonts w:asciiTheme="minorHAnsi" w:hAnsiTheme="minorHAnsi"/>
                <w:sz w:val="22"/>
                <w:szCs w:val="22"/>
              </w:rPr>
              <w:tab/>
              <w:t>Offer additional food and beverage at the appropriate times and order and serve them accordingly.</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5.8</w:t>
            </w:r>
            <w:r w:rsidRPr="003A19A2">
              <w:rPr>
                <w:rFonts w:asciiTheme="minorHAnsi" w:hAnsiTheme="minorHAnsi"/>
                <w:sz w:val="22"/>
                <w:szCs w:val="22"/>
              </w:rPr>
              <w:tab/>
              <w:t>Clear tables of crockery, cutlery and glassware at the appropriate time and with minimal disruption to customers.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5.9</w:t>
            </w:r>
            <w:r w:rsidRPr="003A19A2">
              <w:rPr>
                <w:rFonts w:asciiTheme="minorHAnsi" w:hAnsiTheme="minorHAnsi"/>
                <w:sz w:val="22"/>
                <w:szCs w:val="22"/>
              </w:rPr>
              <w:tab/>
              <w:t>Organise and present accounts to customers on request.</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5.10</w:t>
            </w:r>
            <w:r w:rsidRPr="003A19A2">
              <w:rPr>
                <w:rFonts w:asciiTheme="minorHAnsi" w:hAnsiTheme="minorHAnsi"/>
                <w:sz w:val="22"/>
                <w:szCs w:val="22"/>
              </w:rPr>
              <w:tab/>
              <w:t>Process accounts in accordance with enterprise procedures.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5.11</w:t>
            </w:r>
            <w:r w:rsidRPr="003A19A2">
              <w:rPr>
                <w:rFonts w:asciiTheme="minorHAnsi" w:hAnsiTheme="minorHAnsi"/>
                <w:sz w:val="22"/>
                <w:szCs w:val="22"/>
              </w:rPr>
              <w:tab/>
              <w:t>Farewell guests courteously from the restaurant/dining area.</w:t>
            </w:r>
          </w:p>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r w:rsidR="00E534CA" w:rsidRPr="003A19A2" w:rsidTr="00040867">
        <w:trPr>
          <w:cantSplit/>
          <w:trHeight w:val="138"/>
        </w:trPr>
        <w:tc>
          <w:tcPr>
            <w:tcW w:w="2071" w:type="dxa"/>
          </w:tcPr>
          <w:p w:rsidR="00E534CA" w:rsidRPr="003A19A2" w:rsidRDefault="00E534CA" w:rsidP="001021E2">
            <w:pPr>
              <w:pStyle w:val="element"/>
              <w:rPr>
                <w:rFonts w:asciiTheme="minorHAnsi" w:hAnsiTheme="minorHAnsi"/>
                <w:sz w:val="22"/>
                <w:szCs w:val="22"/>
              </w:rPr>
            </w:pPr>
            <w:r w:rsidRPr="003A19A2">
              <w:rPr>
                <w:rFonts w:asciiTheme="minorHAnsi" w:hAnsiTheme="minorHAnsi"/>
                <w:sz w:val="22"/>
                <w:szCs w:val="22"/>
              </w:rPr>
              <w:lastRenderedPageBreak/>
              <w:t>6</w:t>
            </w:r>
            <w:r w:rsidRPr="003A19A2">
              <w:rPr>
                <w:rFonts w:asciiTheme="minorHAnsi" w:hAnsiTheme="minorHAnsi"/>
                <w:sz w:val="22"/>
                <w:szCs w:val="22"/>
              </w:rPr>
              <w:tab/>
              <w:t>Close down restaurant/dining area</w:t>
            </w:r>
          </w:p>
        </w:tc>
        <w:tc>
          <w:tcPr>
            <w:tcW w:w="3506" w:type="dxa"/>
          </w:tcPr>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6.1</w:t>
            </w:r>
            <w:r w:rsidRPr="003A19A2">
              <w:rPr>
                <w:rFonts w:asciiTheme="minorHAnsi" w:hAnsiTheme="minorHAnsi"/>
                <w:sz w:val="22"/>
                <w:szCs w:val="22"/>
              </w:rPr>
              <w:tab/>
              <w:t>Store and/or prepare equipment for the next service, in accordance with enterprise procedures.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6.2</w:t>
            </w:r>
            <w:r w:rsidRPr="003A19A2">
              <w:rPr>
                <w:rFonts w:asciiTheme="minorHAnsi" w:hAnsiTheme="minorHAnsi"/>
                <w:sz w:val="22"/>
                <w:szCs w:val="22"/>
              </w:rPr>
              <w:tab/>
              <w:t>Clear, clean or dismantle area in accordance with enterprise procedures and safety requirements.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6.3</w:t>
            </w:r>
            <w:r w:rsidRPr="003A19A2">
              <w:rPr>
                <w:rFonts w:asciiTheme="minorHAnsi" w:hAnsiTheme="minorHAnsi"/>
                <w:sz w:val="22"/>
                <w:szCs w:val="22"/>
              </w:rPr>
              <w:tab/>
              <w:t>Set up area correctly for the next service, in accordance with enterprise procedures and requirements.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6.4</w:t>
            </w:r>
            <w:r w:rsidRPr="003A19A2">
              <w:rPr>
                <w:rFonts w:asciiTheme="minorHAnsi" w:hAnsiTheme="minorHAnsi"/>
                <w:sz w:val="22"/>
                <w:szCs w:val="22"/>
              </w:rPr>
              <w:tab/>
              <w:t>Review and evaluate services with colleagues, where appropriate, identifying possible improvements.</w:t>
            </w:r>
          </w:p>
          <w:p w:rsidR="00E534CA" w:rsidRPr="003A19A2" w:rsidRDefault="00E534CA" w:rsidP="001021E2">
            <w:pPr>
              <w:pStyle w:val="TTAtabletext"/>
              <w:ind w:left="855" w:hanging="832"/>
              <w:rPr>
                <w:rFonts w:asciiTheme="minorHAnsi" w:hAnsiTheme="minorHAnsi"/>
                <w:sz w:val="22"/>
                <w:szCs w:val="22"/>
              </w:rPr>
            </w:pPr>
            <w:r w:rsidRPr="003A19A2">
              <w:rPr>
                <w:rFonts w:asciiTheme="minorHAnsi" w:hAnsiTheme="minorHAnsi"/>
                <w:sz w:val="22"/>
                <w:szCs w:val="22"/>
              </w:rPr>
              <w:t>6.5</w:t>
            </w:r>
            <w:r w:rsidRPr="003A19A2">
              <w:rPr>
                <w:rFonts w:asciiTheme="minorHAnsi" w:hAnsiTheme="minorHAnsi"/>
                <w:sz w:val="22"/>
                <w:szCs w:val="22"/>
              </w:rPr>
              <w:tab/>
              <w:t>Provide handover to incoming restaurant colleagues and share any relevant information.</w:t>
            </w:r>
          </w:p>
        </w:tc>
        <w:tc>
          <w:tcPr>
            <w:tcW w:w="1753" w:type="dxa"/>
          </w:tcPr>
          <w:p w:rsidR="00E534CA" w:rsidRPr="003A19A2" w:rsidRDefault="00E534CA" w:rsidP="001021E2">
            <w:pPr>
              <w:pStyle w:val="TTAtabletext"/>
              <w:ind w:left="855" w:hanging="832"/>
              <w:rPr>
                <w:rFonts w:asciiTheme="minorHAnsi" w:hAnsiTheme="minorHAnsi"/>
                <w:sz w:val="22"/>
                <w:szCs w:val="22"/>
              </w:rPr>
            </w:pPr>
          </w:p>
        </w:tc>
        <w:tc>
          <w:tcPr>
            <w:tcW w:w="1753" w:type="dxa"/>
          </w:tcPr>
          <w:p w:rsidR="00E534CA" w:rsidRPr="003A19A2" w:rsidRDefault="00E534CA" w:rsidP="001021E2">
            <w:pPr>
              <w:pStyle w:val="TTAtabletext"/>
              <w:ind w:left="855" w:hanging="832"/>
              <w:rPr>
                <w:rFonts w:asciiTheme="minorHAnsi" w:hAnsiTheme="minorHAnsi"/>
                <w:sz w:val="22"/>
                <w:szCs w:val="22"/>
              </w:rPr>
            </w:pPr>
          </w:p>
        </w:tc>
      </w:tr>
    </w:tbl>
    <w:p w:rsidR="00040867" w:rsidRPr="003A19A2" w:rsidRDefault="00040867" w:rsidP="00040867">
      <w:pPr>
        <w:pStyle w:val="ttabullets"/>
        <w:numPr>
          <w:ilvl w:val="0"/>
          <w:numId w:val="0"/>
        </w:numPr>
        <w:rPr>
          <w:rFonts w:asciiTheme="minorHAnsi" w:hAnsiTheme="minorHAnsi"/>
          <w:sz w:val="22"/>
          <w:szCs w:val="22"/>
        </w:rPr>
      </w:pPr>
      <w:bookmarkStart w:id="8" w:name="_Toc527273343"/>
      <w:bookmarkStart w:id="9" w:name="_Toc4574665"/>
      <w:bookmarkStart w:id="10" w:name="_Toc402042638"/>
      <w:bookmarkStart w:id="11" w:name="_Toc524343379"/>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bl>
    <w:p w:rsidR="00040867" w:rsidRPr="003A19A2"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040867" w:rsidRPr="003A19A2"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1021E2" w:rsidRPr="003A19A2" w:rsidRDefault="001021E2" w:rsidP="001021E2">
      <w:pPr>
        <w:pStyle w:val="TTAHeading1"/>
        <w:rPr>
          <w:rFonts w:asciiTheme="minorHAnsi" w:hAnsiTheme="minorHAnsi"/>
          <w:sz w:val="22"/>
          <w:szCs w:val="22"/>
        </w:rPr>
      </w:pPr>
      <w:r w:rsidRPr="003A19A2">
        <w:rPr>
          <w:rFonts w:asciiTheme="minorHAnsi" w:hAnsiTheme="minorHAnsi"/>
          <w:color w:val="000000"/>
          <w:sz w:val="22"/>
          <w:szCs w:val="22"/>
        </w:rPr>
        <w:lastRenderedPageBreak/>
        <w:t>BHO - FB3</w:t>
      </w:r>
      <w:r w:rsidRPr="003A19A2">
        <w:rPr>
          <w:rFonts w:asciiTheme="minorHAnsi" w:hAnsiTheme="minorHAnsi"/>
          <w:sz w:val="22"/>
          <w:szCs w:val="22"/>
        </w:rPr>
        <w:tab/>
        <w:t>Provide a link between kitchen and service areas</w:t>
      </w:r>
      <w:bookmarkEnd w:id="8"/>
      <w:bookmarkEnd w:id="9"/>
      <w:bookmarkEnd w:id="10"/>
      <w:bookmarkEnd w:id="11"/>
    </w:p>
    <w:p w:rsidR="00F94AF4" w:rsidRPr="003A19A2" w:rsidRDefault="00F94AF4" w:rsidP="00F94AF4">
      <w:pPr>
        <w:rPr>
          <w:rFonts w:asciiTheme="minorHAnsi" w:hAnsiTheme="minorHAnsi"/>
          <w:sz w:val="22"/>
          <w:szCs w:val="22"/>
          <w:lang w:val="en-AU"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3"/>
        <w:gridCol w:w="3456"/>
        <w:gridCol w:w="1728"/>
        <w:gridCol w:w="1728"/>
      </w:tblGrid>
      <w:tr w:rsidR="00F94AF4" w:rsidRPr="003A19A2" w:rsidTr="00F94AF4">
        <w:trPr>
          <w:cantSplit/>
          <w:trHeight w:val="911"/>
        </w:trPr>
        <w:tc>
          <w:tcPr>
            <w:tcW w:w="2073" w:type="dxa"/>
          </w:tcPr>
          <w:p w:rsidR="00F94AF4" w:rsidRPr="003A19A2" w:rsidRDefault="00F94AF4" w:rsidP="00040867">
            <w:pPr>
              <w:pStyle w:val="element"/>
              <w:rPr>
                <w:rFonts w:asciiTheme="minorHAnsi" w:hAnsiTheme="minorHAnsi"/>
                <w:sz w:val="22"/>
                <w:szCs w:val="22"/>
              </w:rPr>
            </w:pPr>
            <w:r w:rsidRPr="003A19A2">
              <w:rPr>
                <w:rFonts w:asciiTheme="minorHAnsi" w:hAnsiTheme="minorHAnsi"/>
                <w:sz w:val="22"/>
                <w:szCs w:val="22"/>
              </w:rPr>
              <w:tab/>
              <w:t>Element</w:t>
            </w:r>
          </w:p>
        </w:tc>
        <w:tc>
          <w:tcPr>
            <w:tcW w:w="3456" w:type="dxa"/>
          </w:tcPr>
          <w:p w:rsidR="00F94AF4" w:rsidRPr="003A19A2" w:rsidRDefault="00F94AF4" w:rsidP="00040867">
            <w:pPr>
              <w:pStyle w:val="TTAtabletext"/>
              <w:ind w:left="855" w:hanging="832"/>
              <w:rPr>
                <w:rFonts w:asciiTheme="minorHAnsi" w:hAnsiTheme="minorHAnsi"/>
                <w:b/>
                <w:sz w:val="22"/>
                <w:szCs w:val="22"/>
              </w:rPr>
            </w:pPr>
            <w:r w:rsidRPr="003A19A2">
              <w:rPr>
                <w:rFonts w:asciiTheme="minorHAnsi" w:hAnsiTheme="minorHAnsi"/>
                <w:b/>
                <w:sz w:val="22"/>
                <w:szCs w:val="22"/>
              </w:rPr>
              <w:t>Performance Criteria</w:t>
            </w:r>
          </w:p>
        </w:tc>
        <w:tc>
          <w:tcPr>
            <w:tcW w:w="1728" w:type="dxa"/>
          </w:tcPr>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c>
          <w:tcPr>
            <w:tcW w:w="1728" w:type="dxa"/>
          </w:tcPr>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Not Yet</w:t>
            </w:r>
          </w:p>
          <w:p w:rsidR="00F94AF4" w:rsidRPr="003A19A2" w:rsidRDefault="00F94AF4" w:rsidP="00040867">
            <w:pPr>
              <w:pStyle w:val="TTAtabletext"/>
              <w:ind w:left="799" w:hanging="895"/>
              <w:jc w:val="center"/>
              <w:rPr>
                <w:rFonts w:asciiTheme="minorHAnsi" w:hAnsiTheme="minorHAnsi"/>
                <w:b/>
                <w:sz w:val="22"/>
                <w:szCs w:val="22"/>
              </w:rPr>
            </w:pPr>
            <w:r w:rsidRPr="003A19A2">
              <w:rPr>
                <w:rFonts w:asciiTheme="minorHAnsi" w:hAnsiTheme="minorHAnsi"/>
                <w:b/>
                <w:sz w:val="22"/>
                <w:szCs w:val="22"/>
              </w:rPr>
              <w:t>Competent</w:t>
            </w:r>
          </w:p>
        </w:tc>
      </w:tr>
      <w:tr w:rsidR="00F94AF4" w:rsidRPr="003A19A2" w:rsidTr="00040867">
        <w:trPr>
          <w:cantSplit/>
          <w:trHeight w:val="6716"/>
        </w:trPr>
        <w:tc>
          <w:tcPr>
            <w:tcW w:w="2073" w:type="dxa"/>
          </w:tcPr>
          <w:p w:rsidR="00F94AF4" w:rsidRPr="003A19A2" w:rsidRDefault="00F94AF4" w:rsidP="001021E2">
            <w:pPr>
              <w:pStyle w:val="element"/>
              <w:rPr>
                <w:rFonts w:asciiTheme="minorHAnsi" w:hAnsiTheme="minorHAnsi"/>
                <w:sz w:val="22"/>
                <w:szCs w:val="22"/>
              </w:rPr>
            </w:pPr>
            <w:r w:rsidRPr="003A19A2">
              <w:rPr>
                <w:rFonts w:asciiTheme="minorHAnsi" w:hAnsiTheme="minorHAnsi"/>
                <w:sz w:val="22"/>
                <w:szCs w:val="22"/>
              </w:rPr>
              <w:t>1</w:t>
            </w:r>
            <w:r w:rsidRPr="003A19A2">
              <w:rPr>
                <w:rFonts w:asciiTheme="minorHAnsi" w:hAnsiTheme="minorHAnsi"/>
                <w:sz w:val="22"/>
                <w:szCs w:val="22"/>
              </w:rPr>
              <w:tab/>
              <w:t>Liaise between kitchen and service areas</w:t>
            </w:r>
          </w:p>
        </w:tc>
        <w:tc>
          <w:tcPr>
            <w:tcW w:w="3456" w:type="dxa"/>
          </w:tcPr>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1.1</w:t>
            </w:r>
            <w:r w:rsidRPr="003A19A2">
              <w:rPr>
                <w:rFonts w:asciiTheme="minorHAnsi" w:hAnsiTheme="minorHAnsi"/>
                <w:sz w:val="22"/>
                <w:szCs w:val="22"/>
              </w:rPr>
              <w:tab/>
              <w:t>Attend to and monitor kitchen service points to ensure prompt pick up of food items.</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1.2</w:t>
            </w:r>
            <w:r w:rsidRPr="003A19A2">
              <w:rPr>
                <w:rFonts w:asciiTheme="minorHAnsi" w:hAnsiTheme="minorHAnsi"/>
                <w:sz w:val="22"/>
                <w:szCs w:val="22"/>
              </w:rPr>
              <w:tab/>
              <w:t>Check quality of food in accordance with enterprise standards.</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1.3</w:t>
            </w:r>
            <w:r w:rsidRPr="003A19A2">
              <w:rPr>
                <w:rFonts w:asciiTheme="minorHAnsi" w:hAnsiTheme="minorHAnsi"/>
                <w:sz w:val="22"/>
                <w:szCs w:val="22"/>
              </w:rPr>
              <w:tab/>
              <w:t>Check service ware for chips, marks, spills and drips.</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1.4</w:t>
            </w:r>
            <w:r w:rsidRPr="003A19A2">
              <w:rPr>
                <w:rFonts w:asciiTheme="minorHAnsi" w:hAnsiTheme="minorHAnsi"/>
                <w:sz w:val="22"/>
                <w:szCs w:val="22"/>
              </w:rPr>
              <w:tab/>
              <w:t>Carry plates and/or trays safely and according to industry/enterprise procedures.</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1.5</w:t>
            </w:r>
            <w:r w:rsidRPr="003A19A2">
              <w:rPr>
                <w:rFonts w:asciiTheme="minorHAnsi" w:hAnsiTheme="minorHAnsi"/>
                <w:sz w:val="22"/>
                <w:szCs w:val="22"/>
              </w:rPr>
              <w:tab/>
              <w:t>Transfer and place food promptly and correctly at the appropriate service point, in accordance with enterprise procedures and safety requirements.</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1.6</w:t>
            </w:r>
            <w:r w:rsidRPr="003A19A2">
              <w:rPr>
                <w:rFonts w:asciiTheme="minorHAnsi" w:hAnsiTheme="minorHAnsi"/>
                <w:sz w:val="22"/>
                <w:szCs w:val="22"/>
              </w:rPr>
              <w:tab/>
              <w:t>Advise colleagues promptly about readiness of items for service.</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1.7</w:t>
            </w:r>
            <w:r w:rsidRPr="003A19A2">
              <w:rPr>
                <w:rFonts w:asciiTheme="minorHAnsi" w:hAnsiTheme="minorHAnsi"/>
                <w:sz w:val="22"/>
                <w:szCs w:val="22"/>
              </w:rPr>
              <w:tab/>
              <w:t>Identify any additional items required from the kitchen, through monitoring of service areas and consultation with other service colleagues.</w:t>
            </w:r>
          </w:p>
          <w:p w:rsidR="00F94AF4" w:rsidRPr="003A19A2" w:rsidRDefault="00F94AF4" w:rsidP="001021E2">
            <w:pPr>
              <w:pStyle w:val="TTAtabletext"/>
              <w:ind w:left="851" w:hanging="828"/>
              <w:rPr>
                <w:rFonts w:asciiTheme="minorHAnsi" w:hAnsiTheme="minorHAnsi"/>
                <w:sz w:val="22"/>
                <w:szCs w:val="22"/>
              </w:rPr>
            </w:pPr>
          </w:p>
        </w:tc>
        <w:tc>
          <w:tcPr>
            <w:tcW w:w="1728" w:type="dxa"/>
          </w:tcPr>
          <w:p w:rsidR="00F94AF4" w:rsidRPr="003A19A2" w:rsidRDefault="00F94AF4" w:rsidP="001021E2">
            <w:pPr>
              <w:pStyle w:val="TTAtabletext"/>
              <w:ind w:left="851" w:hanging="828"/>
              <w:rPr>
                <w:rFonts w:asciiTheme="minorHAnsi" w:hAnsiTheme="minorHAnsi"/>
                <w:sz w:val="22"/>
                <w:szCs w:val="22"/>
              </w:rPr>
            </w:pPr>
          </w:p>
        </w:tc>
        <w:tc>
          <w:tcPr>
            <w:tcW w:w="1728" w:type="dxa"/>
          </w:tcPr>
          <w:p w:rsidR="00F94AF4" w:rsidRPr="003A19A2" w:rsidRDefault="00F94AF4" w:rsidP="001021E2">
            <w:pPr>
              <w:pStyle w:val="TTAtabletext"/>
              <w:ind w:left="851" w:hanging="828"/>
              <w:rPr>
                <w:rFonts w:asciiTheme="minorHAnsi" w:hAnsiTheme="minorHAnsi"/>
                <w:sz w:val="22"/>
                <w:szCs w:val="22"/>
              </w:rPr>
            </w:pPr>
          </w:p>
        </w:tc>
      </w:tr>
      <w:tr w:rsidR="00F94AF4" w:rsidRPr="003A19A2" w:rsidTr="00040867">
        <w:trPr>
          <w:cantSplit/>
          <w:trHeight w:val="3236"/>
        </w:trPr>
        <w:tc>
          <w:tcPr>
            <w:tcW w:w="2073" w:type="dxa"/>
          </w:tcPr>
          <w:p w:rsidR="00F94AF4" w:rsidRPr="003A19A2" w:rsidRDefault="00F94AF4" w:rsidP="001021E2">
            <w:pPr>
              <w:pStyle w:val="element"/>
              <w:rPr>
                <w:rFonts w:asciiTheme="minorHAnsi" w:hAnsiTheme="minorHAnsi"/>
                <w:sz w:val="22"/>
                <w:szCs w:val="22"/>
              </w:rPr>
            </w:pPr>
            <w:r w:rsidRPr="003A19A2">
              <w:rPr>
                <w:rFonts w:asciiTheme="minorHAnsi" w:hAnsiTheme="minorHAnsi"/>
                <w:sz w:val="22"/>
                <w:szCs w:val="22"/>
              </w:rPr>
              <w:lastRenderedPageBreak/>
              <w:t>2</w:t>
            </w:r>
            <w:r w:rsidRPr="003A19A2">
              <w:rPr>
                <w:rFonts w:asciiTheme="minorHAnsi" w:hAnsiTheme="minorHAnsi"/>
                <w:sz w:val="22"/>
                <w:szCs w:val="22"/>
              </w:rPr>
              <w:tab/>
              <w:t>Clean and clear food service areas</w:t>
            </w:r>
          </w:p>
        </w:tc>
        <w:tc>
          <w:tcPr>
            <w:tcW w:w="3456" w:type="dxa"/>
          </w:tcPr>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2.1</w:t>
            </w:r>
            <w:r w:rsidRPr="003A19A2">
              <w:rPr>
                <w:rFonts w:asciiTheme="minorHAnsi" w:hAnsiTheme="minorHAnsi"/>
                <w:sz w:val="22"/>
                <w:szCs w:val="22"/>
              </w:rPr>
              <w:tab/>
              <w:t>Remove used items promptly from service areas and safely transfer them to the appropriate location for cleaning.</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2.2</w:t>
            </w:r>
            <w:r w:rsidRPr="003A19A2">
              <w:rPr>
                <w:rFonts w:asciiTheme="minorHAnsi" w:hAnsiTheme="minorHAnsi"/>
                <w:sz w:val="22"/>
                <w:szCs w:val="22"/>
              </w:rPr>
              <w:tab/>
              <w:t>Dispose of leftover food and disposables, in accordance with hygiene regulations and enterprise practice.</w:t>
            </w:r>
          </w:p>
          <w:p w:rsidR="00F94AF4" w:rsidRPr="003A19A2" w:rsidRDefault="00F94AF4" w:rsidP="001021E2">
            <w:pPr>
              <w:pStyle w:val="TTAtabletext"/>
              <w:ind w:left="851" w:hanging="828"/>
              <w:rPr>
                <w:rFonts w:asciiTheme="minorHAnsi" w:hAnsiTheme="minorHAnsi"/>
                <w:sz w:val="22"/>
                <w:szCs w:val="22"/>
              </w:rPr>
            </w:pPr>
            <w:r w:rsidRPr="003A19A2">
              <w:rPr>
                <w:rFonts w:asciiTheme="minorHAnsi" w:hAnsiTheme="minorHAnsi"/>
                <w:sz w:val="22"/>
                <w:szCs w:val="22"/>
              </w:rPr>
              <w:t>2.3</w:t>
            </w:r>
            <w:r w:rsidRPr="003A19A2">
              <w:rPr>
                <w:rFonts w:asciiTheme="minorHAnsi" w:hAnsiTheme="minorHAnsi"/>
                <w:sz w:val="22"/>
                <w:szCs w:val="22"/>
              </w:rPr>
              <w:tab/>
              <w:t>Dispose of recyclable items in accordance with local regulations and enterprise practice.</w:t>
            </w:r>
          </w:p>
          <w:p w:rsidR="00F94AF4" w:rsidRPr="003A19A2" w:rsidRDefault="00F94AF4" w:rsidP="001021E2">
            <w:pPr>
              <w:pStyle w:val="TTAtabletext"/>
              <w:ind w:left="851" w:hanging="828"/>
              <w:rPr>
                <w:rFonts w:asciiTheme="minorHAnsi" w:hAnsiTheme="minorHAnsi"/>
                <w:sz w:val="22"/>
                <w:szCs w:val="22"/>
              </w:rPr>
            </w:pPr>
          </w:p>
        </w:tc>
        <w:tc>
          <w:tcPr>
            <w:tcW w:w="1728" w:type="dxa"/>
          </w:tcPr>
          <w:p w:rsidR="00F94AF4" w:rsidRPr="003A19A2" w:rsidRDefault="00F94AF4" w:rsidP="001021E2">
            <w:pPr>
              <w:pStyle w:val="TTAtabletext"/>
              <w:ind w:left="851" w:hanging="828"/>
              <w:rPr>
                <w:rFonts w:asciiTheme="minorHAnsi" w:hAnsiTheme="minorHAnsi"/>
                <w:sz w:val="22"/>
                <w:szCs w:val="22"/>
              </w:rPr>
            </w:pPr>
          </w:p>
        </w:tc>
        <w:tc>
          <w:tcPr>
            <w:tcW w:w="1728" w:type="dxa"/>
          </w:tcPr>
          <w:p w:rsidR="00F94AF4" w:rsidRPr="003A19A2" w:rsidRDefault="00F94AF4" w:rsidP="001021E2">
            <w:pPr>
              <w:pStyle w:val="TTAtabletext"/>
              <w:ind w:left="851" w:hanging="828"/>
              <w:rPr>
                <w:rFonts w:asciiTheme="minorHAnsi" w:hAnsiTheme="minorHAnsi"/>
                <w:sz w:val="22"/>
                <w:szCs w:val="22"/>
              </w:rPr>
            </w:pPr>
          </w:p>
        </w:tc>
      </w:tr>
    </w:tbl>
    <w:p w:rsidR="001021E2" w:rsidRPr="003A19A2" w:rsidRDefault="001021E2" w:rsidP="001021E2">
      <w:pPr>
        <w:rPr>
          <w:rFonts w:asciiTheme="minorHAnsi" w:hAnsiTheme="minorHAnsi"/>
          <w:sz w:val="22"/>
          <w:szCs w:val="22"/>
          <w:lang w:val="en-AU" w:eastAsia="en-US"/>
        </w:rPr>
      </w:pPr>
    </w:p>
    <w:p w:rsidR="001021E2" w:rsidRPr="003A19A2" w:rsidRDefault="001021E2" w:rsidP="001021E2">
      <w:pPr>
        <w:rPr>
          <w:rFonts w:asciiTheme="minorHAnsi" w:hAnsiTheme="minorHAnsi"/>
          <w:sz w:val="22"/>
          <w:szCs w:val="22"/>
          <w:lang w:val="en-AU" w:eastAsia="en-US"/>
        </w:rPr>
      </w:pPr>
    </w:p>
    <w:p w:rsidR="00040867" w:rsidRPr="003A19A2"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Verification Details </w:t>
      </w:r>
    </w:p>
    <w:tbl>
      <w:tblPr>
        <w:tblStyle w:val="TableGrid"/>
        <w:tblW w:w="0" w:type="auto"/>
        <w:tblLook w:val="04A0" w:firstRow="1" w:lastRow="0" w:firstColumn="1" w:lastColumn="0" w:noHBand="0" w:noVBand="1"/>
      </w:tblPr>
      <w:tblGrid>
        <w:gridCol w:w="4940"/>
        <w:gridCol w:w="4540"/>
      </w:tblGrid>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 xml:space="preserve">participant </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80"/>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 xml:space="preserve">Name 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sidRPr="00CF5555">
              <w:rPr>
                <w:rFonts w:asciiTheme="minorHAnsi" w:hAnsiTheme="minorHAnsi"/>
                <w:sz w:val="22"/>
                <w:szCs w:val="22"/>
              </w:rPr>
              <w:t>Signature</w:t>
            </w:r>
            <w:r>
              <w:rPr>
                <w:rFonts w:asciiTheme="minorHAnsi" w:hAnsiTheme="minorHAnsi"/>
                <w:sz w:val="22"/>
                <w:szCs w:val="22"/>
              </w:rPr>
              <w:t xml:space="preserve"> </w:t>
            </w:r>
            <w:r w:rsidRPr="00CF5555">
              <w:rPr>
                <w:rFonts w:asciiTheme="minorHAnsi" w:hAnsiTheme="minorHAnsi"/>
                <w:sz w:val="22"/>
                <w:szCs w:val="22"/>
              </w:rPr>
              <w:t xml:space="preserve">of </w:t>
            </w:r>
            <w:r>
              <w:rPr>
                <w:rFonts w:asciiTheme="minorHAnsi" w:hAnsiTheme="minorHAnsi"/>
                <w:sz w:val="22"/>
                <w:szCs w:val="22"/>
              </w:rPr>
              <w:t>Trainer</w:t>
            </w:r>
          </w:p>
        </w:tc>
        <w:tc>
          <w:tcPr>
            <w:tcW w:w="4540" w:type="dxa"/>
          </w:tcPr>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p>
          <w:p w:rsidR="00040867" w:rsidRPr="00CF5555" w:rsidRDefault="00040867" w:rsidP="00040867">
            <w:pPr>
              <w:pStyle w:val="ttabullets"/>
              <w:numPr>
                <w:ilvl w:val="0"/>
                <w:numId w:val="0"/>
              </w:numPr>
              <w:rPr>
                <w:rFonts w:asciiTheme="minorHAnsi" w:hAnsiTheme="minorHAnsi"/>
                <w:sz w:val="22"/>
                <w:szCs w:val="22"/>
              </w:rPr>
            </w:pPr>
          </w:p>
        </w:tc>
      </w:tr>
      <w:tr w:rsidR="00040867" w:rsidTr="00040867">
        <w:trPr>
          <w:trHeight w:val="271"/>
        </w:trPr>
        <w:tc>
          <w:tcPr>
            <w:tcW w:w="4940" w:type="dxa"/>
          </w:tcPr>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Date</w:t>
            </w:r>
          </w:p>
        </w:tc>
        <w:tc>
          <w:tcPr>
            <w:tcW w:w="4540" w:type="dxa"/>
          </w:tcPr>
          <w:p w:rsidR="00040867" w:rsidRPr="00CF5555" w:rsidRDefault="00040867" w:rsidP="00040867">
            <w:pPr>
              <w:pStyle w:val="ttabullets"/>
              <w:numPr>
                <w:ilvl w:val="0"/>
                <w:numId w:val="0"/>
              </w:numPr>
              <w:rPr>
                <w:rFonts w:asciiTheme="minorHAnsi" w:hAnsiTheme="minorHAnsi"/>
                <w:sz w:val="22"/>
                <w:szCs w:val="22"/>
              </w:rPr>
            </w:pPr>
          </w:p>
        </w:tc>
      </w:tr>
    </w:tbl>
    <w:p w:rsidR="00040867" w:rsidRPr="003A19A2"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Trainer </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 xml:space="preserve">Comments by Trainee </w:t>
      </w:r>
    </w:p>
    <w:p w:rsidR="00040867" w:rsidRPr="003A19A2" w:rsidRDefault="00040867" w:rsidP="00040867">
      <w:pPr>
        <w:pStyle w:val="ttabullets"/>
        <w:numPr>
          <w:ilvl w:val="0"/>
          <w:numId w:val="0"/>
        </w:numPr>
        <w:rPr>
          <w:rFonts w:asciiTheme="minorHAnsi" w:hAnsiTheme="minorHAnsi"/>
          <w:sz w:val="22"/>
          <w:szCs w:val="22"/>
        </w:rPr>
      </w:pPr>
      <w:r>
        <w:rPr>
          <w:rFonts w:asciiTheme="minorHAnsi" w:hAnsiTheme="minorHAnsi"/>
          <w:sz w:val="22"/>
          <w:szCs w:val="22"/>
        </w:rPr>
        <w:t>______________________________________________________________________________________</w:t>
      </w:r>
    </w:p>
    <w:p w:rsidR="00040867" w:rsidRDefault="00040867" w:rsidP="00040867">
      <w:pPr>
        <w:pStyle w:val="ttabullets"/>
        <w:numPr>
          <w:ilvl w:val="0"/>
          <w:numId w:val="0"/>
        </w:numPr>
        <w:rPr>
          <w:rFonts w:asciiTheme="minorHAnsi" w:hAnsiTheme="minorHAnsi"/>
          <w:sz w:val="22"/>
          <w:szCs w:val="22"/>
        </w:rPr>
      </w:pPr>
    </w:p>
    <w:p w:rsidR="00040867" w:rsidRDefault="00040867" w:rsidP="00040867">
      <w:pPr>
        <w:pStyle w:val="TTAHeading3"/>
        <w:spacing w:before="20" w:after="20"/>
        <w:rPr>
          <w:rFonts w:asciiTheme="minorHAnsi" w:hAnsiTheme="minorHAnsi"/>
          <w:bCs/>
          <w:sz w:val="22"/>
          <w:szCs w:val="22"/>
        </w:rPr>
      </w:pPr>
      <w:r>
        <w:rPr>
          <w:rFonts w:asciiTheme="minorHAnsi" w:hAnsiTheme="minorHAnsi"/>
          <w:sz w:val="22"/>
          <w:szCs w:val="22"/>
        </w:rPr>
        <w:t>______________________________________________________________________________________</w:t>
      </w:r>
    </w:p>
    <w:p w:rsidR="00040867" w:rsidRDefault="00040867" w:rsidP="001021E2">
      <w:pPr>
        <w:pStyle w:val="TTAHeading3"/>
        <w:spacing w:before="20" w:after="20"/>
        <w:rPr>
          <w:rFonts w:asciiTheme="minorHAnsi" w:hAnsiTheme="minorHAnsi"/>
          <w:bCs/>
          <w:sz w:val="22"/>
          <w:szCs w:val="22"/>
        </w:rPr>
      </w:pPr>
    </w:p>
    <w:p w:rsidR="00040867" w:rsidRDefault="00040867" w:rsidP="001021E2">
      <w:pPr>
        <w:pStyle w:val="TTAHeading3"/>
        <w:spacing w:before="20" w:after="20"/>
        <w:rPr>
          <w:rFonts w:asciiTheme="minorHAnsi" w:hAnsiTheme="minorHAnsi"/>
          <w:bCs/>
          <w:sz w:val="22"/>
          <w:szCs w:val="22"/>
        </w:rPr>
      </w:pPr>
    </w:p>
    <w:p w:rsidR="00040867" w:rsidRDefault="00040867" w:rsidP="001021E2">
      <w:pPr>
        <w:pStyle w:val="TTAHeading3"/>
        <w:spacing w:before="20" w:after="20"/>
        <w:rPr>
          <w:rFonts w:asciiTheme="minorHAnsi" w:hAnsiTheme="minorHAnsi"/>
          <w:bCs/>
          <w:sz w:val="22"/>
          <w:szCs w:val="22"/>
        </w:rPr>
      </w:pPr>
    </w:p>
    <w:p w:rsidR="00040867" w:rsidRDefault="00040867" w:rsidP="001021E2">
      <w:pPr>
        <w:pStyle w:val="TTAHeading3"/>
        <w:spacing w:before="20" w:after="20"/>
        <w:rPr>
          <w:rFonts w:asciiTheme="minorHAnsi" w:hAnsiTheme="minorHAnsi"/>
          <w:bCs/>
          <w:sz w:val="22"/>
          <w:szCs w:val="22"/>
        </w:rPr>
      </w:pPr>
    </w:p>
    <w:p w:rsidR="00040867" w:rsidRDefault="00040867" w:rsidP="001021E2">
      <w:pPr>
        <w:pStyle w:val="TTAHeading3"/>
        <w:spacing w:before="20" w:after="20"/>
        <w:rPr>
          <w:rFonts w:asciiTheme="minorHAnsi" w:hAnsiTheme="minorHAnsi"/>
          <w:bCs/>
          <w:sz w:val="22"/>
          <w:szCs w:val="22"/>
        </w:rPr>
      </w:pPr>
    </w:p>
    <w:p w:rsidR="00040867" w:rsidRDefault="00040867" w:rsidP="001021E2">
      <w:pPr>
        <w:pStyle w:val="TTAHeading3"/>
        <w:spacing w:before="20" w:after="20"/>
        <w:rPr>
          <w:rFonts w:asciiTheme="minorHAnsi" w:hAnsiTheme="minorHAnsi"/>
          <w:bCs/>
          <w:sz w:val="22"/>
          <w:szCs w:val="22"/>
        </w:rPr>
      </w:pPr>
    </w:p>
    <w:p w:rsidR="001021E2" w:rsidRPr="003A19A2" w:rsidRDefault="001021E2" w:rsidP="001021E2">
      <w:pPr>
        <w:pStyle w:val="TTAHeading3"/>
        <w:spacing w:before="20" w:after="20"/>
        <w:rPr>
          <w:rFonts w:asciiTheme="minorHAnsi" w:hAnsiTheme="minorHAnsi"/>
          <w:bCs/>
          <w:sz w:val="22"/>
          <w:szCs w:val="22"/>
        </w:rPr>
      </w:pPr>
      <w:r w:rsidRPr="003A19A2">
        <w:rPr>
          <w:rFonts w:asciiTheme="minorHAnsi" w:hAnsiTheme="minorHAnsi"/>
          <w:bCs/>
          <w:sz w:val="22"/>
          <w:szCs w:val="22"/>
        </w:rPr>
        <w:lastRenderedPageBreak/>
        <w:t>Key Competencies Guide</w:t>
      </w: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 xml:space="preserve">Key Competencies are an integral part of all workplace competencies. </w:t>
      </w: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 xml:space="preserve">The table below describes those applicable to this unit. </w:t>
      </w:r>
    </w:p>
    <w:p w:rsidR="001021E2" w:rsidRPr="003A19A2" w:rsidRDefault="001021E2" w:rsidP="001021E2">
      <w:pPr>
        <w:pStyle w:val="TTABodyText"/>
        <w:rPr>
          <w:rFonts w:asciiTheme="minorHAnsi" w:hAnsiTheme="minorHAnsi"/>
          <w:sz w:val="22"/>
          <w:szCs w:val="22"/>
        </w:rPr>
      </w:pPr>
    </w:p>
    <w:p w:rsidR="001021E2" w:rsidRPr="003A19A2" w:rsidRDefault="001021E2" w:rsidP="001021E2">
      <w:pPr>
        <w:pStyle w:val="TTABodyText"/>
        <w:rPr>
          <w:rFonts w:asciiTheme="minorHAnsi" w:hAnsiTheme="minorHAnsi"/>
          <w:sz w:val="22"/>
          <w:szCs w:val="22"/>
        </w:rPr>
      </w:pPr>
      <w:r w:rsidRPr="003A19A2">
        <w:rPr>
          <w:rFonts w:asciiTheme="minorHAnsi" w:hAnsiTheme="minorHAnsi"/>
          <w:sz w:val="22"/>
          <w:szCs w:val="22"/>
        </w:rPr>
        <w:t>Level 1 = Perform     Level 2 = Administer and Manage     Level 3 = Design and Evaluate</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851"/>
        <w:gridCol w:w="2131"/>
        <w:gridCol w:w="2131"/>
        <w:gridCol w:w="2684"/>
      </w:tblGrid>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sz w:val="22"/>
                <w:szCs w:val="22"/>
              </w:rPr>
            </w:pPr>
            <w:r w:rsidRPr="003A19A2">
              <w:rPr>
                <w:rFonts w:asciiTheme="minorHAnsi" w:hAnsiTheme="minorHAnsi"/>
                <w:b/>
                <w:sz w:val="22"/>
                <w:szCs w:val="22"/>
              </w:rPr>
              <w:t>Key Competencies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sz w:val="22"/>
                <w:szCs w:val="22"/>
              </w:rPr>
            </w:pPr>
            <w:r w:rsidRPr="003A19A2">
              <w:rPr>
                <w:rFonts w:asciiTheme="minorHAnsi" w:hAnsiTheme="minorHAnsi"/>
                <w:b/>
                <w:sz w:val="22"/>
                <w:szCs w:val="22"/>
              </w:rPr>
              <w:t>Level</w:t>
            </w:r>
          </w:p>
        </w:tc>
        <w:tc>
          <w:tcPr>
            <w:tcW w:w="6946" w:type="dxa"/>
            <w:gridSpan w:val="3"/>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b/>
                <w:sz w:val="22"/>
                <w:szCs w:val="22"/>
              </w:rPr>
            </w:pPr>
            <w:r w:rsidRPr="003A19A2">
              <w:rPr>
                <w:rFonts w:asciiTheme="minorHAnsi" w:hAnsiTheme="minorHAnsi"/>
                <w:b/>
                <w:sz w:val="22"/>
                <w:szCs w:val="22"/>
              </w:rPr>
              <w:t>Examples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Collecting, Organising and Analysing Information</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Deciding whether to join an industry association based on promotional materials</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Identifying menu items and specials</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Checking customer bookings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Responding to instruction and requests</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Reading information provided</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Communicating Ideas and Information</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Liaising with colleagues from other industry sectors to meet a particular customer request</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Explaining menu items and providing suggestions to customers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Reading instructions on equipment and cleaning materials</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Notifying service staff that meals are available for collection</w:t>
            </w: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Responding to customer queries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Planning and Organising Activities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Organising a personal program of professional development activities for the upcoming year</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Setting up tables for service</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Allocating tables to customers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Ensuring meals are collected and taken to appropriate service locations</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Clearing used service ware and dealing with disposables and recyclables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Working with Others and in Teams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2</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Discussing industry events with colleagues</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Co-operating with colleagues</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Assigning staff to tables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Working co-operatively with the kitchen and service staff</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Using Mathematical Ideas and Techniques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Calculating customer accounts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Counting stock items</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Solving Problems</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Responding to a situation which involves dealing with a sector of the industry of which you have limited knowledge</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Re-arranging tables to suit customer needs</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Advising menu changes and availability</w:t>
            </w:r>
          </w:p>
          <w:p w:rsidR="001021E2" w:rsidRPr="003A19A2" w:rsidRDefault="001021E2" w:rsidP="001021E2">
            <w:pPr>
              <w:rPr>
                <w:rFonts w:asciiTheme="minorHAnsi" w:hAnsiTheme="minorHAnsi"/>
                <w:sz w:val="22"/>
                <w:szCs w:val="22"/>
              </w:rPr>
            </w:pPr>
          </w:p>
          <w:p w:rsidR="001021E2" w:rsidRPr="003A19A2" w:rsidRDefault="001021E2" w:rsidP="001021E2">
            <w:pPr>
              <w:rPr>
                <w:rFonts w:asciiTheme="minorHAnsi" w:hAnsiTheme="minorHAnsi"/>
                <w:sz w:val="22"/>
                <w:szCs w:val="22"/>
              </w:rPr>
            </w:pPr>
            <w:r w:rsidRPr="003A19A2">
              <w:rPr>
                <w:rFonts w:asciiTheme="minorHAnsi" w:hAnsiTheme="minorHAnsi"/>
                <w:sz w:val="22"/>
                <w:szCs w:val="22"/>
              </w:rPr>
              <w:t>Dealing with under or over-booking situation</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Identifying and correcting quality deficiencies in service ware</w:t>
            </w:r>
          </w:p>
        </w:tc>
      </w:tr>
      <w:tr w:rsidR="001021E2" w:rsidRPr="003A19A2" w:rsidTr="001021E2">
        <w:trPr>
          <w:cantSplit/>
        </w:trPr>
        <w:tc>
          <w:tcPr>
            <w:tcW w:w="2943"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Using Technology</w:t>
            </w:r>
          </w:p>
        </w:tc>
        <w:tc>
          <w:tcPr>
            <w:tcW w:w="85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jc w:val="center"/>
              <w:rPr>
                <w:rFonts w:asciiTheme="minorHAnsi" w:hAnsiTheme="minorHAnsi"/>
                <w:sz w:val="22"/>
                <w:szCs w:val="22"/>
              </w:rPr>
            </w:pPr>
            <w:r w:rsidRPr="003A19A2">
              <w:rPr>
                <w:rFonts w:asciiTheme="minorHAnsi" w:hAnsiTheme="minorHAnsi"/>
                <w:sz w:val="22"/>
                <w:szCs w:val="22"/>
              </w:rPr>
              <w:t>1</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Using the Internet to source information on the hospitality industry</w:t>
            </w:r>
          </w:p>
        </w:tc>
        <w:tc>
          <w:tcPr>
            <w:tcW w:w="2131"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Operating cash registers and EFTPOS machines</w:t>
            </w:r>
          </w:p>
        </w:tc>
        <w:tc>
          <w:tcPr>
            <w:tcW w:w="2684" w:type="dxa"/>
            <w:tcBorders>
              <w:top w:val="single" w:sz="4" w:space="0" w:color="auto"/>
              <w:left w:val="single" w:sz="4" w:space="0" w:color="auto"/>
              <w:bottom w:val="single" w:sz="4" w:space="0" w:color="auto"/>
              <w:right w:val="single" w:sz="4" w:space="0" w:color="auto"/>
            </w:tcBorders>
          </w:tcPr>
          <w:p w:rsidR="001021E2" w:rsidRPr="003A19A2" w:rsidRDefault="001021E2" w:rsidP="001021E2">
            <w:pPr>
              <w:rPr>
                <w:rFonts w:asciiTheme="minorHAnsi" w:hAnsiTheme="minorHAnsi"/>
                <w:sz w:val="22"/>
                <w:szCs w:val="22"/>
              </w:rPr>
            </w:pPr>
            <w:r w:rsidRPr="003A19A2">
              <w:rPr>
                <w:rFonts w:asciiTheme="minorHAnsi" w:hAnsiTheme="minorHAnsi"/>
                <w:sz w:val="22"/>
                <w:szCs w:val="22"/>
              </w:rPr>
              <w:t>Using computerised stock control or menu ordering system</w:t>
            </w:r>
          </w:p>
        </w:tc>
      </w:tr>
    </w:tbl>
    <w:p w:rsidR="001021E2" w:rsidRPr="003A19A2" w:rsidRDefault="001021E2" w:rsidP="001021E2">
      <w:pPr>
        <w:tabs>
          <w:tab w:val="num" w:pos="360"/>
        </w:tabs>
        <w:ind w:left="360" w:hanging="360"/>
        <w:jc w:val="both"/>
        <w:rPr>
          <w:rFonts w:asciiTheme="minorHAnsi" w:hAnsiTheme="minorHAnsi" w:cs="Arial"/>
          <w:b/>
          <w:sz w:val="22"/>
          <w:szCs w:val="22"/>
        </w:rPr>
      </w:pPr>
      <w:r w:rsidRPr="003A19A2">
        <w:rPr>
          <w:rFonts w:asciiTheme="minorHAnsi" w:hAnsiTheme="minorHAnsi" w:cs="Arial"/>
          <w:b/>
          <w:sz w:val="22"/>
          <w:szCs w:val="22"/>
        </w:rPr>
        <w:lastRenderedPageBreak/>
        <w:t>Target Audience</w:t>
      </w:r>
    </w:p>
    <w:p w:rsidR="001021E2" w:rsidRPr="003A19A2" w:rsidRDefault="001021E2" w:rsidP="001021E2">
      <w:pPr>
        <w:numPr>
          <w:ilvl w:val="0"/>
          <w:numId w:val="4"/>
        </w:numPr>
        <w:jc w:val="both"/>
        <w:rPr>
          <w:rFonts w:asciiTheme="minorHAnsi" w:hAnsiTheme="minorHAnsi" w:cs="Arial"/>
          <w:sz w:val="22"/>
          <w:szCs w:val="22"/>
          <w:lang w:eastAsia="en-US"/>
        </w:rPr>
      </w:pPr>
      <w:r w:rsidRPr="003A19A2">
        <w:rPr>
          <w:rFonts w:asciiTheme="minorHAnsi" w:hAnsiTheme="minorHAnsi" w:cs="Arial"/>
          <w:color w:val="404040"/>
          <w:sz w:val="22"/>
          <w:szCs w:val="22"/>
          <w:lang w:eastAsia="en-US"/>
        </w:rPr>
        <w:t xml:space="preserve">Students' registered in Hospitality &amp; Restaurant Management Programme </w:t>
      </w:r>
    </w:p>
    <w:p w:rsidR="001021E2" w:rsidRPr="003A19A2" w:rsidRDefault="001021E2" w:rsidP="001021E2">
      <w:pPr>
        <w:numPr>
          <w:ilvl w:val="0"/>
          <w:numId w:val="4"/>
        </w:numPr>
        <w:jc w:val="both"/>
        <w:rPr>
          <w:rFonts w:asciiTheme="minorHAnsi" w:hAnsiTheme="minorHAnsi" w:cs="Arial"/>
          <w:sz w:val="22"/>
          <w:szCs w:val="22"/>
          <w:lang w:eastAsia="en-US"/>
        </w:rPr>
      </w:pPr>
      <w:r w:rsidRPr="003A19A2">
        <w:rPr>
          <w:rFonts w:asciiTheme="minorHAnsi" w:hAnsiTheme="minorHAnsi" w:cs="Arial"/>
          <w:color w:val="404040"/>
          <w:sz w:val="22"/>
          <w:szCs w:val="22"/>
          <w:lang w:eastAsia="en-US"/>
        </w:rPr>
        <w:t xml:space="preserve">Individuals seeking for a competency based outcome learning </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Intended Class Size</w:t>
      </w:r>
    </w:p>
    <w:p w:rsidR="001021E2" w:rsidRPr="003A19A2" w:rsidRDefault="001021E2" w:rsidP="001021E2">
      <w:pPr>
        <w:ind w:left="420"/>
        <w:jc w:val="both"/>
        <w:rPr>
          <w:rFonts w:asciiTheme="minorHAnsi" w:hAnsiTheme="minorHAnsi" w:cs="Lucida Sans Unicode"/>
          <w:sz w:val="22"/>
          <w:szCs w:val="22"/>
        </w:rPr>
      </w:pPr>
      <w:r w:rsidRPr="003A19A2">
        <w:rPr>
          <w:rFonts w:asciiTheme="minorHAnsi" w:hAnsiTheme="minorHAnsi" w:cs="Lucida Sans Unicode"/>
          <w:sz w:val="22"/>
          <w:szCs w:val="22"/>
        </w:rPr>
        <w:t>Minimum:  15 participants per class</w:t>
      </w:r>
    </w:p>
    <w:p w:rsidR="001021E2" w:rsidRPr="003A19A2" w:rsidRDefault="001021E2" w:rsidP="001021E2">
      <w:pPr>
        <w:ind w:left="420"/>
        <w:jc w:val="both"/>
        <w:rPr>
          <w:rFonts w:asciiTheme="minorHAnsi" w:hAnsiTheme="minorHAnsi" w:cs="Lucida Sans Unicode"/>
          <w:sz w:val="22"/>
          <w:szCs w:val="22"/>
        </w:rPr>
      </w:pPr>
      <w:r w:rsidRPr="003A19A2">
        <w:rPr>
          <w:rFonts w:asciiTheme="minorHAnsi" w:hAnsiTheme="minorHAnsi" w:cs="Lucida Sans Unicode"/>
          <w:sz w:val="22"/>
          <w:szCs w:val="22"/>
        </w:rPr>
        <w:t xml:space="preserve">Maximum: 20 participants per class </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Trainer-Trainee Ratio</w:t>
      </w:r>
    </w:p>
    <w:p w:rsidR="001021E2" w:rsidRPr="003A19A2" w:rsidRDefault="001021E2" w:rsidP="001021E2">
      <w:pPr>
        <w:ind w:firstLine="360"/>
        <w:jc w:val="both"/>
        <w:rPr>
          <w:rFonts w:asciiTheme="minorHAnsi" w:hAnsiTheme="minorHAnsi" w:cs="Lucida Sans Unicode"/>
          <w:sz w:val="22"/>
          <w:szCs w:val="22"/>
        </w:rPr>
      </w:pPr>
      <w:r w:rsidRPr="003A19A2">
        <w:rPr>
          <w:rFonts w:asciiTheme="minorHAnsi" w:hAnsiTheme="minorHAnsi" w:cs="Lucida Sans Unicode"/>
          <w:sz w:val="22"/>
          <w:szCs w:val="22"/>
        </w:rPr>
        <w:t xml:space="preserve">Theoretical trainer 1 </w:t>
      </w:r>
    </w:p>
    <w:p w:rsidR="001021E2" w:rsidRPr="003A19A2" w:rsidRDefault="001021E2" w:rsidP="001021E2">
      <w:pPr>
        <w:ind w:left="2160" w:firstLine="720"/>
        <w:jc w:val="both"/>
        <w:rPr>
          <w:rFonts w:asciiTheme="minorHAnsi" w:hAnsiTheme="minorHAnsi" w:cs="Lucida Sans Unicode"/>
          <w:sz w:val="22"/>
          <w:szCs w:val="22"/>
        </w:rPr>
      </w:pPr>
      <w:r w:rsidRPr="003A19A2">
        <w:rPr>
          <w:rFonts w:asciiTheme="minorHAnsi" w:hAnsiTheme="minorHAnsi" w:cs="Lucida Sans Unicode"/>
          <w:sz w:val="22"/>
          <w:szCs w:val="22"/>
        </w:rPr>
        <w:t>20 participants (maximum)</w:t>
      </w:r>
    </w:p>
    <w:p w:rsidR="001021E2" w:rsidRPr="003A19A2" w:rsidRDefault="001021E2" w:rsidP="001021E2">
      <w:pPr>
        <w:ind w:left="360"/>
        <w:jc w:val="both"/>
        <w:rPr>
          <w:rFonts w:asciiTheme="minorHAnsi" w:hAnsiTheme="minorHAnsi" w:cs="Lucida Sans Unicode"/>
          <w:sz w:val="22"/>
          <w:szCs w:val="22"/>
        </w:rPr>
      </w:pPr>
      <w:r w:rsidRPr="003A19A2">
        <w:rPr>
          <w:rFonts w:asciiTheme="minorHAnsi" w:hAnsiTheme="minorHAnsi" w:cs="Lucida Sans Unicode"/>
          <w:sz w:val="22"/>
          <w:szCs w:val="22"/>
        </w:rPr>
        <w:t>Practical trainer 1</w:t>
      </w:r>
      <w:r w:rsidRPr="003A19A2">
        <w:rPr>
          <w:rFonts w:asciiTheme="minorHAnsi" w:hAnsiTheme="minorHAnsi" w:cs="Lucida Sans Unicode"/>
          <w:sz w:val="22"/>
          <w:szCs w:val="22"/>
        </w:rPr>
        <w:tab/>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jc w:val="both"/>
        <w:rPr>
          <w:rFonts w:asciiTheme="minorHAnsi" w:hAnsiTheme="minorHAnsi" w:cs="Lucida Sans Unicode"/>
          <w:b/>
          <w:sz w:val="22"/>
          <w:szCs w:val="22"/>
        </w:rPr>
      </w:pPr>
      <w:r w:rsidRPr="003A19A2">
        <w:rPr>
          <w:rFonts w:asciiTheme="minorHAnsi" w:hAnsiTheme="minorHAnsi" w:cs="Lucida Sans Unicode"/>
          <w:b/>
          <w:sz w:val="22"/>
          <w:szCs w:val="22"/>
        </w:rPr>
        <w:t xml:space="preserve">Assessment Methodology </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Observation of group discussions</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Assignments</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Audio Visual Presentation</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 xml:space="preserve">Practical Demonstration </w:t>
      </w:r>
    </w:p>
    <w:p w:rsidR="001021E2" w:rsidRPr="003A19A2" w:rsidRDefault="001021E2" w:rsidP="001021E2">
      <w:pPr>
        <w:numPr>
          <w:ilvl w:val="0"/>
          <w:numId w:val="5"/>
        </w:numPr>
        <w:tabs>
          <w:tab w:val="clear" w:pos="360"/>
          <w:tab w:val="num" w:pos="1080"/>
        </w:tabs>
        <w:ind w:left="1080"/>
        <w:jc w:val="both"/>
        <w:rPr>
          <w:rFonts w:asciiTheme="minorHAnsi" w:hAnsiTheme="minorHAnsi" w:cs="Lucida Sans Unicode"/>
          <w:sz w:val="22"/>
          <w:szCs w:val="22"/>
        </w:rPr>
      </w:pPr>
      <w:r w:rsidRPr="003A19A2">
        <w:rPr>
          <w:rFonts w:asciiTheme="minorHAnsi" w:hAnsiTheme="minorHAnsi" w:cs="Lucida Sans Unicode"/>
          <w:sz w:val="22"/>
          <w:szCs w:val="22"/>
        </w:rPr>
        <w:t xml:space="preserve">Oral Verification </w:t>
      </w:r>
    </w:p>
    <w:p w:rsidR="001021E2" w:rsidRPr="003A19A2" w:rsidRDefault="001021E2" w:rsidP="001021E2">
      <w:pPr>
        <w:jc w:val="both"/>
        <w:rPr>
          <w:rFonts w:asciiTheme="minorHAnsi" w:hAnsiTheme="minorHAnsi" w:cs="Lucida Sans Unicode"/>
          <w:b/>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System and Process to Administer</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Each participant will have to submit their programme work / assignment / written project to the trainer for marking and assessment.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At the end of the module, each participant will have to be assessed in oral, underpinning knowledge and practical by the trainer.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Practical assessment will be carried out at the end of each relevant unit. </w:t>
      </w:r>
    </w:p>
    <w:p w:rsidR="001021E2" w:rsidRPr="003A19A2" w:rsidRDefault="001021E2" w:rsidP="001021E2">
      <w:pPr>
        <w:numPr>
          <w:ilvl w:val="0"/>
          <w:numId w:val="6"/>
        </w:numPr>
        <w:tabs>
          <w:tab w:val="clear" w:pos="360"/>
          <w:tab w:val="num" w:pos="720"/>
        </w:tabs>
        <w:ind w:left="720"/>
        <w:jc w:val="both"/>
        <w:rPr>
          <w:rFonts w:asciiTheme="minorHAnsi" w:hAnsiTheme="minorHAnsi" w:cs="Lucida Sans Unicode"/>
          <w:sz w:val="22"/>
          <w:szCs w:val="22"/>
        </w:rPr>
      </w:pPr>
      <w:r w:rsidRPr="003A19A2">
        <w:rPr>
          <w:rFonts w:asciiTheme="minorHAnsi" w:hAnsiTheme="minorHAnsi" w:cs="Lucida Sans Unicode"/>
          <w:sz w:val="22"/>
          <w:szCs w:val="22"/>
        </w:rPr>
        <w:t xml:space="preserve">Each participant must obtain a minimum of 90% attendance in order to be eligible for successful completion. </w:t>
      </w:r>
    </w:p>
    <w:p w:rsidR="001021E2" w:rsidRPr="003A19A2" w:rsidRDefault="001021E2" w:rsidP="001021E2">
      <w:pPr>
        <w:ind w:left="360"/>
        <w:jc w:val="both"/>
        <w:rPr>
          <w:rFonts w:asciiTheme="minorHAnsi" w:hAnsiTheme="minorHAnsi" w:cs="Lucida Sans Unicode"/>
          <w:b/>
          <w:sz w:val="22"/>
          <w:szCs w:val="22"/>
        </w:rPr>
      </w:pPr>
    </w:p>
    <w:p w:rsidR="001021E2" w:rsidRPr="003A19A2" w:rsidRDefault="001021E2" w:rsidP="001021E2">
      <w:pPr>
        <w:tabs>
          <w:tab w:val="num" w:pos="360"/>
        </w:tabs>
        <w:ind w:left="360" w:hanging="360"/>
        <w:jc w:val="both"/>
        <w:rPr>
          <w:rFonts w:asciiTheme="minorHAnsi" w:hAnsiTheme="minorHAnsi" w:cs="Lucida Sans Unicode"/>
          <w:b/>
          <w:sz w:val="22"/>
          <w:szCs w:val="22"/>
        </w:rPr>
      </w:pPr>
      <w:r w:rsidRPr="003A19A2">
        <w:rPr>
          <w:rFonts w:asciiTheme="minorHAnsi" w:hAnsiTheme="minorHAnsi" w:cs="Lucida Sans Unicode"/>
          <w:b/>
          <w:sz w:val="22"/>
          <w:szCs w:val="22"/>
        </w:rPr>
        <w:t>Award of Certificate</w:t>
      </w:r>
    </w:p>
    <w:p w:rsidR="001021E2" w:rsidRPr="003A19A2" w:rsidRDefault="001021E2" w:rsidP="001021E2">
      <w:pPr>
        <w:ind w:left="360"/>
        <w:jc w:val="both"/>
        <w:rPr>
          <w:rFonts w:asciiTheme="minorHAnsi" w:hAnsiTheme="minorHAnsi" w:cs="Lucida Sans Unicode"/>
          <w:sz w:val="22"/>
          <w:szCs w:val="22"/>
        </w:rPr>
      </w:pPr>
      <w:r w:rsidRPr="003A19A2">
        <w:rPr>
          <w:rFonts w:asciiTheme="minorHAnsi" w:hAnsiTheme="minorHAnsi" w:cs="Lucida Sans Unicode"/>
          <w:sz w:val="22"/>
          <w:szCs w:val="22"/>
        </w:rPr>
        <w:t xml:space="preserve">Candidates who have successful completed and satisfied Attendance , programme work / assignment / written project and have been assessed Competent will be awarded a Statement of Attainment for respective modules , for progression into :-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Basic Hospitality, Operations - Duration 480 hrs</w:t>
      </w:r>
    </w:p>
    <w:p w:rsidR="001021E2" w:rsidRPr="003A19A2" w:rsidRDefault="001021E2" w:rsidP="001021E2">
      <w:pPr>
        <w:jc w:val="both"/>
        <w:rPr>
          <w:rFonts w:asciiTheme="minorHAnsi" w:hAnsiTheme="minorHAnsi" w:cs="Lucida Sans Unicode"/>
          <w:sz w:val="22"/>
          <w:szCs w:val="22"/>
        </w:rPr>
      </w:pPr>
    </w:p>
    <w:p w:rsidR="001021E2" w:rsidRPr="003A19A2" w:rsidRDefault="001021E2" w:rsidP="001021E2">
      <w:pPr>
        <w:jc w:val="both"/>
        <w:rPr>
          <w:rFonts w:asciiTheme="minorHAnsi" w:hAnsiTheme="minorHAnsi" w:cs="Lucida Sans Unicode"/>
          <w:sz w:val="22"/>
          <w:szCs w:val="22"/>
        </w:rPr>
      </w:pPr>
      <w:r w:rsidRPr="003A19A2">
        <w:rPr>
          <w:rFonts w:asciiTheme="minorHAnsi" w:hAnsiTheme="minorHAnsi" w:cs="Lucida Sans Unicode"/>
          <w:sz w:val="22"/>
          <w:szCs w:val="22"/>
        </w:rPr>
        <w:tab/>
        <w:t xml:space="preserve">The Basic Operations, leads into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Intermediate in Hospitality, Supervision - Duration 480 hrs</w:t>
      </w:r>
    </w:p>
    <w:p w:rsidR="001021E2" w:rsidRPr="003A19A2" w:rsidRDefault="001021E2" w:rsidP="001021E2">
      <w:pPr>
        <w:ind w:left="720"/>
        <w:jc w:val="both"/>
        <w:rPr>
          <w:rFonts w:asciiTheme="minorHAnsi" w:hAnsiTheme="minorHAnsi" w:cs="Lucida Sans Unicode"/>
          <w:sz w:val="22"/>
          <w:szCs w:val="22"/>
        </w:rPr>
      </w:pPr>
    </w:p>
    <w:p w:rsidR="001021E2" w:rsidRPr="003A19A2" w:rsidRDefault="001021E2" w:rsidP="001021E2">
      <w:pPr>
        <w:ind w:left="720"/>
        <w:jc w:val="both"/>
        <w:rPr>
          <w:rFonts w:asciiTheme="minorHAnsi" w:hAnsiTheme="minorHAnsi" w:cs="Lucida Sans Unicode"/>
          <w:sz w:val="22"/>
          <w:szCs w:val="22"/>
        </w:rPr>
      </w:pPr>
      <w:r w:rsidRPr="003A19A2">
        <w:rPr>
          <w:rFonts w:asciiTheme="minorHAnsi" w:hAnsiTheme="minorHAnsi" w:cs="Lucida Sans Unicode"/>
          <w:sz w:val="22"/>
          <w:szCs w:val="22"/>
        </w:rPr>
        <w:t>The Intermediate in Hospitality, Supervision leads into</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0"/>
          <w:numId w:val="4"/>
        </w:numPr>
        <w:jc w:val="both"/>
        <w:rPr>
          <w:rFonts w:asciiTheme="minorHAnsi" w:hAnsiTheme="minorHAnsi" w:cs="Lucida Sans Unicode"/>
          <w:sz w:val="22"/>
          <w:szCs w:val="22"/>
        </w:rPr>
      </w:pPr>
      <w:r w:rsidRPr="003A19A2">
        <w:rPr>
          <w:rFonts w:asciiTheme="minorHAnsi" w:hAnsiTheme="minorHAnsi" w:cs="Lucida Sans Unicode"/>
          <w:sz w:val="22"/>
          <w:szCs w:val="22"/>
        </w:rPr>
        <w:t xml:space="preserve">Employability Skills Training - 1 year  </w:t>
      </w:r>
    </w:p>
    <w:p w:rsidR="001021E2" w:rsidRPr="003A19A2" w:rsidRDefault="001021E2" w:rsidP="001021E2">
      <w:pPr>
        <w:ind w:left="360"/>
        <w:jc w:val="both"/>
        <w:rPr>
          <w:rFonts w:asciiTheme="minorHAnsi" w:hAnsiTheme="minorHAnsi" w:cs="Lucida Sans Unicode"/>
          <w:sz w:val="22"/>
          <w:szCs w:val="22"/>
        </w:rPr>
      </w:pPr>
    </w:p>
    <w:p w:rsidR="001021E2" w:rsidRPr="003A19A2" w:rsidRDefault="001021E2" w:rsidP="001021E2">
      <w:pPr>
        <w:numPr>
          <w:ilvl w:val="1"/>
          <w:numId w:val="4"/>
        </w:numPr>
        <w:jc w:val="both"/>
        <w:rPr>
          <w:rFonts w:asciiTheme="minorHAnsi" w:hAnsiTheme="minorHAnsi" w:cs="Lucida Sans Unicode"/>
          <w:sz w:val="22"/>
          <w:szCs w:val="22"/>
        </w:rPr>
      </w:pPr>
      <w:r w:rsidRPr="003A19A2">
        <w:rPr>
          <w:rFonts w:asciiTheme="minorHAnsi" w:hAnsiTheme="minorHAnsi" w:cs="Lucida Sans Unicode"/>
          <w:sz w:val="22"/>
          <w:szCs w:val="22"/>
        </w:rPr>
        <w:t>Candidates who have misplaced or lost their Statement of Attainment MUST proof documents of report from Police / Relevant Authorities, clearly stating the Commencement and Completion period of the respective Programme.</w:t>
      </w:r>
    </w:p>
    <w:p w:rsidR="001021E2" w:rsidRPr="003A19A2" w:rsidRDefault="001021E2" w:rsidP="001021E2">
      <w:pPr>
        <w:numPr>
          <w:ilvl w:val="1"/>
          <w:numId w:val="4"/>
        </w:numPr>
        <w:jc w:val="both"/>
        <w:rPr>
          <w:rFonts w:asciiTheme="minorHAnsi" w:hAnsiTheme="minorHAnsi" w:cs="Lucida Sans Unicode"/>
          <w:sz w:val="22"/>
          <w:szCs w:val="22"/>
        </w:rPr>
      </w:pPr>
      <w:r w:rsidRPr="003A19A2">
        <w:rPr>
          <w:rFonts w:asciiTheme="minorHAnsi" w:hAnsiTheme="minorHAnsi" w:cs="Lucida Sans Unicode"/>
          <w:sz w:val="22"/>
          <w:szCs w:val="22"/>
        </w:rPr>
        <w:t xml:space="preserve">A replacement fee of 1,500 Php/= will be levied  </w:t>
      </w:r>
      <w:bookmarkStart w:id="12" w:name="_GoBack"/>
      <w:bookmarkEnd w:id="12"/>
    </w:p>
    <w:sectPr w:rsidR="001021E2" w:rsidRPr="003A19A2" w:rsidSect="006573BB">
      <w:headerReference w:type="default" r:id="rId8"/>
      <w:footerReference w:type="default" r:id="rId9"/>
      <w:type w:val="continuous"/>
      <w:pgSz w:w="12240" w:h="15840"/>
      <w:pgMar w:top="1080" w:right="720" w:bottom="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3B3" w:rsidRDefault="000243B3">
      <w:r>
        <w:separator/>
      </w:r>
    </w:p>
  </w:endnote>
  <w:endnote w:type="continuationSeparator" w:id="0">
    <w:p w:rsidR="000243B3" w:rsidRDefault="0002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331072"/>
      <w:docPartObj>
        <w:docPartGallery w:val="Page Numbers (Bottom of Page)"/>
        <w:docPartUnique/>
      </w:docPartObj>
    </w:sdtPr>
    <w:sdtEndPr/>
    <w:sdtContent>
      <w:sdt>
        <w:sdtPr>
          <w:id w:val="876331073"/>
          <w:docPartObj>
            <w:docPartGallery w:val="Page Numbers (Top of Page)"/>
            <w:docPartUnique/>
          </w:docPartObj>
        </w:sdtPr>
        <w:sdtEndPr/>
        <w:sdtContent>
          <w:p w:rsidR="00040867" w:rsidRPr="001021E2" w:rsidRDefault="00040867" w:rsidP="001021E2">
            <w:pPr>
              <w:pStyle w:val="Header"/>
              <w:rPr>
                <w:b/>
                <w:sz w:val="16"/>
                <w:szCs w:val="16"/>
              </w:rPr>
            </w:pPr>
            <w:r w:rsidRPr="001021E2">
              <w:rPr>
                <w:b/>
                <w:sz w:val="12"/>
                <w:szCs w:val="12"/>
              </w:rPr>
              <w:t xml:space="preserve">All Rights Reserved Golden Resource Academy for Career Enhancement - 2016 </w:t>
            </w:r>
            <w:r>
              <w:rPr>
                <w:b/>
                <w:sz w:val="16"/>
                <w:szCs w:val="16"/>
              </w:rPr>
              <w:t>Jun</w:t>
            </w:r>
          </w:p>
        </w:sdtContent>
      </w:sdt>
    </w:sdtContent>
  </w:sdt>
  <w:p w:rsidR="00040867" w:rsidRDefault="00040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3B3" w:rsidRDefault="000243B3">
      <w:r>
        <w:separator/>
      </w:r>
    </w:p>
  </w:footnote>
  <w:footnote w:type="continuationSeparator" w:id="0">
    <w:p w:rsidR="000243B3" w:rsidRDefault="000243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331071"/>
      <w:docPartObj>
        <w:docPartGallery w:val="Page Numbers (Top of Page)"/>
        <w:docPartUnique/>
      </w:docPartObj>
    </w:sdtPr>
    <w:sdtEndPr/>
    <w:sdtContent>
      <w:p w:rsidR="00040867" w:rsidRDefault="00040867">
        <w:pPr>
          <w:pStyle w:val="Header"/>
        </w:pPr>
        <w:r w:rsidRPr="001021E2">
          <w:rPr>
            <w:rFonts w:asciiTheme="minorHAnsi" w:hAnsiTheme="minorHAnsi"/>
            <w:sz w:val="12"/>
            <w:szCs w:val="12"/>
          </w:rPr>
          <w:t xml:space="preserve">Page </w:t>
        </w:r>
        <w:r w:rsidRPr="001021E2">
          <w:rPr>
            <w:rFonts w:asciiTheme="minorHAnsi" w:hAnsiTheme="minorHAnsi"/>
            <w:b/>
            <w:sz w:val="12"/>
            <w:szCs w:val="12"/>
          </w:rPr>
          <w:fldChar w:fldCharType="begin"/>
        </w:r>
        <w:r w:rsidRPr="001021E2">
          <w:rPr>
            <w:rFonts w:asciiTheme="minorHAnsi" w:hAnsiTheme="minorHAnsi"/>
            <w:b/>
            <w:sz w:val="12"/>
            <w:szCs w:val="12"/>
          </w:rPr>
          <w:instrText xml:space="preserve"> PAGE </w:instrText>
        </w:r>
        <w:r w:rsidRPr="001021E2">
          <w:rPr>
            <w:rFonts w:asciiTheme="minorHAnsi" w:hAnsiTheme="minorHAnsi"/>
            <w:b/>
            <w:sz w:val="12"/>
            <w:szCs w:val="12"/>
          </w:rPr>
          <w:fldChar w:fldCharType="separate"/>
        </w:r>
        <w:r w:rsidR="003F49BA">
          <w:rPr>
            <w:rFonts w:asciiTheme="minorHAnsi" w:hAnsiTheme="minorHAnsi"/>
            <w:b/>
            <w:noProof/>
            <w:sz w:val="12"/>
            <w:szCs w:val="12"/>
          </w:rPr>
          <w:t>9</w:t>
        </w:r>
        <w:r w:rsidRPr="001021E2">
          <w:rPr>
            <w:rFonts w:asciiTheme="minorHAnsi" w:hAnsiTheme="minorHAnsi"/>
            <w:b/>
            <w:sz w:val="12"/>
            <w:szCs w:val="12"/>
          </w:rPr>
          <w:fldChar w:fldCharType="end"/>
        </w:r>
        <w:r w:rsidRPr="001021E2">
          <w:rPr>
            <w:rFonts w:asciiTheme="minorHAnsi" w:hAnsiTheme="minorHAnsi"/>
            <w:sz w:val="12"/>
            <w:szCs w:val="12"/>
          </w:rPr>
          <w:t xml:space="preserve"> of </w:t>
        </w:r>
        <w:r w:rsidRPr="001021E2">
          <w:rPr>
            <w:rFonts w:asciiTheme="minorHAnsi" w:hAnsiTheme="minorHAnsi"/>
            <w:b/>
            <w:sz w:val="12"/>
            <w:szCs w:val="12"/>
          </w:rPr>
          <w:fldChar w:fldCharType="begin"/>
        </w:r>
        <w:r w:rsidRPr="001021E2">
          <w:rPr>
            <w:rFonts w:asciiTheme="minorHAnsi" w:hAnsiTheme="minorHAnsi"/>
            <w:b/>
            <w:sz w:val="12"/>
            <w:szCs w:val="12"/>
          </w:rPr>
          <w:instrText xml:space="preserve"> NUMPAGES  </w:instrText>
        </w:r>
        <w:r w:rsidRPr="001021E2">
          <w:rPr>
            <w:rFonts w:asciiTheme="minorHAnsi" w:hAnsiTheme="minorHAnsi"/>
            <w:b/>
            <w:sz w:val="12"/>
            <w:szCs w:val="12"/>
          </w:rPr>
          <w:fldChar w:fldCharType="separate"/>
        </w:r>
        <w:r w:rsidR="003F49BA">
          <w:rPr>
            <w:rFonts w:asciiTheme="minorHAnsi" w:hAnsiTheme="minorHAnsi"/>
            <w:b/>
            <w:noProof/>
            <w:sz w:val="12"/>
            <w:szCs w:val="12"/>
          </w:rPr>
          <w:t>12</w:t>
        </w:r>
        <w:r w:rsidRPr="001021E2">
          <w:rPr>
            <w:rFonts w:asciiTheme="minorHAnsi" w:hAnsiTheme="minorHAnsi"/>
            <w:b/>
            <w:sz w:val="12"/>
            <w:szCs w:val="12"/>
          </w:rPr>
          <w:fldChar w:fldCharType="end"/>
        </w:r>
      </w:p>
    </w:sdtContent>
  </w:sdt>
  <w:p w:rsidR="00040867" w:rsidRPr="00284CC9" w:rsidRDefault="00040867">
    <w:pPr>
      <w:pStyle w:val="Header"/>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77BB"/>
    <w:multiLevelType w:val="singleLevel"/>
    <w:tmpl w:val="BE5EA3DA"/>
    <w:lvl w:ilvl="0">
      <w:start w:val="1"/>
      <w:numFmt w:val="bullet"/>
      <w:lvlText w:val=""/>
      <w:lvlJc w:val="left"/>
      <w:pPr>
        <w:tabs>
          <w:tab w:val="num" w:pos="360"/>
        </w:tabs>
        <w:ind w:left="360" w:hanging="360"/>
      </w:pPr>
      <w:rPr>
        <w:rFonts w:ascii="Wingdings" w:hAnsi="Wingdings" w:hint="default"/>
        <w:color w:val="000000"/>
        <w:sz w:val="22"/>
      </w:rPr>
    </w:lvl>
  </w:abstractNum>
  <w:abstractNum w:abstractNumId="1" w15:restartNumberingAfterBreak="0">
    <w:nsid w:val="2F8111F8"/>
    <w:multiLevelType w:val="hybridMultilevel"/>
    <w:tmpl w:val="F9CA64F4"/>
    <w:lvl w:ilvl="0" w:tplc="F4701FE8">
      <w:start w:val="1"/>
      <w:numFmt w:val="bullet"/>
      <w:pStyle w:val="ttabullets"/>
      <w:lvlText w:val=""/>
      <w:lvlJc w:val="left"/>
      <w:pPr>
        <w:tabs>
          <w:tab w:val="num" w:pos="397"/>
        </w:tabs>
        <w:ind w:left="397" w:hanging="397"/>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AAF0B7E"/>
    <w:multiLevelType w:val="hybridMultilevel"/>
    <w:tmpl w:val="FFACF3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6E8791E"/>
    <w:multiLevelType w:val="singleLevel"/>
    <w:tmpl w:val="BE5EA3DA"/>
    <w:lvl w:ilvl="0">
      <w:start w:val="1"/>
      <w:numFmt w:val="bullet"/>
      <w:lvlText w:val=""/>
      <w:lvlJc w:val="left"/>
      <w:pPr>
        <w:tabs>
          <w:tab w:val="num" w:pos="360"/>
        </w:tabs>
        <w:ind w:left="360" w:hanging="360"/>
      </w:pPr>
      <w:rPr>
        <w:rFonts w:ascii="Wingdings" w:hAnsi="Wingdings" w:hint="default"/>
        <w:color w:val="000000"/>
        <w:sz w:val="22"/>
      </w:rPr>
    </w:lvl>
  </w:abstractNum>
  <w:abstractNum w:abstractNumId="4" w15:restartNumberingAfterBreak="0">
    <w:nsid w:val="7A3528F7"/>
    <w:multiLevelType w:val="singleLevel"/>
    <w:tmpl w:val="865C2212"/>
    <w:lvl w:ilvl="0">
      <w:start w:val="1"/>
      <w:numFmt w:val="bullet"/>
      <w:lvlText w:val=""/>
      <w:lvlJc w:val="left"/>
      <w:pPr>
        <w:tabs>
          <w:tab w:val="num" w:pos="720"/>
        </w:tabs>
        <w:ind w:left="720" w:hanging="363"/>
      </w:pPr>
      <w:rPr>
        <w:rFonts w:ascii="Symbol" w:hAnsi="Symbol" w:cs="Times New Roman" w:hint="default"/>
        <w:sz w:val="18"/>
        <w:szCs w:val="18"/>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4CC9"/>
    <w:rsid w:val="00004E3E"/>
    <w:rsid w:val="000243B3"/>
    <w:rsid w:val="00040867"/>
    <w:rsid w:val="000C1FC6"/>
    <w:rsid w:val="000E018B"/>
    <w:rsid w:val="000F57EC"/>
    <w:rsid w:val="001017D9"/>
    <w:rsid w:val="001021E2"/>
    <w:rsid w:val="00131839"/>
    <w:rsid w:val="001F5BD1"/>
    <w:rsid w:val="002230ED"/>
    <w:rsid w:val="00245DC9"/>
    <w:rsid w:val="002807D2"/>
    <w:rsid w:val="00284CC9"/>
    <w:rsid w:val="0036401B"/>
    <w:rsid w:val="003A19A2"/>
    <w:rsid w:val="003B523C"/>
    <w:rsid w:val="003F49BA"/>
    <w:rsid w:val="00400A84"/>
    <w:rsid w:val="00451D42"/>
    <w:rsid w:val="004B6A68"/>
    <w:rsid w:val="004D48F4"/>
    <w:rsid w:val="00513FA5"/>
    <w:rsid w:val="005341DB"/>
    <w:rsid w:val="00540A9F"/>
    <w:rsid w:val="005666FC"/>
    <w:rsid w:val="00597DD8"/>
    <w:rsid w:val="005E2839"/>
    <w:rsid w:val="006460AD"/>
    <w:rsid w:val="006573BB"/>
    <w:rsid w:val="006E5B65"/>
    <w:rsid w:val="006F0D37"/>
    <w:rsid w:val="0073037E"/>
    <w:rsid w:val="008A1EDA"/>
    <w:rsid w:val="009F5226"/>
    <w:rsid w:val="00A13D3B"/>
    <w:rsid w:val="00A46138"/>
    <w:rsid w:val="00AD5D33"/>
    <w:rsid w:val="00C02CF3"/>
    <w:rsid w:val="00C95C4E"/>
    <w:rsid w:val="00CF5555"/>
    <w:rsid w:val="00D101B3"/>
    <w:rsid w:val="00D2671A"/>
    <w:rsid w:val="00D45CE4"/>
    <w:rsid w:val="00DC173E"/>
    <w:rsid w:val="00E04067"/>
    <w:rsid w:val="00E24AB0"/>
    <w:rsid w:val="00E534CA"/>
    <w:rsid w:val="00EC3D1E"/>
    <w:rsid w:val="00EC5CF5"/>
    <w:rsid w:val="00ED5FC8"/>
    <w:rsid w:val="00F94AF4"/>
    <w:rsid w:val="00FB1C0D"/>
    <w:rsid w:val="00FD6B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5:docId w15:val="{DB33435B-8AC6-43D8-AD69-F48FBF27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BB"/>
    <w:rPr>
      <w:sz w:val="24"/>
      <w:szCs w:val="24"/>
      <w:lang w:val="en-US" w:eastAsia="ja-JP"/>
    </w:rPr>
  </w:style>
  <w:style w:type="paragraph" w:styleId="Heading2">
    <w:name w:val="heading 2"/>
    <w:next w:val="Normal"/>
    <w:link w:val="Heading2Char"/>
    <w:qFormat/>
    <w:rsid w:val="002807D2"/>
    <w:pPr>
      <w:jc w:val="both"/>
      <w:outlineLvl w:val="1"/>
    </w:pPr>
    <w:rPr>
      <w:rFonts w:ascii="Tahoma" w:eastAsia="Times New Roman" w:hAnsi="Tahoma"/>
      <w:b/>
      <w:noProof/>
      <w:sz w:val="3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Wizard">
    <w:name w:val="Avery Wizard"/>
    <w:basedOn w:val="Normal"/>
    <w:rsid w:val="006573BB"/>
    <w:pPr>
      <w:autoSpaceDE w:val="0"/>
      <w:autoSpaceDN w:val="0"/>
      <w:spacing w:line="440" w:lineRule="auto"/>
    </w:pPr>
    <w:rPr>
      <w:sz w:val="44"/>
      <w:szCs w:val="44"/>
      <w:lang w:eastAsia="zh-CN"/>
    </w:rPr>
  </w:style>
  <w:style w:type="character" w:styleId="Hyperlink">
    <w:name w:val="Hyperlink"/>
    <w:basedOn w:val="DefaultParagraphFont"/>
    <w:rsid w:val="006573BB"/>
    <w:rPr>
      <w:color w:val="0066CC"/>
      <w:u w:val="single"/>
    </w:rPr>
  </w:style>
  <w:style w:type="paragraph" w:styleId="Header">
    <w:name w:val="header"/>
    <w:basedOn w:val="Normal"/>
    <w:link w:val="HeaderChar"/>
    <w:rsid w:val="00284CC9"/>
    <w:pPr>
      <w:tabs>
        <w:tab w:val="center" w:pos="4320"/>
        <w:tab w:val="right" w:pos="8640"/>
      </w:tabs>
    </w:pPr>
  </w:style>
  <w:style w:type="paragraph" w:styleId="Footer">
    <w:name w:val="footer"/>
    <w:basedOn w:val="Normal"/>
    <w:link w:val="FooterChar"/>
    <w:uiPriority w:val="99"/>
    <w:rsid w:val="00284CC9"/>
    <w:pPr>
      <w:tabs>
        <w:tab w:val="center" w:pos="4320"/>
        <w:tab w:val="right" w:pos="8640"/>
      </w:tabs>
    </w:pPr>
  </w:style>
  <w:style w:type="paragraph" w:customStyle="1" w:styleId="TTABodyText">
    <w:name w:val="TTA Body Text"/>
    <w:rsid w:val="00284CC9"/>
    <w:pPr>
      <w:tabs>
        <w:tab w:val="left" w:pos="3402"/>
      </w:tabs>
    </w:pPr>
    <w:rPr>
      <w:rFonts w:eastAsia="Times New Roman"/>
      <w:sz w:val="24"/>
      <w:lang w:val="en-AU" w:eastAsia="en-US"/>
    </w:rPr>
  </w:style>
  <w:style w:type="paragraph" w:customStyle="1" w:styleId="TTAHeading3">
    <w:name w:val="TTA Heading 3"/>
    <w:next w:val="Normal"/>
    <w:rsid w:val="00284CC9"/>
    <w:pPr>
      <w:spacing w:before="180" w:after="100"/>
      <w:outlineLvl w:val="2"/>
    </w:pPr>
    <w:rPr>
      <w:rFonts w:eastAsia="Times New Roman"/>
      <w:b/>
      <w:sz w:val="24"/>
      <w:lang w:val="en-AU" w:eastAsia="en-US"/>
    </w:rPr>
  </w:style>
  <w:style w:type="paragraph" w:customStyle="1" w:styleId="TTAHeading2">
    <w:name w:val="TTA Heading 2"/>
    <w:next w:val="Normal"/>
    <w:rsid w:val="00284CC9"/>
    <w:pPr>
      <w:tabs>
        <w:tab w:val="left" w:pos="3402"/>
      </w:tabs>
      <w:spacing w:before="320" w:after="120"/>
      <w:jc w:val="both"/>
      <w:outlineLvl w:val="2"/>
    </w:pPr>
    <w:rPr>
      <w:rFonts w:eastAsia="Times New Roman"/>
      <w:b/>
      <w:sz w:val="28"/>
      <w:lang w:val="en-AU" w:eastAsia="en-US"/>
    </w:rPr>
  </w:style>
  <w:style w:type="paragraph" w:customStyle="1" w:styleId="TTAtabletext">
    <w:name w:val="TTA table text"/>
    <w:basedOn w:val="Normal"/>
    <w:rsid w:val="00284CC9"/>
    <w:pPr>
      <w:spacing w:before="120" w:after="20"/>
      <w:ind w:left="680" w:hanging="680"/>
    </w:pPr>
    <w:rPr>
      <w:rFonts w:eastAsia="Times New Roman"/>
      <w:szCs w:val="20"/>
      <w:lang w:val="en-AU" w:eastAsia="en-US"/>
    </w:rPr>
  </w:style>
  <w:style w:type="paragraph" w:customStyle="1" w:styleId="TTAbullets2">
    <w:name w:val="TTA bullets 2"/>
    <w:basedOn w:val="Normal"/>
    <w:rsid w:val="00284CC9"/>
    <w:pPr>
      <w:tabs>
        <w:tab w:val="num" w:pos="360"/>
      </w:tabs>
      <w:overflowPunct w:val="0"/>
      <w:autoSpaceDE w:val="0"/>
      <w:autoSpaceDN w:val="0"/>
      <w:adjustRightInd w:val="0"/>
      <w:jc w:val="both"/>
    </w:pPr>
    <w:rPr>
      <w:rFonts w:eastAsia="Times New Roman"/>
      <w:szCs w:val="20"/>
      <w:lang w:val="en-AU" w:eastAsia="en-US"/>
    </w:rPr>
  </w:style>
  <w:style w:type="paragraph" w:customStyle="1" w:styleId="TTAHeading1">
    <w:name w:val="TTA Heading 1"/>
    <w:next w:val="Normal"/>
    <w:rsid w:val="00284CC9"/>
    <w:pPr>
      <w:pageBreakBefore/>
      <w:spacing w:before="240"/>
      <w:ind w:left="3402" w:hanging="3402"/>
      <w:outlineLvl w:val="1"/>
    </w:pPr>
    <w:rPr>
      <w:rFonts w:eastAsia="Times New Roman"/>
      <w:b/>
      <w:sz w:val="32"/>
      <w:lang w:val="en-AU" w:eastAsia="en-US"/>
    </w:rPr>
  </w:style>
  <w:style w:type="paragraph" w:customStyle="1" w:styleId="element">
    <w:name w:val="element"/>
    <w:rsid w:val="00284CC9"/>
    <w:pPr>
      <w:spacing w:line="360" w:lineRule="atLeast"/>
      <w:ind w:left="624" w:hanging="601"/>
    </w:pPr>
    <w:rPr>
      <w:rFonts w:eastAsia="Times New Roman"/>
      <w:b/>
      <w:color w:val="000000"/>
      <w:sz w:val="24"/>
      <w:lang w:val="en-AU" w:eastAsia="en-US"/>
    </w:rPr>
  </w:style>
  <w:style w:type="paragraph" w:customStyle="1" w:styleId="ttabullets">
    <w:name w:val="tta bullets"/>
    <w:basedOn w:val="TTABodyText"/>
    <w:rsid w:val="00284CC9"/>
    <w:pPr>
      <w:numPr>
        <w:numId w:val="1"/>
      </w:numPr>
    </w:pPr>
  </w:style>
  <w:style w:type="table" w:styleId="TableGrid">
    <w:name w:val="Table Grid"/>
    <w:basedOn w:val="TableNormal"/>
    <w:rsid w:val="00284CC9"/>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1021E2"/>
    <w:rPr>
      <w:sz w:val="24"/>
      <w:szCs w:val="24"/>
      <w:lang w:val="en-US" w:eastAsia="ja-JP"/>
    </w:rPr>
  </w:style>
  <w:style w:type="character" w:customStyle="1" w:styleId="FooterChar">
    <w:name w:val="Footer Char"/>
    <w:basedOn w:val="DefaultParagraphFont"/>
    <w:link w:val="Footer"/>
    <w:uiPriority w:val="99"/>
    <w:rsid w:val="001021E2"/>
    <w:rPr>
      <w:sz w:val="24"/>
      <w:szCs w:val="24"/>
      <w:lang w:val="en-US" w:eastAsia="ja-JP"/>
    </w:rPr>
  </w:style>
  <w:style w:type="character" w:customStyle="1" w:styleId="Heading2Char">
    <w:name w:val="Heading 2 Char"/>
    <w:basedOn w:val="DefaultParagraphFont"/>
    <w:link w:val="Heading2"/>
    <w:rsid w:val="002807D2"/>
    <w:rPr>
      <w:rFonts w:ascii="Tahoma" w:eastAsia="Times New Roman" w:hAnsi="Tahoma"/>
      <w:b/>
      <w:noProof/>
      <w:sz w:val="32"/>
      <w:lang w:val="en-AU" w:eastAsia="en-US"/>
    </w:rPr>
  </w:style>
  <w:style w:type="paragraph" w:styleId="BalloonText">
    <w:name w:val="Balloon Text"/>
    <w:basedOn w:val="Normal"/>
    <w:link w:val="BalloonTextChar"/>
    <w:rsid w:val="00C95C4E"/>
    <w:rPr>
      <w:rFonts w:ascii="Tahoma" w:hAnsi="Tahoma" w:cs="Tahoma"/>
      <w:sz w:val="16"/>
      <w:szCs w:val="16"/>
    </w:rPr>
  </w:style>
  <w:style w:type="character" w:customStyle="1" w:styleId="BalloonTextChar">
    <w:name w:val="Balloon Text Char"/>
    <w:basedOn w:val="DefaultParagraphFont"/>
    <w:link w:val="BalloonText"/>
    <w:rsid w:val="00C95C4E"/>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508">
      <w:bodyDiv w:val="1"/>
      <w:marLeft w:val="0"/>
      <w:marRight w:val="0"/>
      <w:marTop w:val="0"/>
      <w:marBottom w:val="0"/>
      <w:divBdr>
        <w:top w:val="none" w:sz="0" w:space="0" w:color="auto"/>
        <w:left w:val="none" w:sz="0" w:space="0" w:color="auto"/>
        <w:bottom w:val="none" w:sz="0" w:space="0" w:color="auto"/>
        <w:right w:val="none" w:sz="0" w:space="0" w:color="auto"/>
      </w:divBdr>
    </w:div>
    <w:div w:id="388042865">
      <w:bodyDiv w:val="1"/>
      <w:marLeft w:val="0"/>
      <w:marRight w:val="0"/>
      <w:marTop w:val="0"/>
      <w:marBottom w:val="0"/>
      <w:divBdr>
        <w:top w:val="none" w:sz="0" w:space="0" w:color="auto"/>
        <w:left w:val="none" w:sz="0" w:space="0" w:color="auto"/>
        <w:bottom w:val="none" w:sz="0" w:space="0" w:color="auto"/>
        <w:right w:val="none" w:sz="0" w:space="0" w:color="auto"/>
      </w:divBdr>
    </w:div>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 w:id="1161309966">
      <w:bodyDiv w:val="1"/>
      <w:marLeft w:val="0"/>
      <w:marRight w:val="0"/>
      <w:marTop w:val="0"/>
      <w:marBottom w:val="0"/>
      <w:divBdr>
        <w:top w:val="none" w:sz="0" w:space="0" w:color="auto"/>
        <w:left w:val="none" w:sz="0" w:space="0" w:color="auto"/>
        <w:bottom w:val="none" w:sz="0" w:space="0" w:color="auto"/>
        <w:right w:val="none" w:sz="0" w:space="0" w:color="auto"/>
      </w:divBdr>
    </w:div>
    <w:div w:id="1221214217">
      <w:bodyDiv w:val="1"/>
      <w:marLeft w:val="0"/>
      <w:marRight w:val="0"/>
      <w:marTop w:val="0"/>
      <w:marBottom w:val="0"/>
      <w:divBdr>
        <w:top w:val="none" w:sz="0" w:space="0" w:color="auto"/>
        <w:left w:val="none" w:sz="0" w:space="0" w:color="auto"/>
        <w:bottom w:val="none" w:sz="0" w:space="0" w:color="auto"/>
        <w:right w:val="none" w:sz="0" w:space="0" w:color="auto"/>
      </w:divBdr>
    </w:div>
    <w:div w:id="1288469042">
      <w:bodyDiv w:val="1"/>
      <w:marLeft w:val="0"/>
      <w:marRight w:val="0"/>
      <w:marTop w:val="0"/>
      <w:marBottom w:val="0"/>
      <w:divBdr>
        <w:top w:val="none" w:sz="0" w:space="0" w:color="auto"/>
        <w:left w:val="none" w:sz="0" w:space="0" w:color="auto"/>
        <w:bottom w:val="none" w:sz="0" w:space="0" w:color="auto"/>
        <w:right w:val="none" w:sz="0" w:space="0" w:color="auto"/>
      </w:divBdr>
    </w:div>
    <w:div w:id="1341932146">
      <w:bodyDiv w:val="1"/>
      <w:marLeft w:val="0"/>
      <w:marRight w:val="0"/>
      <w:marTop w:val="0"/>
      <w:marBottom w:val="0"/>
      <w:divBdr>
        <w:top w:val="none" w:sz="0" w:space="0" w:color="auto"/>
        <w:left w:val="none" w:sz="0" w:space="0" w:color="auto"/>
        <w:bottom w:val="none" w:sz="0" w:space="0" w:color="auto"/>
        <w:right w:val="none" w:sz="0" w:space="0" w:color="auto"/>
      </w:divBdr>
    </w:div>
    <w:div w:id="214685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resh\LOCALS~1\Temp\TCD50.tmp\Binder%20cover%20insert%20for%20profession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3DEC-FF05-49BC-B02E-C5B8F1F4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 insert for professional document</Template>
  <TotalTime>2452</TotalTime>
  <Pages>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Service Level II</vt:lpstr>
    </vt:vector>
  </TitlesOfParts>
  <Company>Microsoft Corporation</Company>
  <LinksUpToDate>false</LinksUpToDate>
  <CharactersWithSpaces>12522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II</dc:title>
  <dc:creator>suresh</dc:creator>
  <cp:lastModifiedBy>john enrick plenos</cp:lastModifiedBy>
  <cp:revision>3</cp:revision>
  <cp:lastPrinted>2016-06-30T14:42:00Z</cp:lastPrinted>
  <dcterms:created xsi:type="dcterms:W3CDTF">2016-06-30T14:30:00Z</dcterms:created>
  <dcterms:modified xsi:type="dcterms:W3CDTF">2016-08-03T13:12:00Z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TC010160511033</vt:lpwstr>
  </property>
</Properties>
</file>