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221" w:rsidRPr="00B318FC" w:rsidRDefault="00B318FC" w:rsidP="00C12221">
      <w:pPr>
        <w:pBdr>
          <w:bottom w:val="single" w:sz="6" w:space="0" w:color="EEEEEE"/>
        </w:pBdr>
        <w:spacing w:before="240" w:after="240" w:line="240" w:lineRule="auto"/>
        <w:jc w:val="center"/>
        <w:outlineLvl w:val="0"/>
        <w:rPr>
          <w:rFonts w:eastAsia="Times New Roman" w:cs="Helvetica"/>
          <w:b/>
          <w:bCs/>
          <w:color w:val="333333"/>
          <w:kern w:val="36"/>
          <w:sz w:val="52"/>
          <w:szCs w:val="52"/>
          <w:lang w:eastAsia="es-ES"/>
        </w:rPr>
      </w:pPr>
      <w:r w:rsidRPr="00B318FC">
        <w:rPr>
          <w:rFonts w:eastAsia="Times New Roman" w:cs="Helvetica"/>
          <w:b/>
          <w:bCs/>
          <w:color w:val="333333"/>
          <w:kern w:val="36"/>
          <w:sz w:val="52"/>
          <w:szCs w:val="52"/>
          <w:lang w:eastAsia="es-ES"/>
        </w:rPr>
        <w:t>“DESARROLLO DEL SISTEMA DE GESTIÓN VEHICULAR APOYADO EN TECNOLOGÍAS RFID Y SISTEMAS BIOMÉTRICOS.”</w:t>
      </w:r>
    </w:p>
    <w:p w:rsidR="00E72110" w:rsidRDefault="00E72110"/>
    <w:p w:rsidR="00C12221" w:rsidRDefault="00C12221" w:rsidP="00C12221">
      <w:pPr>
        <w:jc w:val="center"/>
        <w:rPr>
          <w:rFonts w:cs="Helvetica"/>
          <w:color w:val="333333"/>
          <w:sz w:val="24"/>
          <w:szCs w:val="24"/>
          <w:shd w:val="clear" w:color="auto" w:fill="FFFFFF"/>
        </w:rPr>
      </w:pPr>
      <w:r w:rsidRPr="00C12221">
        <w:rPr>
          <w:rFonts w:cs="Helvetica"/>
          <w:color w:val="333333"/>
          <w:sz w:val="24"/>
          <w:szCs w:val="24"/>
          <w:shd w:val="clear" w:color="auto" w:fill="FFFFFF"/>
        </w:rPr>
        <w:t>BootPark es un software propietario de la</w:t>
      </w:r>
      <w:r w:rsidRPr="00C12221">
        <w:rPr>
          <w:rStyle w:val="apple-converted-space"/>
          <w:rFonts w:cs="Helvetica"/>
          <w:color w:val="333333"/>
          <w:sz w:val="24"/>
          <w:szCs w:val="24"/>
          <w:shd w:val="clear" w:color="auto" w:fill="FFFFFF"/>
        </w:rPr>
        <w:t> </w:t>
      </w:r>
      <w:r w:rsidRPr="00C12221">
        <w:rPr>
          <w:rStyle w:val="Textoennegrita"/>
          <w:rFonts w:cs="Helvetica"/>
          <w:color w:val="333333"/>
          <w:sz w:val="24"/>
          <w:szCs w:val="24"/>
          <w:shd w:val="clear" w:color="auto" w:fill="FFFFFF"/>
        </w:rPr>
        <w:t>Universidad de la Amazonia</w:t>
      </w:r>
      <w:r w:rsidRPr="00C12221">
        <w:rPr>
          <w:rFonts w:cs="Helvetica"/>
          <w:color w:val="333333"/>
          <w:sz w:val="24"/>
          <w:szCs w:val="24"/>
          <w:shd w:val="clear" w:color="auto" w:fill="FFFFFF"/>
        </w:rPr>
        <w:t>. Proyecto enfocado al control de ingreso y salida de vehículos de la institución. Su</w:t>
      </w:r>
      <w:r w:rsidRPr="00C12221">
        <w:rPr>
          <w:rStyle w:val="apple-converted-space"/>
          <w:rFonts w:cs="Helvetica"/>
          <w:color w:val="333333"/>
          <w:sz w:val="24"/>
          <w:szCs w:val="24"/>
          <w:shd w:val="clear" w:color="auto" w:fill="FFFFFF"/>
        </w:rPr>
        <w:t> </w:t>
      </w:r>
      <w:r w:rsidRPr="00C12221">
        <w:rPr>
          <w:rStyle w:val="Textoennegrita"/>
          <w:rFonts w:cs="Helvetica"/>
          <w:color w:val="333333"/>
          <w:sz w:val="24"/>
          <w:szCs w:val="24"/>
          <w:shd w:val="clear" w:color="auto" w:fill="FFFFFF"/>
        </w:rPr>
        <w:t>Configuración</w:t>
      </w:r>
      <w:r w:rsidRPr="00C12221">
        <w:rPr>
          <w:rStyle w:val="apple-converted-space"/>
          <w:rFonts w:cs="Helvetica"/>
          <w:color w:val="333333"/>
          <w:sz w:val="24"/>
          <w:szCs w:val="24"/>
          <w:shd w:val="clear" w:color="auto" w:fill="FFFFFF"/>
        </w:rPr>
        <w:t> </w:t>
      </w:r>
      <w:r w:rsidRPr="00C12221">
        <w:rPr>
          <w:rFonts w:cs="Helvetica"/>
          <w:color w:val="333333"/>
          <w:sz w:val="24"/>
          <w:szCs w:val="24"/>
          <w:shd w:val="clear" w:color="auto" w:fill="FFFFFF"/>
        </w:rPr>
        <w:t>está documentada paso a paso para lograr una correcta implementación del prototipo.</w:t>
      </w:r>
    </w:p>
    <w:p w:rsidR="00C12221" w:rsidRDefault="00C12221" w:rsidP="00C12221">
      <w:pPr>
        <w:jc w:val="center"/>
        <w:rPr>
          <w:rFonts w:cs="Helvetica"/>
          <w:color w:val="333333"/>
          <w:sz w:val="24"/>
          <w:szCs w:val="24"/>
          <w:shd w:val="clear" w:color="auto" w:fill="FFFFFF"/>
        </w:rPr>
      </w:pPr>
    </w:p>
    <w:p w:rsidR="00C12221" w:rsidRDefault="00C12221" w:rsidP="00B318FC">
      <w:pPr>
        <w:rPr>
          <w:rFonts w:cs="Helvetica"/>
          <w:color w:val="333333"/>
          <w:sz w:val="24"/>
          <w:szCs w:val="24"/>
          <w:shd w:val="clear" w:color="auto" w:fill="FFFFFF"/>
        </w:rPr>
      </w:pPr>
    </w:p>
    <w:p w:rsidR="00C12221" w:rsidRPr="00C12221" w:rsidRDefault="00C12221" w:rsidP="00C12221">
      <w:pPr>
        <w:jc w:val="center"/>
        <w:rPr>
          <w:sz w:val="24"/>
          <w:szCs w:val="24"/>
        </w:rPr>
      </w:pPr>
      <w:r>
        <w:rPr>
          <w:rFonts w:cs="Helvetica"/>
          <w:color w:val="333333"/>
          <w:sz w:val="24"/>
          <w:szCs w:val="24"/>
          <w:shd w:val="clear" w:color="auto" w:fill="FFFFFF"/>
        </w:rPr>
        <w:t>OSWALDO PAMO</w:t>
      </w:r>
    </w:p>
    <w:p w:rsidR="00C12221" w:rsidRDefault="00C12221" w:rsidP="00C12221">
      <w:pPr>
        <w:jc w:val="center"/>
        <w:rPr>
          <w:rFonts w:cs="Helvetica"/>
          <w:color w:val="333333"/>
          <w:sz w:val="24"/>
          <w:szCs w:val="24"/>
          <w:shd w:val="clear" w:color="auto" w:fill="FFFFFF"/>
        </w:rPr>
      </w:pPr>
      <w:r w:rsidRPr="00C12221">
        <w:rPr>
          <w:rFonts w:cs="Helvetica"/>
          <w:color w:val="333333"/>
          <w:sz w:val="24"/>
          <w:szCs w:val="24"/>
          <w:shd w:val="clear" w:color="auto" w:fill="FFFFFF"/>
        </w:rPr>
        <w:t>JUAN DAVID ECHEVERRY RIVERA</w:t>
      </w:r>
    </w:p>
    <w:p w:rsidR="00C12221" w:rsidRDefault="00C12221" w:rsidP="00C12221">
      <w:pPr>
        <w:jc w:val="cente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r>
        <w:rPr>
          <w:rFonts w:cs="Helvetica"/>
          <w:color w:val="333333"/>
          <w:sz w:val="24"/>
          <w:szCs w:val="24"/>
          <w:shd w:val="clear" w:color="auto" w:fill="FFFFFF"/>
        </w:rPr>
        <w:t>DIRECTOR DE PROYECTO:</w:t>
      </w:r>
    </w:p>
    <w:p w:rsidR="00C12221" w:rsidRDefault="00C12221" w:rsidP="00C12221">
      <w:pPr>
        <w:jc w:val="center"/>
        <w:rPr>
          <w:rFonts w:cs="Helvetica"/>
          <w:color w:val="333333"/>
          <w:sz w:val="24"/>
          <w:szCs w:val="24"/>
          <w:shd w:val="clear" w:color="auto" w:fill="FFFFFF"/>
        </w:rPr>
      </w:pPr>
      <w:r>
        <w:rPr>
          <w:rFonts w:cs="Helvetica"/>
          <w:color w:val="333333"/>
          <w:sz w:val="24"/>
          <w:szCs w:val="24"/>
          <w:shd w:val="clear" w:color="auto" w:fill="FFFFFF"/>
        </w:rPr>
        <w:t>HERIBERTO</w:t>
      </w:r>
    </w:p>
    <w:p w:rsidR="00C12221" w:rsidRDefault="00C12221" w:rsidP="00C12221">
      <w:pPr>
        <w:jc w:val="center"/>
        <w:rPr>
          <w:rFonts w:cs="Helvetica"/>
          <w:color w:val="333333"/>
          <w:sz w:val="24"/>
          <w:szCs w:val="24"/>
          <w:shd w:val="clear" w:color="auto" w:fill="FFFFFF"/>
        </w:rPr>
      </w:pPr>
    </w:p>
    <w:p w:rsidR="00C12221" w:rsidRDefault="00C12221" w:rsidP="00C12221">
      <w:pP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r>
        <w:rPr>
          <w:rFonts w:cs="Helvetica"/>
          <w:color w:val="333333"/>
          <w:sz w:val="24"/>
          <w:szCs w:val="24"/>
          <w:shd w:val="clear" w:color="auto" w:fill="FFFFFF"/>
        </w:rPr>
        <w:t>UNIVERSIDAD DE LA AMAZONIA</w:t>
      </w:r>
    </w:p>
    <w:p w:rsidR="00C12221" w:rsidRDefault="00C12221" w:rsidP="00C12221">
      <w:pPr>
        <w:jc w:val="center"/>
        <w:rPr>
          <w:rFonts w:cs="Helvetica"/>
          <w:color w:val="333333"/>
          <w:sz w:val="24"/>
          <w:szCs w:val="24"/>
          <w:shd w:val="clear" w:color="auto" w:fill="FFFFFF"/>
        </w:rPr>
      </w:pPr>
      <w:r>
        <w:rPr>
          <w:rFonts w:cs="Helvetica"/>
          <w:color w:val="333333"/>
          <w:sz w:val="24"/>
          <w:szCs w:val="24"/>
          <w:shd w:val="clear" w:color="auto" w:fill="FFFFFF"/>
        </w:rPr>
        <w:t>INGENIERIA DE SISTEMAS</w:t>
      </w:r>
    </w:p>
    <w:p w:rsidR="00C12221" w:rsidRDefault="00C12221" w:rsidP="00C12221">
      <w:pPr>
        <w:jc w:val="center"/>
        <w:rPr>
          <w:rFonts w:cs="Helvetica"/>
          <w:color w:val="333333"/>
          <w:sz w:val="24"/>
          <w:szCs w:val="24"/>
          <w:shd w:val="clear" w:color="auto" w:fill="FFFFFF"/>
        </w:rPr>
      </w:pPr>
      <w:r>
        <w:rPr>
          <w:rFonts w:cs="Helvetica"/>
          <w:color w:val="333333"/>
          <w:sz w:val="24"/>
          <w:szCs w:val="24"/>
          <w:shd w:val="clear" w:color="auto" w:fill="FFFFFF"/>
        </w:rPr>
        <w:t>2015</w:t>
      </w:r>
    </w:p>
    <w:p w:rsidR="00C12221" w:rsidRDefault="00B318FC" w:rsidP="00C12221">
      <w:pPr>
        <w:jc w:val="center"/>
        <w:rPr>
          <w:rFonts w:cs="Helvetica"/>
          <w:b/>
          <w:color w:val="333333"/>
          <w:sz w:val="52"/>
          <w:szCs w:val="52"/>
          <w:shd w:val="clear" w:color="auto" w:fill="FFFFFF"/>
        </w:rPr>
      </w:pPr>
      <w:r w:rsidRPr="00B318FC">
        <w:rPr>
          <w:rFonts w:cs="Helvetica"/>
          <w:b/>
          <w:color w:val="333333"/>
          <w:sz w:val="52"/>
          <w:szCs w:val="52"/>
          <w:shd w:val="clear" w:color="auto" w:fill="FFFFFF"/>
        </w:rPr>
        <w:lastRenderedPageBreak/>
        <w:t>CAPITULO INTRODUCTORIO</w:t>
      </w:r>
    </w:p>
    <w:p w:rsidR="00B318FC" w:rsidRDefault="00B318FC" w:rsidP="00B318FC">
      <w:pPr>
        <w:rPr>
          <w:rFonts w:cs="Helvetica"/>
          <w:b/>
          <w:color w:val="333333"/>
          <w:sz w:val="24"/>
          <w:szCs w:val="24"/>
          <w:shd w:val="clear" w:color="auto" w:fill="FFFFFF"/>
        </w:rPr>
      </w:pPr>
    </w:p>
    <w:p w:rsidR="00B318FC" w:rsidRDefault="00B318FC" w:rsidP="00B318FC">
      <w:pPr>
        <w:rPr>
          <w:rFonts w:cs="Helvetica"/>
          <w:b/>
          <w:color w:val="333333"/>
          <w:sz w:val="36"/>
          <w:szCs w:val="36"/>
          <w:shd w:val="clear" w:color="auto" w:fill="FFFFFF"/>
        </w:rPr>
      </w:pPr>
      <w:r w:rsidRPr="00B318FC">
        <w:rPr>
          <w:rFonts w:cs="Helvetica"/>
          <w:b/>
          <w:color w:val="333333"/>
          <w:sz w:val="36"/>
          <w:szCs w:val="36"/>
          <w:shd w:val="clear" w:color="auto" w:fill="FFFFFF"/>
        </w:rPr>
        <w:t>PLANTEAMIENTO DEL PROBLEMA</w:t>
      </w:r>
    </w:p>
    <w:p w:rsidR="00B318FC" w:rsidRPr="00B318FC" w:rsidRDefault="00B318FC" w:rsidP="00B318FC">
      <w:pPr>
        <w:pStyle w:val="NormalWeb"/>
        <w:spacing w:before="0" w:beforeAutospacing="0" w:after="240" w:afterAutospacing="0" w:line="384" w:lineRule="atLeast"/>
        <w:jc w:val="both"/>
        <w:rPr>
          <w:rFonts w:asciiTheme="minorHAnsi" w:hAnsiTheme="minorHAnsi" w:cs="Helvetica"/>
          <w:color w:val="333333"/>
        </w:rPr>
      </w:pPr>
      <w:r w:rsidRPr="00B318FC">
        <w:rPr>
          <w:rFonts w:asciiTheme="minorHAnsi" w:hAnsiTheme="minorHAnsi" w:cs="Helvetica"/>
          <w:color w:val="333333"/>
        </w:rPr>
        <w:t>La Universidad de la Amazonia en la actualidad cuenta con un área destinada para el parqueadero de los docentes de la institución, la cual está siendo utilizada por distintas personas (estudiantes, particulares, administrativos, terceros vinculados con la Universidad y los docentes). Esto hace que dicha área sea insuficiente y que no satisfaga las necesidades para la cual fue destinada, ya que presenta problemas de congestión impidiendo una buena movilidad en la zona.</w:t>
      </w:r>
    </w:p>
    <w:p w:rsidR="00B318FC" w:rsidRPr="00B318FC" w:rsidRDefault="00B318FC" w:rsidP="00B318FC">
      <w:pPr>
        <w:pStyle w:val="NormalWeb"/>
        <w:spacing w:before="0" w:beforeAutospacing="0" w:after="240" w:afterAutospacing="0" w:line="384" w:lineRule="atLeast"/>
        <w:jc w:val="both"/>
        <w:rPr>
          <w:rFonts w:asciiTheme="minorHAnsi" w:hAnsiTheme="minorHAnsi" w:cs="Helvetica"/>
          <w:color w:val="333333"/>
        </w:rPr>
      </w:pPr>
      <w:r w:rsidRPr="00B318FC">
        <w:rPr>
          <w:rFonts w:asciiTheme="minorHAnsi" w:hAnsiTheme="minorHAnsi" w:cs="Helvetica"/>
          <w:color w:val="333333"/>
        </w:rPr>
        <w:t>La situación antes planteada se da debido a que no existe una administración adecuada de dicha área, la cual está a cargo de los guardas de vigilancia y seguridad de la Universidad quienes de manera flexible, por muchas circunstancias, permiten el acceso a dicha área de vehículos no autorizados para utilizar este servicio en este sitio.</w:t>
      </w:r>
    </w:p>
    <w:p w:rsidR="00B318FC" w:rsidRDefault="00B318FC" w:rsidP="00B318FC">
      <w:pPr>
        <w:pStyle w:val="NormalWeb"/>
        <w:spacing w:before="0" w:beforeAutospacing="0" w:after="240" w:afterAutospacing="0" w:line="384" w:lineRule="atLeast"/>
        <w:jc w:val="both"/>
        <w:rPr>
          <w:rFonts w:ascii="Helvetica" w:hAnsi="Helvetica" w:cs="Helvetica"/>
          <w:color w:val="333333"/>
        </w:rPr>
      </w:pPr>
    </w:p>
    <w:p w:rsidR="00B318FC" w:rsidRDefault="00B318FC" w:rsidP="00B318FC">
      <w:pPr>
        <w:rPr>
          <w:rFonts w:cs="Helvetica"/>
          <w:b/>
          <w:color w:val="333333"/>
          <w:sz w:val="36"/>
          <w:szCs w:val="36"/>
          <w:shd w:val="clear" w:color="auto" w:fill="FFFFFF"/>
        </w:rPr>
      </w:pPr>
      <w:r>
        <w:rPr>
          <w:rFonts w:cs="Helvetica"/>
          <w:b/>
          <w:color w:val="333333"/>
          <w:sz w:val="36"/>
          <w:szCs w:val="36"/>
          <w:shd w:val="clear" w:color="auto" w:fill="FFFFFF"/>
        </w:rPr>
        <w:t>JUSTIFICACIÓN</w:t>
      </w:r>
    </w:p>
    <w:p w:rsidR="00B318FC" w:rsidRDefault="00B318FC" w:rsidP="004C5346">
      <w:pPr>
        <w:jc w:val="both"/>
        <w:rPr>
          <w:rFonts w:cs="Helvetica"/>
          <w:b/>
          <w:color w:val="333333"/>
          <w:sz w:val="24"/>
          <w:szCs w:val="24"/>
          <w:shd w:val="clear" w:color="auto" w:fill="FFFFFF"/>
        </w:rPr>
      </w:pPr>
      <w:r w:rsidRPr="00B318FC">
        <w:rPr>
          <w:rFonts w:cs="Helvetica"/>
          <w:color w:val="333333"/>
          <w:sz w:val="24"/>
          <w:szCs w:val="24"/>
          <w:shd w:val="clear" w:color="auto" w:fill="FFFFFF"/>
        </w:rPr>
        <w:t>Debido al incremento de hurtos de vehículo en la institución y a al poco ordenamiento de zonas reservadas a su parqueo en horas críticas, es necesario la implementación de un plan de contingencia que apoye al contro</w:t>
      </w:r>
      <w:r>
        <w:rPr>
          <w:rFonts w:cs="Helvetica"/>
          <w:color w:val="333333"/>
          <w:sz w:val="24"/>
          <w:szCs w:val="24"/>
          <w:shd w:val="clear" w:color="auto" w:fill="FFFFFF"/>
        </w:rPr>
        <w:t xml:space="preserve">l de asignación, verificación, </w:t>
      </w:r>
      <w:r w:rsidRPr="00B318FC">
        <w:rPr>
          <w:rFonts w:cs="Helvetica"/>
          <w:color w:val="333333"/>
          <w:sz w:val="24"/>
          <w:szCs w:val="24"/>
          <w:shd w:val="clear" w:color="auto" w:fill="FFFFFF"/>
        </w:rPr>
        <w:t>autorización</w:t>
      </w:r>
      <w:r>
        <w:rPr>
          <w:rFonts w:cs="Helvetica"/>
          <w:color w:val="333333"/>
          <w:sz w:val="24"/>
          <w:szCs w:val="24"/>
          <w:shd w:val="clear" w:color="auto" w:fill="FFFFFF"/>
        </w:rPr>
        <w:t xml:space="preserve"> y circulación </w:t>
      </w:r>
      <w:r w:rsidRPr="00B318FC">
        <w:rPr>
          <w:rFonts w:cs="Helvetica"/>
          <w:color w:val="333333"/>
          <w:sz w:val="24"/>
          <w:szCs w:val="24"/>
          <w:shd w:val="clear" w:color="auto" w:fill="FFFFFF"/>
        </w:rPr>
        <w:t xml:space="preserve"> de los mismos.</w:t>
      </w:r>
    </w:p>
    <w:p w:rsidR="004C5346" w:rsidRPr="004C5346" w:rsidRDefault="004C5346" w:rsidP="004C5346">
      <w:pPr>
        <w:jc w:val="both"/>
        <w:rPr>
          <w:rFonts w:cs="Helvetica"/>
          <w:b/>
          <w:color w:val="333333"/>
          <w:sz w:val="24"/>
          <w:szCs w:val="24"/>
          <w:shd w:val="clear" w:color="auto" w:fill="FFFFFF"/>
        </w:rPr>
      </w:pPr>
    </w:p>
    <w:p w:rsidR="00D546C0" w:rsidRDefault="00D546C0" w:rsidP="00B318FC">
      <w:pPr>
        <w:rPr>
          <w:rFonts w:cs="Helvetica"/>
          <w:b/>
          <w:color w:val="333333"/>
          <w:sz w:val="36"/>
          <w:szCs w:val="36"/>
          <w:shd w:val="clear" w:color="auto" w:fill="FFFFFF"/>
        </w:rPr>
      </w:pPr>
    </w:p>
    <w:p w:rsidR="00D546C0" w:rsidRDefault="00D546C0" w:rsidP="00B318FC">
      <w:pPr>
        <w:rPr>
          <w:rFonts w:cs="Helvetica"/>
          <w:b/>
          <w:color w:val="333333"/>
          <w:sz w:val="36"/>
          <w:szCs w:val="36"/>
          <w:shd w:val="clear" w:color="auto" w:fill="FFFFFF"/>
        </w:rPr>
      </w:pPr>
    </w:p>
    <w:p w:rsidR="00D546C0" w:rsidRDefault="00D546C0" w:rsidP="00B318FC">
      <w:pPr>
        <w:rPr>
          <w:rFonts w:cs="Helvetica"/>
          <w:b/>
          <w:color w:val="333333"/>
          <w:sz w:val="36"/>
          <w:szCs w:val="36"/>
          <w:shd w:val="clear" w:color="auto" w:fill="FFFFFF"/>
        </w:rPr>
      </w:pPr>
    </w:p>
    <w:p w:rsidR="00D546C0" w:rsidRDefault="00D546C0" w:rsidP="00B318FC">
      <w:pPr>
        <w:rPr>
          <w:rFonts w:cs="Helvetica"/>
          <w:b/>
          <w:color w:val="333333"/>
          <w:sz w:val="36"/>
          <w:szCs w:val="36"/>
          <w:shd w:val="clear" w:color="auto" w:fill="FFFFFF"/>
        </w:rPr>
      </w:pPr>
    </w:p>
    <w:p w:rsidR="00B318FC" w:rsidRDefault="00B318FC" w:rsidP="00B318FC">
      <w:pPr>
        <w:rPr>
          <w:rFonts w:cs="Helvetica"/>
          <w:b/>
          <w:color w:val="333333"/>
          <w:sz w:val="36"/>
          <w:szCs w:val="36"/>
          <w:shd w:val="clear" w:color="auto" w:fill="FFFFFF"/>
        </w:rPr>
      </w:pPr>
      <w:r>
        <w:rPr>
          <w:rFonts w:cs="Helvetica"/>
          <w:b/>
          <w:color w:val="333333"/>
          <w:sz w:val="36"/>
          <w:szCs w:val="36"/>
          <w:shd w:val="clear" w:color="auto" w:fill="FFFFFF"/>
        </w:rPr>
        <w:lastRenderedPageBreak/>
        <w:t>OBJETIVO GENERAL</w:t>
      </w:r>
    </w:p>
    <w:p w:rsidR="00B318FC" w:rsidRDefault="00B318FC" w:rsidP="004C5346">
      <w:pPr>
        <w:jc w:val="both"/>
        <w:rPr>
          <w:rFonts w:cs="Helvetica"/>
          <w:color w:val="333333"/>
          <w:sz w:val="24"/>
          <w:szCs w:val="24"/>
          <w:shd w:val="clear" w:color="auto" w:fill="FFFFFF"/>
        </w:rPr>
      </w:pPr>
      <w:r w:rsidRPr="004C5346">
        <w:rPr>
          <w:rFonts w:cs="Helvetica"/>
          <w:color w:val="333333"/>
          <w:sz w:val="24"/>
          <w:szCs w:val="24"/>
          <w:shd w:val="clear" w:color="auto" w:fill="FFFFFF"/>
        </w:rPr>
        <w:t>Desarrollar un prototipo de entrada y salida para los vehículos apoyado en tecnologías de identificación p</w:t>
      </w:r>
      <w:r w:rsidR="004C5346" w:rsidRPr="004C5346">
        <w:rPr>
          <w:rFonts w:cs="Helvetica"/>
          <w:color w:val="333333"/>
          <w:sz w:val="24"/>
          <w:szCs w:val="24"/>
          <w:shd w:val="clear" w:color="auto" w:fill="FFFFFF"/>
        </w:rPr>
        <w:t>or radio frecuencia y biometría</w:t>
      </w:r>
      <w:r w:rsidRPr="004C5346">
        <w:rPr>
          <w:rFonts w:cs="Helvetica"/>
          <w:color w:val="333333"/>
          <w:sz w:val="24"/>
          <w:szCs w:val="24"/>
          <w:shd w:val="clear" w:color="auto" w:fill="FFFFFF"/>
        </w:rPr>
        <w:t>.</w:t>
      </w:r>
    </w:p>
    <w:p w:rsidR="004C5346" w:rsidRDefault="004C5346" w:rsidP="004C5346">
      <w:pPr>
        <w:jc w:val="both"/>
        <w:rPr>
          <w:rFonts w:cs="Helvetica"/>
          <w:b/>
          <w:color w:val="333333"/>
          <w:sz w:val="24"/>
          <w:szCs w:val="24"/>
          <w:shd w:val="clear" w:color="auto" w:fill="FFFFFF"/>
        </w:rPr>
      </w:pPr>
    </w:p>
    <w:p w:rsidR="004C5346" w:rsidRDefault="004C5346" w:rsidP="004C5346">
      <w:pPr>
        <w:rPr>
          <w:rFonts w:cs="Helvetica"/>
          <w:b/>
          <w:color w:val="333333"/>
          <w:sz w:val="36"/>
          <w:szCs w:val="36"/>
          <w:shd w:val="clear" w:color="auto" w:fill="FFFFFF"/>
        </w:rPr>
      </w:pPr>
    </w:p>
    <w:p w:rsidR="004C5346" w:rsidRDefault="004C5346" w:rsidP="004C5346">
      <w:pPr>
        <w:rPr>
          <w:rFonts w:cs="Helvetica"/>
          <w:b/>
          <w:color w:val="333333"/>
          <w:sz w:val="36"/>
          <w:szCs w:val="36"/>
          <w:shd w:val="clear" w:color="auto" w:fill="FFFFFF"/>
        </w:rPr>
      </w:pPr>
      <w:r>
        <w:rPr>
          <w:rFonts w:cs="Helvetica"/>
          <w:b/>
          <w:color w:val="333333"/>
          <w:sz w:val="36"/>
          <w:szCs w:val="36"/>
          <w:shd w:val="clear" w:color="auto" w:fill="FFFFFF"/>
        </w:rPr>
        <w:t>OBJETIVOS ESPECIFICOS</w:t>
      </w:r>
    </w:p>
    <w:p w:rsidR="004C5346" w:rsidRPr="004C5346" w:rsidRDefault="004C5346" w:rsidP="004C5346">
      <w:pPr>
        <w:pStyle w:val="Prrafodelista"/>
        <w:numPr>
          <w:ilvl w:val="0"/>
          <w:numId w:val="1"/>
        </w:numPr>
        <w:jc w:val="both"/>
        <w:rPr>
          <w:rFonts w:cs="Helvetica"/>
          <w:color w:val="333333"/>
          <w:sz w:val="24"/>
          <w:szCs w:val="24"/>
          <w:shd w:val="clear" w:color="auto" w:fill="FFFFFF"/>
        </w:rPr>
      </w:pPr>
      <w:r w:rsidRPr="004C5346">
        <w:rPr>
          <w:rFonts w:cs="Helvetica"/>
          <w:color w:val="333333"/>
          <w:sz w:val="24"/>
          <w:szCs w:val="24"/>
          <w:shd w:val="clear" w:color="auto" w:fill="FFFFFF"/>
        </w:rPr>
        <w:t>Analizar e identificar requerimientos que apoyen los procesos de ingreso y salida de vehículos de la Universidad de la Amazonia.</w:t>
      </w:r>
    </w:p>
    <w:p w:rsidR="004C5346" w:rsidRDefault="004C5346" w:rsidP="004C5346">
      <w:pPr>
        <w:pStyle w:val="Prrafodelista"/>
        <w:numPr>
          <w:ilvl w:val="0"/>
          <w:numId w:val="1"/>
        </w:numPr>
        <w:jc w:val="both"/>
        <w:rPr>
          <w:rFonts w:cs="Helvetica"/>
          <w:color w:val="333333"/>
          <w:sz w:val="24"/>
          <w:szCs w:val="24"/>
          <w:shd w:val="clear" w:color="auto" w:fill="FFFFFF"/>
        </w:rPr>
      </w:pPr>
      <w:r w:rsidRPr="004C5346">
        <w:rPr>
          <w:rFonts w:cs="Helvetica"/>
          <w:color w:val="333333"/>
          <w:sz w:val="24"/>
          <w:szCs w:val="24"/>
          <w:shd w:val="clear" w:color="auto" w:fill="FFFFFF"/>
        </w:rPr>
        <w:t>Diseñar el sistema de información para la gestión de los procesos de ingreso y salida de vehículos de la Universidad de la Amazonia.</w:t>
      </w:r>
    </w:p>
    <w:p w:rsidR="004C5346" w:rsidRDefault="004C5346" w:rsidP="004C5346">
      <w:pPr>
        <w:pStyle w:val="Prrafodelista"/>
        <w:numPr>
          <w:ilvl w:val="0"/>
          <w:numId w:val="1"/>
        </w:numPr>
        <w:jc w:val="both"/>
        <w:rPr>
          <w:rFonts w:cs="Helvetica"/>
          <w:color w:val="333333"/>
          <w:sz w:val="24"/>
          <w:szCs w:val="24"/>
          <w:shd w:val="clear" w:color="auto" w:fill="FFFFFF"/>
        </w:rPr>
      </w:pPr>
      <w:r>
        <w:rPr>
          <w:rFonts w:cs="Helvetica"/>
          <w:color w:val="333333"/>
          <w:sz w:val="24"/>
          <w:szCs w:val="24"/>
          <w:shd w:val="clear" w:color="auto" w:fill="FFFFFF"/>
        </w:rPr>
        <w:t>Implementar el prototipo que simule la validación de ingreso y  salida de vehículos de la Universidad de la Amazonia.</w:t>
      </w:r>
    </w:p>
    <w:p w:rsidR="004C5346" w:rsidRPr="004C5346" w:rsidRDefault="004C5346" w:rsidP="004C5346">
      <w:pPr>
        <w:jc w:val="both"/>
        <w:rPr>
          <w:rFonts w:cs="Helvetica"/>
          <w:color w:val="333333"/>
          <w:sz w:val="24"/>
          <w:szCs w:val="24"/>
          <w:shd w:val="clear" w:color="auto" w:fill="FFFFFF"/>
        </w:rPr>
      </w:pPr>
    </w:p>
    <w:p w:rsidR="004C5346" w:rsidRDefault="004C5346" w:rsidP="004C5346">
      <w:pPr>
        <w:rPr>
          <w:rFonts w:cs="Helvetica"/>
          <w:b/>
          <w:color w:val="333333"/>
          <w:sz w:val="36"/>
          <w:szCs w:val="36"/>
          <w:shd w:val="clear" w:color="auto" w:fill="FFFFFF"/>
        </w:rPr>
      </w:pPr>
      <w:r>
        <w:rPr>
          <w:rFonts w:cs="Helvetica"/>
          <w:color w:val="333333"/>
          <w:sz w:val="24"/>
          <w:szCs w:val="24"/>
          <w:shd w:val="clear" w:color="auto" w:fill="FFFFFF"/>
        </w:rPr>
        <w:t xml:space="preserve"> </w:t>
      </w:r>
      <w:r>
        <w:rPr>
          <w:rFonts w:cs="Helvetica"/>
          <w:b/>
          <w:color w:val="333333"/>
          <w:sz w:val="36"/>
          <w:szCs w:val="36"/>
          <w:shd w:val="clear" w:color="auto" w:fill="FFFFFF"/>
        </w:rPr>
        <w:t>PROPOSITO DEL SISTEMA</w:t>
      </w:r>
    </w:p>
    <w:p w:rsidR="004C5346" w:rsidRDefault="004C5346" w:rsidP="004C5346">
      <w:pPr>
        <w:jc w:val="both"/>
        <w:rPr>
          <w:rFonts w:cs="Helvetica"/>
          <w:color w:val="333333"/>
          <w:sz w:val="24"/>
          <w:szCs w:val="24"/>
          <w:shd w:val="clear" w:color="auto" w:fill="FFFFFF"/>
        </w:rPr>
      </w:pPr>
      <w:r>
        <w:rPr>
          <w:rFonts w:cs="Helvetica"/>
          <w:color w:val="333333"/>
          <w:sz w:val="24"/>
          <w:szCs w:val="24"/>
          <w:shd w:val="clear" w:color="auto" w:fill="FFFFFF"/>
        </w:rPr>
        <w:t>El sistema de información BootPark, se proyecta con una visión hacia el control de ingreso y salida de vehículos, para esto se despliegan una seria d</w:t>
      </w:r>
      <w:r w:rsidR="00D23A5F">
        <w:rPr>
          <w:rFonts w:cs="Helvetica"/>
          <w:color w:val="333333"/>
          <w:sz w:val="24"/>
          <w:szCs w:val="24"/>
          <w:shd w:val="clear" w:color="auto" w:fill="FFFFFF"/>
        </w:rPr>
        <w:t>e criterios como los siguientes:</w:t>
      </w:r>
    </w:p>
    <w:p w:rsidR="00D23A5F" w:rsidRDefault="004C5346" w:rsidP="004C5346">
      <w:pPr>
        <w:pStyle w:val="Prrafodelista"/>
        <w:numPr>
          <w:ilvl w:val="0"/>
          <w:numId w:val="3"/>
        </w:numPr>
        <w:jc w:val="both"/>
        <w:rPr>
          <w:rFonts w:cs="Helvetica"/>
          <w:color w:val="333333"/>
          <w:sz w:val="24"/>
          <w:szCs w:val="24"/>
          <w:shd w:val="clear" w:color="auto" w:fill="FFFFFF"/>
        </w:rPr>
      </w:pPr>
      <w:r>
        <w:rPr>
          <w:rFonts w:cs="Helvetica"/>
          <w:color w:val="333333"/>
          <w:sz w:val="24"/>
          <w:szCs w:val="24"/>
          <w:shd w:val="clear" w:color="auto" w:fill="FFFFFF"/>
        </w:rPr>
        <w:t>La validación de ingreso y salida de vehículo por el personal docente</w:t>
      </w:r>
      <w:r w:rsidR="00D23A5F">
        <w:rPr>
          <w:rFonts w:cs="Helvetica"/>
          <w:color w:val="333333"/>
          <w:sz w:val="24"/>
          <w:szCs w:val="24"/>
          <w:shd w:val="clear" w:color="auto" w:fill="FFFFFF"/>
        </w:rPr>
        <w:t xml:space="preserve"> en su zona asignada.</w:t>
      </w:r>
    </w:p>
    <w:p w:rsidR="00D23A5F" w:rsidRDefault="00D23A5F" w:rsidP="004C5346">
      <w:pPr>
        <w:pStyle w:val="Prrafodelista"/>
        <w:numPr>
          <w:ilvl w:val="0"/>
          <w:numId w:val="3"/>
        </w:numPr>
        <w:jc w:val="both"/>
        <w:rPr>
          <w:rFonts w:cs="Helvetica"/>
          <w:color w:val="333333"/>
          <w:sz w:val="24"/>
          <w:szCs w:val="24"/>
          <w:shd w:val="clear" w:color="auto" w:fill="FFFFFF"/>
        </w:rPr>
      </w:pPr>
      <w:r>
        <w:rPr>
          <w:rFonts w:cs="Helvetica"/>
          <w:color w:val="333333"/>
          <w:sz w:val="24"/>
          <w:szCs w:val="24"/>
          <w:shd w:val="clear" w:color="auto" w:fill="FFFFFF"/>
        </w:rPr>
        <w:t>El cambio del carnet actual, por uno con chip que permita verificar en el Sistema de Información CHAIRA su valides, como también acceso a  carnets generales para los visitantes.</w:t>
      </w:r>
    </w:p>
    <w:p w:rsidR="004C5346" w:rsidRPr="004C5346" w:rsidRDefault="00D23A5F" w:rsidP="004C5346">
      <w:pPr>
        <w:pStyle w:val="Prrafodelista"/>
        <w:numPr>
          <w:ilvl w:val="0"/>
          <w:numId w:val="3"/>
        </w:numPr>
        <w:jc w:val="both"/>
        <w:rPr>
          <w:rFonts w:cs="Helvetica"/>
          <w:color w:val="333333"/>
          <w:sz w:val="24"/>
          <w:szCs w:val="24"/>
          <w:shd w:val="clear" w:color="auto" w:fill="FFFFFF"/>
        </w:rPr>
      </w:pPr>
      <w:r>
        <w:rPr>
          <w:rFonts w:cs="Helvetica"/>
          <w:color w:val="333333"/>
          <w:sz w:val="24"/>
          <w:szCs w:val="24"/>
          <w:shd w:val="clear" w:color="auto" w:fill="FFFFFF"/>
        </w:rPr>
        <w:t xml:space="preserve">Integración del Sistema de Información BootPark, con el Sistema de Información CHAIRA.   </w:t>
      </w:r>
    </w:p>
    <w:p w:rsidR="004C5346" w:rsidRPr="004C5346" w:rsidRDefault="004C5346" w:rsidP="004C5346">
      <w:pPr>
        <w:jc w:val="both"/>
        <w:rPr>
          <w:rFonts w:cs="Helvetica"/>
          <w:color w:val="333333"/>
          <w:sz w:val="24"/>
          <w:szCs w:val="24"/>
          <w:shd w:val="clear" w:color="auto" w:fill="FFFFFF"/>
        </w:rPr>
      </w:pPr>
    </w:p>
    <w:p w:rsidR="00D23A5F" w:rsidRDefault="00D23A5F" w:rsidP="00D23A5F">
      <w:pPr>
        <w:rPr>
          <w:rFonts w:cs="Helvetica"/>
          <w:b/>
          <w:color w:val="333333"/>
          <w:sz w:val="36"/>
          <w:szCs w:val="36"/>
          <w:shd w:val="clear" w:color="auto" w:fill="FFFFFF"/>
        </w:rPr>
      </w:pPr>
      <w:r>
        <w:rPr>
          <w:rFonts w:cs="Helvetica"/>
          <w:b/>
          <w:color w:val="333333"/>
          <w:sz w:val="36"/>
          <w:szCs w:val="36"/>
          <w:shd w:val="clear" w:color="auto" w:fill="FFFFFF"/>
        </w:rPr>
        <w:t>ALCANCE DEL SISTEMA</w:t>
      </w:r>
    </w:p>
    <w:p w:rsidR="004C5346" w:rsidRDefault="00D23A5F" w:rsidP="00D23A5F">
      <w:pPr>
        <w:jc w:val="both"/>
        <w:rPr>
          <w:rFonts w:cs="Helvetica"/>
          <w:color w:val="333333"/>
          <w:sz w:val="24"/>
          <w:szCs w:val="24"/>
          <w:shd w:val="clear" w:color="auto" w:fill="FFFFFF"/>
        </w:rPr>
      </w:pPr>
      <w:r>
        <w:rPr>
          <w:rFonts w:cs="Helvetica"/>
          <w:color w:val="333333"/>
          <w:sz w:val="24"/>
          <w:szCs w:val="24"/>
          <w:shd w:val="clear" w:color="auto" w:fill="FFFFFF"/>
        </w:rPr>
        <w:t>El sistema se delimitara a la zona docente asignada previamente por la administración.</w:t>
      </w:r>
    </w:p>
    <w:p w:rsidR="0034789D" w:rsidRDefault="0034789D" w:rsidP="00D23A5F">
      <w:pPr>
        <w:jc w:val="both"/>
        <w:rPr>
          <w:rFonts w:cs="Helvetica"/>
          <w:color w:val="333333"/>
          <w:sz w:val="24"/>
          <w:szCs w:val="24"/>
          <w:shd w:val="clear" w:color="auto" w:fill="FFFFFF"/>
        </w:rPr>
      </w:pPr>
    </w:p>
    <w:p w:rsidR="0034789D" w:rsidRDefault="0034789D" w:rsidP="0034789D">
      <w:pPr>
        <w:rPr>
          <w:rFonts w:cs="Helvetica"/>
          <w:b/>
          <w:color w:val="333333"/>
          <w:sz w:val="36"/>
          <w:szCs w:val="36"/>
          <w:shd w:val="clear" w:color="auto" w:fill="FFFFFF"/>
        </w:rPr>
      </w:pPr>
      <w:r>
        <w:rPr>
          <w:rFonts w:cs="Helvetica"/>
          <w:b/>
          <w:color w:val="333333"/>
          <w:sz w:val="36"/>
          <w:szCs w:val="36"/>
          <w:shd w:val="clear" w:color="auto" w:fill="FFFFFF"/>
        </w:rPr>
        <w:t>RESTRICCIÓN DEL SISTEMA</w:t>
      </w:r>
    </w:p>
    <w:p w:rsidR="0034789D" w:rsidRDefault="0034789D" w:rsidP="0034789D">
      <w:pPr>
        <w:jc w:val="both"/>
        <w:rPr>
          <w:rFonts w:cs="Helvetica"/>
          <w:color w:val="333333"/>
          <w:sz w:val="24"/>
          <w:szCs w:val="24"/>
          <w:shd w:val="clear" w:color="auto" w:fill="FFFFFF"/>
        </w:rPr>
      </w:pPr>
      <w:r>
        <w:rPr>
          <w:rFonts w:cs="Helvetica"/>
          <w:color w:val="333333"/>
          <w:sz w:val="24"/>
          <w:szCs w:val="24"/>
          <w:shd w:val="clear" w:color="auto" w:fill="FFFFFF"/>
        </w:rPr>
        <w:t>El sistema se limitara solo a validar el ingreso y salida de vehículos para lo siguiente.</w:t>
      </w:r>
    </w:p>
    <w:p w:rsidR="0034789D" w:rsidRDefault="0034789D" w:rsidP="0034789D">
      <w:pPr>
        <w:pStyle w:val="Prrafodelista"/>
        <w:numPr>
          <w:ilvl w:val="0"/>
          <w:numId w:val="4"/>
        </w:numPr>
        <w:jc w:val="both"/>
        <w:rPr>
          <w:rFonts w:cs="Helvetica"/>
          <w:color w:val="333333"/>
          <w:sz w:val="24"/>
          <w:szCs w:val="24"/>
          <w:shd w:val="clear" w:color="auto" w:fill="FFFFFF"/>
        </w:rPr>
      </w:pPr>
      <w:r>
        <w:rPr>
          <w:rFonts w:cs="Helvetica"/>
          <w:color w:val="333333"/>
          <w:sz w:val="24"/>
          <w:szCs w:val="24"/>
          <w:shd w:val="clear" w:color="auto" w:fill="FFFFFF"/>
        </w:rPr>
        <w:t>Personal Docente de la Universidad de la Amazonia.</w:t>
      </w:r>
    </w:p>
    <w:p w:rsidR="000A045D" w:rsidRPr="009D1A55" w:rsidRDefault="0034789D" w:rsidP="0034789D">
      <w:pPr>
        <w:pStyle w:val="Prrafodelista"/>
        <w:numPr>
          <w:ilvl w:val="0"/>
          <w:numId w:val="4"/>
        </w:numPr>
        <w:jc w:val="both"/>
        <w:rPr>
          <w:rFonts w:cs="Helvetica"/>
          <w:color w:val="333333"/>
          <w:sz w:val="24"/>
          <w:szCs w:val="24"/>
          <w:shd w:val="clear" w:color="auto" w:fill="FFFFFF"/>
        </w:rPr>
      </w:pPr>
      <w:r>
        <w:rPr>
          <w:rFonts w:cs="Helvetica"/>
          <w:color w:val="333333"/>
          <w:sz w:val="24"/>
          <w:szCs w:val="24"/>
          <w:shd w:val="clear" w:color="auto" w:fill="FFFFFF"/>
        </w:rPr>
        <w:t>Personal autorizado por docentes en la institución.</w:t>
      </w:r>
    </w:p>
    <w:p w:rsidR="009D1A55" w:rsidRDefault="009D1A55" w:rsidP="00874386">
      <w:pPr>
        <w:rPr>
          <w:rFonts w:cs="Helvetica"/>
          <w:b/>
          <w:color w:val="333333"/>
          <w:sz w:val="36"/>
          <w:szCs w:val="36"/>
          <w:shd w:val="clear" w:color="auto" w:fill="FFFFFF"/>
        </w:rPr>
      </w:pPr>
    </w:p>
    <w:p w:rsidR="009D1A55" w:rsidRDefault="009D1A55" w:rsidP="00874386">
      <w:pPr>
        <w:rPr>
          <w:rFonts w:cs="Helvetica"/>
          <w:b/>
          <w:color w:val="333333"/>
          <w:sz w:val="36"/>
          <w:szCs w:val="36"/>
          <w:shd w:val="clear" w:color="auto" w:fill="FFFFFF"/>
        </w:rPr>
      </w:pPr>
    </w:p>
    <w:p w:rsidR="009D1A55" w:rsidRDefault="009D1A55" w:rsidP="00874386">
      <w:pPr>
        <w:rPr>
          <w:rFonts w:cs="Helvetica"/>
          <w:b/>
          <w:color w:val="333333"/>
          <w:sz w:val="36"/>
          <w:szCs w:val="36"/>
          <w:shd w:val="clear" w:color="auto" w:fill="FFFFFF"/>
        </w:rPr>
      </w:pPr>
    </w:p>
    <w:p w:rsidR="009D1A55" w:rsidRDefault="009D1A55" w:rsidP="00874386">
      <w:pPr>
        <w:rPr>
          <w:rFonts w:cs="Helvetica"/>
          <w:b/>
          <w:color w:val="333333"/>
          <w:sz w:val="36"/>
          <w:szCs w:val="36"/>
          <w:shd w:val="clear" w:color="auto" w:fill="FFFFFF"/>
        </w:rPr>
      </w:pPr>
    </w:p>
    <w:p w:rsidR="009D1A55" w:rsidRDefault="009D1A55" w:rsidP="00874386">
      <w:pPr>
        <w:rPr>
          <w:rFonts w:cs="Helvetica"/>
          <w:b/>
          <w:color w:val="333333"/>
          <w:sz w:val="36"/>
          <w:szCs w:val="36"/>
          <w:shd w:val="clear" w:color="auto" w:fill="FFFFFF"/>
        </w:rPr>
      </w:pPr>
    </w:p>
    <w:p w:rsidR="009D1A55" w:rsidRDefault="009D1A55" w:rsidP="00874386">
      <w:pPr>
        <w:rPr>
          <w:rFonts w:cs="Helvetica"/>
          <w:b/>
          <w:color w:val="333333"/>
          <w:sz w:val="36"/>
          <w:szCs w:val="36"/>
          <w:shd w:val="clear" w:color="auto" w:fill="FFFFFF"/>
        </w:rPr>
      </w:pPr>
    </w:p>
    <w:p w:rsidR="009D1A55" w:rsidRDefault="009D1A55" w:rsidP="00874386">
      <w:pPr>
        <w:rPr>
          <w:rFonts w:cs="Helvetica"/>
          <w:b/>
          <w:color w:val="333333"/>
          <w:sz w:val="36"/>
          <w:szCs w:val="36"/>
          <w:shd w:val="clear" w:color="auto" w:fill="FFFFFF"/>
        </w:rPr>
      </w:pPr>
    </w:p>
    <w:p w:rsidR="009D1A55" w:rsidRDefault="009D1A55" w:rsidP="00874386">
      <w:pPr>
        <w:rPr>
          <w:rFonts w:cs="Helvetica"/>
          <w:b/>
          <w:color w:val="333333"/>
          <w:sz w:val="36"/>
          <w:szCs w:val="36"/>
          <w:shd w:val="clear" w:color="auto" w:fill="FFFFFF"/>
        </w:rPr>
      </w:pPr>
    </w:p>
    <w:p w:rsidR="009D1A55" w:rsidRDefault="009D1A55" w:rsidP="00874386">
      <w:pPr>
        <w:rPr>
          <w:rFonts w:cs="Helvetica"/>
          <w:b/>
          <w:color w:val="333333"/>
          <w:sz w:val="36"/>
          <w:szCs w:val="36"/>
          <w:shd w:val="clear" w:color="auto" w:fill="FFFFFF"/>
        </w:rPr>
      </w:pPr>
    </w:p>
    <w:p w:rsidR="009D1A55" w:rsidRDefault="009D1A55" w:rsidP="00874386">
      <w:pPr>
        <w:rPr>
          <w:rFonts w:cs="Helvetica"/>
          <w:b/>
          <w:color w:val="333333"/>
          <w:sz w:val="36"/>
          <w:szCs w:val="36"/>
          <w:shd w:val="clear" w:color="auto" w:fill="FFFFFF"/>
        </w:rPr>
      </w:pPr>
    </w:p>
    <w:p w:rsidR="009D1A55" w:rsidRDefault="009D1A55" w:rsidP="00874386">
      <w:pPr>
        <w:rPr>
          <w:rFonts w:cs="Helvetica"/>
          <w:b/>
          <w:color w:val="333333"/>
          <w:sz w:val="36"/>
          <w:szCs w:val="36"/>
          <w:shd w:val="clear" w:color="auto" w:fill="FFFFFF"/>
        </w:rPr>
      </w:pPr>
    </w:p>
    <w:p w:rsidR="009D1A55" w:rsidRDefault="009D1A55" w:rsidP="00874386">
      <w:pPr>
        <w:rPr>
          <w:rFonts w:cs="Helvetica"/>
          <w:b/>
          <w:color w:val="333333"/>
          <w:sz w:val="36"/>
          <w:szCs w:val="36"/>
          <w:shd w:val="clear" w:color="auto" w:fill="FFFFFF"/>
        </w:rPr>
      </w:pPr>
    </w:p>
    <w:p w:rsidR="009D1A55" w:rsidRDefault="009D1A55" w:rsidP="00874386">
      <w:pPr>
        <w:rPr>
          <w:rFonts w:cs="Helvetica"/>
          <w:b/>
          <w:color w:val="333333"/>
          <w:sz w:val="36"/>
          <w:szCs w:val="36"/>
          <w:shd w:val="clear" w:color="auto" w:fill="FFFFFF"/>
        </w:rPr>
      </w:pPr>
    </w:p>
    <w:p w:rsidR="009D1A55" w:rsidRDefault="009D1A55" w:rsidP="00874386">
      <w:pPr>
        <w:rPr>
          <w:rFonts w:cs="Helvetica"/>
          <w:b/>
          <w:color w:val="333333"/>
          <w:sz w:val="36"/>
          <w:szCs w:val="36"/>
          <w:shd w:val="clear" w:color="auto" w:fill="FFFFFF"/>
        </w:rPr>
      </w:pPr>
    </w:p>
    <w:p w:rsidR="009D1A55" w:rsidRDefault="009D1A55" w:rsidP="00874386">
      <w:pPr>
        <w:rPr>
          <w:rFonts w:cs="Helvetica"/>
          <w:b/>
          <w:color w:val="333333"/>
          <w:sz w:val="36"/>
          <w:szCs w:val="36"/>
          <w:shd w:val="clear" w:color="auto" w:fill="FFFFFF"/>
        </w:rPr>
      </w:pPr>
    </w:p>
    <w:p w:rsidR="008502E4" w:rsidRPr="00874386" w:rsidRDefault="009D1A55" w:rsidP="00874386">
      <w:pPr>
        <w:rPr>
          <w:rFonts w:cs="Helvetica"/>
          <w:b/>
          <w:color w:val="333333"/>
          <w:sz w:val="36"/>
          <w:szCs w:val="36"/>
          <w:shd w:val="clear" w:color="auto" w:fill="FFFFFF"/>
        </w:rPr>
      </w:pPr>
      <w:r>
        <w:rPr>
          <w:rFonts w:cs="Helvetica"/>
          <w:b/>
          <w:color w:val="333333"/>
          <w:sz w:val="36"/>
          <w:szCs w:val="36"/>
          <w:shd w:val="clear" w:color="auto" w:fill="FFFFFF"/>
        </w:rPr>
        <w:lastRenderedPageBreak/>
        <w:t>MARCO TEORICO</w:t>
      </w:r>
    </w:p>
    <w:p w:rsidR="00874386" w:rsidRDefault="00874386" w:rsidP="009D1A55">
      <w:pPr>
        <w:pStyle w:val="Ttulo2"/>
      </w:pPr>
      <w:bookmarkStart w:id="0" w:name="_Toc425252666"/>
      <w:r w:rsidRPr="009D0454">
        <w:t>Sistema Biométrico.</w:t>
      </w:r>
      <w:bookmarkEnd w:id="0"/>
    </w:p>
    <w:p w:rsidR="00874386" w:rsidRPr="00E57C91" w:rsidRDefault="00874386" w:rsidP="00874386">
      <w:pPr>
        <w:pStyle w:val="Estilo3"/>
      </w:pPr>
    </w:p>
    <w:p w:rsidR="00874386" w:rsidRDefault="00874386" w:rsidP="00874386">
      <w:pPr>
        <w:jc w:val="both"/>
        <w:rPr>
          <w:sz w:val="24"/>
          <w:szCs w:val="24"/>
        </w:rPr>
      </w:pPr>
      <w:r w:rsidRPr="009D0454">
        <w:rPr>
          <w:rFonts w:ascii="Arial" w:hAnsi="Arial" w:cs="Arial"/>
          <w:sz w:val="24"/>
          <w:szCs w:val="24"/>
        </w:rPr>
        <w:t>El término ‘biometría’ deriva del griego (β</w:t>
      </w:r>
      <w:proofErr w:type="spellStart"/>
      <w:r w:rsidRPr="009D0454">
        <w:rPr>
          <w:rFonts w:ascii="Arial" w:hAnsi="Arial" w:cs="Arial"/>
          <w:sz w:val="24"/>
          <w:szCs w:val="24"/>
        </w:rPr>
        <w:t>ιος</w:t>
      </w:r>
      <w:proofErr w:type="spellEnd"/>
      <w:r w:rsidRPr="009D0454">
        <w:rPr>
          <w:rFonts w:ascii="Arial" w:hAnsi="Arial" w:cs="Arial"/>
          <w:sz w:val="24"/>
          <w:szCs w:val="24"/>
        </w:rPr>
        <w:t>)  (</w:t>
      </w:r>
      <w:proofErr w:type="spellStart"/>
      <w:r w:rsidRPr="009D0454">
        <w:rPr>
          <w:rFonts w:ascii="Arial" w:hAnsi="Arial" w:cs="Arial"/>
          <w:sz w:val="24"/>
          <w:szCs w:val="24"/>
        </w:rPr>
        <w:t>bios</w:t>
      </w:r>
      <w:proofErr w:type="spellEnd"/>
      <w:r w:rsidRPr="009D0454">
        <w:rPr>
          <w:rFonts w:ascii="Arial" w:hAnsi="Arial" w:cs="Arial"/>
          <w:sz w:val="24"/>
          <w:szCs w:val="24"/>
        </w:rPr>
        <w:t>, como prefijo, de vida), y (</w:t>
      </w:r>
      <w:proofErr w:type="spellStart"/>
      <w:r w:rsidRPr="009D0454">
        <w:rPr>
          <w:rFonts w:ascii="Arial" w:hAnsi="Arial" w:cs="Arial"/>
          <w:sz w:val="24"/>
          <w:szCs w:val="24"/>
        </w:rPr>
        <w:t>μeτροn</w:t>
      </w:r>
      <w:proofErr w:type="spellEnd"/>
      <w:r w:rsidRPr="009D0454">
        <w:rPr>
          <w:rFonts w:ascii="Arial" w:hAnsi="Arial" w:cs="Arial"/>
          <w:sz w:val="24"/>
          <w:szCs w:val="24"/>
        </w:rPr>
        <w:t>) (</w:t>
      </w:r>
      <w:proofErr w:type="spellStart"/>
      <w:r w:rsidRPr="009D0454">
        <w:rPr>
          <w:rFonts w:ascii="Arial" w:hAnsi="Arial" w:cs="Arial"/>
          <w:sz w:val="24"/>
          <w:szCs w:val="24"/>
        </w:rPr>
        <w:t>metron</w:t>
      </w:r>
      <w:proofErr w:type="spellEnd"/>
      <w:r w:rsidRPr="009D0454">
        <w:rPr>
          <w:rFonts w:ascii="Arial" w:hAnsi="Arial" w:cs="Arial"/>
          <w:sz w:val="24"/>
          <w:szCs w:val="24"/>
        </w:rPr>
        <w:t xml:space="preserve">, que significa medida) </w:t>
      </w:r>
      <w:sdt>
        <w:sdtPr>
          <w:rPr>
            <w:rFonts w:ascii="Arial" w:hAnsi="Arial" w:cs="Arial"/>
            <w:sz w:val="24"/>
            <w:szCs w:val="24"/>
          </w:rPr>
          <w:id w:val="50127829"/>
          <w:citation/>
        </w:sdtPr>
        <w:sdtEndPr/>
        <w:sdtContent>
          <w:r w:rsidRPr="009D0454">
            <w:rPr>
              <w:rFonts w:ascii="Arial" w:hAnsi="Arial" w:cs="Arial"/>
              <w:sz w:val="24"/>
              <w:szCs w:val="24"/>
            </w:rPr>
            <w:fldChar w:fldCharType="begin"/>
          </w:r>
          <w:r w:rsidRPr="009D0454">
            <w:rPr>
              <w:rFonts w:ascii="Arial" w:hAnsi="Arial" w:cs="Arial"/>
              <w:sz w:val="24"/>
              <w:szCs w:val="24"/>
            </w:rPr>
            <w:instrText xml:space="preserve"> CITATION Bon11 \l 3082  </w:instrText>
          </w:r>
          <w:r w:rsidRPr="009D0454">
            <w:rPr>
              <w:rFonts w:ascii="Arial" w:hAnsi="Arial" w:cs="Arial"/>
              <w:sz w:val="24"/>
              <w:szCs w:val="24"/>
            </w:rPr>
            <w:fldChar w:fldCharType="separate"/>
          </w:r>
          <w:r w:rsidRPr="00505A9C">
            <w:rPr>
              <w:rFonts w:ascii="Arial" w:hAnsi="Arial" w:cs="Arial"/>
              <w:noProof/>
              <w:sz w:val="24"/>
              <w:szCs w:val="24"/>
            </w:rPr>
            <w:t>(1)</w:t>
          </w:r>
          <w:r w:rsidRPr="009D0454">
            <w:rPr>
              <w:rFonts w:ascii="Arial" w:hAnsi="Arial" w:cs="Arial"/>
              <w:sz w:val="24"/>
              <w:szCs w:val="24"/>
            </w:rPr>
            <w:fldChar w:fldCharType="end"/>
          </w:r>
        </w:sdtContent>
      </w:sdt>
      <w:r w:rsidRPr="009D0454">
        <w:rPr>
          <w:rFonts w:ascii="Arial" w:hAnsi="Arial" w:cs="Arial"/>
          <w:sz w:val="24"/>
          <w:szCs w:val="24"/>
        </w:rPr>
        <w:t xml:space="preserve">. Acorde a la real academia de la lengua española biometría se define como el estudio </w:t>
      </w:r>
      <w:proofErr w:type="spellStart"/>
      <w:r w:rsidRPr="009D0454">
        <w:rPr>
          <w:rFonts w:ascii="Arial" w:hAnsi="Arial" w:cs="Arial"/>
          <w:sz w:val="24"/>
          <w:szCs w:val="24"/>
        </w:rPr>
        <w:t>mensurativo</w:t>
      </w:r>
      <w:proofErr w:type="spellEnd"/>
      <w:r w:rsidRPr="009D0454">
        <w:rPr>
          <w:rFonts w:ascii="Arial" w:hAnsi="Arial" w:cs="Arial"/>
          <w:sz w:val="24"/>
          <w:szCs w:val="24"/>
        </w:rPr>
        <w:t xml:space="preserve"> o estadístico de los fenómenos o procesos biológicos</w:t>
      </w:r>
      <w:sdt>
        <w:sdtPr>
          <w:rPr>
            <w:rFonts w:ascii="Arial" w:hAnsi="Arial" w:cs="Arial"/>
            <w:sz w:val="24"/>
            <w:szCs w:val="24"/>
          </w:rPr>
          <w:id w:val="50127898"/>
          <w:citation/>
        </w:sdtPr>
        <w:sdtEndPr/>
        <w:sdtContent>
          <w:r w:rsidRPr="009D0454">
            <w:rPr>
              <w:rFonts w:ascii="Arial" w:hAnsi="Arial" w:cs="Arial"/>
              <w:sz w:val="24"/>
              <w:szCs w:val="24"/>
            </w:rPr>
            <w:fldChar w:fldCharType="begin"/>
          </w:r>
          <w:r w:rsidRPr="009D0454">
            <w:rPr>
              <w:rFonts w:ascii="Arial" w:hAnsi="Arial" w:cs="Arial"/>
              <w:sz w:val="24"/>
              <w:szCs w:val="24"/>
            </w:rPr>
            <w:instrText xml:space="preserve"> CITATION Esp01 \l 3082  </w:instrText>
          </w:r>
          <w:r w:rsidRPr="009D0454">
            <w:rPr>
              <w:rFonts w:ascii="Arial" w:hAnsi="Arial" w:cs="Arial"/>
              <w:sz w:val="24"/>
              <w:szCs w:val="24"/>
            </w:rPr>
            <w:fldChar w:fldCharType="separate"/>
          </w:r>
          <w:r>
            <w:rPr>
              <w:rFonts w:ascii="Arial" w:hAnsi="Arial" w:cs="Arial"/>
              <w:noProof/>
              <w:sz w:val="24"/>
              <w:szCs w:val="24"/>
            </w:rPr>
            <w:t xml:space="preserve"> </w:t>
          </w:r>
          <w:r w:rsidRPr="00505A9C">
            <w:rPr>
              <w:rFonts w:ascii="Arial" w:hAnsi="Arial" w:cs="Arial"/>
              <w:noProof/>
              <w:sz w:val="24"/>
              <w:szCs w:val="24"/>
            </w:rPr>
            <w:t>(2)</w:t>
          </w:r>
          <w:r w:rsidRPr="009D0454">
            <w:rPr>
              <w:rFonts w:ascii="Arial" w:hAnsi="Arial" w:cs="Arial"/>
              <w:sz w:val="24"/>
              <w:szCs w:val="24"/>
            </w:rPr>
            <w:fldChar w:fldCharType="end"/>
          </w:r>
        </w:sdtContent>
      </w:sdt>
      <w:r w:rsidRPr="009D0454">
        <w:rPr>
          <w:rFonts w:ascii="Arial" w:hAnsi="Arial" w:cs="Arial"/>
          <w:sz w:val="24"/>
          <w:szCs w:val="24"/>
        </w:rPr>
        <w:t>.</w:t>
      </w:r>
    </w:p>
    <w:p w:rsidR="00874386" w:rsidRPr="009D0454" w:rsidRDefault="00874386" w:rsidP="00874386">
      <w:pPr>
        <w:jc w:val="both"/>
        <w:rPr>
          <w:rFonts w:ascii="Arial" w:hAnsi="Arial" w:cs="Arial"/>
          <w:sz w:val="24"/>
          <w:szCs w:val="24"/>
        </w:rPr>
      </w:pPr>
    </w:p>
    <w:p w:rsidR="00874386" w:rsidRPr="009D0454" w:rsidRDefault="00874386" w:rsidP="00874386">
      <w:pPr>
        <w:pStyle w:val="Normal2"/>
        <w:jc w:val="both"/>
        <w:rPr>
          <w:rFonts w:ascii="Arial" w:hAnsi="Arial" w:cs="Arial"/>
        </w:rPr>
      </w:pPr>
      <w:r w:rsidRPr="009D0454">
        <w:rPr>
          <w:rFonts w:ascii="Arial" w:hAnsi="Arial" w:cs="Arial"/>
          <w:szCs w:val="24"/>
        </w:rPr>
        <w:t xml:space="preserve">La "biometría informática" es la aplicación de técnicas matemáticas y estadísticas que se  caracteriza por el reconocimiento de algún rasgo único </w:t>
      </w:r>
      <w:r w:rsidRPr="009D0454">
        <w:rPr>
          <w:rFonts w:ascii="Arial" w:eastAsia="Arial" w:hAnsi="Arial" w:cs="Arial"/>
          <w:sz w:val="22"/>
        </w:rPr>
        <w:t xml:space="preserve">tales como la geometría de la mano, iris, retina, reconocimiento facial, huella dactilar, entre otras;  y de comportamiento como </w:t>
      </w:r>
      <w:r w:rsidR="008502E4">
        <w:rPr>
          <w:rFonts w:ascii="Arial" w:eastAsia="Arial" w:hAnsi="Arial" w:cs="Arial"/>
          <w:sz w:val="22"/>
        </w:rPr>
        <w:t>firma, voz, dinámica de teclado que</w:t>
      </w:r>
      <w:r w:rsidRPr="009D0454">
        <w:rPr>
          <w:rFonts w:ascii="Arial" w:eastAsia="Arial" w:hAnsi="Arial" w:cs="Arial"/>
          <w:sz w:val="22"/>
        </w:rPr>
        <w:t xml:space="preserve"> son   </w:t>
      </w:r>
      <w:r w:rsidRPr="009D0454">
        <w:rPr>
          <w:rFonts w:ascii="Arial" w:hAnsi="Arial" w:cs="Arial"/>
          <w:szCs w:val="24"/>
        </w:rPr>
        <w:t>comúnmente aplicado a la seguridad y al control de acceso</w:t>
      </w:r>
      <w:sdt>
        <w:sdtPr>
          <w:rPr>
            <w:rFonts w:ascii="Arial" w:hAnsi="Arial" w:cs="Arial"/>
            <w:szCs w:val="24"/>
          </w:rPr>
          <w:id w:val="5074938"/>
          <w:citation/>
        </w:sdtPr>
        <w:sdtEndPr/>
        <w:sdtContent>
          <w:r w:rsidRPr="009D0454">
            <w:rPr>
              <w:rFonts w:ascii="Arial" w:hAnsi="Arial" w:cs="Arial"/>
              <w:szCs w:val="24"/>
            </w:rPr>
            <w:fldChar w:fldCharType="begin"/>
          </w:r>
          <w:r w:rsidRPr="009D0454">
            <w:rPr>
              <w:rFonts w:ascii="Arial" w:hAnsi="Arial" w:cs="Arial"/>
              <w:szCs w:val="24"/>
            </w:rPr>
            <w:instrText xml:space="preserve"> CITATION Mil94 \l 3082 </w:instrText>
          </w:r>
          <w:r w:rsidRPr="009D0454">
            <w:rPr>
              <w:rFonts w:ascii="Arial" w:hAnsi="Arial" w:cs="Arial"/>
              <w:szCs w:val="24"/>
            </w:rPr>
            <w:fldChar w:fldCharType="separate"/>
          </w:r>
          <w:r>
            <w:rPr>
              <w:rFonts w:ascii="Arial" w:hAnsi="Arial" w:cs="Arial"/>
              <w:noProof/>
              <w:szCs w:val="24"/>
            </w:rPr>
            <w:t xml:space="preserve"> </w:t>
          </w:r>
          <w:r w:rsidRPr="00505A9C">
            <w:rPr>
              <w:rFonts w:ascii="Arial" w:hAnsi="Arial" w:cs="Arial"/>
              <w:noProof/>
              <w:szCs w:val="24"/>
            </w:rPr>
            <w:t>(3)</w:t>
          </w:r>
          <w:r w:rsidRPr="009D0454">
            <w:rPr>
              <w:rFonts w:ascii="Arial" w:hAnsi="Arial" w:cs="Arial"/>
              <w:szCs w:val="24"/>
            </w:rPr>
            <w:fldChar w:fldCharType="end"/>
          </w:r>
        </w:sdtContent>
      </w:sdt>
      <w:r w:rsidRPr="009D0454">
        <w:rPr>
          <w:rFonts w:ascii="Arial" w:hAnsi="Arial" w:cs="Arial"/>
          <w:szCs w:val="24"/>
        </w:rPr>
        <w:t>.</w:t>
      </w:r>
    </w:p>
    <w:p w:rsidR="00874386" w:rsidRPr="009D0454" w:rsidRDefault="00874386" w:rsidP="00874386">
      <w:pPr>
        <w:autoSpaceDE w:val="0"/>
        <w:autoSpaceDN w:val="0"/>
        <w:adjustRightInd w:val="0"/>
        <w:spacing w:after="0" w:line="240" w:lineRule="auto"/>
        <w:jc w:val="both"/>
        <w:rPr>
          <w:rFonts w:ascii="Arial" w:hAnsi="Arial" w:cs="Arial"/>
          <w:sz w:val="24"/>
          <w:szCs w:val="24"/>
        </w:rPr>
      </w:pPr>
    </w:p>
    <w:p w:rsidR="00874386" w:rsidRDefault="00874386" w:rsidP="00874386">
      <w:pPr>
        <w:pStyle w:val="Ttulo3"/>
      </w:pPr>
      <w:bookmarkStart w:id="1" w:name="_Toc425252668"/>
      <w:r w:rsidRPr="009D0454">
        <w:t>Requisitos básicos de un Sistema Biométrico.</w:t>
      </w:r>
      <w:bookmarkEnd w:id="1"/>
    </w:p>
    <w:p w:rsidR="009D1A55" w:rsidRDefault="009D1A55" w:rsidP="00874386">
      <w:pPr>
        <w:jc w:val="both"/>
        <w:rPr>
          <w:rFonts w:ascii="Arial" w:hAnsi="Arial" w:cs="Arial"/>
          <w:sz w:val="24"/>
          <w:szCs w:val="24"/>
        </w:rPr>
      </w:pPr>
    </w:p>
    <w:p w:rsidR="00874386" w:rsidRPr="009D0454" w:rsidRDefault="00874386" w:rsidP="00874386">
      <w:pPr>
        <w:jc w:val="both"/>
        <w:rPr>
          <w:rFonts w:ascii="Arial" w:hAnsi="Arial" w:cs="Arial"/>
          <w:sz w:val="24"/>
          <w:szCs w:val="24"/>
        </w:rPr>
      </w:pPr>
      <w:r w:rsidRPr="009D0454">
        <w:rPr>
          <w:rFonts w:ascii="Arial" w:hAnsi="Arial" w:cs="Arial"/>
          <w:sz w:val="24"/>
          <w:szCs w:val="24"/>
        </w:rPr>
        <w:t xml:space="preserve">Los requisitos básicos que deben reunir las características biométricas son: </w:t>
      </w:r>
    </w:p>
    <w:p w:rsidR="00874386" w:rsidRPr="009D0454" w:rsidRDefault="00874386" w:rsidP="00874386">
      <w:pPr>
        <w:pStyle w:val="Prrafodelista"/>
        <w:numPr>
          <w:ilvl w:val="0"/>
          <w:numId w:val="5"/>
        </w:num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t>Universalidad: todos los usuarios la tienen</w:t>
      </w:r>
    </w:p>
    <w:p w:rsidR="00874386" w:rsidRPr="009D0454" w:rsidRDefault="00874386" w:rsidP="00874386">
      <w:pPr>
        <w:pStyle w:val="Prrafodelista"/>
        <w:numPr>
          <w:ilvl w:val="0"/>
          <w:numId w:val="5"/>
        </w:num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t>Singularidad o univocidad: carácter distintivo</w:t>
      </w:r>
    </w:p>
    <w:p w:rsidR="00874386" w:rsidRPr="009D0454" w:rsidRDefault="00874386" w:rsidP="00874386">
      <w:pPr>
        <w:pStyle w:val="Prrafodelista"/>
        <w:numPr>
          <w:ilvl w:val="0"/>
          <w:numId w:val="5"/>
        </w:num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t>Permanencia: en el tiempo y condiciones ambientales diversas</w:t>
      </w:r>
    </w:p>
    <w:p w:rsidR="00874386" w:rsidRPr="009D0454" w:rsidRDefault="00874386" w:rsidP="00874386">
      <w:pPr>
        <w:pStyle w:val="Prrafodelista"/>
        <w:numPr>
          <w:ilvl w:val="0"/>
          <w:numId w:val="5"/>
        </w:num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t>Colectividad: ha de ser mensurable cuantitativamente</w:t>
      </w:r>
    </w:p>
    <w:p w:rsidR="00874386" w:rsidRPr="009D0454" w:rsidRDefault="00874386" w:rsidP="00874386">
      <w:pPr>
        <w:pStyle w:val="Prrafodelista"/>
        <w:numPr>
          <w:ilvl w:val="0"/>
          <w:numId w:val="5"/>
        </w:num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t>Rendimiento o actuación: elevado nivel de exactitud</w:t>
      </w:r>
    </w:p>
    <w:p w:rsidR="00874386" w:rsidRPr="009D0454" w:rsidRDefault="00874386" w:rsidP="00874386">
      <w:pPr>
        <w:pStyle w:val="Prrafodelista"/>
        <w:numPr>
          <w:ilvl w:val="0"/>
          <w:numId w:val="5"/>
        </w:num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t>Aceptación: por parte del usuario</w:t>
      </w:r>
    </w:p>
    <w:p w:rsidR="00874386" w:rsidRPr="009D0454" w:rsidRDefault="00874386" w:rsidP="00874386">
      <w:pPr>
        <w:pStyle w:val="Prrafodelista"/>
        <w:numPr>
          <w:ilvl w:val="0"/>
          <w:numId w:val="5"/>
        </w:num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t>Resistencia a fraude o usurpación</w:t>
      </w:r>
    </w:p>
    <w:p w:rsidR="00874386" w:rsidRPr="009D0454" w:rsidRDefault="00874386" w:rsidP="00874386">
      <w:pPr>
        <w:autoSpaceDE w:val="0"/>
        <w:autoSpaceDN w:val="0"/>
        <w:adjustRightInd w:val="0"/>
        <w:spacing w:after="0" w:line="240" w:lineRule="auto"/>
        <w:jc w:val="both"/>
        <w:rPr>
          <w:rFonts w:ascii="Arial" w:hAnsi="Arial" w:cs="Arial"/>
          <w:sz w:val="24"/>
          <w:szCs w:val="24"/>
        </w:rPr>
      </w:pPr>
    </w:p>
    <w:p w:rsidR="00874386" w:rsidRDefault="00874386" w:rsidP="00874386">
      <w:pPr>
        <w:pStyle w:val="Ttulo4"/>
      </w:pPr>
      <w:bookmarkStart w:id="2" w:name="_Toc425252670"/>
      <w:r w:rsidRPr="009D0454">
        <w:t>Huella Dactilar.</w:t>
      </w:r>
      <w:bookmarkEnd w:id="2"/>
    </w:p>
    <w:p w:rsidR="00874386" w:rsidRPr="009D0454" w:rsidRDefault="00874386" w:rsidP="00874386">
      <w:pPr>
        <w:pStyle w:val="Titulo2"/>
      </w:pPr>
    </w:p>
    <w:p w:rsidR="00874386" w:rsidRPr="009D0454" w:rsidRDefault="00874386" w:rsidP="00874386">
      <w:p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t xml:space="preserve">El reconocimiento de huellas dactilares es una de las técnicas más usadas a nivel mundial. Está basado en el desarrollo realizado por John </w:t>
      </w:r>
      <w:proofErr w:type="spellStart"/>
      <w:r w:rsidRPr="009D0454">
        <w:rPr>
          <w:rFonts w:ascii="Arial" w:hAnsi="Arial" w:cs="Arial"/>
          <w:sz w:val="24"/>
          <w:szCs w:val="24"/>
        </w:rPr>
        <w:t>Evangelist</w:t>
      </w:r>
      <w:proofErr w:type="spellEnd"/>
      <w:r w:rsidRPr="009D0454">
        <w:rPr>
          <w:rFonts w:ascii="Arial" w:hAnsi="Arial" w:cs="Arial"/>
          <w:sz w:val="24"/>
          <w:szCs w:val="24"/>
        </w:rPr>
        <w:t xml:space="preserve"> Purkinje quien en 1823 realizó los primeros estudios de las huellas dactilares; años más tarde (1980) Sir Francis Galton comenzó sus observaciones para utilizar las huellas como identificadores personales. En el año de 1892 Galton publicó su libro "</w:t>
      </w:r>
      <w:proofErr w:type="spellStart"/>
      <w:r w:rsidRPr="009D0454">
        <w:rPr>
          <w:rFonts w:ascii="Arial" w:hAnsi="Arial" w:cs="Arial"/>
          <w:sz w:val="24"/>
          <w:szCs w:val="24"/>
        </w:rPr>
        <w:t>Fingerprints</w:t>
      </w:r>
      <w:proofErr w:type="spellEnd"/>
      <w:r w:rsidRPr="009D0454">
        <w:rPr>
          <w:rFonts w:ascii="Arial" w:hAnsi="Arial" w:cs="Arial"/>
          <w:sz w:val="24"/>
          <w:szCs w:val="24"/>
        </w:rPr>
        <w:t>" en el que afirmaba que las huellas dactilares eran únicas y que no cambiaban a lo largo de la vida; Galton también estableció un sistema de clasificación de las huellas dactilares</w:t>
      </w:r>
      <w:sdt>
        <w:sdtPr>
          <w:rPr>
            <w:rFonts w:ascii="Arial" w:hAnsi="Arial" w:cs="Arial"/>
            <w:sz w:val="24"/>
            <w:szCs w:val="24"/>
          </w:rPr>
          <w:id w:val="5074949"/>
          <w:citation/>
        </w:sdtPr>
        <w:sdtEndPr/>
        <w:sdtContent>
          <w:r w:rsidRPr="009D0454">
            <w:rPr>
              <w:rFonts w:ascii="Arial" w:hAnsi="Arial" w:cs="Arial"/>
              <w:sz w:val="24"/>
              <w:szCs w:val="24"/>
            </w:rPr>
            <w:fldChar w:fldCharType="begin"/>
          </w:r>
          <w:r w:rsidRPr="009D0454">
            <w:rPr>
              <w:rFonts w:ascii="Arial" w:hAnsi="Arial" w:cs="Arial"/>
              <w:sz w:val="24"/>
              <w:szCs w:val="24"/>
            </w:rPr>
            <w:instrText xml:space="preserve"> CITATION Sis \l 3082  </w:instrText>
          </w:r>
          <w:r w:rsidRPr="009D0454">
            <w:rPr>
              <w:rFonts w:ascii="Arial" w:hAnsi="Arial" w:cs="Arial"/>
              <w:sz w:val="24"/>
              <w:szCs w:val="24"/>
            </w:rPr>
            <w:fldChar w:fldCharType="separate"/>
          </w:r>
          <w:r>
            <w:rPr>
              <w:rFonts w:ascii="Arial" w:hAnsi="Arial" w:cs="Arial"/>
              <w:noProof/>
              <w:sz w:val="24"/>
              <w:szCs w:val="24"/>
            </w:rPr>
            <w:t xml:space="preserve"> </w:t>
          </w:r>
          <w:r w:rsidRPr="00505A9C">
            <w:rPr>
              <w:rFonts w:ascii="Arial" w:hAnsi="Arial" w:cs="Arial"/>
              <w:noProof/>
              <w:sz w:val="24"/>
              <w:szCs w:val="24"/>
            </w:rPr>
            <w:t>(4)</w:t>
          </w:r>
          <w:r w:rsidRPr="009D0454">
            <w:rPr>
              <w:rFonts w:ascii="Arial" w:hAnsi="Arial" w:cs="Arial"/>
              <w:sz w:val="24"/>
              <w:szCs w:val="24"/>
            </w:rPr>
            <w:fldChar w:fldCharType="end"/>
          </w:r>
        </w:sdtContent>
      </w:sdt>
      <w:r w:rsidRPr="009D0454">
        <w:rPr>
          <w:rFonts w:ascii="Arial" w:hAnsi="Arial" w:cs="Arial"/>
          <w:sz w:val="24"/>
          <w:szCs w:val="24"/>
        </w:rPr>
        <w:t xml:space="preserve">. </w:t>
      </w:r>
    </w:p>
    <w:p w:rsidR="008502E4" w:rsidRDefault="008502E4" w:rsidP="00874386">
      <w:pPr>
        <w:autoSpaceDE w:val="0"/>
        <w:autoSpaceDN w:val="0"/>
        <w:adjustRightInd w:val="0"/>
        <w:spacing w:after="0" w:line="240" w:lineRule="auto"/>
        <w:jc w:val="both"/>
        <w:rPr>
          <w:rFonts w:ascii="Arial" w:hAnsi="Arial" w:cs="Arial"/>
          <w:sz w:val="24"/>
          <w:szCs w:val="24"/>
        </w:rPr>
      </w:pPr>
    </w:p>
    <w:p w:rsidR="0028397B" w:rsidRPr="009D0454" w:rsidRDefault="0028397B" w:rsidP="00874386">
      <w:pPr>
        <w:autoSpaceDE w:val="0"/>
        <w:autoSpaceDN w:val="0"/>
        <w:adjustRightInd w:val="0"/>
        <w:spacing w:after="0" w:line="240" w:lineRule="auto"/>
        <w:jc w:val="both"/>
        <w:rPr>
          <w:rFonts w:ascii="Arial" w:hAnsi="Arial" w:cs="Arial"/>
          <w:sz w:val="24"/>
          <w:szCs w:val="24"/>
        </w:rPr>
      </w:pPr>
    </w:p>
    <w:p w:rsidR="00874386" w:rsidRPr="0028397B" w:rsidRDefault="00874386" w:rsidP="00874386">
      <w:pPr>
        <w:pStyle w:val="Estilo3"/>
        <w:rPr>
          <w:b/>
        </w:rPr>
      </w:pPr>
      <w:r w:rsidRPr="0028397B">
        <w:rPr>
          <w:b/>
        </w:rPr>
        <w:lastRenderedPageBreak/>
        <w:t>Identificación de la huella dactilar</w:t>
      </w:r>
    </w:p>
    <w:p w:rsidR="00874386" w:rsidRPr="009D0454" w:rsidRDefault="00874386" w:rsidP="00874386">
      <w:pPr>
        <w:autoSpaceDE w:val="0"/>
        <w:autoSpaceDN w:val="0"/>
        <w:adjustRightInd w:val="0"/>
        <w:spacing w:after="0" w:line="240" w:lineRule="auto"/>
        <w:rPr>
          <w:rFonts w:ascii="Arial" w:hAnsi="Arial" w:cs="Arial"/>
          <w:b/>
          <w:bCs/>
          <w:sz w:val="24"/>
          <w:szCs w:val="24"/>
        </w:rPr>
      </w:pPr>
    </w:p>
    <w:p w:rsidR="00874386" w:rsidRPr="009D0454" w:rsidRDefault="00874386" w:rsidP="00874386">
      <w:p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t>La huella digital aparece generalmente constituida por una serie de líneas oscuras que representan las crestas y una serie de espacios blancos que representan los valles. La identificación con huellas digitales está basada principalmente en la ubicación y dirección de crestas, bifurcaciones, deltas, valles y crestas [ ].</w:t>
      </w:r>
    </w:p>
    <w:p w:rsidR="00874386" w:rsidRPr="009D0454" w:rsidRDefault="00874386" w:rsidP="00874386">
      <w:pPr>
        <w:jc w:val="both"/>
        <w:rPr>
          <w:rFonts w:ascii="Arial" w:hAnsi="Arial" w:cs="Arial"/>
          <w:b/>
          <w:bCs/>
          <w:sz w:val="24"/>
          <w:szCs w:val="24"/>
        </w:rPr>
      </w:pPr>
    </w:p>
    <w:p w:rsidR="00874386" w:rsidRDefault="00874386" w:rsidP="00874386">
      <w:pPr>
        <w:keepNext/>
        <w:jc w:val="center"/>
      </w:pPr>
      <w:r w:rsidRPr="009D0454">
        <w:rPr>
          <w:rFonts w:ascii="Arial" w:hAnsi="Arial" w:cs="Arial"/>
          <w:b/>
          <w:bCs/>
          <w:noProof/>
          <w:sz w:val="24"/>
          <w:szCs w:val="24"/>
          <w:lang w:val="es-CO" w:eastAsia="es-CO"/>
        </w:rPr>
        <w:drawing>
          <wp:inline distT="0" distB="0" distL="0" distR="0" wp14:anchorId="7B7C56DF" wp14:editId="6C1DACBC">
            <wp:extent cx="2275536" cy="1616149"/>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2275205" cy="1615914"/>
                    </a:xfrm>
                    <a:prstGeom prst="rect">
                      <a:avLst/>
                    </a:prstGeom>
                    <a:noFill/>
                    <a:ln w="9525">
                      <a:noFill/>
                      <a:miter lim="800000"/>
                      <a:headEnd/>
                      <a:tailEnd/>
                    </a:ln>
                  </pic:spPr>
                </pic:pic>
              </a:graphicData>
            </a:graphic>
          </wp:inline>
        </w:drawing>
      </w:r>
    </w:p>
    <w:p w:rsidR="00874386" w:rsidRPr="009D0454" w:rsidRDefault="00874386" w:rsidP="00874386">
      <w:pPr>
        <w:pStyle w:val="Descripcin"/>
        <w:jc w:val="center"/>
        <w:rPr>
          <w:rFonts w:ascii="Arial" w:hAnsi="Arial" w:cs="Arial"/>
          <w:b w:val="0"/>
          <w:bCs w:val="0"/>
          <w:sz w:val="24"/>
          <w:szCs w:val="24"/>
        </w:rPr>
      </w:pPr>
      <w:bookmarkStart w:id="3" w:name="_Toc422394343"/>
      <w:r>
        <w:t xml:space="preserve">Ilustración </w:t>
      </w:r>
      <w:fldSimple w:instr=" SEQ Ilustración \* ARABIC ">
        <w:r>
          <w:rPr>
            <w:noProof/>
          </w:rPr>
          <w:t>3</w:t>
        </w:r>
      </w:fldSimple>
      <w:r>
        <w:t xml:space="preserve">: </w:t>
      </w:r>
      <w:r w:rsidRPr="00A37869">
        <w:t>Características de huellas digitales</w:t>
      </w:r>
      <w:bookmarkEnd w:id="3"/>
    </w:p>
    <w:p w:rsidR="00874386" w:rsidRPr="009D0454" w:rsidRDefault="00874386" w:rsidP="00874386">
      <w:pPr>
        <w:pStyle w:val="Descripcin"/>
        <w:jc w:val="both"/>
        <w:rPr>
          <w:rFonts w:ascii="Arial" w:hAnsi="Arial" w:cs="Arial"/>
          <w:color w:val="000000" w:themeColor="text1"/>
        </w:rPr>
      </w:pPr>
    </w:p>
    <w:p w:rsidR="00874386" w:rsidRPr="009D0454" w:rsidRDefault="00874386" w:rsidP="00874386">
      <w:pPr>
        <w:pStyle w:val="Descripcin"/>
        <w:jc w:val="both"/>
        <w:rPr>
          <w:rFonts w:ascii="Arial" w:hAnsi="Arial" w:cs="Arial"/>
          <w:b w:val="0"/>
          <w:color w:val="000000" w:themeColor="text1"/>
          <w:sz w:val="24"/>
          <w:szCs w:val="24"/>
        </w:rPr>
      </w:pPr>
      <w:r w:rsidRPr="009D0454">
        <w:rPr>
          <w:rFonts w:ascii="Arial" w:hAnsi="Arial" w:cs="Arial"/>
          <w:b w:val="0"/>
          <w:color w:val="000000" w:themeColor="text1"/>
          <w:sz w:val="24"/>
          <w:szCs w:val="24"/>
        </w:rPr>
        <w:t>Otra forma de distinguir las huellas digitales es por sus patrones, los cuales presentó Purkinje en su tesis doctoral.</w:t>
      </w:r>
    </w:p>
    <w:p w:rsidR="00874386" w:rsidRPr="009D0454" w:rsidRDefault="00874386" w:rsidP="00874386">
      <w:pPr>
        <w:jc w:val="both"/>
        <w:rPr>
          <w:rFonts w:ascii="Arial" w:hAnsi="Arial" w:cs="Arial"/>
          <w:b/>
          <w:bCs/>
          <w:sz w:val="24"/>
          <w:szCs w:val="24"/>
        </w:rPr>
      </w:pPr>
    </w:p>
    <w:p w:rsidR="00874386" w:rsidRDefault="00874386" w:rsidP="00874386">
      <w:pPr>
        <w:keepNext/>
        <w:jc w:val="center"/>
      </w:pPr>
      <w:r w:rsidRPr="009D0454">
        <w:rPr>
          <w:rFonts w:ascii="Arial" w:hAnsi="Arial" w:cs="Arial"/>
          <w:b/>
          <w:bCs/>
          <w:noProof/>
          <w:sz w:val="24"/>
          <w:szCs w:val="24"/>
          <w:lang w:val="es-CO" w:eastAsia="es-CO"/>
        </w:rPr>
        <w:drawing>
          <wp:inline distT="0" distB="0" distL="0" distR="0" wp14:anchorId="49788EB9" wp14:editId="310834BC">
            <wp:extent cx="5400040" cy="1562448"/>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400040" cy="1562448"/>
                    </a:xfrm>
                    <a:prstGeom prst="rect">
                      <a:avLst/>
                    </a:prstGeom>
                    <a:noFill/>
                    <a:ln w="9525">
                      <a:noFill/>
                      <a:miter lim="800000"/>
                      <a:headEnd/>
                      <a:tailEnd/>
                    </a:ln>
                  </pic:spPr>
                </pic:pic>
              </a:graphicData>
            </a:graphic>
          </wp:inline>
        </w:drawing>
      </w:r>
    </w:p>
    <w:p w:rsidR="00874386" w:rsidRPr="009D0454" w:rsidRDefault="00874386" w:rsidP="00874386">
      <w:pPr>
        <w:pStyle w:val="Descripcin"/>
        <w:jc w:val="center"/>
        <w:rPr>
          <w:rFonts w:ascii="Arial" w:hAnsi="Arial" w:cs="Arial"/>
        </w:rPr>
      </w:pPr>
      <w:bookmarkStart w:id="4" w:name="_Toc422394344"/>
      <w:r>
        <w:t xml:space="preserve">Ilustración </w:t>
      </w:r>
      <w:fldSimple w:instr=" SEQ Ilustración \* ARABIC ">
        <w:r>
          <w:rPr>
            <w:noProof/>
          </w:rPr>
          <w:t>4</w:t>
        </w:r>
      </w:fldSimple>
      <w:r>
        <w:t xml:space="preserve">: </w:t>
      </w:r>
      <w:r w:rsidRPr="00862379">
        <w:t>Los Cuatro patrones principales de una huella digital</w:t>
      </w:r>
      <w:bookmarkEnd w:id="4"/>
    </w:p>
    <w:p w:rsidR="009D1A55" w:rsidRDefault="009D1A55" w:rsidP="00874386">
      <w:pPr>
        <w:pStyle w:val="Estilo3"/>
        <w:rPr>
          <w:rFonts w:eastAsiaTheme="minorHAnsi"/>
          <w:bCs w:val="0"/>
          <w:color w:val="auto"/>
          <w:sz w:val="22"/>
          <w:szCs w:val="22"/>
          <w:lang w:eastAsia="en-US"/>
        </w:rPr>
      </w:pPr>
    </w:p>
    <w:p w:rsidR="009D1A55" w:rsidRDefault="009D1A55" w:rsidP="00874386">
      <w:pPr>
        <w:pStyle w:val="Estilo3"/>
        <w:rPr>
          <w:rFonts w:eastAsiaTheme="minorHAnsi"/>
          <w:bCs w:val="0"/>
          <w:color w:val="auto"/>
          <w:sz w:val="22"/>
          <w:szCs w:val="22"/>
          <w:lang w:eastAsia="en-US"/>
        </w:rPr>
      </w:pPr>
    </w:p>
    <w:p w:rsidR="009D1A55" w:rsidRDefault="009D1A55" w:rsidP="00874386">
      <w:pPr>
        <w:pStyle w:val="Estilo3"/>
      </w:pPr>
    </w:p>
    <w:p w:rsidR="009D1A55" w:rsidRDefault="009D1A55" w:rsidP="00874386">
      <w:pPr>
        <w:pStyle w:val="Estilo3"/>
      </w:pPr>
    </w:p>
    <w:p w:rsidR="009D1A55" w:rsidRDefault="009D1A55" w:rsidP="00874386">
      <w:pPr>
        <w:pStyle w:val="Estilo3"/>
      </w:pPr>
    </w:p>
    <w:p w:rsidR="00874386" w:rsidRDefault="00874386" w:rsidP="00874386">
      <w:pPr>
        <w:pStyle w:val="Estilo3"/>
      </w:pPr>
      <w:r w:rsidRPr="009D0454">
        <w:lastRenderedPageBreak/>
        <w:t>Procesos de autentificación biométrica.</w:t>
      </w:r>
    </w:p>
    <w:p w:rsidR="00874386" w:rsidRPr="009D0454" w:rsidRDefault="00874386" w:rsidP="00874386">
      <w:pPr>
        <w:pStyle w:val="Estilo3"/>
      </w:pPr>
    </w:p>
    <w:p w:rsidR="00874386" w:rsidRPr="009D0454" w:rsidRDefault="00874386" w:rsidP="00874386">
      <w:p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t>En el proceso de autentificación los rasgos biométricos se comparan solamente con los de un patrón ya guardado. Este proceso implica conocer presuntamente la identidad del individuo a autentificar, por lo tanto, dicho individuo ha presentado algún tipo de credencial, que después del proceso de autentificación biométrica será validada o no.</w:t>
      </w:r>
    </w:p>
    <w:p w:rsidR="00874386" w:rsidRPr="009D0454" w:rsidRDefault="00874386" w:rsidP="00874386">
      <w:pPr>
        <w:autoSpaceDE w:val="0"/>
        <w:autoSpaceDN w:val="0"/>
        <w:adjustRightInd w:val="0"/>
        <w:spacing w:after="0" w:line="240" w:lineRule="auto"/>
        <w:jc w:val="both"/>
        <w:rPr>
          <w:rFonts w:ascii="Arial" w:hAnsi="Arial" w:cs="Arial"/>
          <w:sz w:val="24"/>
          <w:szCs w:val="24"/>
        </w:rPr>
      </w:pPr>
    </w:p>
    <w:p w:rsidR="00874386" w:rsidRPr="009D0454" w:rsidRDefault="00874386" w:rsidP="00874386">
      <w:p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t>El proceso de autentificación o verificación biométrica es rápido por el número de usuarios elevado. Debido a que la necesidad de procesamiento y comparaciones es más reducida en el proceso de autentificación. Por esta razón, es habitual usar autentificación cuando se quiere validar la identidad de un individuo desde un sistema con capacidad de procesamiento limitada o se quiere un proceso muy rápido.</w:t>
      </w:r>
    </w:p>
    <w:p w:rsidR="00874386" w:rsidRPr="009D0454" w:rsidRDefault="00874386" w:rsidP="00874386">
      <w:pPr>
        <w:autoSpaceDE w:val="0"/>
        <w:autoSpaceDN w:val="0"/>
        <w:adjustRightInd w:val="0"/>
        <w:spacing w:after="0" w:line="240" w:lineRule="auto"/>
        <w:jc w:val="both"/>
        <w:rPr>
          <w:rFonts w:ascii="Arial" w:hAnsi="Arial" w:cs="Arial"/>
          <w:sz w:val="24"/>
          <w:szCs w:val="24"/>
        </w:rPr>
      </w:pPr>
    </w:p>
    <w:p w:rsidR="00874386" w:rsidRDefault="00874386" w:rsidP="00874386">
      <w:pPr>
        <w:keepNext/>
        <w:autoSpaceDE w:val="0"/>
        <w:autoSpaceDN w:val="0"/>
        <w:adjustRightInd w:val="0"/>
        <w:spacing w:after="0" w:line="240" w:lineRule="auto"/>
        <w:jc w:val="center"/>
      </w:pPr>
      <w:r w:rsidRPr="009D0454">
        <w:rPr>
          <w:rFonts w:ascii="Arial" w:hAnsi="Arial" w:cs="Arial"/>
          <w:noProof/>
          <w:sz w:val="24"/>
          <w:szCs w:val="24"/>
          <w:lang w:val="es-CO" w:eastAsia="es-CO"/>
        </w:rPr>
        <w:drawing>
          <wp:inline distT="0" distB="0" distL="0" distR="0" wp14:anchorId="22DBEEDC" wp14:editId="6A672A3D">
            <wp:extent cx="5400040" cy="1356023"/>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400040" cy="1356023"/>
                    </a:xfrm>
                    <a:prstGeom prst="rect">
                      <a:avLst/>
                    </a:prstGeom>
                    <a:noFill/>
                    <a:ln w="9525">
                      <a:noFill/>
                      <a:miter lim="800000"/>
                      <a:headEnd/>
                      <a:tailEnd/>
                    </a:ln>
                  </pic:spPr>
                </pic:pic>
              </a:graphicData>
            </a:graphic>
          </wp:inline>
        </w:drawing>
      </w:r>
    </w:p>
    <w:p w:rsidR="00874386" w:rsidRPr="009D0454" w:rsidRDefault="00874386" w:rsidP="00874386">
      <w:pPr>
        <w:pStyle w:val="Descripcin"/>
        <w:jc w:val="center"/>
        <w:rPr>
          <w:rFonts w:ascii="Arial" w:hAnsi="Arial" w:cs="Arial"/>
        </w:rPr>
      </w:pPr>
      <w:bookmarkStart w:id="5" w:name="_Toc422394345"/>
      <w:r>
        <w:t xml:space="preserve">Ilustración </w:t>
      </w:r>
      <w:fldSimple w:instr=" SEQ Ilustración \* ARABIC ">
        <w:r>
          <w:rPr>
            <w:noProof/>
          </w:rPr>
          <w:t>5</w:t>
        </w:r>
      </w:fldSimple>
      <w:r>
        <w:t xml:space="preserve">: </w:t>
      </w:r>
      <w:r w:rsidRPr="00767BE5">
        <w:t>Proceso común de escaneo de la huella digital</w:t>
      </w:r>
      <w:r>
        <w:t>.</w:t>
      </w:r>
      <w:bookmarkEnd w:id="5"/>
    </w:p>
    <w:p w:rsidR="0028397B" w:rsidRDefault="0028397B" w:rsidP="00874386">
      <w:pPr>
        <w:autoSpaceDE w:val="0"/>
        <w:autoSpaceDN w:val="0"/>
        <w:adjustRightInd w:val="0"/>
        <w:spacing w:after="0" w:line="240" w:lineRule="auto"/>
        <w:jc w:val="both"/>
        <w:rPr>
          <w:rFonts w:ascii="Arial" w:hAnsi="Arial" w:cs="Arial"/>
          <w:sz w:val="24"/>
          <w:szCs w:val="24"/>
        </w:rPr>
      </w:pPr>
    </w:p>
    <w:p w:rsidR="00874386" w:rsidRPr="009D0454" w:rsidRDefault="00874386" w:rsidP="00874386">
      <w:p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t>El software biométrico de huella digital genera un modelo en dos dimensiones, según se muestra en el ejemplo, mismo que se almacena en una base de datos, con la debida referencia de la persona que ha sido objeto del estudio.</w:t>
      </w:r>
    </w:p>
    <w:p w:rsidR="00874386" w:rsidRPr="009D0454" w:rsidRDefault="00874386" w:rsidP="00874386">
      <w:pPr>
        <w:autoSpaceDE w:val="0"/>
        <w:autoSpaceDN w:val="0"/>
        <w:adjustRightInd w:val="0"/>
        <w:spacing w:after="0" w:line="240" w:lineRule="auto"/>
        <w:jc w:val="both"/>
        <w:rPr>
          <w:rFonts w:ascii="Arial" w:hAnsi="Arial" w:cs="Arial"/>
          <w:sz w:val="24"/>
          <w:szCs w:val="24"/>
        </w:rPr>
      </w:pPr>
    </w:p>
    <w:p w:rsidR="00874386" w:rsidRPr="009D0454" w:rsidRDefault="00874386" w:rsidP="00874386">
      <w:p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t>Para ello, la ubicación de cada punto característico o minucia se representa mediante una combinación de números (</w:t>
      </w:r>
      <w:proofErr w:type="spellStart"/>
      <w:r w:rsidRPr="009D0454">
        <w:rPr>
          <w:rFonts w:ascii="Arial" w:hAnsi="Arial" w:cs="Arial"/>
          <w:sz w:val="24"/>
          <w:szCs w:val="24"/>
        </w:rPr>
        <w:t>x.y</w:t>
      </w:r>
      <w:proofErr w:type="spellEnd"/>
      <w:r w:rsidRPr="009D0454">
        <w:rPr>
          <w:rFonts w:ascii="Arial" w:hAnsi="Arial" w:cs="Arial"/>
          <w:sz w:val="24"/>
          <w:szCs w:val="24"/>
        </w:rPr>
        <w:t>) dentro de un plano cartesiano, los cuales sirven como base para crear un conjunto de vectores que se obtienen al unir las minucias entre sí mediante rectas cuyo ángulo y dirección generan el trazo de un prisma de configuración única e irrepetible. Para llevar a cabo el proceso inverso o verificación dactilar, se utilizan estos mismos vectores, no imágenes</w:t>
      </w:r>
      <w:sdt>
        <w:sdtPr>
          <w:rPr>
            <w:rFonts w:ascii="Arial" w:hAnsi="Arial" w:cs="Arial"/>
            <w:sz w:val="24"/>
            <w:szCs w:val="24"/>
          </w:rPr>
          <w:id w:val="5074945"/>
          <w:citation/>
        </w:sdtPr>
        <w:sdtEndPr/>
        <w:sdtContent>
          <w:r w:rsidRPr="009D0454">
            <w:rPr>
              <w:rFonts w:ascii="Arial" w:hAnsi="Arial" w:cs="Arial"/>
              <w:sz w:val="24"/>
              <w:szCs w:val="24"/>
            </w:rPr>
            <w:fldChar w:fldCharType="begin"/>
          </w:r>
          <w:r w:rsidRPr="009D0454">
            <w:rPr>
              <w:rFonts w:ascii="Arial" w:hAnsi="Arial" w:cs="Arial"/>
              <w:sz w:val="24"/>
              <w:szCs w:val="24"/>
            </w:rPr>
            <w:instrText xml:space="preserve"> CITATION Mor10 \l 3082 </w:instrText>
          </w:r>
          <w:r w:rsidRPr="009D0454">
            <w:rPr>
              <w:rFonts w:ascii="Arial" w:hAnsi="Arial" w:cs="Arial"/>
              <w:sz w:val="24"/>
              <w:szCs w:val="24"/>
            </w:rPr>
            <w:fldChar w:fldCharType="separate"/>
          </w:r>
          <w:r>
            <w:rPr>
              <w:rFonts w:ascii="Arial" w:hAnsi="Arial" w:cs="Arial"/>
              <w:noProof/>
              <w:sz w:val="24"/>
              <w:szCs w:val="24"/>
            </w:rPr>
            <w:t xml:space="preserve"> </w:t>
          </w:r>
          <w:r w:rsidRPr="00505A9C">
            <w:rPr>
              <w:rFonts w:ascii="Arial" w:hAnsi="Arial" w:cs="Arial"/>
              <w:noProof/>
              <w:sz w:val="24"/>
              <w:szCs w:val="24"/>
            </w:rPr>
            <w:t>(5)</w:t>
          </w:r>
          <w:r w:rsidRPr="009D0454">
            <w:rPr>
              <w:rFonts w:ascii="Arial" w:hAnsi="Arial" w:cs="Arial"/>
              <w:sz w:val="24"/>
              <w:szCs w:val="24"/>
            </w:rPr>
            <w:fldChar w:fldCharType="end"/>
          </w:r>
        </w:sdtContent>
      </w:sdt>
      <w:r w:rsidRPr="009D0454">
        <w:rPr>
          <w:rFonts w:ascii="Arial" w:hAnsi="Arial" w:cs="Arial"/>
          <w:sz w:val="24"/>
          <w:szCs w:val="24"/>
        </w:rPr>
        <w:t>.</w:t>
      </w:r>
    </w:p>
    <w:p w:rsidR="00874386" w:rsidRDefault="00874386" w:rsidP="00874386"/>
    <w:p w:rsidR="009D1A55" w:rsidRDefault="009D1A55" w:rsidP="00874386"/>
    <w:p w:rsidR="009D1A55" w:rsidRDefault="009D1A55" w:rsidP="00874386"/>
    <w:p w:rsidR="009D1A55" w:rsidRDefault="009D1A55" w:rsidP="00874386"/>
    <w:p w:rsidR="009D1A55" w:rsidRPr="001A4C73" w:rsidRDefault="009D1A55" w:rsidP="001A4C73">
      <w:pPr>
        <w:pStyle w:val="Ttulo4"/>
      </w:pPr>
      <w:r w:rsidRPr="001A4C73">
        <w:lastRenderedPageBreak/>
        <w:t>Tecnologías RFID</w:t>
      </w:r>
    </w:p>
    <w:p w:rsidR="001A4C73" w:rsidRDefault="001A4C73" w:rsidP="009D1A55">
      <w:pPr>
        <w:jc w:val="both"/>
        <w:rPr>
          <w:rFonts w:ascii="Arial" w:hAnsi="Arial" w:cs="Arial"/>
          <w:sz w:val="24"/>
          <w:szCs w:val="24"/>
        </w:rPr>
      </w:pPr>
    </w:p>
    <w:p w:rsidR="009D1A55" w:rsidRDefault="009D1A55" w:rsidP="009D1A55">
      <w:pPr>
        <w:jc w:val="both"/>
        <w:rPr>
          <w:rFonts w:ascii="Arial" w:hAnsi="Arial" w:cs="Arial"/>
          <w:sz w:val="24"/>
          <w:szCs w:val="24"/>
        </w:rPr>
      </w:pPr>
      <w:r w:rsidRPr="001A4C73">
        <w:rPr>
          <w:rFonts w:ascii="Arial" w:hAnsi="Arial" w:cs="Arial"/>
          <w:sz w:val="24"/>
          <w:szCs w:val="24"/>
        </w:rPr>
        <w:t xml:space="preserve">La tecnología RFID utiliza ondas de radio para identificar objetos de manera automática. Un sistema RFID consiste típicamente de una “Etiqueta” (compuesta de un microchip y una antena), Antenas, Lectores, y un Middleware, el cual está integrado a </w:t>
      </w:r>
      <w:r w:rsidR="001A4C73" w:rsidRPr="001A4C73">
        <w:rPr>
          <w:rFonts w:ascii="Arial" w:hAnsi="Arial" w:cs="Arial"/>
          <w:sz w:val="24"/>
          <w:szCs w:val="24"/>
        </w:rPr>
        <w:t xml:space="preserve">un Sistema de Gestión. </w:t>
      </w:r>
    </w:p>
    <w:p w:rsidR="001A4C73" w:rsidRDefault="001A4C73" w:rsidP="009D1A55">
      <w:pPr>
        <w:jc w:val="both"/>
        <w:rPr>
          <w:rFonts w:ascii="Arial" w:hAnsi="Arial" w:cs="Arial"/>
          <w:sz w:val="24"/>
          <w:szCs w:val="24"/>
        </w:rPr>
      </w:pPr>
    </w:p>
    <w:p w:rsidR="001A4C73" w:rsidRDefault="001A4C73" w:rsidP="00E103C0">
      <w:pPr>
        <w:pStyle w:val="Ttulo4"/>
      </w:pPr>
      <w:r w:rsidRPr="00E103C0">
        <w:t>Funcionamiento Interno.</w:t>
      </w:r>
    </w:p>
    <w:p w:rsidR="00E103C0" w:rsidRPr="00E103C0" w:rsidRDefault="00E103C0" w:rsidP="00E103C0"/>
    <w:p w:rsidR="001A4C73" w:rsidRDefault="001A4C73" w:rsidP="001A4C73">
      <w:pPr>
        <w:pStyle w:val="Pa2"/>
        <w:jc w:val="both"/>
      </w:pPr>
      <w:r>
        <w:t xml:space="preserve">Los sistemas RFID constan de etiquetas o </w:t>
      </w:r>
      <w:proofErr w:type="spellStart"/>
      <w:r>
        <w:t>tags</w:t>
      </w:r>
      <w:proofErr w:type="spellEnd"/>
      <w:r>
        <w:t xml:space="preserve">, lectores y software para procesar los datos. Los </w:t>
      </w:r>
      <w:proofErr w:type="spellStart"/>
      <w:r>
        <w:t>tags</w:t>
      </w:r>
      <w:proofErr w:type="spellEnd"/>
      <w:r>
        <w:t xml:space="preserve"> suelen aplicarse a los artículos y a menudo forman parte de una etiqueta adhesiva de código de barras. Estos </w:t>
      </w:r>
      <w:proofErr w:type="spellStart"/>
      <w:r>
        <w:t>tags</w:t>
      </w:r>
      <w:proofErr w:type="spellEnd"/>
      <w:r>
        <w:t xml:space="preserve"> también se pueden incorporar en contenedores más duraderos, así como en tarjetas</w:t>
      </w:r>
      <w:r w:rsidRPr="001A4C73">
        <w:t xml:space="preserve"> de identificación o pulseras. Los lectores pueden ser unidades autónomas (por ejemplo, destinados al control de una puerta de expedición o una banda transportadora), estar integrados en un terminal portátil para su uso en un montacargas o con la mano o incluso se pueden incorporar a impresoras de código de barras.</w:t>
      </w:r>
    </w:p>
    <w:p w:rsidR="001A4C73" w:rsidRPr="001A4C73" w:rsidRDefault="001A4C73" w:rsidP="001A4C73">
      <w:pPr>
        <w:rPr>
          <w:lang w:val="es-CO"/>
        </w:rPr>
      </w:pPr>
    </w:p>
    <w:p w:rsidR="001A4C73" w:rsidRDefault="001A4C73" w:rsidP="001A4C73">
      <w:pPr>
        <w:jc w:val="both"/>
        <w:rPr>
          <w:rFonts w:ascii="IVFSDQ+Klavika-Regular" w:hAnsi="IVFSDQ+Klavika-Regular"/>
          <w:sz w:val="24"/>
          <w:szCs w:val="24"/>
          <w:lang w:val="es-CO"/>
        </w:rPr>
      </w:pPr>
      <w:r w:rsidRPr="001A4C73">
        <w:rPr>
          <w:rFonts w:ascii="IVFSDQ+Klavika-Regular" w:hAnsi="IVFSDQ+Klavika-Regular"/>
          <w:sz w:val="24"/>
          <w:szCs w:val="24"/>
          <w:lang w:val="es-CO"/>
        </w:rPr>
        <w:t xml:space="preserve">El lector envía una señal de radio que es recibida por todos los </w:t>
      </w:r>
      <w:proofErr w:type="spellStart"/>
      <w:r w:rsidRPr="001A4C73">
        <w:rPr>
          <w:rFonts w:ascii="IVFSDQ+Klavika-Regular" w:hAnsi="IVFSDQ+Klavika-Regular"/>
          <w:sz w:val="24"/>
          <w:szCs w:val="24"/>
          <w:lang w:val="es-CO"/>
        </w:rPr>
        <w:t>tags</w:t>
      </w:r>
      <w:proofErr w:type="spellEnd"/>
      <w:r w:rsidRPr="001A4C73">
        <w:rPr>
          <w:rFonts w:ascii="IVFSDQ+Klavika-Regular" w:hAnsi="IVFSDQ+Klavika-Regular"/>
          <w:sz w:val="24"/>
          <w:szCs w:val="24"/>
          <w:lang w:val="es-CO"/>
        </w:rPr>
        <w:t xml:space="preserve"> presentes en el campo de radiofrecuencia sintonizado con dicha frecuencia. Los </w:t>
      </w:r>
      <w:proofErr w:type="spellStart"/>
      <w:r w:rsidRPr="001A4C73">
        <w:rPr>
          <w:rFonts w:ascii="IVFSDQ+Klavika-Regular" w:hAnsi="IVFSDQ+Klavika-Regular"/>
          <w:sz w:val="24"/>
          <w:szCs w:val="24"/>
          <w:lang w:val="es-CO"/>
        </w:rPr>
        <w:t>tags</w:t>
      </w:r>
      <w:proofErr w:type="spellEnd"/>
      <w:r w:rsidRPr="001A4C73">
        <w:rPr>
          <w:rFonts w:ascii="IVFSDQ+Klavika-Regular" w:hAnsi="IVFSDQ+Klavika-Regular"/>
          <w:sz w:val="24"/>
          <w:szCs w:val="24"/>
          <w:lang w:val="es-CO"/>
        </w:rPr>
        <w:t xml:space="preserve"> reciben la señal a través de sus antenas y responden transmitiendo los datos que almacenan. El </w:t>
      </w:r>
      <w:proofErr w:type="spellStart"/>
      <w:r w:rsidRPr="001A4C73">
        <w:rPr>
          <w:rFonts w:ascii="IVFSDQ+Klavika-Regular" w:hAnsi="IVFSDQ+Klavika-Regular"/>
          <w:sz w:val="24"/>
          <w:szCs w:val="24"/>
          <w:lang w:val="es-CO"/>
        </w:rPr>
        <w:t>tag</w:t>
      </w:r>
      <w:proofErr w:type="spellEnd"/>
      <w:r w:rsidRPr="001A4C73">
        <w:rPr>
          <w:rFonts w:ascii="IVFSDQ+Klavika-Regular" w:hAnsi="IVFSDQ+Klavika-Regular"/>
          <w:sz w:val="24"/>
          <w:szCs w:val="24"/>
          <w:lang w:val="es-CO"/>
        </w:rPr>
        <w:t xml:space="preserve"> puede almacenar muchos tipos de datos, como el número de serie, instrucciones de configuración, historial de actividad (por ejemplo, fecha del último mantenimiento, paso del </w:t>
      </w:r>
      <w:proofErr w:type="spellStart"/>
      <w:r w:rsidRPr="001A4C73">
        <w:rPr>
          <w:rFonts w:ascii="IVFSDQ+Klavika-Regular" w:hAnsi="IVFSDQ+Klavika-Regular"/>
          <w:sz w:val="24"/>
          <w:szCs w:val="24"/>
          <w:lang w:val="es-CO"/>
        </w:rPr>
        <w:t>tag</w:t>
      </w:r>
      <w:proofErr w:type="spellEnd"/>
      <w:r w:rsidRPr="001A4C73">
        <w:rPr>
          <w:rFonts w:ascii="IVFSDQ+Klavika-Regular" w:hAnsi="IVFSDQ+Klavika-Regular"/>
          <w:sz w:val="24"/>
          <w:szCs w:val="24"/>
          <w:lang w:val="es-CO"/>
        </w:rPr>
        <w:t xml:space="preserve"> por una ubicación concreta, etc.) o incluso la temperatura y otros datos proporcionados por los sensores. El dispositivo de lectura/escritura recibe la señal del </w:t>
      </w:r>
      <w:proofErr w:type="spellStart"/>
      <w:r w:rsidRPr="001A4C73">
        <w:rPr>
          <w:rFonts w:ascii="IVFSDQ+Klavika-Regular" w:hAnsi="IVFSDQ+Klavika-Regular"/>
          <w:sz w:val="24"/>
          <w:szCs w:val="24"/>
          <w:lang w:val="es-CO"/>
        </w:rPr>
        <w:t>tag</w:t>
      </w:r>
      <w:proofErr w:type="spellEnd"/>
      <w:r w:rsidRPr="001A4C73">
        <w:rPr>
          <w:rFonts w:ascii="IVFSDQ+Klavika-Regular" w:hAnsi="IVFSDQ+Klavika-Regular"/>
          <w:sz w:val="24"/>
          <w:szCs w:val="24"/>
          <w:lang w:val="es-CO"/>
        </w:rPr>
        <w:t xml:space="preserve"> </w:t>
      </w:r>
      <w:r w:rsidR="00B4601F">
        <w:rPr>
          <w:rFonts w:ascii="IVFSDQ+Klavika-Regular" w:hAnsi="IVFSDQ+Klavika-Regular"/>
          <w:sz w:val="24"/>
          <w:szCs w:val="24"/>
          <w:lang w:val="es-CO"/>
        </w:rPr>
        <w:t>a través de su antena, la desco</w:t>
      </w:r>
      <w:r w:rsidRPr="001A4C73">
        <w:rPr>
          <w:rFonts w:ascii="IVFSDQ+Klavika-Regular" w:hAnsi="IVFSDQ+Klavika-Regular"/>
          <w:sz w:val="24"/>
          <w:szCs w:val="24"/>
          <w:lang w:val="es-CO"/>
        </w:rPr>
        <w:t>difica y transfiere los datos al sistema informático a través de una conexión de cable o inalámbrica.</w:t>
      </w:r>
    </w:p>
    <w:p w:rsidR="00346596" w:rsidRDefault="00346596" w:rsidP="001A4C73">
      <w:pPr>
        <w:jc w:val="both"/>
        <w:rPr>
          <w:rFonts w:ascii="IVFSDQ+Klavika-Regular" w:hAnsi="IVFSDQ+Klavika-Regular"/>
          <w:sz w:val="24"/>
          <w:szCs w:val="24"/>
          <w:lang w:val="es-CO"/>
        </w:rPr>
      </w:pPr>
    </w:p>
    <w:p w:rsidR="00346596" w:rsidRDefault="00346596" w:rsidP="001A4C73">
      <w:pPr>
        <w:jc w:val="both"/>
        <w:rPr>
          <w:rFonts w:ascii="IVFSDQ+Klavika-Regular" w:hAnsi="IVFSDQ+Klavika-Regular"/>
          <w:sz w:val="24"/>
          <w:szCs w:val="24"/>
          <w:lang w:val="es-CO"/>
        </w:rPr>
      </w:pPr>
    </w:p>
    <w:p w:rsidR="00B4601F" w:rsidRDefault="00B4601F" w:rsidP="001A4C73">
      <w:pPr>
        <w:jc w:val="both"/>
        <w:rPr>
          <w:rFonts w:ascii="IVFSDQ+Klavika-Regular" w:hAnsi="IVFSDQ+Klavika-Regular"/>
          <w:sz w:val="24"/>
          <w:szCs w:val="24"/>
          <w:lang w:val="es-CO"/>
        </w:rPr>
      </w:pPr>
    </w:p>
    <w:p w:rsidR="00B4601F" w:rsidRDefault="00B4601F" w:rsidP="001A4C73">
      <w:pPr>
        <w:jc w:val="both"/>
        <w:rPr>
          <w:rFonts w:ascii="IVFSDQ+Klavika-Regular" w:hAnsi="IVFSDQ+Klavika-Regular"/>
          <w:sz w:val="24"/>
          <w:szCs w:val="24"/>
          <w:lang w:val="es-CO"/>
        </w:rPr>
      </w:pPr>
    </w:p>
    <w:p w:rsidR="00DA1B1D" w:rsidRDefault="00DA1B1D" w:rsidP="00346596">
      <w:pPr>
        <w:pStyle w:val="Ttulo4"/>
      </w:pPr>
    </w:p>
    <w:p w:rsidR="0091257F" w:rsidRDefault="0091257F" w:rsidP="00346596">
      <w:pPr>
        <w:pStyle w:val="Ttulo4"/>
      </w:pPr>
      <w:proofErr w:type="spellStart"/>
      <w:r w:rsidRPr="00346596">
        <w:t>Tags</w:t>
      </w:r>
      <w:proofErr w:type="spellEnd"/>
      <w:r w:rsidRPr="00346596">
        <w:t xml:space="preserve"> (etiquetas)</w:t>
      </w:r>
    </w:p>
    <w:p w:rsidR="00B4601F" w:rsidRPr="00B4601F" w:rsidRDefault="00B4601F" w:rsidP="00B4601F"/>
    <w:p w:rsidR="008714C9" w:rsidRDefault="0091257F" w:rsidP="0091257F">
      <w:pPr>
        <w:jc w:val="both"/>
        <w:rPr>
          <w:rFonts w:ascii="IVFSDQ+Klavika-Regular" w:hAnsi="IVFSDQ+Klavika-Regular"/>
          <w:sz w:val="24"/>
          <w:szCs w:val="24"/>
          <w:lang w:val="es-CO"/>
        </w:rPr>
      </w:pPr>
      <w:r w:rsidRPr="0091257F">
        <w:rPr>
          <w:rFonts w:ascii="IVFSDQ+Klavika-Regular" w:hAnsi="IVFSDQ+Klavika-Regular"/>
          <w:sz w:val="24"/>
          <w:szCs w:val="24"/>
          <w:lang w:val="es-CO"/>
        </w:rPr>
        <w:t xml:space="preserve">Los </w:t>
      </w:r>
      <w:proofErr w:type="spellStart"/>
      <w:r w:rsidRPr="0091257F">
        <w:rPr>
          <w:rFonts w:ascii="IVFSDQ+Klavika-Regular" w:hAnsi="IVFSDQ+Klavika-Regular"/>
          <w:sz w:val="24"/>
          <w:szCs w:val="24"/>
          <w:lang w:val="es-CO"/>
        </w:rPr>
        <w:t>tags</w:t>
      </w:r>
      <w:proofErr w:type="spellEnd"/>
      <w:r w:rsidRPr="0091257F">
        <w:rPr>
          <w:rFonts w:ascii="IVFSDQ+Klavika-Regular" w:hAnsi="IVFSDQ+Klavika-Regular"/>
          <w:sz w:val="24"/>
          <w:szCs w:val="24"/>
          <w:lang w:val="es-CO"/>
        </w:rPr>
        <w:t xml:space="preserve"> RFID constan de dos elementos básicos: un chip y una antena. El chip y la antena, montados, forman un integrado</w:t>
      </w:r>
      <w:r>
        <w:rPr>
          <w:rFonts w:ascii="IVFSDQ+Klavika-Regular" w:hAnsi="IVFSDQ+Klavika-Regular"/>
          <w:sz w:val="24"/>
          <w:szCs w:val="24"/>
          <w:lang w:val="es-CO"/>
        </w:rPr>
        <w:t xml:space="preserve"> </w:t>
      </w:r>
      <w:r w:rsidRPr="0091257F">
        <w:rPr>
          <w:rFonts w:ascii="IVFSDQ+Klavika-Regular" w:hAnsi="IVFSDQ+Klavika-Regular"/>
          <w:sz w:val="24"/>
          <w:szCs w:val="24"/>
          <w:lang w:val="es-CO"/>
        </w:rPr>
        <w:t xml:space="preserve">Después, el inserto queda encapsulado en otro material y forma el </w:t>
      </w:r>
      <w:proofErr w:type="spellStart"/>
      <w:r w:rsidRPr="0091257F">
        <w:rPr>
          <w:rFonts w:ascii="IVFSDQ+Klavika-Regular" w:hAnsi="IVFSDQ+Klavika-Regular"/>
          <w:sz w:val="24"/>
          <w:szCs w:val="24"/>
          <w:lang w:val="es-CO"/>
        </w:rPr>
        <w:t>tag</w:t>
      </w:r>
      <w:proofErr w:type="spellEnd"/>
      <w:r w:rsidRPr="0091257F">
        <w:rPr>
          <w:rFonts w:ascii="IVFSDQ+Klavika-Regular" w:hAnsi="IVFSDQ+Klavika-Regular"/>
          <w:sz w:val="24"/>
          <w:szCs w:val="24"/>
          <w:lang w:val="es-CO"/>
        </w:rPr>
        <w:t xml:space="preserve"> o etiqueta final</w:t>
      </w:r>
      <w:r>
        <w:rPr>
          <w:rFonts w:ascii="IVFSDQ+Klavika-Regular" w:hAnsi="IVFSDQ+Klavika-Regular"/>
          <w:sz w:val="24"/>
          <w:szCs w:val="24"/>
          <w:lang w:val="es-CO"/>
        </w:rPr>
        <w:t>.</w:t>
      </w:r>
    </w:p>
    <w:p w:rsidR="00AE40D0" w:rsidRDefault="00AE40D0" w:rsidP="0091257F">
      <w:pPr>
        <w:jc w:val="both"/>
        <w:rPr>
          <w:rFonts w:ascii="IVFSDQ+Klavika-Regular" w:hAnsi="IVFSDQ+Klavika-Regular"/>
          <w:sz w:val="24"/>
          <w:szCs w:val="24"/>
          <w:lang w:val="es-CO"/>
        </w:rPr>
      </w:pPr>
    </w:p>
    <w:p w:rsidR="00AE40D0" w:rsidRDefault="00AE40D0" w:rsidP="00AE40D0">
      <w:pPr>
        <w:keepNext/>
        <w:jc w:val="center"/>
      </w:pPr>
      <w:r>
        <w:rPr>
          <w:rFonts w:ascii="IVFSDQ+Klavika-Regular" w:hAnsi="IVFSDQ+Klavika-Regular"/>
          <w:noProof/>
          <w:sz w:val="24"/>
          <w:szCs w:val="24"/>
          <w:lang w:val="es-CO" w:eastAsia="es-CO"/>
        </w:rPr>
        <w:drawing>
          <wp:inline distT="0" distB="0" distL="0" distR="0" wp14:anchorId="55BE97CD" wp14:editId="0BD274BC">
            <wp:extent cx="4832985" cy="2529205"/>
            <wp:effectExtent l="0" t="0" r="571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2985" cy="2529205"/>
                    </a:xfrm>
                    <a:prstGeom prst="rect">
                      <a:avLst/>
                    </a:prstGeom>
                    <a:noFill/>
                    <a:ln>
                      <a:noFill/>
                    </a:ln>
                  </pic:spPr>
                </pic:pic>
              </a:graphicData>
            </a:graphic>
          </wp:inline>
        </w:drawing>
      </w:r>
    </w:p>
    <w:p w:rsidR="00AE40D0" w:rsidRDefault="00AE40D0" w:rsidP="00AE40D0">
      <w:pPr>
        <w:pStyle w:val="Descripcin"/>
        <w:jc w:val="center"/>
        <w:rPr>
          <w:rFonts w:ascii="IVFSDQ+Klavika-Regular" w:hAnsi="IVFSDQ+Klavika-Regular"/>
          <w:sz w:val="24"/>
          <w:szCs w:val="24"/>
          <w:lang w:val="es-CO"/>
        </w:rPr>
      </w:pPr>
      <w:r>
        <w:t xml:space="preserve">Tipo de </w:t>
      </w:r>
      <w:proofErr w:type="spellStart"/>
      <w:r>
        <w:t>Tag</w:t>
      </w:r>
      <w:proofErr w:type="spellEnd"/>
      <w:r>
        <w:t xml:space="preserve"> </w:t>
      </w:r>
      <w:fldSimple w:instr=" SEQ Tipo_de_Tag \* ARABIC ">
        <w:r>
          <w:rPr>
            <w:noProof/>
          </w:rPr>
          <w:t>1</w:t>
        </w:r>
      </w:fldSimple>
    </w:p>
    <w:p w:rsidR="00AE40D0" w:rsidRDefault="00AE40D0" w:rsidP="00AE40D0">
      <w:pPr>
        <w:jc w:val="center"/>
        <w:rPr>
          <w:rFonts w:ascii="IVFSDQ+Klavika-Regular" w:hAnsi="IVFSDQ+Klavika-Regular"/>
          <w:sz w:val="24"/>
          <w:szCs w:val="24"/>
          <w:lang w:val="es-CO"/>
        </w:rPr>
      </w:pPr>
    </w:p>
    <w:p w:rsidR="008714C9" w:rsidRDefault="008714C9" w:rsidP="00D10D40">
      <w:pPr>
        <w:pStyle w:val="Ttulo4"/>
      </w:pPr>
      <w:r>
        <w:t xml:space="preserve">Clasificación de los </w:t>
      </w:r>
      <w:proofErr w:type="spellStart"/>
      <w:r>
        <w:t>Tag</w:t>
      </w:r>
      <w:proofErr w:type="spellEnd"/>
      <w:r>
        <w:t xml:space="preserve"> RFID</w:t>
      </w:r>
    </w:p>
    <w:p w:rsidR="00D10D40" w:rsidRDefault="00D10D40" w:rsidP="0091257F">
      <w:pPr>
        <w:jc w:val="both"/>
      </w:pPr>
    </w:p>
    <w:p w:rsidR="008714C9" w:rsidRDefault="008714C9" w:rsidP="0091257F">
      <w:pPr>
        <w:jc w:val="both"/>
      </w:pPr>
      <w:r>
        <w:t xml:space="preserve">Los RFID </w:t>
      </w:r>
      <w:proofErr w:type="spellStart"/>
      <w:r>
        <w:t>Tags</w:t>
      </w:r>
      <w:proofErr w:type="spellEnd"/>
      <w:r>
        <w:t xml:space="preserve"> se clasifican según los siguientes parámetros generales. </w:t>
      </w:r>
    </w:p>
    <w:p w:rsidR="00DA1B1D" w:rsidRPr="00DA1B1D" w:rsidRDefault="00346596" w:rsidP="00A34750">
      <w:pPr>
        <w:pStyle w:val="Ttulo4"/>
      </w:pPr>
      <w:r>
        <w:t>Según su fuente de energía</w:t>
      </w:r>
    </w:p>
    <w:p w:rsidR="00D10D40" w:rsidRDefault="008714C9" w:rsidP="00D10D40">
      <w:pPr>
        <w:jc w:val="both"/>
      </w:pPr>
      <w:r>
        <w:t xml:space="preserve">Los chips RFID no tienen fuente de alimentación propia y necesitan ser alimentados para poner en funcionamiento su circuito y emitir la respuesta con el código correspondiente. En función de cómo son alimentados, se clasifican en: </w:t>
      </w:r>
    </w:p>
    <w:p w:rsidR="00A34750" w:rsidRPr="00A34750" w:rsidRDefault="00A34750" w:rsidP="00A34750">
      <w:pPr>
        <w:pStyle w:val="Ttulo4"/>
      </w:pPr>
      <w:r>
        <w:t>Activos</w:t>
      </w:r>
    </w:p>
    <w:p w:rsidR="00D10D40" w:rsidRPr="00A34750" w:rsidRDefault="00A34750" w:rsidP="00A34750">
      <w:pPr>
        <w:jc w:val="both"/>
        <w:rPr>
          <w:rFonts w:ascii="IVFSDQ+Klavika-Regular" w:hAnsi="IVFSDQ+Klavika-Regular"/>
          <w:sz w:val="24"/>
          <w:szCs w:val="24"/>
          <w:lang w:val="es-CO"/>
        </w:rPr>
      </w:pPr>
      <w:r>
        <w:t>S</w:t>
      </w:r>
      <w:r w:rsidR="008714C9">
        <w:t xml:space="preserve">on aquellos que llevan batería incorporada. El chip RFID no se alimenta con la energía de la onda electromagnética, sino que ésta solo sirve como señal para activar la respuesta. La frecuencia de emisión ya viene incorporada. Estos </w:t>
      </w:r>
      <w:proofErr w:type="spellStart"/>
      <w:r w:rsidR="008714C9">
        <w:t>tags</w:t>
      </w:r>
      <w:proofErr w:type="spellEnd"/>
      <w:r w:rsidR="008714C9">
        <w:t xml:space="preserve"> proveen un mayor alcance, pudiendo llegar a los 10 metros. Son de mayor tamaño y también de un costo más elevado.</w:t>
      </w:r>
    </w:p>
    <w:p w:rsidR="00A34750" w:rsidRPr="00A34750" w:rsidRDefault="00A34750" w:rsidP="00A34750">
      <w:pPr>
        <w:pStyle w:val="Ttulo4"/>
      </w:pPr>
      <w:r>
        <w:lastRenderedPageBreak/>
        <w:t>Pasivos</w:t>
      </w:r>
    </w:p>
    <w:p w:rsidR="008714C9" w:rsidRPr="00A34750" w:rsidRDefault="00A34750" w:rsidP="00A34750">
      <w:pPr>
        <w:jc w:val="both"/>
        <w:rPr>
          <w:rFonts w:ascii="IVFSDQ+Klavika-Regular" w:hAnsi="IVFSDQ+Klavika-Regular"/>
          <w:sz w:val="24"/>
          <w:szCs w:val="24"/>
          <w:lang w:val="es-CO"/>
        </w:rPr>
      </w:pPr>
      <w:r>
        <w:t>S</w:t>
      </w:r>
      <w:r w:rsidR="008714C9">
        <w:t>on aquellos que no llevan ningún tipo de batería y se alimentan por la energía que lleva la onda electromagnética RFID. La frecuencia de respuesta, así como su potencia, viene determinada en función de la onda recibida.</w:t>
      </w:r>
    </w:p>
    <w:p w:rsidR="00A34750" w:rsidRDefault="00A34750" w:rsidP="00A34750">
      <w:pPr>
        <w:pStyle w:val="Ttulo4"/>
      </w:pPr>
      <w:proofErr w:type="spellStart"/>
      <w:r>
        <w:t>Semi</w:t>
      </w:r>
      <w:proofErr w:type="spellEnd"/>
      <w:r>
        <w:t xml:space="preserve"> Pasivos</w:t>
      </w:r>
    </w:p>
    <w:p w:rsidR="00D10D40" w:rsidRPr="00A34750" w:rsidRDefault="00A34750" w:rsidP="00A34750">
      <w:pPr>
        <w:jc w:val="both"/>
        <w:rPr>
          <w:rFonts w:ascii="IVFSDQ+Klavika-Regular" w:hAnsi="IVFSDQ+Klavika-Regular"/>
          <w:sz w:val="24"/>
          <w:szCs w:val="24"/>
          <w:lang w:val="es-CO"/>
        </w:rPr>
      </w:pPr>
      <w:r>
        <w:t>S</w:t>
      </w:r>
      <w:r w:rsidR="00D10D40">
        <w:t>on aquellos que llevan batería incorporada pero ésta solamente sirve para alimentar el circuito, pero no para generar la frecuencia de emisión. La batería sirve para aumentar las propiedades y las características de la señal recibida. Son las menos difundidas en el mercado</w:t>
      </w:r>
    </w:p>
    <w:p w:rsidR="00A34750" w:rsidRDefault="00A34750" w:rsidP="009D1A55">
      <w:pPr>
        <w:jc w:val="both"/>
        <w:rPr>
          <w:rFonts w:ascii="IVFSDQ+Klavika-Regular" w:hAnsi="IVFSDQ+Klavika-Regular"/>
          <w:sz w:val="24"/>
          <w:szCs w:val="24"/>
          <w:lang w:val="es-CO"/>
        </w:rPr>
      </w:pPr>
    </w:p>
    <w:p w:rsidR="00346596" w:rsidRDefault="00346596" w:rsidP="00346596">
      <w:pPr>
        <w:pStyle w:val="Ttulo4"/>
      </w:pPr>
      <w:r>
        <w:t>Se</w:t>
      </w:r>
      <w:r w:rsidRPr="00346596">
        <w:t>gún su frecuencia operativa</w:t>
      </w:r>
    </w:p>
    <w:p w:rsidR="009D1A55" w:rsidRDefault="00346596" w:rsidP="00346596">
      <w:pPr>
        <w:jc w:val="both"/>
      </w:pPr>
      <w:r>
        <w:t xml:space="preserve"> Dentro del espectro de frecuencias estandarizadas para el RFID, nos encontramos una sustancial diferencia entre los </w:t>
      </w:r>
      <w:proofErr w:type="spellStart"/>
      <w:r>
        <w:t>tags</w:t>
      </w:r>
      <w:proofErr w:type="spellEnd"/>
      <w:r>
        <w:t xml:space="preserve"> RFID que operan bajo cada una de ellas. Así, a medida que vamos aumentando de frecuencia, los </w:t>
      </w:r>
      <w:proofErr w:type="spellStart"/>
      <w:r>
        <w:t>tags</w:t>
      </w:r>
      <w:proofErr w:type="spellEnd"/>
      <w:r>
        <w:t xml:space="preserve"> RFID bajan considerablemente de precio, llegando a influir considerablemente en el rol del proyecto. Sin embargo, no solo el precio es la clave para elegir la frecuencia de trabajo de los </w:t>
      </w:r>
      <w:proofErr w:type="spellStart"/>
      <w:r>
        <w:t>tags</w:t>
      </w:r>
      <w:proofErr w:type="spellEnd"/>
      <w:r>
        <w:t>, sino del ambiente en el que serán grabados/leídos.</w:t>
      </w:r>
    </w:p>
    <w:p w:rsidR="00346596" w:rsidRDefault="00346596" w:rsidP="00346596">
      <w:pPr>
        <w:pStyle w:val="Ttulo4"/>
      </w:pPr>
      <w:r>
        <w:t xml:space="preserve">Baja Frecuencia (LF 124-135 KHz) – Lecturas de centímetros </w:t>
      </w:r>
    </w:p>
    <w:p w:rsidR="00346596" w:rsidRDefault="00346596" w:rsidP="00346596">
      <w:pPr>
        <w:jc w:val="both"/>
      </w:pPr>
      <w:r>
        <w:t xml:space="preserve">Esta línea de </w:t>
      </w:r>
      <w:proofErr w:type="spellStart"/>
      <w:r>
        <w:t>transponders</w:t>
      </w:r>
      <w:proofErr w:type="spellEnd"/>
      <w:r>
        <w:t xml:space="preserve"> es la elegida para las aplicaciones industriales o de uso robusto y cuando el </w:t>
      </w:r>
      <w:proofErr w:type="spellStart"/>
      <w:r>
        <w:t>tag</w:t>
      </w:r>
      <w:proofErr w:type="spellEnd"/>
      <w:r>
        <w:t xml:space="preserve"> es recuperable. Hay varios modelos disponibles con capacidad de memoria solo lectura o lectura y escritura. La vida útil se puede considerar infinita por ser pasivos (no utilizan batería) y su distancia de lectura puede llegar hasta 1 metro</w:t>
      </w:r>
      <w:r w:rsidR="005468F6">
        <w:t>.</w:t>
      </w:r>
    </w:p>
    <w:p w:rsidR="00DA1B1D" w:rsidRDefault="00DA1B1D" w:rsidP="00DA1B1D">
      <w:pPr>
        <w:pStyle w:val="Ttulo4"/>
      </w:pPr>
      <w:r>
        <w:t xml:space="preserve">Alta Frecuencia HF (13.56 MHz) – Lecturas de hasta 1,5 metro </w:t>
      </w:r>
    </w:p>
    <w:p w:rsidR="00DA1B1D" w:rsidRDefault="00DA1B1D" w:rsidP="00346596">
      <w:pPr>
        <w:jc w:val="both"/>
      </w:pPr>
      <w:r>
        <w:t xml:space="preserve">Esta línea de </w:t>
      </w:r>
      <w:proofErr w:type="spellStart"/>
      <w:r>
        <w:t>transponders</w:t>
      </w:r>
      <w:proofErr w:type="spellEnd"/>
      <w:r>
        <w:t xml:space="preserve"> es la elegida para las aplicaciones industriales y de uso masivo por los bajos costos. Hay varios modelos disponibles con capacidad de memoria hasta. Su distancias de lectura puede llegar hasta 1.5 metros dependiendo de </w:t>
      </w:r>
      <w:proofErr w:type="spellStart"/>
      <w:r>
        <w:t>reader</w:t>
      </w:r>
      <w:proofErr w:type="spellEnd"/>
      <w:r>
        <w:t xml:space="preserve"> y antena. Su característica de alta frecuencia permite leer y escribir a través de líquidos y materiales que no sean metálicos</w:t>
      </w:r>
      <w:r w:rsidR="00A34750">
        <w:t>.</w:t>
      </w:r>
    </w:p>
    <w:p w:rsidR="00A34750" w:rsidRDefault="00A34750" w:rsidP="00A34750">
      <w:pPr>
        <w:pStyle w:val="Ttulo4"/>
      </w:pPr>
      <w:r>
        <w:t>Ultra Alta Frecuencia (860 – 960 MHz) Lecturas de hasta 3-4 metros</w:t>
      </w:r>
    </w:p>
    <w:p w:rsidR="005468F6" w:rsidRDefault="00A34750" w:rsidP="00346596">
      <w:pPr>
        <w:jc w:val="both"/>
      </w:pPr>
      <w:r>
        <w:t xml:space="preserve">La nueva tecnología Standard EPC Gen2 permite tener una etiqueta de muy bajo costo y poder identificar un elemento a lo largo de toda la cadena de abastecimiento. Con la aparición del Standard, grandes firmas como </w:t>
      </w:r>
      <w:proofErr w:type="spellStart"/>
      <w:r>
        <w:t>WalMart</w:t>
      </w:r>
      <w:proofErr w:type="spellEnd"/>
      <w:r>
        <w:t xml:space="preserve">, comienzan a exigir a sus proveedores que entreguen </w:t>
      </w:r>
      <w:r w:rsidR="001303AF">
        <w:t>los productos</w:t>
      </w:r>
      <w:r>
        <w:t xml:space="preserve"> con RFID. Las aplicaciones puestas adentro también pueden cubrirse con esta tecnología, ya que su performance de lectura es de hasta 6 metros y anticolisión.</w:t>
      </w:r>
    </w:p>
    <w:p w:rsidR="0022534D" w:rsidRDefault="0022534D" w:rsidP="0022534D">
      <w:pPr>
        <w:pStyle w:val="Ttulo4"/>
      </w:pPr>
      <w:r>
        <w:t>Según su memoria:</w:t>
      </w:r>
    </w:p>
    <w:p w:rsidR="0022534D" w:rsidRDefault="0022534D" w:rsidP="00346596">
      <w:pPr>
        <w:jc w:val="both"/>
      </w:pPr>
      <w:r>
        <w:t xml:space="preserve"> Los </w:t>
      </w:r>
      <w:proofErr w:type="spellStart"/>
      <w:r>
        <w:t>tags</w:t>
      </w:r>
      <w:proofErr w:type="spellEnd"/>
      <w:r>
        <w:t xml:space="preserve"> vienen grabados con un número unívoco que los identifica. Adicionalmente se puede o no, agregar otro tipo de información.</w:t>
      </w:r>
    </w:p>
    <w:p w:rsidR="0022534D" w:rsidRDefault="0022534D" w:rsidP="0022534D">
      <w:pPr>
        <w:pStyle w:val="Prrafodelista"/>
        <w:numPr>
          <w:ilvl w:val="0"/>
          <w:numId w:val="13"/>
        </w:numPr>
        <w:jc w:val="both"/>
      </w:pPr>
      <w:r>
        <w:lastRenderedPageBreak/>
        <w:t xml:space="preserve">Solo Lectura </w:t>
      </w:r>
    </w:p>
    <w:p w:rsidR="0022534D" w:rsidRDefault="0022534D" w:rsidP="0022534D">
      <w:pPr>
        <w:pStyle w:val="Prrafodelista"/>
        <w:numPr>
          <w:ilvl w:val="0"/>
          <w:numId w:val="13"/>
        </w:numPr>
        <w:jc w:val="both"/>
      </w:pPr>
      <w:r>
        <w:t xml:space="preserve">ii. Lectura/escritura </w:t>
      </w:r>
    </w:p>
    <w:p w:rsidR="002A0A77" w:rsidRDefault="002A0A77" w:rsidP="0022534D">
      <w:pPr>
        <w:pStyle w:val="Prrafodelista"/>
        <w:numPr>
          <w:ilvl w:val="0"/>
          <w:numId w:val="13"/>
        </w:numPr>
        <w:jc w:val="both"/>
      </w:pPr>
    </w:p>
    <w:p w:rsidR="0022534D" w:rsidRDefault="0022534D" w:rsidP="0022534D">
      <w:pPr>
        <w:pStyle w:val="Ttulo4"/>
      </w:pPr>
      <w:r>
        <w:t xml:space="preserve">Según su Clase </w:t>
      </w:r>
    </w:p>
    <w:p w:rsidR="00CA634B" w:rsidRDefault="0022534D" w:rsidP="00346596">
      <w:pPr>
        <w:jc w:val="both"/>
      </w:pPr>
      <w:r>
        <w:t xml:space="preserve">Los </w:t>
      </w:r>
      <w:proofErr w:type="spellStart"/>
      <w:r>
        <w:t>tags</w:t>
      </w:r>
      <w:proofErr w:type="spellEnd"/>
      <w:r>
        <w:t xml:space="preserve"> vienen grabados con un número unívoco que los identifica. Adicionalmente se puede o no, agregar otro tipo de información.</w:t>
      </w:r>
    </w:p>
    <w:p w:rsidR="00CA634B" w:rsidRDefault="0022534D" w:rsidP="00CA634B">
      <w:pPr>
        <w:jc w:val="both"/>
      </w:pPr>
      <w:r>
        <w:t xml:space="preserve">Clase 1: etiqueta simple, pasiva, de sólo lectura con una memoria no volátil programable una sola vez </w:t>
      </w:r>
    </w:p>
    <w:p w:rsidR="0022534D" w:rsidRDefault="00CA634B" w:rsidP="00CA634B">
      <w:pPr>
        <w:jc w:val="both"/>
      </w:pPr>
      <w:r>
        <w:t xml:space="preserve"> Clase 2:</w:t>
      </w:r>
      <w:r w:rsidR="0022534D">
        <w:t xml:space="preserve"> etiqueta de sólo lectura que se programa en el momento de fabricación del chip (no reprogramable posteriormente)</w:t>
      </w:r>
      <w:r w:rsidR="00CF1EEE">
        <w:t>.</w:t>
      </w:r>
    </w:p>
    <w:p w:rsidR="00CF1EEE" w:rsidRDefault="00CF1EEE" w:rsidP="00CF1EEE">
      <w:pPr>
        <w:spacing w:before="200" w:line="360" w:lineRule="auto"/>
        <w:ind w:left="720" w:hanging="720"/>
        <w:jc w:val="both"/>
      </w:pPr>
      <w:r>
        <w:rPr>
          <w:rFonts w:ascii="Arial" w:eastAsia="Arial" w:hAnsi="Arial" w:cs="Arial"/>
          <w:b/>
          <w:color w:val="000000"/>
        </w:rPr>
        <w:t>Antenas</w:t>
      </w:r>
    </w:p>
    <w:p w:rsidR="00CF1EEE" w:rsidRDefault="00E455F4" w:rsidP="00346596">
      <w:pPr>
        <w:jc w:val="both"/>
      </w:pPr>
      <w:r>
        <w:t>Es un punto que genera mucha confusión a la hora de definir el tipo de tecnología a utilizar en las etiquetas RFID, ya que las bandas de frecuencia más utilizas del RFID, dentro del espectro electromagnético son las que muestran el siguiente gráfico</w:t>
      </w:r>
      <w:r>
        <w:t>.</w:t>
      </w:r>
    </w:p>
    <w:p w:rsidR="00E455F4" w:rsidRDefault="00E455F4" w:rsidP="00E455F4">
      <w:pPr>
        <w:jc w:val="center"/>
      </w:pPr>
      <w:r>
        <w:rPr>
          <w:noProof/>
          <w:lang w:val="es-CO" w:eastAsia="es-CO"/>
        </w:rPr>
        <w:drawing>
          <wp:inline distT="0" distB="0" distL="0" distR="0">
            <wp:extent cx="4314825" cy="11239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ecuencias_Utilizadas_en_RFID.gif"/>
                    <pic:cNvPicPr/>
                  </pic:nvPicPr>
                  <pic:blipFill>
                    <a:blip r:embed="rId10">
                      <a:extLst>
                        <a:ext uri="{28A0092B-C50C-407E-A947-70E740481C1C}">
                          <a14:useLocalDpi xmlns:a14="http://schemas.microsoft.com/office/drawing/2010/main" val="0"/>
                        </a:ext>
                      </a:extLst>
                    </a:blip>
                    <a:stretch>
                      <a:fillRect/>
                    </a:stretch>
                  </pic:blipFill>
                  <pic:spPr>
                    <a:xfrm>
                      <a:off x="0" y="0"/>
                      <a:ext cx="4314825" cy="1123950"/>
                    </a:xfrm>
                    <a:prstGeom prst="rect">
                      <a:avLst/>
                    </a:prstGeom>
                  </pic:spPr>
                </pic:pic>
              </a:graphicData>
            </a:graphic>
          </wp:inline>
        </w:drawing>
      </w:r>
    </w:p>
    <w:p w:rsidR="00E455F4" w:rsidRDefault="00E455F4" w:rsidP="00E455F4"/>
    <w:p w:rsidR="00E455F4" w:rsidRDefault="00E455F4" w:rsidP="00E455F4">
      <w:r>
        <w:t>Concretamente no es la misma antena para una frecuencia 13,56 MHz que para una de 868 MHz. En la primera el RFID trabaja bajo la generación de un campo magnético y la segunda bajo la acción de un campo electromagnético. Por ello las formas los dos tipos de antenas son bien diferenciadas y se resumen en la siguiente tabla:</w:t>
      </w:r>
    </w:p>
    <w:p w:rsidR="00E455F4" w:rsidRDefault="00E455F4" w:rsidP="00E455F4">
      <w:pPr>
        <w:jc w:val="center"/>
      </w:pPr>
      <w:r>
        <w:rPr>
          <w:noProof/>
          <w:lang w:val="es-CO" w:eastAsia="es-CO"/>
        </w:rPr>
        <w:drawing>
          <wp:inline distT="0" distB="0" distL="0" distR="0">
            <wp:extent cx="5248275" cy="10001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8275" cy="1000125"/>
                    </a:xfrm>
                    <a:prstGeom prst="rect">
                      <a:avLst/>
                    </a:prstGeom>
                    <a:noFill/>
                    <a:ln>
                      <a:noFill/>
                    </a:ln>
                  </pic:spPr>
                </pic:pic>
              </a:graphicData>
            </a:graphic>
          </wp:inline>
        </w:drawing>
      </w:r>
    </w:p>
    <w:p w:rsidR="00EC6776" w:rsidRDefault="00EC6776" w:rsidP="00E455F4">
      <w:pPr>
        <w:jc w:val="center"/>
      </w:pPr>
    </w:p>
    <w:p w:rsidR="009D1A55" w:rsidRPr="006F4BB4" w:rsidRDefault="009D1A55" w:rsidP="009D1A55">
      <w:pPr>
        <w:pStyle w:val="Ttulo4"/>
      </w:pPr>
      <w:bookmarkStart w:id="6" w:name="_Toc425252671"/>
      <w:r w:rsidRPr="00E72110">
        <w:lastRenderedPageBreak/>
        <w:t>ActiveX</w:t>
      </w:r>
      <w:bookmarkEnd w:id="6"/>
    </w:p>
    <w:p w:rsidR="009D1A55" w:rsidRDefault="009D1A55" w:rsidP="009D1A55">
      <w:pPr>
        <w:pStyle w:val="NormalWeb"/>
        <w:shd w:val="clear" w:color="auto" w:fill="FFFFFF"/>
        <w:spacing w:before="120" w:beforeAutospacing="0" w:after="120" w:afterAutospacing="0" w:line="336" w:lineRule="atLeast"/>
        <w:jc w:val="both"/>
        <w:rPr>
          <w:rFonts w:ascii="Arial" w:eastAsiaTheme="minorHAnsi" w:hAnsi="Arial" w:cs="Arial"/>
          <w:lang w:eastAsia="en-US"/>
        </w:rPr>
      </w:pPr>
      <w:r w:rsidRPr="001F1661">
        <w:rPr>
          <w:rFonts w:ascii="Arial" w:eastAsiaTheme="minorHAnsi" w:hAnsi="Arial" w:cs="Arial"/>
          <w:lang w:eastAsia="en-US"/>
        </w:rPr>
        <w:t>ActiveX es un entorno para definir componentes de software reusables de forma independiente del lenguaje de programación. Las aplicaciones de software pueden ser diseñadas por uno o más componentes para así proveer su correspondiente funcionalidad. Además  los controles Active X son pequeños bloques empleados para la creación de programas, que se pueden usar para crear aplicaciones distribuidas que funcionen a través de Internet</w:t>
      </w:r>
      <w:r w:rsidRPr="001F1661">
        <w:rPr>
          <w:rFonts w:eastAsiaTheme="minorHAnsi"/>
          <w:lang w:eastAsia="en-US"/>
        </w:rPr>
        <w:t> </w:t>
      </w:r>
      <w:r>
        <w:rPr>
          <w:rFonts w:ascii="Arial" w:eastAsiaTheme="minorHAnsi" w:hAnsi="Arial" w:cs="Arial"/>
          <w:lang w:eastAsia="en-US"/>
        </w:rPr>
        <w:t>empleando el navegadores</w:t>
      </w:r>
      <w:r w:rsidRPr="001F1661">
        <w:rPr>
          <w:rFonts w:ascii="Arial" w:eastAsiaTheme="minorHAnsi" w:hAnsi="Arial" w:cs="Arial"/>
          <w:lang w:eastAsia="en-US"/>
        </w:rPr>
        <w:t xml:space="preserve">. </w:t>
      </w:r>
    </w:p>
    <w:p w:rsidR="00874386" w:rsidRDefault="00874386" w:rsidP="00874386"/>
    <w:p w:rsidR="00874386" w:rsidRDefault="00874386" w:rsidP="00874386">
      <w:pPr>
        <w:pStyle w:val="Ttulo2"/>
      </w:pPr>
      <w:bookmarkStart w:id="7" w:name="_GoBack"/>
      <w:bookmarkEnd w:id="7"/>
    </w:p>
    <w:p w:rsidR="00874386" w:rsidRDefault="00874386" w:rsidP="00874386">
      <w:pPr>
        <w:pStyle w:val="Ttulo2"/>
        <w:rPr>
          <w:rFonts w:ascii="Arial" w:hAnsi="Arial" w:cs="Arial"/>
          <w:bCs/>
          <w:sz w:val="24"/>
          <w:szCs w:val="24"/>
        </w:rPr>
      </w:pPr>
      <w:bookmarkStart w:id="8" w:name="_Toc425252672"/>
      <w:r w:rsidRPr="00D71E91">
        <w:rPr>
          <w:rFonts w:ascii="Arial" w:hAnsi="Arial" w:cs="Arial"/>
          <w:bCs/>
          <w:sz w:val="24"/>
          <w:szCs w:val="24"/>
        </w:rPr>
        <w:t>Metodología</w:t>
      </w:r>
      <w:r>
        <w:rPr>
          <w:rFonts w:ascii="Arial" w:hAnsi="Arial" w:cs="Arial"/>
          <w:bCs/>
          <w:sz w:val="24"/>
          <w:szCs w:val="24"/>
        </w:rPr>
        <w:t>s Agiles</w:t>
      </w:r>
      <w:bookmarkEnd w:id="8"/>
    </w:p>
    <w:p w:rsidR="00874386" w:rsidRPr="008A2F27" w:rsidRDefault="00874386" w:rsidP="00874386"/>
    <w:p w:rsidR="00874386" w:rsidRDefault="00874386" w:rsidP="00874386">
      <w:p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t>El  desarrollo de un proyecto, lleva consigo buscar guías o lineamientos que nos permiten describir los pasos a seguir para realizar un sistema de calidad, con  resultados satisfactorios. A este tipo de lineamientos a seguir se le conoce como metodología</w:t>
      </w:r>
      <w:sdt>
        <w:sdtPr>
          <w:rPr>
            <w:rFonts w:ascii="Arial" w:hAnsi="Arial" w:cs="Arial"/>
            <w:sz w:val="24"/>
            <w:szCs w:val="24"/>
          </w:rPr>
          <w:id w:val="113067673"/>
          <w:citation/>
        </w:sdtPr>
        <w:sdtEndPr/>
        <w:sdtContent>
          <w:r w:rsidRPr="009D0454">
            <w:rPr>
              <w:rFonts w:ascii="Arial" w:hAnsi="Arial" w:cs="Arial"/>
              <w:sz w:val="24"/>
              <w:szCs w:val="24"/>
            </w:rPr>
            <w:fldChar w:fldCharType="begin"/>
          </w:r>
          <w:r w:rsidRPr="009D0454">
            <w:rPr>
              <w:rFonts w:ascii="Arial" w:hAnsi="Arial" w:cs="Arial"/>
              <w:sz w:val="24"/>
              <w:szCs w:val="24"/>
            </w:rPr>
            <w:instrText xml:space="preserve"> CITATION Map12 \l 3082 </w:instrText>
          </w:r>
          <w:r w:rsidRPr="009D0454">
            <w:rPr>
              <w:rFonts w:ascii="Arial" w:hAnsi="Arial" w:cs="Arial"/>
              <w:sz w:val="24"/>
              <w:szCs w:val="24"/>
            </w:rPr>
            <w:fldChar w:fldCharType="separate"/>
          </w:r>
          <w:r>
            <w:rPr>
              <w:rFonts w:ascii="Arial" w:hAnsi="Arial" w:cs="Arial"/>
              <w:noProof/>
              <w:sz w:val="24"/>
              <w:szCs w:val="24"/>
            </w:rPr>
            <w:t xml:space="preserve"> </w:t>
          </w:r>
          <w:r w:rsidRPr="00505A9C">
            <w:rPr>
              <w:rFonts w:ascii="Arial" w:hAnsi="Arial" w:cs="Arial"/>
              <w:noProof/>
              <w:sz w:val="24"/>
              <w:szCs w:val="24"/>
            </w:rPr>
            <w:t>(6)</w:t>
          </w:r>
          <w:r w:rsidRPr="009D0454">
            <w:rPr>
              <w:rFonts w:ascii="Arial" w:hAnsi="Arial" w:cs="Arial"/>
              <w:sz w:val="24"/>
              <w:szCs w:val="24"/>
            </w:rPr>
            <w:fldChar w:fldCharType="end"/>
          </w:r>
        </w:sdtContent>
      </w:sdt>
      <w:r w:rsidRPr="009D0454">
        <w:rPr>
          <w:rFonts w:ascii="Arial" w:hAnsi="Arial" w:cs="Arial"/>
          <w:sz w:val="24"/>
          <w:szCs w:val="24"/>
        </w:rPr>
        <w:t>. A veces elegir una metodología, se torna difícil ya que cada vez que se piensa en ello, se tiene la idea de elaborar documentación por cada actividad que se está realizando.</w:t>
      </w:r>
    </w:p>
    <w:p w:rsidR="00874386" w:rsidRDefault="00874386" w:rsidP="00874386">
      <w:pPr>
        <w:autoSpaceDE w:val="0"/>
        <w:autoSpaceDN w:val="0"/>
        <w:adjustRightInd w:val="0"/>
        <w:spacing w:after="0" w:line="240" w:lineRule="auto"/>
        <w:jc w:val="both"/>
        <w:rPr>
          <w:rFonts w:ascii="Arial" w:hAnsi="Arial" w:cs="Arial"/>
          <w:sz w:val="24"/>
          <w:szCs w:val="24"/>
        </w:rPr>
      </w:pPr>
    </w:p>
    <w:p w:rsidR="00874386" w:rsidRDefault="00874386" w:rsidP="00874386">
      <w:p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t xml:space="preserve"> El desarrollo de</w:t>
      </w:r>
      <w:r>
        <w:rPr>
          <w:rFonts w:ascii="Arial" w:hAnsi="Arial" w:cs="Arial"/>
          <w:sz w:val="24"/>
          <w:szCs w:val="24"/>
        </w:rPr>
        <w:t xml:space="preserve"> software no es una tarea fácil, p</w:t>
      </w:r>
      <w:r w:rsidRPr="009D0454">
        <w:rPr>
          <w:rFonts w:ascii="Arial" w:hAnsi="Arial" w:cs="Arial"/>
          <w:sz w:val="24"/>
          <w:szCs w:val="24"/>
        </w:rPr>
        <w:t xml:space="preserve">rueba de ello es que existen numerosas propuestas metodológicas que inciden en distintas dimensiones del proceso de desarrollo. </w:t>
      </w:r>
      <w:r>
        <w:rPr>
          <w:rFonts w:ascii="Arial" w:hAnsi="Arial" w:cs="Arial"/>
          <w:sz w:val="24"/>
          <w:szCs w:val="24"/>
        </w:rPr>
        <w:t xml:space="preserve">Las metodologías  </w:t>
      </w:r>
      <w:r w:rsidRPr="00F76F1D">
        <w:rPr>
          <w:rFonts w:ascii="Arial" w:hAnsi="Arial" w:cs="Arial"/>
          <w:sz w:val="24"/>
          <w:szCs w:val="24"/>
        </w:rPr>
        <w:t>tradicionales</w:t>
      </w:r>
      <w:r>
        <w:rPr>
          <w:rFonts w:ascii="Arial" w:hAnsi="Arial" w:cs="Arial"/>
          <w:sz w:val="24"/>
          <w:szCs w:val="24"/>
        </w:rPr>
        <w:t xml:space="preserve"> por ejemplo representan una de ellas</w:t>
      </w:r>
      <w:r w:rsidRPr="00F76F1D">
        <w:rPr>
          <w:rFonts w:ascii="Arial" w:hAnsi="Arial" w:cs="Arial"/>
          <w:sz w:val="24"/>
          <w:szCs w:val="24"/>
        </w:rPr>
        <w:t xml:space="preserve"> que se centran especialmente en el control del proceso, estableciendo rigurosamente las actividades involucradas, los art</w:t>
      </w:r>
      <w:r>
        <w:rPr>
          <w:rFonts w:ascii="Arial" w:hAnsi="Arial" w:cs="Arial"/>
          <w:sz w:val="24"/>
          <w:szCs w:val="24"/>
        </w:rPr>
        <w:t>efactos que se deben producir,</w:t>
      </w:r>
      <w:r w:rsidRPr="00F76F1D">
        <w:rPr>
          <w:rFonts w:ascii="Arial" w:hAnsi="Arial" w:cs="Arial"/>
          <w:sz w:val="24"/>
          <w:szCs w:val="24"/>
        </w:rPr>
        <w:t xml:space="preserve"> las herramientas y notaciones que se us</w:t>
      </w:r>
      <w:r>
        <w:rPr>
          <w:rFonts w:ascii="Arial" w:hAnsi="Arial" w:cs="Arial"/>
          <w:sz w:val="24"/>
          <w:szCs w:val="24"/>
        </w:rPr>
        <w:t>arán, demo</w:t>
      </w:r>
      <w:r w:rsidRPr="00F76F1D">
        <w:rPr>
          <w:rFonts w:ascii="Arial" w:hAnsi="Arial" w:cs="Arial"/>
          <w:sz w:val="24"/>
          <w:szCs w:val="24"/>
        </w:rPr>
        <w:t>strado ser efectivas y necesarias en un gran número de proyectos, pero también han prese</w:t>
      </w:r>
      <w:r>
        <w:rPr>
          <w:rFonts w:ascii="Arial" w:hAnsi="Arial" w:cs="Arial"/>
          <w:sz w:val="24"/>
          <w:szCs w:val="24"/>
        </w:rPr>
        <w:t>ntado problemas, e</w:t>
      </w:r>
      <w:r w:rsidRPr="00F76F1D">
        <w:rPr>
          <w:rFonts w:ascii="Arial" w:hAnsi="Arial" w:cs="Arial"/>
          <w:sz w:val="24"/>
          <w:szCs w:val="24"/>
        </w:rPr>
        <w:t>studios</w:t>
      </w:r>
      <w:r>
        <w:rPr>
          <w:rFonts w:ascii="Arial" w:hAnsi="Arial" w:cs="Arial"/>
          <w:sz w:val="24"/>
          <w:szCs w:val="24"/>
        </w:rPr>
        <w:t xml:space="preserve"> han</w:t>
      </w:r>
      <w:r w:rsidRPr="00F76F1D">
        <w:rPr>
          <w:rFonts w:ascii="Arial" w:hAnsi="Arial" w:cs="Arial"/>
          <w:sz w:val="24"/>
          <w:szCs w:val="24"/>
        </w:rPr>
        <w:t xml:space="preserve"> demuestran </w:t>
      </w:r>
      <w:r w:rsidRPr="003B0480">
        <w:rPr>
          <w:rFonts w:ascii="Arial" w:hAnsi="Arial" w:cs="Arial"/>
          <w:sz w:val="24"/>
          <w:szCs w:val="24"/>
        </w:rPr>
        <w:t>que la mayoría de proyectos de software</w:t>
      </w:r>
      <w:r>
        <w:rPr>
          <w:rFonts w:ascii="Arial" w:hAnsi="Arial" w:cs="Arial"/>
          <w:sz w:val="24"/>
          <w:szCs w:val="24"/>
        </w:rPr>
        <w:t xml:space="preserve"> que se basan bajo este lineamiento</w:t>
      </w:r>
      <w:r w:rsidRPr="003B0480">
        <w:rPr>
          <w:rFonts w:ascii="Arial" w:hAnsi="Arial" w:cs="Arial"/>
          <w:sz w:val="24"/>
          <w:szCs w:val="24"/>
        </w:rPr>
        <w:t xml:space="preserve"> fracasan</w:t>
      </w:r>
      <w:r w:rsidRPr="00F76F1D">
        <w:rPr>
          <w:rFonts w:ascii="Arial" w:hAnsi="Arial" w:cs="Arial"/>
          <w:sz w:val="24"/>
          <w:szCs w:val="24"/>
        </w:rPr>
        <w:t>, porque exceden sus plazos, superan su presupuesto, no se ajustan a las auténticas necesidades del cliente</w:t>
      </w:r>
      <w:r>
        <w:rPr>
          <w:rFonts w:ascii="Arial" w:hAnsi="Arial" w:cs="Arial"/>
          <w:sz w:val="24"/>
          <w:szCs w:val="24"/>
        </w:rPr>
        <w:t>.</w:t>
      </w:r>
    </w:p>
    <w:p w:rsidR="00874386" w:rsidRDefault="00874386" w:rsidP="00874386">
      <w:pPr>
        <w:autoSpaceDE w:val="0"/>
        <w:autoSpaceDN w:val="0"/>
        <w:adjustRightInd w:val="0"/>
        <w:spacing w:after="0" w:line="240" w:lineRule="auto"/>
        <w:jc w:val="both"/>
        <w:rPr>
          <w:rFonts w:ascii="Arial" w:hAnsi="Arial" w:cs="Arial"/>
          <w:sz w:val="24"/>
          <w:szCs w:val="24"/>
        </w:rPr>
      </w:pPr>
    </w:p>
    <w:p w:rsidR="00874386" w:rsidRDefault="00874386" w:rsidP="00874386">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 Las metodologías agiles representan la solución para el desarrollo de proyectos</w:t>
      </w:r>
      <w:r w:rsidRPr="00910A02">
        <w:rPr>
          <w:rFonts w:ascii="Arial" w:hAnsi="Arial" w:cs="Arial"/>
          <w:sz w:val="24"/>
          <w:szCs w:val="24"/>
        </w:rPr>
        <w:t xml:space="preserve"> </w:t>
      </w:r>
      <w:r>
        <w:rPr>
          <w:rFonts w:ascii="Arial" w:hAnsi="Arial" w:cs="Arial"/>
          <w:sz w:val="24"/>
          <w:szCs w:val="24"/>
        </w:rPr>
        <w:t xml:space="preserve">informáticos </w:t>
      </w:r>
      <w:r w:rsidRPr="00910A02">
        <w:rPr>
          <w:rFonts w:ascii="Arial" w:hAnsi="Arial" w:cs="Arial"/>
          <w:sz w:val="24"/>
          <w:szCs w:val="24"/>
        </w:rPr>
        <w:t>que implican un largo periodo de análisis y aprobación</w:t>
      </w:r>
      <w:r>
        <w:rPr>
          <w:rFonts w:ascii="Arial" w:hAnsi="Arial" w:cs="Arial"/>
          <w:sz w:val="24"/>
          <w:szCs w:val="24"/>
        </w:rPr>
        <w:t xml:space="preserve"> sus características se distingue de la metodología tradicional de la siguiente forma:</w:t>
      </w:r>
      <w:sdt>
        <w:sdtPr>
          <w:rPr>
            <w:rFonts w:ascii="Arial" w:hAnsi="Arial" w:cs="Arial"/>
            <w:sz w:val="24"/>
            <w:szCs w:val="24"/>
          </w:rPr>
          <w:id w:val="166573721"/>
          <w:citation/>
        </w:sdtPr>
        <w:sdtEndPr/>
        <w:sdtContent>
          <w:r>
            <w:rPr>
              <w:rFonts w:ascii="Arial" w:hAnsi="Arial" w:cs="Arial"/>
              <w:sz w:val="24"/>
              <w:szCs w:val="24"/>
            </w:rPr>
            <w:fldChar w:fldCharType="begin"/>
          </w:r>
          <w:r>
            <w:rPr>
              <w:rFonts w:ascii="Arial" w:hAnsi="Arial" w:cs="Arial"/>
              <w:sz w:val="24"/>
              <w:szCs w:val="24"/>
            </w:rPr>
            <w:instrText xml:space="preserve"> CITATION Jos12 \l 3082 </w:instrText>
          </w:r>
          <w:r>
            <w:rPr>
              <w:rFonts w:ascii="Arial" w:hAnsi="Arial" w:cs="Arial"/>
              <w:sz w:val="24"/>
              <w:szCs w:val="24"/>
            </w:rPr>
            <w:fldChar w:fldCharType="separate"/>
          </w:r>
          <w:r>
            <w:rPr>
              <w:rFonts w:ascii="Arial" w:hAnsi="Arial" w:cs="Arial"/>
              <w:noProof/>
              <w:sz w:val="24"/>
              <w:szCs w:val="24"/>
            </w:rPr>
            <w:t xml:space="preserve"> </w:t>
          </w:r>
          <w:r w:rsidRPr="00505A9C">
            <w:rPr>
              <w:rFonts w:ascii="Arial" w:hAnsi="Arial" w:cs="Arial"/>
              <w:noProof/>
              <w:sz w:val="24"/>
              <w:szCs w:val="24"/>
            </w:rPr>
            <w:t>(7)</w:t>
          </w:r>
          <w:r>
            <w:rPr>
              <w:rFonts w:ascii="Arial" w:hAnsi="Arial" w:cs="Arial"/>
              <w:sz w:val="24"/>
              <w:szCs w:val="24"/>
            </w:rPr>
            <w:fldChar w:fldCharType="end"/>
          </w:r>
        </w:sdtContent>
      </w:sdt>
      <w:r>
        <w:rPr>
          <w:rFonts w:ascii="Arial" w:hAnsi="Arial" w:cs="Arial"/>
          <w:sz w:val="24"/>
          <w:szCs w:val="24"/>
        </w:rPr>
        <w:t xml:space="preserve">  </w:t>
      </w:r>
    </w:p>
    <w:p w:rsidR="00874386" w:rsidRDefault="00874386" w:rsidP="00874386">
      <w:pPr>
        <w:autoSpaceDE w:val="0"/>
        <w:autoSpaceDN w:val="0"/>
        <w:adjustRightInd w:val="0"/>
        <w:spacing w:after="0" w:line="240" w:lineRule="auto"/>
        <w:rPr>
          <w:rFonts w:ascii="Arial" w:hAnsi="Arial" w:cs="Arial"/>
          <w:sz w:val="24"/>
          <w:szCs w:val="24"/>
        </w:rPr>
      </w:pPr>
    </w:p>
    <w:p w:rsidR="00874386" w:rsidRDefault="00874386" w:rsidP="00874386">
      <w:pPr>
        <w:pStyle w:val="Prrafodelista"/>
        <w:numPr>
          <w:ilvl w:val="0"/>
          <w:numId w:val="7"/>
        </w:numPr>
        <w:autoSpaceDE w:val="0"/>
        <w:autoSpaceDN w:val="0"/>
        <w:adjustRightInd w:val="0"/>
        <w:spacing w:after="0" w:line="240" w:lineRule="auto"/>
        <w:jc w:val="both"/>
        <w:rPr>
          <w:rFonts w:ascii="Arial" w:hAnsi="Arial" w:cs="Arial"/>
          <w:sz w:val="24"/>
          <w:szCs w:val="24"/>
        </w:rPr>
      </w:pPr>
      <w:r w:rsidRPr="00EF5573">
        <w:rPr>
          <w:rFonts w:ascii="Arial" w:hAnsi="Arial" w:cs="Arial"/>
          <w:sz w:val="24"/>
          <w:szCs w:val="24"/>
        </w:rPr>
        <w:t>Basadas en heurísticas provenientes de prácticas de producción de código.</w:t>
      </w:r>
    </w:p>
    <w:p w:rsidR="00874386" w:rsidRPr="00EF5573" w:rsidRDefault="00874386" w:rsidP="00874386">
      <w:pPr>
        <w:pStyle w:val="Prrafodelista"/>
        <w:numPr>
          <w:ilvl w:val="0"/>
          <w:numId w:val="7"/>
        </w:numPr>
        <w:autoSpaceDE w:val="0"/>
        <w:autoSpaceDN w:val="0"/>
        <w:adjustRightInd w:val="0"/>
        <w:spacing w:after="0" w:line="240" w:lineRule="auto"/>
        <w:jc w:val="both"/>
        <w:rPr>
          <w:rFonts w:ascii="Arial" w:hAnsi="Arial" w:cs="Arial"/>
          <w:sz w:val="24"/>
          <w:szCs w:val="24"/>
        </w:rPr>
      </w:pPr>
      <w:r w:rsidRPr="00EF5573">
        <w:rPr>
          <w:rFonts w:ascii="Arial" w:hAnsi="Arial" w:cs="Arial"/>
          <w:sz w:val="24"/>
          <w:szCs w:val="24"/>
        </w:rPr>
        <w:lastRenderedPageBreak/>
        <w:t>Especialmente preparados para cambios durante el proyecto.</w:t>
      </w:r>
    </w:p>
    <w:p w:rsidR="00874386" w:rsidRPr="00EF5573" w:rsidRDefault="00874386" w:rsidP="00874386">
      <w:pPr>
        <w:pStyle w:val="Prrafodelista"/>
        <w:numPr>
          <w:ilvl w:val="0"/>
          <w:numId w:val="7"/>
        </w:numPr>
        <w:autoSpaceDE w:val="0"/>
        <w:autoSpaceDN w:val="0"/>
        <w:adjustRightInd w:val="0"/>
        <w:spacing w:after="0" w:line="240" w:lineRule="auto"/>
        <w:jc w:val="both"/>
        <w:rPr>
          <w:rFonts w:ascii="Arial" w:hAnsi="Arial" w:cs="Arial"/>
          <w:sz w:val="24"/>
          <w:szCs w:val="24"/>
        </w:rPr>
      </w:pPr>
      <w:r w:rsidRPr="00EF5573">
        <w:rPr>
          <w:rFonts w:ascii="Arial" w:hAnsi="Arial" w:cs="Arial"/>
          <w:sz w:val="24"/>
          <w:szCs w:val="24"/>
        </w:rPr>
        <w:t>El cliente es parte del equipo de desarrollo.</w:t>
      </w:r>
    </w:p>
    <w:p w:rsidR="00874386" w:rsidRPr="00EF5573" w:rsidRDefault="00874386" w:rsidP="00874386">
      <w:pPr>
        <w:pStyle w:val="Prrafodelista"/>
        <w:numPr>
          <w:ilvl w:val="0"/>
          <w:numId w:val="7"/>
        </w:numPr>
        <w:autoSpaceDE w:val="0"/>
        <w:autoSpaceDN w:val="0"/>
        <w:adjustRightInd w:val="0"/>
        <w:spacing w:after="0" w:line="240" w:lineRule="auto"/>
        <w:jc w:val="both"/>
        <w:rPr>
          <w:rFonts w:ascii="Arial" w:hAnsi="Arial" w:cs="Arial"/>
          <w:sz w:val="24"/>
          <w:szCs w:val="24"/>
        </w:rPr>
      </w:pPr>
      <w:r w:rsidRPr="00EF5573">
        <w:rPr>
          <w:rFonts w:ascii="Arial" w:hAnsi="Arial" w:cs="Arial"/>
          <w:sz w:val="24"/>
          <w:szCs w:val="24"/>
        </w:rPr>
        <w:t>Grupos pequeños (&lt;10 integrantes) y trabajando en el mismo sitio.</w:t>
      </w:r>
    </w:p>
    <w:p w:rsidR="00874386" w:rsidRPr="00EF5573" w:rsidRDefault="00874386" w:rsidP="00874386">
      <w:pPr>
        <w:pStyle w:val="Prrafodelista"/>
        <w:numPr>
          <w:ilvl w:val="0"/>
          <w:numId w:val="7"/>
        </w:numPr>
        <w:autoSpaceDE w:val="0"/>
        <w:autoSpaceDN w:val="0"/>
        <w:adjustRightInd w:val="0"/>
        <w:spacing w:after="0" w:line="240" w:lineRule="auto"/>
        <w:jc w:val="both"/>
        <w:rPr>
          <w:rFonts w:ascii="Arial" w:hAnsi="Arial" w:cs="Arial"/>
          <w:sz w:val="24"/>
          <w:szCs w:val="24"/>
        </w:rPr>
      </w:pPr>
      <w:r w:rsidRPr="00EF5573">
        <w:rPr>
          <w:rFonts w:ascii="Arial" w:hAnsi="Arial" w:cs="Arial"/>
          <w:sz w:val="24"/>
          <w:szCs w:val="24"/>
        </w:rPr>
        <w:t>Pocos roles.</w:t>
      </w:r>
    </w:p>
    <w:p w:rsidR="00874386" w:rsidRDefault="00874386" w:rsidP="00874386">
      <w:pPr>
        <w:autoSpaceDE w:val="0"/>
        <w:autoSpaceDN w:val="0"/>
        <w:adjustRightInd w:val="0"/>
        <w:spacing w:after="0" w:line="240" w:lineRule="auto"/>
        <w:rPr>
          <w:rFonts w:ascii="Arial" w:hAnsi="Arial" w:cs="Arial"/>
          <w:sz w:val="24"/>
          <w:szCs w:val="24"/>
        </w:rPr>
      </w:pPr>
    </w:p>
    <w:p w:rsidR="00874386" w:rsidRDefault="00874386" w:rsidP="00874386">
      <w:pPr>
        <w:autoSpaceDE w:val="0"/>
        <w:autoSpaceDN w:val="0"/>
        <w:adjustRightInd w:val="0"/>
        <w:spacing w:after="0" w:line="240" w:lineRule="auto"/>
        <w:rPr>
          <w:rFonts w:ascii="Arial" w:hAnsi="Arial" w:cs="Arial"/>
          <w:sz w:val="24"/>
          <w:szCs w:val="24"/>
        </w:rPr>
      </w:pPr>
    </w:p>
    <w:p w:rsidR="00874386" w:rsidRDefault="00874386" w:rsidP="00874386">
      <w:pPr>
        <w:jc w:val="both"/>
        <w:rPr>
          <w:rFonts w:ascii="Arial" w:hAnsi="Arial" w:cs="Arial"/>
          <w:sz w:val="24"/>
          <w:szCs w:val="24"/>
        </w:rPr>
      </w:pPr>
      <w:r>
        <w:rPr>
          <w:rFonts w:ascii="Arial" w:hAnsi="Arial" w:cs="Arial"/>
          <w:sz w:val="24"/>
          <w:szCs w:val="24"/>
        </w:rPr>
        <w:t>Dentro de las Metodologías Agiles podemos encontrar las siguientes:</w:t>
      </w:r>
    </w:p>
    <w:p w:rsidR="00874386" w:rsidRPr="000C4645" w:rsidRDefault="00874386" w:rsidP="00874386">
      <w:pPr>
        <w:pStyle w:val="Prrafodelista"/>
        <w:numPr>
          <w:ilvl w:val="0"/>
          <w:numId w:val="8"/>
        </w:numPr>
        <w:autoSpaceDE w:val="0"/>
        <w:autoSpaceDN w:val="0"/>
        <w:adjustRightInd w:val="0"/>
        <w:spacing w:after="0" w:line="240" w:lineRule="auto"/>
        <w:rPr>
          <w:rFonts w:ascii="Arial" w:hAnsi="Arial" w:cs="Arial"/>
          <w:sz w:val="24"/>
          <w:szCs w:val="24"/>
        </w:rPr>
      </w:pPr>
      <w:r w:rsidRPr="000C4645">
        <w:rPr>
          <w:rFonts w:ascii="Arial" w:hAnsi="Arial" w:cs="Arial"/>
          <w:sz w:val="24"/>
          <w:szCs w:val="24"/>
        </w:rPr>
        <w:t>Programación Extrema o XP.</w:t>
      </w:r>
    </w:p>
    <w:p w:rsidR="00874386" w:rsidRDefault="00874386" w:rsidP="00874386">
      <w:pPr>
        <w:pStyle w:val="Prrafodelista"/>
        <w:numPr>
          <w:ilvl w:val="0"/>
          <w:numId w:val="8"/>
        </w:numPr>
        <w:autoSpaceDE w:val="0"/>
        <w:autoSpaceDN w:val="0"/>
        <w:adjustRightInd w:val="0"/>
        <w:spacing w:after="0" w:line="240" w:lineRule="auto"/>
        <w:rPr>
          <w:rFonts w:ascii="Arial" w:hAnsi="Arial" w:cs="Arial"/>
          <w:sz w:val="24"/>
          <w:szCs w:val="24"/>
        </w:rPr>
      </w:pPr>
      <w:proofErr w:type="spellStart"/>
      <w:r w:rsidRPr="000C4645">
        <w:rPr>
          <w:rFonts w:ascii="Arial" w:hAnsi="Arial" w:cs="Arial"/>
          <w:sz w:val="24"/>
          <w:szCs w:val="24"/>
        </w:rPr>
        <w:t>Scrum</w:t>
      </w:r>
      <w:proofErr w:type="spellEnd"/>
    </w:p>
    <w:p w:rsidR="00874386" w:rsidRDefault="00874386" w:rsidP="00874386">
      <w:pPr>
        <w:pStyle w:val="Prrafodelista"/>
        <w:autoSpaceDE w:val="0"/>
        <w:autoSpaceDN w:val="0"/>
        <w:adjustRightInd w:val="0"/>
        <w:spacing w:after="0" w:line="240" w:lineRule="auto"/>
        <w:rPr>
          <w:rFonts w:ascii="Arial" w:hAnsi="Arial" w:cs="Arial"/>
          <w:sz w:val="24"/>
          <w:szCs w:val="24"/>
        </w:rPr>
      </w:pPr>
    </w:p>
    <w:p w:rsidR="00874386" w:rsidRDefault="00874386" w:rsidP="00874386">
      <w:pPr>
        <w:pStyle w:val="Ttulo3"/>
      </w:pPr>
      <w:bookmarkStart w:id="9" w:name="_Toc425252673"/>
      <w:r w:rsidRPr="00EA0C9B">
        <w:t>Programación Extrema XP</w:t>
      </w:r>
      <w:bookmarkEnd w:id="9"/>
    </w:p>
    <w:p w:rsidR="00874386" w:rsidRPr="00EA0C9B" w:rsidRDefault="00874386" w:rsidP="00874386">
      <w:pPr>
        <w:autoSpaceDE w:val="0"/>
        <w:autoSpaceDN w:val="0"/>
        <w:adjustRightInd w:val="0"/>
        <w:spacing w:after="0" w:line="240" w:lineRule="auto"/>
        <w:rPr>
          <w:rFonts w:ascii="TimesNewRoman" w:hAnsi="TimesNewRoman" w:cs="TimesNewRoman"/>
          <w:b/>
          <w:sz w:val="24"/>
          <w:szCs w:val="24"/>
        </w:rPr>
      </w:pPr>
    </w:p>
    <w:p w:rsidR="00874386" w:rsidRDefault="00874386" w:rsidP="00874386">
      <w:p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Una característica de XP consiste en que el trabajo se realiza de a pares. Esto es, cada grupo de trabajo está compuesto por series de dos programadores los cuales se complementan y ayudan para generar la solución a cada problema. De esta forma, mientras uno programa, el otro realiza o genera casos de prueba que se utilizarán para evaluar los resultados de cada iteración. En general, en XP:</w:t>
      </w:r>
    </w:p>
    <w:p w:rsidR="00874386" w:rsidRDefault="00874386" w:rsidP="00874386">
      <w:pPr>
        <w:autoSpaceDE w:val="0"/>
        <w:autoSpaceDN w:val="0"/>
        <w:adjustRightInd w:val="0"/>
        <w:spacing w:after="0" w:line="240" w:lineRule="auto"/>
        <w:jc w:val="both"/>
        <w:rPr>
          <w:rFonts w:ascii="TimesNewRoman" w:hAnsi="TimesNewRoman" w:cs="TimesNewRoman"/>
          <w:sz w:val="24"/>
          <w:szCs w:val="24"/>
        </w:rPr>
      </w:pPr>
    </w:p>
    <w:p w:rsidR="00874386" w:rsidRPr="00EA0C9B" w:rsidRDefault="00874386" w:rsidP="00874386">
      <w:pPr>
        <w:pStyle w:val="Prrafodelista"/>
        <w:numPr>
          <w:ilvl w:val="0"/>
          <w:numId w:val="9"/>
        </w:numPr>
        <w:autoSpaceDE w:val="0"/>
        <w:autoSpaceDN w:val="0"/>
        <w:adjustRightInd w:val="0"/>
        <w:spacing w:after="0" w:line="240" w:lineRule="auto"/>
        <w:rPr>
          <w:rFonts w:ascii="TimesNewRoman" w:hAnsi="TimesNewRoman" w:cs="TimesNewRoman"/>
          <w:sz w:val="24"/>
          <w:szCs w:val="24"/>
        </w:rPr>
      </w:pPr>
      <w:r w:rsidRPr="00EA0C9B">
        <w:rPr>
          <w:rFonts w:ascii="TimesNewRoman" w:hAnsi="TimesNewRoman" w:cs="TimesNewRoman"/>
          <w:sz w:val="24"/>
          <w:szCs w:val="24"/>
        </w:rPr>
        <w:t>Las parejas de programadores trabajan juntos.</w:t>
      </w:r>
    </w:p>
    <w:p w:rsidR="00874386" w:rsidRDefault="00874386" w:rsidP="00874386">
      <w:pPr>
        <w:pStyle w:val="Prrafodelista"/>
        <w:numPr>
          <w:ilvl w:val="0"/>
          <w:numId w:val="9"/>
        </w:numPr>
        <w:autoSpaceDE w:val="0"/>
        <w:autoSpaceDN w:val="0"/>
        <w:adjustRightInd w:val="0"/>
        <w:spacing w:after="0" w:line="240" w:lineRule="auto"/>
        <w:rPr>
          <w:rFonts w:ascii="TimesNewRoman" w:hAnsi="TimesNewRoman" w:cs="TimesNewRoman"/>
          <w:sz w:val="24"/>
          <w:szCs w:val="24"/>
        </w:rPr>
      </w:pPr>
      <w:r w:rsidRPr="00EA0C9B">
        <w:rPr>
          <w:rFonts w:ascii="TimesNewRoman" w:hAnsi="TimesNewRoman" w:cs="TimesNewRoman"/>
          <w:sz w:val="24"/>
          <w:szCs w:val="24"/>
        </w:rPr>
        <w:t>El desarrollo es guiado por pruebas. Primero se generan los casos de prueba y luego se procede con la codificación. El desarrollo de cada iteración finaliza cuando todas las pruebas funcionan y no se puede generar otro caso particular.</w:t>
      </w:r>
    </w:p>
    <w:p w:rsidR="00874386" w:rsidRDefault="00874386" w:rsidP="00874386">
      <w:pPr>
        <w:pStyle w:val="Prrafodelista"/>
        <w:numPr>
          <w:ilvl w:val="0"/>
          <w:numId w:val="9"/>
        </w:numPr>
        <w:autoSpaceDE w:val="0"/>
        <w:autoSpaceDN w:val="0"/>
        <w:adjustRightInd w:val="0"/>
        <w:spacing w:after="0" w:line="240" w:lineRule="auto"/>
        <w:rPr>
          <w:rFonts w:ascii="TimesNewRoman" w:hAnsi="TimesNewRoman" w:cs="TimesNewRoman"/>
          <w:sz w:val="24"/>
          <w:szCs w:val="24"/>
        </w:rPr>
      </w:pPr>
      <w:r w:rsidRPr="00EA0C9B">
        <w:rPr>
          <w:rFonts w:ascii="TimesNewRoman" w:hAnsi="TimesNewRoman" w:cs="TimesNewRoman"/>
          <w:sz w:val="24"/>
          <w:szCs w:val="24"/>
        </w:rPr>
        <w:t>Las parejas no solo ejecutan los casos de pruebas, sino también se encargan de la evolución del diseño del sistema. Los cambios no se restringen a un área particular. Las parejas añaden valor al análisis, diseño, implementac</w:t>
      </w:r>
      <w:r>
        <w:rPr>
          <w:rFonts w:ascii="TimesNewRoman" w:hAnsi="TimesNewRoman" w:cs="TimesNewRoman"/>
          <w:sz w:val="24"/>
          <w:szCs w:val="24"/>
        </w:rPr>
        <w:t>ión y prueba del sistema</w:t>
      </w:r>
      <w:r w:rsidRPr="00EA0C9B">
        <w:rPr>
          <w:rFonts w:ascii="TimesNewRoman" w:hAnsi="TimesNewRoman" w:cs="TimesNewRoman"/>
          <w:sz w:val="24"/>
          <w:szCs w:val="24"/>
        </w:rPr>
        <w:t>.</w:t>
      </w:r>
    </w:p>
    <w:p w:rsidR="00874386" w:rsidRDefault="00874386" w:rsidP="00874386">
      <w:pPr>
        <w:pStyle w:val="Prrafodelista"/>
        <w:numPr>
          <w:ilvl w:val="0"/>
          <w:numId w:val="9"/>
        </w:numPr>
        <w:autoSpaceDE w:val="0"/>
        <w:autoSpaceDN w:val="0"/>
        <w:adjustRightInd w:val="0"/>
        <w:spacing w:after="0" w:line="240" w:lineRule="auto"/>
        <w:rPr>
          <w:rFonts w:ascii="TimesNewRoman" w:hAnsi="TimesNewRoman" w:cs="TimesNewRoman"/>
          <w:sz w:val="24"/>
          <w:szCs w:val="24"/>
        </w:rPr>
      </w:pPr>
      <w:r w:rsidRPr="00EA0C9B">
        <w:rPr>
          <w:rFonts w:ascii="TimesNewRoman" w:hAnsi="TimesNewRoman" w:cs="TimesNewRoman"/>
          <w:sz w:val="24"/>
          <w:szCs w:val="24"/>
        </w:rPr>
        <w:t>La integración sigue inmediatamente al desarrollo, incluyendo las pruebas de integración.</w:t>
      </w:r>
    </w:p>
    <w:p w:rsidR="00874386" w:rsidRDefault="00874386" w:rsidP="00874386">
      <w:pPr>
        <w:autoSpaceDE w:val="0"/>
        <w:autoSpaceDN w:val="0"/>
        <w:adjustRightInd w:val="0"/>
        <w:spacing w:after="0" w:line="240" w:lineRule="auto"/>
        <w:rPr>
          <w:rFonts w:ascii="TimesNewRoman" w:hAnsi="TimesNewRoman" w:cs="TimesNewRoman"/>
          <w:sz w:val="24"/>
          <w:szCs w:val="24"/>
        </w:rPr>
      </w:pPr>
    </w:p>
    <w:p w:rsidR="00874386" w:rsidRPr="00EA0C9B" w:rsidRDefault="00874386" w:rsidP="00874386">
      <w:pPr>
        <w:pStyle w:val="Ttulo3"/>
      </w:pPr>
      <w:bookmarkStart w:id="10" w:name="_Toc425252674"/>
      <w:proofErr w:type="spellStart"/>
      <w:r w:rsidRPr="00EA0C9B">
        <w:t>Scrum</w:t>
      </w:r>
      <w:bookmarkEnd w:id="10"/>
      <w:proofErr w:type="spellEnd"/>
    </w:p>
    <w:p w:rsidR="00874386" w:rsidRDefault="00874386" w:rsidP="00874386">
      <w:pPr>
        <w:jc w:val="both"/>
        <w:rPr>
          <w:rFonts w:ascii="Arial" w:hAnsi="Arial" w:cs="Arial"/>
          <w:sz w:val="24"/>
          <w:szCs w:val="24"/>
        </w:rPr>
      </w:pPr>
    </w:p>
    <w:p w:rsidR="00874386" w:rsidRPr="00EA0C9B" w:rsidRDefault="00874386" w:rsidP="00874386">
      <w:pPr>
        <w:autoSpaceDE w:val="0"/>
        <w:autoSpaceDN w:val="0"/>
        <w:adjustRightInd w:val="0"/>
        <w:spacing w:after="0" w:line="240" w:lineRule="auto"/>
        <w:rPr>
          <w:rFonts w:ascii="TimesNewRoman" w:hAnsi="TimesNewRoman" w:cs="TimesNewRoman"/>
          <w:sz w:val="24"/>
          <w:szCs w:val="24"/>
        </w:rPr>
      </w:pPr>
      <w:proofErr w:type="spellStart"/>
      <w:r w:rsidRPr="00EA0C9B">
        <w:rPr>
          <w:rFonts w:ascii="TimesNewRoman" w:hAnsi="TimesNewRoman" w:cs="TimesNewRoman"/>
          <w:sz w:val="24"/>
          <w:szCs w:val="24"/>
        </w:rPr>
        <w:t>Scrum</w:t>
      </w:r>
      <w:proofErr w:type="spellEnd"/>
      <w:r w:rsidRPr="00EA0C9B">
        <w:rPr>
          <w:rFonts w:ascii="TimesNewRoman" w:hAnsi="TimesNewRoman" w:cs="TimesNewRoman"/>
          <w:sz w:val="24"/>
          <w:szCs w:val="24"/>
        </w:rPr>
        <w:t xml:space="preserve"> basa su teoría en tres pilares fundamentales con el fin de optimizar la</w:t>
      </w:r>
    </w:p>
    <w:p w:rsidR="00874386" w:rsidRDefault="00874386" w:rsidP="00874386">
      <w:pPr>
        <w:autoSpaceDE w:val="0"/>
        <w:autoSpaceDN w:val="0"/>
        <w:adjustRightInd w:val="0"/>
        <w:spacing w:after="0" w:line="240" w:lineRule="auto"/>
        <w:rPr>
          <w:rFonts w:ascii="TimesNewRoman" w:hAnsi="TimesNewRoman" w:cs="TimesNewRoman"/>
          <w:sz w:val="24"/>
          <w:szCs w:val="24"/>
        </w:rPr>
      </w:pPr>
      <w:r w:rsidRPr="00EA0C9B">
        <w:rPr>
          <w:rFonts w:ascii="TimesNewRoman" w:hAnsi="TimesNewRoman" w:cs="TimesNewRoman"/>
          <w:sz w:val="24"/>
          <w:szCs w:val="24"/>
        </w:rPr>
        <w:t>Predictibilidad y controlar el riesgo. Estos tres pilares son:</w:t>
      </w:r>
    </w:p>
    <w:p w:rsidR="00874386" w:rsidRPr="00EA0C9B" w:rsidRDefault="00874386" w:rsidP="00874386">
      <w:pPr>
        <w:autoSpaceDE w:val="0"/>
        <w:autoSpaceDN w:val="0"/>
        <w:adjustRightInd w:val="0"/>
        <w:spacing w:after="0" w:line="240" w:lineRule="auto"/>
        <w:rPr>
          <w:rFonts w:ascii="TimesNewRoman" w:hAnsi="TimesNewRoman" w:cs="TimesNewRoman"/>
          <w:sz w:val="24"/>
          <w:szCs w:val="24"/>
        </w:rPr>
      </w:pPr>
    </w:p>
    <w:p w:rsidR="00874386" w:rsidRDefault="00874386" w:rsidP="00874386">
      <w:pPr>
        <w:pStyle w:val="Prrafodelista"/>
        <w:numPr>
          <w:ilvl w:val="0"/>
          <w:numId w:val="10"/>
        </w:numPr>
        <w:autoSpaceDE w:val="0"/>
        <w:autoSpaceDN w:val="0"/>
        <w:adjustRightInd w:val="0"/>
        <w:spacing w:after="0" w:line="240" w:lineRule="auto"/>
        <w:rPr>
          <w:rFonts w:ascii="TimesNewRoman" w:hAnsi="TimesNewRoman" w:cs="TimesNewRoman"/>
          <w:sz w:val="24"/>
          <w:szCs w:val="24"/>
        </w:rPr>
      </w:pPr>
      <w:r w:rsidRPr="00EA0C9B">
        <w:rPr>
          <w:rFonts w:ascii="TimesNewRoman" w:hAnsi="TimesNewRoman" w:cs="TimesNewRoman"/>
          <w:sz w:val="24"/>
          <w:szCs w:val="24"/>
        </w:rPr>
        <w:t>Transparencia: indica que todos los procesos deben ser visibles a sus interesados por</w:t>
      </w:r>
      <w:r>
        <w:rPr>
          <w:rFonts w:ascii="TimesNewRoman" w:hAnsi="TimesNewRoman" w:cs="TimesNewRoman"/>
          <w:sz w:val="24"/>
          <w:szCs w:val="24"/>
        </w:rPr>
        <w:t xml:space="preserve"> </w:t>
      </w:r>
      <w:r w:rsidRPr="0070362C">
        <w:rPr>
          <w:rFonts w:ascii="TimesNewRoman" w:hAnsi="TimesNewRoman" w:cs="TimesNewRoman"/>
          <w:sz w:val="24"/>
          <w:szCs w:val="24"/>
        </w:rPr>
        <w:t>medio de un estándar común de manera que pueda ser entendible para todos.</w:t>
      </w:r>
    </w:p>
    <w:p w:rsidR="00874386" w:rsidRPr="0070362C" w:rsidRDefault="00874386" w:rsidP="00874386">
      <w:pPr>
        <w:pStyle w:val="Prrafodelista"/>
        <w:autoSpaceDE w:val="0"/>
        <w:autoSpaceDN w:val="0"/>
        <w:adjustRightInd w:val="0"/>
        <w:spacing w:after="0" w:line="240" w:lineRule="auto"/>
        <w:ind w:left="770"/>
        <w:rPr>
          <w:rFonts w:ascii="TimesNewRoman" w:hAnsi="TimesNewRoman" w:cs="TimesNewRoman"/>
          <w:sz w:val="24"/>
          <w:szCs w:val="24"/>
        </w:rPr>
      </w:pPr>
    </w:p>
    <w:p w:rsidR="00874386" w:rsidRDefault="00874386" w:rsidP="00874386">
      <w:pPr>
        <w:pStyle w:val="Prrafodelista"/>
        <w:numPr>
          <w:ilvl w:val="0"/>
          <w:numId w:val="10"/>
        </w:numPr>
        <w:autoSpaceDE w:val="0"/>
        <w:autoSpaceDN w:val="0"/>
        <w:adjustRightInd w:val="0"/>
        <w:spacing w:after="0" w:line="240" w:lineRule="auto"/>
        <w:rPr>
          <w:rFonts w:ascii="TimesNewRoman" w:hAnsi="TimesNewRoman" w:cs="TimesNewRoman"/>
          <w:sz w:val="24"/>
          <w:szCs w:val="24"/>
        </w:rPr>
      </w:pPr>
      <w:r w:rsidRPr="00EA0C9B">
        <w:rPr>
          <w:rFonts w:ascii="TimesNewRoman" w:hAnsi="TimesNewRoman" w:cs="TimesNewRoman"/>
          <w:sz w:val="24"/>
          <w:szCs w:val="24"/>
        </w:rPr>
        <w:t>Inspección: es necesario realizar inspecciones frecuentes de los procesos a fin de</w:t>
      </w:r>
      <w:r>
        <w:rPr>
          <w:rFonts w:ascii="TimesNewRoman" w:hAnsi="TimesNewRoman" w:cs="TimesNewRoman"/>
          <w:sz w:val="24"/>
          <w:szCs w:val="24"/>
        </w:rPr>
        <w:t xml:space="preserve"> </w:t>
      </w:r>
      <w:r w:rsidRPr="0070362C">
        <w:rPr>
          <w:rFonts w:ascii="TimesNewRoman" w:hAnsi="TimesNewRoman" w:cs="TimesNewRoman"/>
          <w:sz w:val="24"/>
          <w:szCs w:val="24"/>
        </w:rPr>
        <w:t>detectar variaciones o cambios no deseados y así evitar desviarse del objetivo.</w:t>
      </w:r>
    </w:p>
    <w:p w:rsidR="00874386" w:rsidRPr="0070362C" w:rsidRDefault="00874386" w:rsidP="00874386">
      <w:pPr>
        <w:pStyle w:val="Prrafodelista"/>
        <w:autoSpaceDE w:val="0"/>
        <w:autoSpaceDN w:val="0"/>
        <w:adjustRightInd w:val="0"/>
        <w:spacing w:after="0" w:line="240" w:lineRule="auto"/>
        <w:ind w:left="770"/>
        <w:rPr>
          <w:rFonts w:ascii="TimesNewRoman" w:hAnsi="TimesNewRoman" w:cs="TimesNewRoman"/>
          <w:sz w:val="24"/>
          <w:szCs w:val="24"/>
        </w:rPr>
      </w:pPr>
    </w:p>
    <w:p w:rsidR="00874386" w:rsidRDefault="00874386" w:rsidP="00874386">
      <w:pPr>
        <w:pStyle w:val="Prrafodelista"/>
        <w:numPr>
          <w:ilvl w:val="0"/>
          <w:numId w:val="10"/>
        </w:numPr>
        <w:autoSpaceDE w:val="0"/>
        <w:autoSpaceDN w:val="0"/>
        <w:adjustRightInd w:val="0"/>
        <w:spacing w:after="0" w:line="240" w:lineRule="auto"/>
        <w:rPr>
          <w:rFonts w:ascii="TimesNewRoman" w:hAnsi="TimesNewRoman" w:cs="TimesNewRoman"/>
          <w:sz w:val="24"/>
          <w:szCs w:val="24"/>
        </w:rPr>
      </w:pPr>
      <w:r w:rsidRPr="00EA0C9B">
        <w:rPr>
          <w:rFonts w:ascii="TimesNewRoman" w:hAnsi="TimesNewRoman" w:cs="TimesNewRoman"/>
          <w:sz w:val="24"/>
          <w:szCs w:val="24"/>
        </w:rPr>
        <w:t>Adaptación: en el caso de que un proceso se desviara de los límites aceptables, es</w:t>
      </w:r>
      <w:r>
        <w:rPr>
          <w:rFonts w:ascii="TimesNewRoman" w:hAnsi="TimesNewRoman" w:cs="TimesNewRoman"/>
          <w:sz w:val="24"/>
          <w:szCs w:val="24"/>
        </w:rPr>
        <w:t xml:space="preserve"> </w:t>
      </w:r>
      <w:r w:rsidRPr="0070362C">
        <w:rPr>
          <w:rFonts w:ascii="TimesNewRoman" w:hAnsi="TimesNewRoman" w:cs="TimesNewRoman"/>
          <w:sz w:val="24"/>
          <w:szCs w:val="24"/>
        </w:rPr>
        <w:t>necesario ajustarlo cuanto antes a fin de reducir desviaciones mayores.</w:t>
      </w:r>
    </w:p>
    <w:p w:rsidR="00874386" w:rsidRPr="0070362C" w:rsidRDefault="00874386" w:rsidP="00874386">
      <w:pPr>
        <w:pStyle w:val="Prrafodelista"/>
        <w:autoSpaceDE w:val="0"/>
        <w:autoSpaceDN w:val="0"/>
        <w:adjustRightInd w:val="0"/>
        <w:spacing w:after="0" w:line="240" w:lineRule="auto"/>
        <w:ind w:left="770"/>
        <w:rPr>
          <w:rFonts w:ascii="TimesNewRoman" w:hAnsi="TimesNewRoman" w:cs="TimesNewRoman"/>
          <w:sz w:val="24"/>
          <w:szCs w:val="24"/>
        </w:rPr>
      </w:pPr>
    </w:p>
    <w:p w:rsidR="00874386" w:rsidRPr="00EA0C9B" w:rsidRDefault="00874386" w:rsidP="00874386">
      <w:pPr>
        <w:autoSpaceDE w:val="0"/>
        <w:autoSpaceDN w:val="0"/>
        <w:adjustRightInd w:val="0"/>
        <w:spacing w:after="0" w:line="240" w:lineRule="auto"/>
        <w:rPr>
          <w:rFonts w:ascii="TimesNewRoman" w:hAnsi="TimesNewRoman" w:cs="TimesNewRoman"/>
          <w:sz w:val="24"/>
          <w:szCs w:val="24"/>
        </w:rPr>
      </w:pPr>
    </w:p>
    <w:p w:rsidR="00874386" w:rsidRPr="00EA0C9B" w:rsidRDefault="00874386" w:rsidP="00874386">
      <w:pPr>
        <w:autoSpaceDE w:val="0"/>
        <w:autoSpaceDN w:val="0"/>
        <w:adjustRightInd w:val="0"/>
        <w:spacing w:after="0" w:line="240" w:lineRule="auto"/>
        <w:jc w:val="both"/>
        <w:rPr>
          <w:rFonts w:ascii="TimesNewRoman" w:hAnsi="TimesNewRoman" w:cs="TimesNewRoman"/>
          <w:sz w:val="24"/>
          <w:szCs w:val="24"/>
        </w:rPr>
      </w:pPr>
      <w:r w:rsidRPr="00EA0C9B">
        <w:rPr>
          <w:rFonts w:ascii="TimesNewRoman" w:hAnsi="TimesNewRoman" w:cs="TimesNewRoman"/>
          <w:sz w:val="24"/>
          <w:szCs w:val="24"/>
        </w:rPr>
        <w:t xml:space="preserve">Para lograr cubrir los pilares de </w:t>
      </w:r>
      <w:proofErr w:type="spellStart"/>
      <w:r w:rsidRPr="00EA0C9B">
        <w:rPr>
          <w:rFonts w:ascii="TimesNewRoman" w:hAnsi="TimesNewRoman" w:cs="TimesNewRoman"/>
          <w:sz w:val="24"/>
          <w:szCs w:val="24"/>
        </w:rPr>
        <w:t>scrum</w:t>
      </w:r>
      <w:proofErr w:type="spellEnd"/>
      <w:r w:rsidRPr="00EA0C9B">
        <w:rPr>
          <w:rFonts w:ascii="TimesNewRoman" w:hAnsi="TimesNewRoman" w:cs="TimesNewRoman"/>
          <w:sz w:val="24"/>
          <w:szCs w:val="24"/>
        </w:rPr>
        <w:t xml:space="preserve"> durante el desarrollo del proyecto se han</w:t>
      </w:r>
      <w:r>
        <w:rPr>
          <w:rFonts w:ascii="TimesNewRoman" w:hAnsi="TimesNewRoman" w:cs="TimesNewRoman"/>
          <w:sz w:val="24"/>
          <w:szCs w:val="24"/>
        </w:rPr>
        <w:t xml:space="preserve"> </w:t>
      </w:r>
      <w:r w:rsidRPr="00EA0C9B">
        <w:rPr>
          <w:rFonts w:ascii="TimesNewRoman" w:hAnsi="TimesNewRoman" w:cs="TimesNewRoman"/>
          <w:sz w:val="24"/>
          <w:szCs w:val="24"/>
        </w:rPr>
        <w:t>desarrollado diversos eventos que deben llevarse a cabo por el equipo de trabajo. Para ello</w:t>
      </w:r>
      <w:r>
        <w:rPr>
          <w:rFonts w:ascii="TimesNewRoman" w:hAnsi="TimesNewRoman" w:cs="TimesNewRoman"/>
          <w:sz w:val="24"/>
          <w:szCs w:val="24"/>
        </w:rPr>
        <w:t xml:space="preserve"> </w:t>
      </w:r>
      <w:r w:rsidRPr="00EA0C9B">
        <w:rPr>
          <w:rFonts w:ascii="TimesNewRoman" w:hAnsi="TimesNewRoman" w:cs="TimesNewRoman"/>
          <w:sz w:val="24"/>
          <w:szCs w:val="24"/>
        </w:rPr>
        <w:t>es necesario que el equipo planifique cada una de las tareas o procesos por desarrollarse, se</w:t>
      </w:r>
    </w:p>
    <w:p w:rsidR="00874386" w:rsidRPr="00EA0C9B" w:rsidRDefault="00874386" w:rsidP="00874386">
      <w:pPr>
        <w:autoSpaceDE w:val="0"/>
        <w:autoSpaceDN w:val="0"/>
        <w:adjustRightInd w:val="0"/>
        <w:spacing w:after="0" w:line="240" w:lineRule="auto"/>
        <w:jc w:val="both"/>
        <w:rPr>
          <w:rFonts w:ascii="TimesNewRoman" w:hAnsi="TimesNewRoman" w:cs="TimesNewRoman"/>
          <w:sz w:val="24"/>
          <w:szCs w:val="24"/>
        </w:rPr>
      </w:pPr>
      <w:r w:rsidRPr="00EA0C9B">
        <w:rPr>
          <w:rFonts w:ascii="TimesNewRoman" w:hAnsi="TimesNewRoman" w:cs="TimesNewRoman"/>
          <w:sz w:val="24"/>
          <w:szCs w:val="24"/>
        </w:rPr>
        <w:t>Debe realizar una reunión diaria para poder detectar desviaciones a tiempo y revisiones</w:t>
      </w:r>
      <w:r>
        <w:rPr>
          <w:rFonts w:ascii="TimesNewRoman" w:hAnsi="TimesNewRoman" w:cs="TimesNewRoman"/>
          <w:sz w:val="24"/>
          <w:szCs w:val="24"/>
        </w:rPr>
        <w:t xml:space="preserve"> </w:t>
      </w:r>
      <w:r w:rsidRPr="00EA0C9B">
        <w:rPr>
          <w:rFonts w:ascii="TimesNewRoman" w:hAnsi="TimesNewRoman" w:cs="TimesNewRoman"/>
          <w:sz w:val="24"/>
          <w:szCs w:val="24"/>
        </w:rPr>
        <w:t>periódicas no superiores a un mes en cada uno de los procesos desarrollados. Finalmente se</w:t>
      </w:r>
    </w:p>
    <w:p w:rsidR="00874386" w:rsidRDefault="00874386" w:rsidP="00AE527B">
      <w:pPr>
        <w:autoSpaceDE w:val="0"/>
        <w:autoSpaceDN w:val="0"/>
        <w:adjustRightInd w:val="0"/>
        <w:spacing w:after="0" w:line="240" w:lineRule="auto"/>
        <w:jc w:val="both"/>
        <w:rPr>
          <w:rFonts w:ascii="TimesNewRoman" w:hAnsi="TimesNewRoman" w:cs="TimesNewRoman"/>
          <w:sz w:val="24"/>
          <w:szCs w:val="24"/>
        </w:rPr>
      </w:pPr>
      <w:r w:rsidRPr="00EA0C9B">
        <w:rPr>
          <w:rFonts w:ascii="TimesNewRoman" w:hAnsi="TimesNewRoman" w:cs="TimesNewRoman"/>
          <w:sz w:val="24"/>
          <w:szCs w:val="24"/>
        </w:rPr>
        <w:t>Deben registrar las lecciones aprendidas mediante una reunión de retrospectiva por el grupo</w:t>
      </w:r>
      <w:r w:rsidR="00AE527B">
        <w:rPr>
          <w:rFonts w:ascii="TimesNewRoman" w:hAnsi="TimesNewRoman" w:cs="TimesNewRoman"/>
          <w:sz w:val="24"/>
          <w:szCs w:val="24"/>
        </w:rPr>
        <w:t xml:space="preserve"> d</w:t>
      </w:r>
      <w:r>
        <w:rPr>
          <w:rFonts w:ascii="TimesNewRoman" w:hAnsi="TimesNewRoman" w:cs="TimesNewRoman"/>
          <w:sz w:val="24"/>
          <w:szCs w:val="24"/>
        </w:rPr>
        <w:t xml:space="preserve">e trabajo. </w:t>
      </w:r>
    </w:p>
    <w:p w:rsidR="00874386" w:rsidRDefault="00874386" w:rsidP="0034789D">
      <w:pPr>
        <w:rPr>
          <w:rFonts w:cs="Helvetica"/>
          <w:b/>
          <w:color w:val="333333"/>
          <w:sz w:val="36"/>
          <w:szCs w:val="36"/>
          <w:shd w:val="clear" w:color="auto" w:fill="FFFFFF"/>
        </w:rPr>
      </w:pPr>
    </w:p>
    <w:p w:rsidR="00AE527B" w:rsidRDefault="00AE527B" w:rsidP="0034789D">
      <w:pPr>
        <w:rPr>
          <w:rFonts w:cs="Helvetica"/>
          <w:b/>
          <w:color w:val="333333"/>
          <w:sz w:val="36"/>
          <w:szCs w:val="36"/>
          <w:shd w:val="clear" w:color="auto" w:fill="FFFFFF"/>
        </w:rPr>
      </w:pPr>
    </w:p>
    <w:p w:rsidR="0034789D" w:rsidRPr="0034789D" w:rsidRDefault="0034789D" w:rsidP="0034789D">
      <w:pPr>
        <w:rPr>
          <w:rFonts w:cs="Helvetica"/>
          <w:b/>
          <w:color w:val="333333"/>
          <w:sz w:val="36"/>
          <w:szCs w:val="36"/>
          <w:shd w:val="clear" w:color="auto" w:fill="FFFFFF"/>
        </w:rPr>
      </w:pPr>
      <w:r>
        <w:rPr>
          <w:rFonts w:cs="Helvetica"/>
          <w:b/>
          <w:color w:val="333333"/>
          <w:sz w:val="36"/>
          <w:szCs w:val="36"/>
          <w:shd w:val="clear" w:color="auto" w:fill="FFFFFF"/>
        </w:rPr>
        <w:t>ESTADO DEL ARTE</w:t>
      </w:r>
    </w:p>
    <w:p w:rsidR="0034789D" w:rsidRDefault="0034789D" w:rsidP="0034789D">
      <w:pPr>
        <w:jc w:val="both"/>
        <w:rPr>
          <w:rFonts w:cs="Helvetica"/>
          <w:color w:val="333333"/>
          <w:sz w:val="24"/>
          <w:szCs w:val="24"/>
          <w:shd w:val="clear" w:color="auto" w:fill="FFFFFF"/>
        </w:rPr>
      </w:pPr>
    </w:p>
    <w:p w:rsidR="0034789D" w:rsidRDefault="0034789D" w:rsidP="0034789D">
      <w:pPr>
        <w:rPr>
          <w:rFonts w:cs="Helvetica"/>
          <w:b/>
          <w:color w:val="333333"/>
          <w:sz w:val="36"/>
          <w:szCs w:val="36"/>
          <w:shd w:val="clear" w:color="auto" w:fill="FFFFFF"/>
        </w:rPr>
      </w:pPr>
    </w:p>
    <w:p w:rsidR="0034789D" w:rsidRDefault="0034789D" w:rsidP="00D23A5F">
      <w:pPr>
        <w:jc w:val="both"/>
        <w:rPr>
          <w:rFonts w:cs="Helvetica"/>
          <w:color w:val="333333"/>
          <w:sz w:val="24"/>
          <w:szCs w:val="24"/>
          <w:shd w:val="clear" w:color="auto" w:fill="FFFFFF"/>
        </w:rPr>
      </w:pPr>
    </w:p>
    <w:p w:rsidR="00D23A5F" w:rsidRDefault="00D23A5F" w:rsidP="00D23A5F">
      <w:pPr>
        <w:jc w:val="both"/>
        <w:rPr>
          <w:rFonts w:cs="Helvetica"/>
          <w:color w:val="333333"/>
          <w:sz w:val="24"/>
          <w:szCs w:val="24"/>
          <w:shd w:val="clear" w:color="auto" w:fill="FFFFFF"/>
        </w:rPr>
      </w:pPr>
    </w:p>
    <w:p w:rsidR="00D23A5F" w:rsidRDefault="00D23A5F" w:rsidP="00D23A5F">
      <w:pPr>
        <w:jc w:val="both"/>
        <w:rPr>
          <w:rFonts w:cs="Helvetica"/>
          <w:b/>
          <w:color w:val="333333"/>
          <w:sz w:val="36"/>
          <w:szCs w:val="36"/>
          <w:shd w:val="clear" w:color="auto" w:fill="FFFFFF"/>
        </w:rPr>
      </w:pPr>
    </w:p>
    <w:p w:rsidR="004C5346" w:rsidRPr="004C5346" w:rsidRDefault="004C5346" w:rsidP="004C5346">
      <w:pPr>
        <w:jc w:val="both"/>
        <w:rPr>
          <w:rFonts w:cs="Helvetica"/>
          <w:color w:val="333333"/>
          <w:sz w:val="24"/>
          <w:szCs w:val="24"/>
          <w:shd w:val="clear" w:color="auto" w:fill="FFFFFF"/>
        </w:rPr>
      </w:pPr>
    </w:p>
    <w:sectPr w:rsidR="004C5346" w:rsidRPr="004C5346" w:rsidSect="00D546C0">
      <w:pgSz w:w="12240" w:h="15840" w:code="1"/>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IVFSDQ+Klavika-Regular">
    <w:altName w:val="Klavika"/>
    <w:panose1 w:val="00000000000000000000"/>
    <w:charset w:val="00"/>
    <w:family w:val="swiss"/>
    <w:notTrueType/>
    <w:pitch w:val="default"/>
    <w:sig w:usb0="00000003" w:usb1="00000000" w:usb2="00000000" w:usb3="00000000" w:csb0="00000001" w:csb1="00000000"/>
  </w:font>
  <w:font w:name="JDPYRO+Klavika-Medium">
    <w:altName w:val="Klavika"/>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41AB"/>
    <w:multiLevelType w:val="hybridMultilevel"/>
    <w:tmpl w:val="F69410E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DB01A7"/>
    <w:multiLevelType w:val="hybridMultilevel"/>
    <w:tmpl w:val="4642BC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9C4F1A"/>
    <w:multiLevelType w:val="hybridMultilevel"/>
    <w:tmpl w:val="78966FDE"/>
    <w:lvl w:ilvl="0" w:tplc="0C0A0005">
      <w:start w:val="1"/>
      <w:numFmt w:val="bullet"/>
      <w:lvlText w:val=""/>
      <w:lvlJc w:val="left"/>
      <w:pPr>
        <w:ind w:left="770" w:hanging="360"/>
      </w:pPr>
      <w:rPr>
        <w:rFonts w:ascii="Wingdings" w:hAnsi="Wingdings"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3">
    <w:nsid w:val="45273CC5"/>
    <w:multiLevelType w:val="hybridMultilevel"/>
    <w:tmpl w:val="AE6E590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3D310E7"/>
    <w:multiLevelType w:val="hybridMultilevel"/>
    <w:tmpl w:val="7D0806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85044FA"/>
    <w:multiLevelType w:val="hybridMultilevel"/>
    <w:tmpl w:val="FD3699BA"/>
    <w:lvl w:ilvl="0" w:tplc="240A0001">
      <w:start w:val="1"/>
      <w:numFmt w:val="bullet"/>
      <w:lvlText w:val=""/>
      <w:lvlJc w:val="left"/>
      <w:pPr>
        <w:ind w:left="776" w:hanging="360"/>
      </w:pPr>
      <w:rPr>
        <w:rFonts w:ascii="Symbol" w:hAnsi="Symbol" w:hint="default"/>
      </w:rPr>
    </w:lvl>
    <w:lvl w:ilvl="1" w:tplc="240A0003" w:tentative="1">
      <w:start w:val="1"/>
      <w:numFmt w:val="bullet"/>
      <w:lvlText w:val="o"/>
      <w:lvlJc w:val="left"/>
      <w:pPr>
        <w:ind w:left="1496" w:hanging="360"/>
      </w:pPr>
      <w:rPr>
        <w:rFonts w:ascii="Courier New" w:hAnsi="Courier New" w:cs="Courier New" w:hint="default"/>
      </w:rPr>
    </w:lvl>
    <w:lvl w:ilvl="2" w:tplc="240A0005" w:tentative="1">
      <w:start w:val="1"/>
      <w:numFmt w:val="bullet"/>
      <w:lvlText w:val=""/>
      <w:lvlJc w:val="left"/>
      <w:pPr>
        <w:ind w:left="2216" w:hanging="360"/>
      </w:pPr>
      <w:rPr>
        <w:rFonts w:ascii="Wingdings" w:hAnsi="Wingdings" w:hint="default"/>
      </w:rPr>
    </w:lvl>
    <w:lvl w:ilvl="3" w:tplc="240A0001" w:tentative="1">
      <w:start w:val="1"/>
      <w:numFmt w:val="bullet"/>
      <w:lvlText w:val=""/>
      <w:lvlJc w:val="left"/>
      <w:pPr>
        <w:ind w:left="2936" w:hanging="360"/>
      </w:pPr>
      <w:rPr>
        <w:rFonts w:ascii="Symbol" w:hAnsi="Symbol" w:hint="default"/>
      </w:rPr>
    </w:lvl>
    <w:lvl w:ilvl="4" w:tplc="240A0003" w:tentative="1">
      <w:start w:val="1"/>
      <w:numFmt w:val="bullet"/>
      <w:lvlText w:val="o"/>
      <w:lvlJc w:val="left"/>
      <w:pPr>
        <w:ind w:left="3656" w:hanging="360"/>
      </w:pPr>
      <w:rPr>
        <w:rFonts w:ascii="Courier New" w:hAnsi="Courier New" w:cs="Courier New" w:hint="default"/>
      </w:rPr>
    </w:lvl>
    <w:lvl w:ilvl="5" w:tplc="240A0005" w:tentative="1">
      <w:start w:val="1"/>
      <w:numFmt w:val="bullet"/>
      <w:lvlText w:val=""/>
      <w:lvlJc w:val="left"/>
      <w:pPr>
        <w:ind w:left="4376" w:hanging="360"/>
      </w:pPr>
      <w:rPr>
        <w:rFonts w:ascii="Wingdings" w:hAnsi="Wingdings" w:hint="default"/>
      </w:rPr>
    </w:lvl>
    <w:lvl w:ilvl="6" w:tplc="240A0001" w:tentative="1">
      <w:start w:val="1"/>
      <w:numFmt w:val="bullet"/>
      <w:lvlText w:val=""/>
      <w:lvlJc w:val="left"/>
      <w:pPr>
        <w:ind w:left="5096" w:hanging="360"/>
      </w:pPr>
      <w:rPr>
        <w:rFonts w:ascii="Symbol" w:hAnsi="Symbol" w:hint="default"/>
      </w:rPr>
    </w:lvl>
    <w:lvl w:ilvl="7" w:tplc="240A0003" w:tentative="1">
      <w:start w:val="1"/>
      <w:numFmt w:val="bullet"/>
      <w:lvlText w:val="o"/>
      <w:lvlJc w:val="left"/>
      <w:pPr>
        <w:ind w:left="5816" w:hanging="360"/>
      </w:pPr>
      <w:rPr>
        <w:rFonts w:ascii="Courier New" w:hAnsi="Courier New" w:cs="Courier New" w:hint="default"/>
      </w:rPr>
    </w:lvl>
    <w:lvl w:ilvl="8" w:tplc="240A0005" w:tentative="1">
      <w:start w:val="1"/>
      <w:numFmt w:val="bullet"/>
      <w:lvlText w:val=""/>
      <w:lvlJc w:val="left"/>
      <w:pPr>
        <w:ind w:left="6536" w:hanging="360"/>
      </w:pPr>
      <w:rPr>
        <w:rFonts w:ascii="Wingdings" w:hAnsi="Wingdings" w:hint="default"/>
      </w:rPr>
    </w:lvl>
  </w:abstractNum>
  <w:abstractNum w:abstractNumId="6">
    <w:nsid w:val="5B0D4FA1"/>
    <w:multiLevelType w:val="multilevel"/>
    <w:tmpl w:val="1854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4D52C4"/>
    <w:multiLevelType w:val="hybridMultilevel"/>
    <w:tmpl w:val="D84EE3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D23571B"/>
    <w:multiLevelType w:val="hybridMultilevel"/>
    <w:tmpl w:val="3F3AE81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7B43C08"/>
    <w:multiLevelType w:val="hybridMultilevel"/>
    <w:tmpl w:val="733A0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0E849B3"/>
    <w:multiLevelType w:val="hybridMultilevel"/>
    <w:tmpl w:val="1C52B8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9F03EED"/>
    <w:multiLevelType w:val="hybridMultilevel"/>
    <w:tmpl w:val="072A5420"/>
    <w:lvl w:ilvl="0" w:tplc="23421C24">
      <w:numFmt w:val="bullet"/>
      <w:lvlText w:val="-"/>
      <w:lvlJc w:val="left"/>
      <w:pPr>
        <w:ind w:left="720" w:hanging="360"/>
      </w:pPr>
      <w:rPr>
        <w:rFonts w:ascii="Calibri" w:eastAsiaTheme="minorHAnsi" w:hAnsi="Calibri" w:cstheme="minorBidi" w:hint="default"/>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7AC7687A"/>
    <w:multiLevelType w:val="hybridMultilevel"/>
    <w:tmpl w:val="CDB2B2B0"/>
    <w:lvl w:ilvl="0" w:tplc="AF70E7DE">
      <w:start w:val="1"/>
      <w:numFmt w:val="lowerRoman"/>
      <w:lvlText w:val="%1."/>
      <w:lvlJc w:val="left"/>
      <w:pPr>
        <w:ind w:left="765" w:hanging="72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num w:numId="1">
    <w:abstractNumId w:val="9"/>
  </w:num>
  <w:num w:numId="2">
    <w:abstractNumId w:val="6"/>
  </w:num>
  <w:num w:numId="3">
    <w:abstractNumId w:val="7"/>
  </w:num>
  <w:num w:numId="4">
    <w:abstractNumId w:val="1"/>
  </w:num>
  <w:num w:numId="5">
    <w:abstractNumId w:val="4"/>
  </w:num>
  <w:num w:numId="6">
    <w:abstractNumId w:val="10"/>
  </w:num>
  <w:num w:numId="7">
    <w:abstractNumId w:val="3"/>
  </w:num>
  <w:num w:numId="8">
    <w:abstractNumId w:val="8"/>
  </w:num>
  <w:num w:numId="9">
    <w:abstractNumId w:val="0"/>
  </w:num>
  <w:num w:numId="10">
    <w:abstractNumId w:val="2"/>
  </w:num>
  <w:num w:numId="11">
    <w:abstractNumId w:val="5"/>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50"/>
    <w:rsid w:val="0009361B"/>
    <w:rsid w:val="000A045D"/>
    <w:rsid w:val="001303AF"/>
    <w:rsid w:val="001A4C73"/>
    <w:rsid w:val="0022534D"/>
    <w:rsid w:val="00275EA5"/>
    <w:rsid w:val="0028397B"/>
    <w:rsid w:val="0029258F"/>
    <w:rsid w:val="002A0A77"/>
    <w:rsid w:val="00346596"/>
    <w:rsid w:val="0034789D"/>
    <w:rsid w:val="003F237C"/>
    <w:rsid w:val="004C5346"/>
    <w:rsid w:val="005468F6"/>
    <w:rsid w:val="00582894"/>
    <w:rsid w:val="008502E4"/>
    <w:rsid w:val="008714C9"/>
    <w:rsid w:val="00874386"/>
    <w:rsid w:val="0091257F"/>
    <w:rsid w:val="009D1A55"/>
    <w:rsid w:val="00A1184A"/>
    <w:rsid w:val="00A34750"/>
    <w:rsid w:val="00AE40D0"/>
    <w:rsid w:val="00AE527B"/>
    <w:rsid w:val="00B318FC"/>
    <w:rsid w:val="00B4601F"/>
    <w:rsid w:val="00B6215E"/>
    <w:rsid w:val="00C12221"/>
    <w:rsid w:val="00C92150"/>
    <w:rsid w:val="00CA634B"/>
    <w:rsid w:val="00CF1EEE"/>
    <w:rsid w:val="00D10D40"/>
    <w:rsid w:val="00D23A5F"/>
    <w:rsid w:val="00D43CAA"/>
    <w:rsid w:val="00D546C0"/>
    <w:rsid w:val="00D73C6C"/>
    <w:rsid w:val="00DA1B1D"/>
    <w:rsid w:val="00E103C0"/>
    <w:rsid w:val="00E455F4"/>
    <w:rsid w:val="00E72110"/>
    <w:rsid w:val="00EC405E"/>
    <w:rsid w:val="00EC6776"/>
    <w:rsid w:val="00EF38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C901C-2AC7-4F01-88E8-035AC2FD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122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8743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743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743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2221"/>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C12221"/>
    <w:rPr>
      <w:b/>
      <w:bCs/>
    </w:rPr>
  </w:style>
  <w:style w:type="character" w:customStyle="1" w:styleId="apple-converted-space">
    <w:name w:val="apple-converted-space"/>
    <w:basedOn w:val="Fuentedeprrafopredeter"/>
    <w:rsid w:val="00C12221"/>
  </w:style>
  <w:style w:type="paragraph" w:styleId="NormalWeb">
    <w:name w:val="Normal (Web)"/>
    <w:basedOn w:val="Normal"/>
    <w:uiPriority w:val="99"/>
    <w:unhideWhenUsed/>
    <w:rsid w:val="00B318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C5346"/>
    <w:pPr>
      <w:ind w:left="720"/>
      <w:contextualSpacing/>
    </w:pPr>
  </w:style>
  <w:style w:type="character" w:customStyle="1" w:styleId="Ttulo2Car">
    <w:name w:val="Título 2 Car"/>
    <w:basedOn w:val="Fuentedeprrafopredeter"/>
    <w:link w:val="Ttulo2"/>
    <w:uiPriority w:val="9"/>
    <w:rsid w:val="0087438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74386"/>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874386"/>
    <w:rPr>
      <w:rFonts w:asciiTheme="majorHAnsi" w:eastAsiaTheme="majorEastAsia" w:hAnsiTheme="majorHAnsi" w:cstheme="majorBidi"/>
      <w:i/>
      <w:iCs/>
      <w:color w:val="2E74B5" w:themeColor="accent1" w:themeShade="BF"/>
    </w:rPr>
  </w:style>
  <w:style w:type="paragraph" w:customStyle="1" w:styleId="Titulo2">
    <w:name w:val="Titulo2"/>
    <w:basedOn w:val="Normal"/>
    <w:link w:val="Titulo2Car"/>
    <w:qFormat/>
    <w:rsid w:val="00874386"/>
    <w:pPr>
      <w:spacing w:after="0" w:line="276" w:lineRule="auto"/>
    </w:pPr>
    <w:rPr>
      <w:rFonts w:ascii="Calibri" w:eastAsia="Calibri" w:hAnsi="Calibri" w:cs="Calibri"/>
      <w:color w:val="000000"/>
      <w:sz w:val="24"/>
      <w:szCs w:val="28"/>
      <w:lang w:eastAsia="es-ES"/>
    </w:rPr>
  </w:style>
  <w:style w:type="character" w:customStyle="1" w:styleId="Titulo2Car">
    <w:name w:val="Titulo2 Car"/>
    <w:basedOn w:val="Fuentedeprrafopredeter"/>
    <w:link w:val="Titulo2"/>
    <w:rsid w:val="00874386"/>
    <w:rPr>
      <w:rFonts w:ascii="Calibri" w:eastAsia="Calibri" w:hAnsi="Calibri" w:cs="Calibri"/>
      <w:color w:val="000000"/>
      <w:sz w:val="24"/>
      <w:szCs w:val="28"/>
      <w:lang w:eastAsia="es-ES"/>
    </w:rPr>
  </w:style>
  <w:style w:type="paragraph" w:styleId="Descripcin">
    <w:name w:val="caption"/>
    <w:basedOn w:val="Normal"/>
    <w:next w:val="Normal"/>
    <w:uiPriority w:val="35"/>
    <w:unhideWhenUsed/>
    <w:qFormat/>
    <w:rsid w:val="00874386"/>
    <w:pPr>
      <w:spacing w:after="200" w:line="240" w:lineRule="auto"/>
    </w:pPr>
    <w:rPr>
      <w:b/>
      <w:bCs/>
      <w:color w:val="5B9BD5" w:themeColor="accent1"/>
      <w:sz w:val="18"/>
      <w:szCs w:val="18"/>
    </w:rPr>
  </w:style>
  <w:style w:type="paragraph" w:customStyle="1" w:styleId="Normal2">
    <w:name w:val="Normal2"/>
    <w:rsid w:val="00874386"/>
    <w:pPr>
      <w:widowControl w:val="0"/>
      <w:spacing w:after="0" w:line="240" w:lineRule="auto"/>
    </w:pPr>
    <w:rPr>
      <w:rFonts w:ascii="Times New Roman" w:eastAsia="Times New Roman" w:hAnsi="Times New Roman" w:cs="Times New Roman"/>
      <w:color w:val="000000"/>
      <w:sz w:val="24"/>
      <w:lang w:eastAsia="es-ES"/>
    </w:rPr>
  </w:style>
  <w:style w:type="paragraph" w:customStyle="1" w:styleId="Estilo3">
    <w:name w:val="Estilo3"/>
    <w:basedOn w:val="Normal"/>
    <w:link w:val="Estilo3Car"/>
    <w:qFormat/>
    <w:rsid w:val="00874386"/>
    <w:pPr>
      <w:spacing w:after="0" w:line="276" w:lineRule="auto"/>
      <w:jc w:val="both"/>
    </w:pPr>
    <w:rPr>
      <w:rFonts w:ascii="Arial" w:eastAsia="Arial" w:hAnsi="Arial" w:cs="Arial"/>
      <w:bCs/>
      <w:color w:val="000000"/>
      <w:sz w:val="24"/>
      <w:szCs w:val="24"/>
      <w:lang w:eastAsia="es-ES"/>
    </w:rPr>
  </w:style>
  <w:style w:type="character" w:customStyle="1" w:styleId="Estilo3Car">
    <w:name w:val="Estilo3 Car"/>
    <w:basedOn w:val="Fuentedeprrafopredeter"/>
    <w:link w:val="Estilo3"/>
    <w:rsid w:val="00874386"/>
    <w:rPr>
      <w:rFonts w:ascii="Arial" w:eastAsia="Arial" w:hAnsi="Arial" w:cs="Arial"/>
      <w:bCs/>
      <w:color w:val="000000"/>
      <w:sz w:val="24"/>
      <w:szCs w:val="24"/>
      <w:lang w:eastAsia="es-ES"/>
    </w:rPr>
  </w:style>
  <w:style w:type="paragraph" w:customStyle="1" w:styleId="Pa2">
    <w:name w:val="Pa2"/>
    <w:basedOn w:val="Normal"/>
    <w:next w:val="Normal"/>
    <w:uiPriority w:val="99"/>
    <w:rsid w:val="001A4C73"/>
    <w:pPr>
      <w:autoSpaceDE w:val="0"/>
      <w:autoSpaceDN w:val="0"/>
      <w:adjustRightInd w:val="0"/>
      <w:spacing w:after="0" w:line="181" w:lineRule="atLeast"/>
    </w:pPr>
    <w:rPr>
      <w:rFonts w:ascii="IVFSDQ+Klavika-Regular" w:hAnsi="IVFSDQ+Klavika-Regular"/>
      <w:sz w:val="24"/>
      <w:szCs w:val="24"/>
      <w:lang w:val="es-CO"/>
    </w:rPr>
  </w:style>
  <w:style w:type="paragraph" w:customStyle="1" w:styleId="Pa0">
    <w:name w:val="Pa0"/>
    <w:basedOn w:val="Normal"/>
    <w:next w:val="Normal"/>
    <w:uiPriority w:val="99"/>
    <w:rsid w:val="0091257F"/>
    <w:pPr>
      <w:autoSpaceDE w:val="0"/>
      <w:autoSpaceDN w:val="0"/>
      <w:adjustRightInd w:val="0"/>
      <w:spacing w:after="0" w:line="201" w:lineRule="atLeast"/>
    </w:pPr>
    <w:rPr>
      <w:rFonts w:ascii="JDPYRO+Klavika-Medium" w:hAnsi="JDPYRO+Klavika-Medium"/>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221665">
      <w:bodyDiv w:val="1"/>
      <w:marLeft w:val="0"/>
      <w:marRight w:val="0"/>
      <w:marTop w:val="0"/>
      <w:marBottom w:val="0"/>
      <w:divBdr>
        <w:top w:val="none" w:sz="0" w:space="0" w:color="auto"/>
        <w:left w:val="none" w:sz="0" w:space="0" w:color="auto"/>
        <w:bottom w:val="none" w:sz="0" w:space="0" w:color="auto"/>
        <w:right w:val="none" w:sz="0" w:space="0" w:color="auto"/>
      </w:divBdr>
    </w:div>
    <w:div w:id="1620379550">
      <w:bodyDiv w:val="1"/>
      <w:marLeft w:val="0"/>
      <w:marRight w:val="0"/>
      <w:marTop w:val="0"/>
      <w:marBottom w:val="0"/>
      <w:divBdr>
        <w:top w:val="none" w:sz="0" w:space="0" w:color="auto"/>
        <w:left w:val="none" w:sz="0" w:space="0" w:color="auto"/>
        <w:bottom w:val="none" w:sz="0" w:space="0" w:color="auto"/>
        <w:right w:val="none" w:sz="0" w:space="0" w:color="auto"/>
      </w:divBdr>
    </w:div>
    <w:div w:id="184643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Bon11</b:Tag>
    <b:SourceType>JournalArticle</b:SourceType>
    <b:Guid>{316B8E2E-BCF7-43A7-8B9B-DF02DC4D166F}</b:Guid>
    <b:Author>
      <b:Author>
        <b:NameList>
          <b:Person>
            <b:Last>Bonnin Arias</b:Last>
            <b:First>Cristina</b:First>
          </b:Person>
          <b:Person>
            <b:Last>Ramírez Mercado</b:Last>
            <b:First>Gillermo</b:First>
          </b:Person>
          <b:Person>
            <b:Last>Sánchez Ramos Roda</b:Last>
            <b:First>Celia</b:First>
          </b:Person>
        </b:NameList>
      </b:Author>
    </b:Author>
    <b:Title>La Biometría</b:Title>
    <b:Year>2011</b:Year>
    <b:Publisher>Grupo Atenea</b:Publisher>
    <b:JournalName>Informe Tecnológico Sectorial</b:JournalName>
    <b:Pages>9-15</b:Pages>
    <b:Month>Marzo</b:Month>
    <b:RefOrder>1</b:RefOrder>
  </b:Source>
  <b:Source>
    <b:Tag>Esp01</b:Tag>
    <b:SourceType>Book</b:SourceType>
    <b:Guid>{7B0BFDC7-285B-4418-A864-EC0E2B655655}</b:Guid>
    <b:Author>
      <b:Author>
        <b:NameList>
          <b:Person>
            <b:Last>Española</b:Last>
            <b:First>Real</b:First>
            <b:Middle>Academia</b:Middle>
          </b:Person>
        </b:NameList>
      </b:Author>
    </b:Author>
    <b:Title>Diccionario de la lengua española</b:Title>
    <b:Year>2001</b:Year>
    <b:City>Madrid</b:City>
    <b:CountryRegion>España</b:CountryRegion>
    <b:Volume>22</b:Volume>
    <b:Publisher>Real Academia Española</b:Publisher>
    <b:RefOrder>2</b:RefOrder>
  </b:Source>
  <b:Source>
    <b:Tag>Mil94</b:Tag>
    <b:SourceType>JournalArticle</b:SourceType>
    <b:Guid>{F453EC4E-E14F-4312-8B69-C0D61047B52D}</b:Guid>
    <b:Author>
      <b:Author>
        <b:NameList>
          <b:Person>
            <b:Last>Miller</b:Last>
            <b:First>B.</b:First>
          </b:Person>
        </b:NameList>
      </b:Author>
    </b:Author>
    <b:Title>Vital signs of identity</b:Title>
    <b:Year>1994</b:Year>
    <b:Publisher>IEEE Spectrum</b:Publisher>
    <b:Month>febrermo</b:Month>
    <b:Pages> 22-30</b:Pages>
    <b:RefOrder>3</b:RefOrder>
  </b:Source>
  <b:Source>
    <b:Tag>Sis</b:Tag>
    <b:SourceType>JournalArticle</b:SourceType>
    <b:Guid>{092944BA-8B01-4A94-B899-4137520396CE}</b:Guid>
    <b:Title>Sistema de seguridad basados en biometría</b:Title>
    <b:Author>
      <b:Author>
        <b:NameList>
          <b:Person>
            <b:Last>cortés</b:Last>
            <b:First>Jimy</b:First>
            <b:Middle>alexander</b:Middle>
          </b:Person>
        </b:NameList>
      </b:Author>
    </b:Author>
    <b:City>Pereira</b:City>
    <b:Year>2010</b:Year>
    <b:Publisher>Scientia et Technica</b:Publisher>
    <b:Issue>46</b:Issue>
    <b:StandardNumber>ISSN 0122-1701</b:StandardNumber>
    <b:RefOrder>4</b:RefOrder>
  </b:Source>
  <b:Source>
    <b:Tag>Mor10</b:Tag>
    <b:SourceType>JournalArticle</b:SourceType>
    <b:Guid>{337E0D76-3CF6-4EB0-B10C-66988A0F72BF}</b:Guid>
    <b:Author>
      <b:Author>
        <b:NameList>
          <b:Person>
            <b:Last>Morales</b:Last>
            <b:First>Alejandro</b:First>
            <b:Middle>Olivares</b:Middle>
          </b:Person>
        </b:NameList>
      </b:Author>
    </b:Author>
    <b:Title>Automatización del proceso de control de asistencia</b:Title>
    <b:Year>2010</b:Year>
    <b:RefOrder>5</b:RefOrder>
  </b:Source>
  <b:Source>
    <b:Tag>Map12</b:Tag>
    <b:SourceType>JournalArticle</b:SourceType>
    <b:Guid>{4148173C-8045-4B55-924A-A5B40EF15194}</b:Guid>
    <b:Author>
      <b:Author>
        <b:NameList>
          <b:Person>
            <b:Last>Mapel</b:Last>
            <b:First>Janeth</b:First>
            <b:Middle>Mapel</b:Middle>
          </b:Person>
        </b:NameList>
      </b:Author>
    </b:Author>
    <b:Title>Desarrollo de un sistema de seguimiento de solicitudes de trabajo utilizando la metodología de programación extrema</b:Title>
    <b:Year>2012</b:Year>
    <b:Month>Noviembre</b:Month>
    <b:RefOrder>6</b:RefOrder>
  </b:Source>
  <b:Source>
    <b:Tag>Jos12</b:Tag>
    <b:SourceType>JournalArticle</b:SourceType>
    <b:Guid>{04CABE5B-0B7B-47D1-8A99-B2919BB9DBB2}</b:Guid>
    <b:Author>
      <b:Author>
        <b:NameList>
          <b:Person>
            <b:Last>Fallas</b:Last>
            <b:First>José</b:First>
            <b:Middle>Miguel Monge</b:Middle>
          </b:Person>
        </b:NameList>
      </b:Author>
    </b:Author>
    <b:Title>Metodologías ágiles a la Administración de proyectos de desarrollo de software</b:Title>
    <b:Year>2012</b:Year>
    <b:RefOrder>7</b:RefOrder>
  </b:Source>
</b:Sources>
</file>

<file path=customXml/itemProps1.xml><?xml version="1.0" encoding="utf-8"?>
<ds:datastoreItem xmlns:ds="http://schemas.openxmlformats.org/officeDocument/2006/customXml" ds:itemID="{09684981-6C14-4D44-9EA9-6A431918A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14</Pages>
  <Words>2786</Words>
  <Characters>15324</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ECHEVERRY RIVERA</dc:creator>
  <cp:keywords/>
  <dc:description/>
  <cp:lastModifiedBy>oswaldp</cp:lastModifiedBy>
  <cp:revision>29</cp:revision>
  <dcterms:created xsi:type="dcterms:W3CDTF">2015-10-09T13:59:00Z</dcterms:created>
  <dcterms:modified xsi:type="dcterms:W3CDTF">2015-10-20T19:18:00Z</dcterms:modified>
</cp:coreProperties>
</file>