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D54" w:rsidRPr="00302D54" w:rsidRDefault="00302D54" w:rsidP="00302D54">
      <w:pPr>
        <w:spacing w:before="100" w:beforeAutospacing="1" w:after="100" w:afterAutospacing="1" w:line="240" w:lineRule="auto"/>
        <w:rPr>
          <w:rFonts w:ascii="Times New Roman" w:eastAsia="Times New Roman" w:hAnsi="Times New Roman" w:cs="Times New Roman"/>
          <w:sz w:val="24"/>
          <w:szCs w:val="24"/>
        </w:rPr>
      </w:pPr>
      <w:r w:rsidRPr="00302D54">
        <w:rPr>
          <w:rFonts w:ascii="Times New Roman" w:eastAsia="Times New Roman" w:hAnsi="Times New Roman" w:cs="Times New Roman"/>
          <w:b/>
          <w:bCs/>
          <w:sz w:val="24"/>
          <w:szCs w:val="24"/>
        </w:rPr>
        <w:t>Data governance</w:t>
      </w:r>
      <w:r w:rsidRPr="00302D54">
        <w:rPr>
          <w:rFonts w:ascii="Times New Roman" w:eastAsia="Times New Roman" w:hAnsi="Times New Roman" w:cs="Times New Roman"/>
          <w:sz w:val="24"/>
          <w:szCs w:val="24"/>
        </w:rPr>
        <w:t xml:space="preserve"> refers to the structured management of an organization's data assets to guarantee their precision, accessibility, uniformity, compliance, and security.</w:t>
      </w:r>
      <w:r w:rsidRPr="00302D54">
        <w:rPr>
          <w:rFonts w:ascii="Times New Roman" w:eastAsia="Times New Roman" w:hAnsi="Times New Roman" w:cs="Times New Roman"/>
          <w:sz w:val="24"/>
          <w:szCs w:val="24"/>
        </w:rPr>
        <w:br/>
        <w:t>Successful data governance is built on a foundation of core principles that guide the proper handling and stewardship of data.</w:t>
      </w:r>
      <w:r w:rsidRPr="00302D54">
        <w:rPr>
          <w:rFonts w:ascii="Times New Roman" w:eastAsia="Times New Roman" w:hAnsi="Times New Roman" w:cs="Times New Roman"/>
          <w:sz w:val="24"/>
          <w:szCs w:val="24"/>
        </w:rPr>
        <w:br/>
        <w:t>These core principles include data precision, responsibility, uniformity, regulatory compliance, integrity, stewardship, and transparency.</w:t>
      </w:r>
    </w:p>
    <w:p w:rsidR="00302D54" w:rsidRPr="00302D54" w:rsidRDefault="00302D54" w:rsidP="00302D54">
      <w:pPr>
        <w:spacing w:before="100" w:beforeAutospacing="1" w:after="100" w:afterAutospacing="1" w:line="240" w:lineRule="auto"/>
        <w:outlineLvl w:val="2"/>
        <w:rPr>
          <w:rFonts w:ascii="Times New Roman" w:eastAsia="Times New Roman" w:hAnsi="Times New Roman" w:cs="Times New Roman"/>
          <w:b/>
          <w:bCs/>
          <w:sz w:val="27"/>
          <w:szCs w:val="27"/>
        </w:rPr>
      </w:pPr>
      <w:r w:rsidRPr="00302D54">
        <w:rPr>
          <w:rFonts w:ascii="Times New Roman" w:eastAsia="Times New Roman" w:hAnsi="Times New Roman" w:cs="Times New Roman"/>
          <w:b/>
          <w:bCs/>
          <w:sz w:val="27"/>
          <w:szCs w:val="27"/>
        </w:rPr>
        <w:t>Data Precision</w:t>
      </w:r>
    </w:p>
    <w:p w:rsidR="00302D54" w:rsidRPr="00302D54" w:rsidRDefault="00302D54" w:rsidP="00302D54">
      <w:pPr>
        <w:spacing w:before="100" w:beforeAutospacing="1" w:after="100" w:afterAutospacing="1" w:line="240" w:lineRule="auto"/>
        <w:rPr>
          <w:rFonts w:ascii="Times New Roman" w:eastAsia="Times New Roman" w:hAnsi="Times New Roman" w:cs="Times New Roman"/>
          <w:sz w:val="24"/>
          <w:szCs w:val="24"/>
        </w:rPr>
      </w:pPr>
      <w:r w:rsidRPr="00302D54">
        <w:rPr>
          <w:rFonts w:ascii="Times New Roman" w:eastAsia="Times New Roman" w:hAnsi="Times New Roman" w:cs="Times New Roman"/>
          <w:sz w:val="24"/>
          <w:szCs w:val="24"/>
        </w:rPr>
        <w:t xml:space="preserve">A fundamental aspect of data governance is ensuring </w:t>
      </w:r>
      <w:r w:rsidRPr="00302D54">
        <w:rPr>
          <w:rFonts w:ascii="Times New Roman" w:eastAsia="Times New Roman" w:hAnsi="Times New Roman" w:cs="Times New Roman"/>
          <w:b/>
          <w:bCs/>
          <w:sz w:val="24"/>
          <w:szCs w:val="24"/>
        </w:rPr>
        <w:t>data precision</w:t>
      </w:r>
      <w:r w:rsidRPr="00302D54">
        <w:rPr>
          <w:rFonts w:ascii="Times New Roman" w:eastAsia="Times New Roman" w:hAnsi="Times New Roman" w:cs="Times New Roman"/>
          <w:sz w:val="24"/>
          <w:szCs w:val="24"/>
        </w:rPr>
        <w:t>, meaning data must accurately reflect the real-world subjects or situations it represents.</w:t>
      </w:r>
      <w:r w:rsidRPr="00302D54">
        <w:rPr>
          <w:rFonts w:ascii="Times New Roman" w:eastAsia="Times New Roman" w:hAnsi="Times New Roman" w:cs="Times New Roman"/>
          <w:sz w:val="24"/>
          <w:szCs w:val="24"/>
        </w:rPr>
        <w:br/>
        <w:t>Poorly maintained data can result in flawed decision-making, inefficiencies, and harm to the organization's reputation.</w:t>
      </w:r>
      <w:r w:rsidRPr="00302D54">
        <w:rPr>
          <w:rFonts w:ascii="Times New Roman" w:eastAsia="Times New Roman" w:hAnsi="Times New Roman" w:cs="Times New Roman"/>
          <w:sz w:val="24"/>
          <w:szCs w:val="24"/>
        </w:rPr>
        <w:br/>
        <w:t>High-accuracy data is vital for achieving positive business results—for instance, errors in customer records can disrupt communications, and mistakes in financial data can create compliance risks.</w:t>
      </w:r>
      <w:r w:rsidRPr="00302D54">
        <w:rPr>
          <w:rFonts w:ascii="Times New Roman" w:eastAsia="Times New Roman" w:hAnsi="Times New Roman" w:cs="Times New Roman"/>
          <w:sz w:val="24"/>
          <w:szCs w:val="24"/>
        </w:rPr>
        <w:br/>
        <w:t>To uphold data precision, companies should adopt practices such as continuous validation during data input and processing and leverage automated tools for cleansing data to detect and correct errors promptly.</w:t>
      </w:r>
    </w:p>
    <w:p w:rsidR="00302D54" w:rsidRPr="00302D54" w:rsidRDefault="00302D54" w:rsidP="00302D54">
      <w:pPr>
        <w:spacing w:before="100" w:beforeAutospacing="1" w:after="100" w:afterAutospacing="1" w:line="240" w:lineRule="auto"/>
        <w:outlineLvl w:val="2"/>
        <w:rPr>
          <w:rFonts w:ascii="Times New Roman" w:eastAsia="Times New Roman" w:hAnsi="Times New Roman" w:cs="Times New Roman"/>
          <w:b/>
          <w:bCs/>
          <w:sz w:val="27"/>
          <w:szCs w:val="27"/>
        </w:rPr>
      </w:pPr>
      <w:r w:rsidRPr="00302D54">
        <w:rPr>
          <w:rFonts w:ascii="Times New Roman" w:eastAsia="Times New Roman" w:hAnsi="Times New Roman" w:cs="Times New Roman"/>
          <w:b/>
          <w:bCs/>
          <w:sz w:val="27"/>
          <w:szCs w:val="27"/>
        </w:rPr>
        <w:t>Data Accessibility</w:t>
      </w:r>
    </w:p>
    <w:p w:rsidR="00302D54" w:rsidRPr="00302D54" w:rsidRDefault="00302D54" w:rsidP="00302D54">
      <w:pPr>
        <w:spacing w:before="100" w:beforeAutospacing="1" w:after="100" w:afterAutospacing="1" w:line="240" w:lineRule="auto"/>
        <w:rPr>
          <w:rFonts w:ascii="Times New Roman" w:eastAsia="Times New Roman" w:hAnsi="Times New Roman" w:cs="Times New Roman"/>
          <w:sz w:val="24"/>
          <w:szCs w:val="24"/>
        </w:rPr>
      </w:pPr>
      <w:r w:rsidRPr="00302D54">
        <w:rPr>
          <w:rFonts w:ascii="Times New Roman" w:eastAsia="Times New Roman" w:hAnsi="Times New Roman" w:cs="Times New Roman"/>
          <w:b/>
          <w:bCs/>
          <w:sz w:val="24"/>
          <w:szCs w:val="24"/>
        </w:rPr>
        <w:t>Data accessibility</w:t>
      </w:r>
      <w:r w:rsidRPr="00302D54">
        <w:rPr>
          <w:rFonts w:ascii="Times New Roman" w:eastAsia="Times New Roman" w:hAnsi="Times New Roman" w:cs="Times New Roman"/>
          <w:sz w:val="24"/>
          <w:szCs w:val="24"/>
        </w:rPr>
        <w:t xml:space="preserve"> pertains to how readily authorized personnel can obtain and utilize data when needed.</w:t>
      </w:r>
      <w:r w:rsidRPr="00302D54">
        <w:rPr>
          <w:rFonts w:ascii="Times New Roman" w:eastAsia="Times New Roman" w:hAnsi="Times New Roman" w:cs="Times New Roman"/>
          <w:sz w:val="24"/>
          <w:szCs w:val="24"/>
        </w:rPr>
        <w:br/>
        <w:t>However, ensuring accessibility must also consider data security and confidentiality.</w:t>
      </w:r>
      <w:r w:rsidRPr="00302D54">
        <w:rPr>
          <w:rFonts w:ascii="Times New Roman" w:eastAsia="Times New Roman" w:hAnsi="Times New Roman" w:cs="Times New Roman"/>
          <w:sz w:val="24"/>
          <w:szCs w:val="24"/>
        </w:rPr>
        <w:br/>
        <w:t>Organizations should make sure that appropriate users can access necessary data without delay.</w:t>
      </w:r>
      <w:r w:rsidRPr="00302D54">
        <w:rPr>
          <w:rFonts w:ascii="Times New Roman" w:eastAsia="Times New Roman" w:hAnsi="Times New Roman" w:cs="Times New Roman"/>
          <w:sz w:val="24"/>
          <w:szCs w:val="24"/>
        </w:rPr>
        <w:br/>
        <w:t>If access to data is restricted or cumbersome, it can lead to decisions based on partial information or inefficiencies from time lost searching for data.</w:t>
      </w:r>
      <w:r w:rsidRPr="00302D54">
        <w:rPr>
          <w:rFonts w:ascii="Times New Roman" w:eastAsia="Times New Roman" w:hAnsi="Times New Roman" w:cs="Times New Roman"/>
          <w:sz w:val="24"/>
          <w:szCs w:val="24"/>
        </w:rPr>
        <w:br/>
        <w:t>Best practices include implementing Role-Based Access Control (RBAC) to assign access permissions based on user roles, employing encryption to secure sensitive information, using data catalogs to enhance data discoverability, and providing self-service analytics platforms for independent data access and analysis.</w:t>
      </w:r>
    </w:p>
    <w:p w:rsidR="00302D54" w:rsidRPr="00302D54" w:rsidRDefault="00302D54" w:rsidP="00302D54">
      <w:pPr>
        <w:spacing w:before="100" w:beforeAutospacing="1" w:after="100" w:afterAutospacing="1" w:line="240" w:lineRule="auto"/>
        <w:outlineLvl w:val="2"/>
        <w:rPr>
          <w:rFonts w:ascii="Times New Roman" w:eastAsia="Times New Roman" w:hAnsi="Times New Roman" w:cs="Times New Roman"/>
          <w:b/>
          <w:bCs/>
          <w:sz w:val="27"/>
          <w:szCs w:val="27"/>
        </w:rPr>
      </w:pPr>
      <w:r w:rsidRPr="00302D54">
        <w:rPr>
          <w:rFonts w:ascii="Times New Roman" w:eastAsia="Times New Roman" w:hAnsi="Times New Roman" w:cs="Times New Roman"/>
          <w:b/>
          <w:bCs/>
          <w:sz w:val="27"/>
          <w:szCs w:val="27"/>
        </w:rPr>
        <w:t>Data Uniformity</w:t>
      </w:r>
    </w:p>
    <w:p w:rsidR="00302D54" w:rsidRPr="00302D54" w:rsidRDefault="00302D54" w:rsidP="00302D54">
      <w:pPr>
        <w:spacing w:before="100" w:beforeAutospacing="1" w:after="100" w:afterAutospacing="1" w:line="240" w:lineRule="auto"/>
        <w:rPr>
          <w:rFonts w:ascii="Times New Roman" w:eastAsia="Times New Roman" w:hAnsi="Times New Roman" w:cs="Times New Roman"/>
          <w:sz w:val="24"/>
          <w:szCs w:val="24"/>
        </w:rPr>
      </w:pPr>
      <w:r w:rsidRPr="00302D54">
        <w:rPr>
          <w:rFonts w:ascii="Times New Roman" w:eastAsia="Times New Roman" w:hAnsi="Times New Roman" w:cs="Times New Roman"/>
          <w:sz w:val="24"/>
          <w:szCs w:val="24"/>
        </w:rPr>
        <w:t xml:space="preserve">Maintaining </w:t>
      </w:r>
      <w:r w:rsidRPr="00302D54">
        <w:rPr>
          <w:rFonts w:ascii="Times New Roman" w:eastAsia="Times New Roman" w:hAnsi="Times New Roman" w:cs="Times New Roman"/>
          <w:b/>
          <w:bCs/>
          <w:sz w:val="24"/>
          <w:szCs w:val="24"/>
        </w:rPr>
        <w:t>data uniformity</w:t>
      </w:r>
      <w:r w:rsidRPr="00302D54">
        <w:rPr>
          <w:rFonts w:ascii="Times New Roman" w:eastAsia="Times New Roman" w:hAnsi="Times New Roman" w:cs="Times New Roman"/>
          <w:sz w:val="24"/>
          <w:szCs w:val="24"/>
        </w:rPr>
        <w:t xml:space="preserve"> means ensuring that data remains consistent across all systems and platforms within an organization.</w:t>
      </w:r>
      <w:r w:rsidRPr="00302D54">
        <w:rPr>
          <w:rFonts w:ascii="Times New Roman" w:eastAsia="Times New Roman" w:hAnsi="Times New Roman" w:cs="Times New Roman"/>
          <w:sz w:val="24"/>
          <w:szCs w:val="24"/>
        </w:rPr>
        <w:br/>
        <w:t>When data is inconsistent, it creates conflicting information that undermines the quality of reports, analytics, and strategic decisions.</w:t>
      </w:r>
      <w:r w:rsidRPr="00302D54">
        <w:rPr>
          <w:rFonts w:ascii="Times New Roman" w:eastAsia="Times New Roman" w:hAnsi="Times New Roman" w:cs="Times New Roman"/>
          <w:sz w:val="24"/>
          <w:szCs w:val="24"/>
        </w:rPr>
        <w:br/>
        <w:t>Uniform data is especially crucial when multiple systems share or exchange information.</w:t>
      </w:r>
      <w:r w:rsidRPr="00302D54">
        <w:rPr>
          <w:rFonts w:ascii="Times New Roman" w:eastAsia="Times New Roman" w:hAnsi="Times New Roman" w:cs="Times New Roman"/>
          <w:sz w:val="24"/>
          <w:szCs w:val="24"/>
        </w:rPr>
        <w:br/>
        <w:t>For example, a change in a customer's address that is updated in one system but not another can cause confusion and service issues.</w:t>
      </w:r>
      <w:r w:rsidRPr="00302D54">
        <w:rPr>
          <w:rFonts w:ascii="Times New Roman" w:eastAsia="Times New Roman" w:hAnsi="Times New Roman" w:cs="Times New Roman"/>
          <w:sz w:val="24"/>
          <w:szCs w:val="24"/>
        </w:rPr>
        <w:br/>
        <w:t>Organizations can enforce consistency by utilizing Master Data Management (MDM) systems to harmonize critical data elements and by integrating and aligning data across various departments and databases.</w:t>
      </w:r>
    </w:p>
    <w:p w:rsidR="00302D54" w:rsidRPr="00302D54" w:rsidRDefault="00302D54" w:rsidP="00302D54">
      <w:pPr>
        <w:spacing w:before="100" w:beforeAutospacing="1" w:after="100" w:afterAutospacing="1" w:line="240" w:lineRule="auto"/>
        <w:outlineLvl w:val="2"/>
        <w:rPr>
          <w:rFonts w:ascii="Times New Roman" w:eastAsia="Times New Roman" w:hAnsi="Times New Roman" w:cs="Times New Roman"/>
          <w:b/>
          <w:bCs/>
          <w:sz w:val="27"/>
          <w:szCs w:val="27"/>
        </w:rPr>
      </w:pPr>
      <w:r w:rsidRPr="00302D54">
        <w:rPr>
          <w:rFonts w:ascii="Times New Roman" w:eastAsia="Times New Roman" w:hAnsi="Times New Roman" w:cs="Times New Roman"/>
          <w:b/>
          <w:bCs/>
          <w:sz w:val="27"/>
          <w:szCs w:val="27"/>
        </w:rPr>
        <w:lastRenderedPageBreak/>
        <w:t>Data Compliance</w:t>
      </w:r>
    </w:p>
    <w:p w:rsidR="00302D54" w:rsidRPr="00302D54" w:rsidRDefault="00302D54" w:rsidP="00302D54">
      <w:pPr>
        <w:spacing w:before="100" w:beforeAutospacing="1" w:after="100" w:afterAutospacing="1" w:line="240" w:lineRule="auto"/>
        <w:rPr>
          <w:rFonts w:ascii="Times New Roman" w:eastAsia="Times New Roman" w:hAnsi="Times New Roman" w:cs="Times New Roman"/>
          <w:sz w:val="24"/>
          <w:szCs w:val="24"/>
        </w:rPr>
      </w:pPr>
      <w:r w:rsidRPr="00302D54">
        <w:rPr>
          <w:rFonts w:ascii="Times New Roman" w:eastAsia="Times New Roman" w:hAnsi="Times New Roman" w:cs="Times New Roman"/>
          <w:b/>
          <w:bCs/>
          <w:sz w:val="24"/>
          <w:szCs w:val="24"/>
        </w:rPr>
        <w:t>Data compliance</w:t>
      </w:r>
      <w:r w:rsidRPr="00302D54">
        <w:rPr>
          <w:rFonts w:ascii="Times New Roman" w:eastAsia="Times New Roman" w:hAnsi="Times New Roman" w:cs="Times New Roman"/>
          <w:sz w:val="24"/>
          <w:szCs w:val="24"/>
        </w:rPr>
        <w:t xml:space="preserve"> is the principle of following all applicable laws, regulations, and industry standards related to data privacy and security.</w:t>
      </w:r>
      <w:r w:rsidRPr="00302D54">
        <w:rPr>
          <w:rFonts w:ascii="Times New Roman" w:eastAsia="Times New Roman" w:hAnsi="Times New Roman" w:cs="Times New Roman"/>
          <w:sz w:val="24"/>
          <w:szCs w:val="24"/>
        </w:rPr>
        <w:br/>
        <w:t>Requirements like the General Data Protection Regulation (GDPR), the California Consumer Privacy Act (CCPA), and the Health Insurance Portability and Accountability Act (HIPAA) mandate strict adherence to data handling standards.</w:t>
      </w:r>
      <w:r w:rsidRPr="00302D54">
        <w:rPr>
          <w:rFonts w:ascii="Times New Roman" w:eastAsia="Times New Roman" w:hAnsi="Times New Roman" w:cs="Times New Roman"/>
          <w:sz w:val="24"/>
          <w:szCs w:val="24"/>
        </w:rPr>
        <w:br/>
        <w:t>Failure to comply can result in hefty fines, reputational damage, and a loss of customer trust.</w:t>
      </w:r>
      <w:r w:rsidRPr="00302D54">
        <w:rPr>
          <w:rFonts w:ascii="Times New Roman" w:eastAsia="Times New Roman" w:hAnsi="Times New Roman" w:cs="Times New Roman"/>
          <w:sz w:val="24"/>
          <w:szCs w:val="24"/>
        </w:rPr>
        <w:br/>
        <w:t>To ensure compliance, organizations should protect sensitive information, especially personally identifiable information (PII), manage data retention according to legal standards, and maintain detailed records and audit trails that demonstrate adherence to relevant laws.</w:t>
      </w:r>
    </w:p>
    <w:p w:rsidR="00302D54" w:rsidRPr="00302D54" w:rsidRDefault="00302D54" w:rsidP="00302D54">
      <w:pPr>
        <w:spacing w:before="100" w:beforeAutospacing="1" w:after="100" w:afterAutospacing="1" w:line="240" w:lineRule="auto"/>
        <w:outlineLvl w:val="2"/>
        <w:rPr>
          <w:rFonts w:ascii="Times New Roman" w:eastAsia="Times New Roman" w:hAnsi="Times New Roman" w:cs="Times New Roman"/>
          <w:b/>
          <w:bCs/>
          <w:sz w:val="27"/>
          <w:szCs w:val="27"/>
        </w:rPr>
      </w:pPr>
      <w:r w:rsidRPr="00302D54">
        <w:rPr>
          <w:rFonts w:ascii="Times New Roman" w:eastAsia="Times New Roman" w:hAnsi="Times New Roman" w:cs="Times New Roman"/>
          <w:b/>
          <w:bCs/>
          <w:sz w:val="27"/>
          <w:szCs w:val="27"/>
        </w:rPr>
        <w:t>Data Integrity</w:t>
      </w:r>
    </w:p>
    <w:p w:rsidR="00302D54" w:rsidRPr="00302D54" w:rsidRDefault="00302D54" w:rsidP="00302D54">
      <w:pPr>
        <w:spacing w:before="100" w:beforeAutospacing="1" w:after="100" w:afterAutospacing="1" w:line="240" w:lineRule="auto"/>
        <w:rPr>
          <w:rFonts w:ascii="Times New Roman" w:eastAsia="Times New Roman" w:hAnsi="Times New Roman" w:cs="Times New Roman"/>
          <w:sz w:val="24"/>
          <w:szCs w:val="24"/>
        </w:rPr>
      </w:pPr>
      <w:r w:rsidRPr="00302D54">
        <w:rPr>
          <w:rFonts w:ascii="Times New Roman" w:eastAsia="Times New Roman" w:hAnsi="Times New Roman" w:cs="Times New Roman"/>
          <w:b/>
          <w:bCs/>
          <w:sz w:val="24"/>
          <w:szCs w:val="24"/>
        </w:rPr>
        <w:t>Data integrity</w:t>
      </w:r>
      <w:r w:rsidRPr="00302D54">
        <w:rPr>
          <w:rFonts w:ascii="Times New Roman" w:eastAsia="Times New Roman" w:hAnsi="Times New Roman" w:cs="Times New Roman"/>
          <w:sz w:val="24"/>
          <w:szCs w:val="24"/>
        </w:rPr>
        <w:t xml:space="preserve"> focuses on ensuring that data remains accurate, consistent, and trustworthy throughout its existence.</w:t>
      </w:r>
      <w:r w:rsidRPr="00302D54">
        <w:rPr>
          <w:rFonts w:ascii="Times New Roman" w:eastAsia="Times New Roman" w:hAnsi="Times New Roman" w:cs="Times New Roman"/>
          <w:sz w:val="24"/>
          <w:szCs w:val="24"/>
        </w:rPr>
        <w:br/>
        <w:t>It safeguards data from unauthorized alterations and preserves its reliability for decision-making and reporting.</w:t>
      </w:r>
      <w:r w:rsidRPr="00302D54">
        <w:rPr>
          <w:rFonts w:ascii="Times New Roman" w:eastAsia="Times New Roman" w:hAnsi="Times New Roman" w:cs="Times New Roman"/>
          <w:sz w:val="24"/>
          <w:szCs w:val="24"/>
        </w:rPr>
        <w:br/>
        <w:t>To uphold integrity, organizations can use version control to monitor changes, validate data regularly to catch errors, and implement testing protocols to protect data from corruption or tampering.</w:t>
      </w:r>
    </w:p>
    <w:p w:rsidR="00302D54" w:rsidRPr="00302D54" w:rsidRDefault="00302D54" w:rsidP="00302D54">
      <w:pPr>
        <w:spacing w:before="100" w:beforeAutospacing="1" w:after="100" w:afterAutospacing="1" w:line="240" w:lineRule="auto"/>
        <w:outlineLvl w:val="2"/>
        <w:rPr>
          <w:rFonts w:ascii="Times New Roman" w:eastAsia="Times New Roman" w:hAnsi="Times New Roman" w:cs="Times New Roman"/>
          <w:b/>
          <w:bCs/>
          <w:sz w:val="27"/>
          <w:szCs w:val="27"/>
        </w:rPr>
      </w:pPr>
      <w:r w:rsidRPr="00302D54">
        <w:rPr>
          <w:rFonts w:ascii="Times New Roman" w:eastAsia="Times New Roman" w:hAnsi="Times New Roman" w:cs="Times New Roman"/>
          <w:b/>
          <w:bCs/>
          <w:sz w:val="27"/>
          <w:szCs w:val="27"/>
        </w:rPr>
        <w:t>Data Stewardship</w:t>
      </w:r>
    </w:p>
    <w:p w:rsidR="00302D54" w:rsidRPr="00302D54" w:rsidRDefault="00302D54" w:rsidP="00302D54">
      <w:pPr>
        <w:spacing w:before="100" w:beforeAutospacing="1" w:after="100" w:afterAutospacing="1" w:line="240" w:lineRule="auto"/>
        <w:rPr>
          <w:rFonts w:ascii="Times New Roman" w:eastAsia="Times New Roman" w:hAnsi="Times New Roman" w:cs="Times New Roman"/>
          <w:sz w:val="24"/>
          <w:szCs w:val="24"/>
        </w:rPr>
      </w:pPr>
      <w:r w:rsidRPr="00302D54">
        <w:rPr>
          <w:rFonts w:ascii="Times New Roman" w:eastAsia="Times New Roman" w:hAnsi="Times New Roman" w:cs="Times New Roman"/>
          <w:b/>
          <w:bCs/>
          <w:sz w:val="24"/>
          <w:szCs w:val="24"/>
        </w:rPr>
        <w:t>Data stewardship</w:t>
      </w:r>
      <w:r w:rsidRPr="00302D54">
        <w:rPr>
          <w:rFonts w:ascii="Times New Roman" w:eastAsia="Times New Roman" w:hAnsi="Times New Roman" w:cs="Times New Roman"/>
          <w:sz w:val="24"/>
          <w:szCs w:val="24"/>
        </w:rPr>
        <w:t xml:space="preserve"> refers to the responsibility of managing and overseeing data assets, typically carried out by designated data stewards.</w:t>
      </w:r>
      <w:r w:rsidRPr="00302D54">
        <w:rPr>
          <w:rFonts w:ascii="Times New Roman" w:eastAsia="Times New Roman" w:hAnsi="Times New Roman" w:cs="Times New Roman"/>
          <w:sz w:val="24"/>
          <w:szCs w:val="24"/>
        </w:rPr>
        <w:br/>
        <w:t>Data stewards ensure that data is properly handled, shared, and maintained in line with governance policies.</w:t>
      </w:r>
      <w:r w:rsidRPr="00302D54">
        <w:rPr>
          <w:rFonts w:ascii="Times New Roman" w:eastAsia="Times New Roman" w:hAnsi="Times New Roman" w:cs="Times New Roman"/>
          <w:sz w:val="24"/>
          <w:szCs w:val="24"/>
        </w:rPr>
        <w:br/>
        <w:t>They act as custodians who enforce data standards, ensure proper classification, and oversee compliance with organizational policies.</w:t>
      </w:r>
      <w:r w:rsidRPr="00302D54">
        <w:rPr>
          <w:rFonts w:ascii="Times New Roman" w:eastAsia="Times New Roman" w:hAnsi="Times New Roman" w:cs="Times New Roman"/>
          <w:sz w:val="24"/>
          <w:szCs w:val="24"/>
        </w:rPr>
        <w:br/>
        <w:t>Their roles include enforcing governance policies, enhancing data quality across systems, and fostering communication among departments to address data-related needs and challenges.</w:t>
      </w:r>
    </w:p>
    <w:p w:rsidR="00302D54" w:rsidRPr="00302D54" w:rsidRDefault="00302D54" w:rsidP="00302D54">
      <w:pPr>
        <w:spacing w:before="100" w:beforeAutospacing="1" w:after="100" w:afterAutospacing="1" w:line="240" w:lineRule="auto"/>
        <w:outlineLvl w:val="2"/>
        <w:rPr>
          <w:rFonts w:ascii="Times New Roman" w:eastAsia="Times New Roman" w:hAnsi="Times New Roman" w:cs="Times New Roman"/>
          <w:b/>
          <w:bCs/>
          <w:sz w:val="27"/>
          <w:szCs w:val="27"/>
        </w:rPr>
      </w:pPr>
      <w:r w:rsidRPr="00302D54">
        <w:rPr>
          <w:rFonts w:ascii="Times New Roman" w:eastAsia="Times New Roman" w:hAnsi="Times New Roman" w:cs="Times New Roman"/>
          <w:b/>
          <w:bCs/>
          <w:sz w:val="27"/>
          <w:szCs w:val="27"/>
        </w:rPr>
        <w:t>Data Transparency</w:t>
      </w:r>
    </w:p>
    <w:p w:rsidR="00302D54" w:rsidRPr="00302D54" w:rsidRDefault="00302D54" w:rsidP="00302D54">
      <w:pPr>
        <w:spacing w:before="100" w:beforeAutospacing="1" w:after="100" w:afterAutospacing="1" w:line="240" w:lineRule="auto"/>
        <w:rPr>
          <w:rFonts w:ascii="Times New Roman" w:eastAsia="Times New Roman" w:hAnsi="Times New Roman" w:cs="Times New Roman"/>
          <w:sz w:val="24"/>
          <w:szCs w:val="24"/>
        </w:rPr>
      </w:pPr>
      <w:r w:rsidRPr="00302D54">
        <w:rPr>
          <w:rFonts w:ascii="Times New Roman" w:eastAsia="Times New Roman" w:hAnsi="Times New Roman" w:cs="Times New Roman"/>
          <w:sz w:val="24"/>
          <w:szCs w:val="24"/>
        </w:rPr>
        <w:t xml:space="preserve">The final principle is </w:t>
      </w:r>
      <w:r w:rsidRPr="00302D54">
        <w:rPr>
          <w:rFonts w:ascii="Times New Roman" w:eastAsia="Times New Roman" w:hAnsi="Times New Roman" w:cs="Times New Roman"/>
          <w:b/>
          <w:bCs/>
          <w:sz w:val="24"/>
          <w:szCs w:val="24"/>
        </w:rPr>
        <w:t>data transparency</w:t>
      </w:r>
      <w:r w:rsidRPr="00302D54">
        <w:rPr>
          <w:rFonts w:ascii="Times New Roman" w:eastAsia="Times New Roman" w:hAnsi="Times New Roman" w:cs="Times New Roman"/>
          <w:sz w:val="24"/>
          <w:szCs w:val="24"/>
        </w:rPr>
        <w:t>, which involves making the processes, ownership, and policies around data clearly visible to all relevant stakeholders.</w:t>
      </w:r>
      <w:r w:rsidRPr="00302D54">
        <w:rPr>
          <w:rFonts w:ascii="Times New Roman" w:eastAsia="Times New Roman" w:hAnsi="Times New Roman" w:cs="Times New Roman"/>
          <w:sz w:val="24"/>
          <w:szCs w:val="24"/>
        </w:rPr>
        <w:br/>
        <w:t>Transparency builds trust in the organization’s data practices and supports adherence to governance frameworks.</w:t>
      </w:r>
      <w:r w:rsidRPr="00302D54">
        <w:rPr>
          <w:rFonts w:ascii="Times New Roman" w:eastAsia="Times New Roman" w:hAnsi="Times New Roman" w:cs="Times New Roman"/>
          <w:sz w:val="24"/>
          <w:szCs w:val="24"/>
        </w:rPr>
        <w:br/>
        <w:t xml:space="preserve">To promote transparency, organizations should document </w:t>
      </w:r>
      <w:r w:rsidRPr="00302D54">
        <w:rPr>
          <w:rFonts w:ascii="Times New Roman" w:eastAsia="Times New Roman" w:hAnsi="Times New Roman" w:cs="Times New Roman"/>
          <w:b/>
          <w:bCs/>
          <w:sz w:val="24"/>
          <w:szCs w:val="24"/>
        </w:rPr>
        <w:t>data lineage</w:t>
      </w:r>
      <w:r w:rsidRPr="00302D54">
        <w:rPr>
          <w:rFonts w:ascii="Times New Roman" w:eastAsia="Times New Roman" w:hAnsi="Times New Roman" w:cs="Times New Roman"/>
          <w:sz w:val="24"/>
          <w:szCs w:val="24"/>
        </w:rPr>
        <w:t xml:space="preserve"> (tracing data's path from its origin to its final form) and maintain openly available documentation regarding data definitions, usage guidelines, and governance responsibilities, helping all employees understand how data is managed and utilized.</w:t>
      </w:r>
    </w:p>
    <w:p w:rsidR="00BE1A81" w:rsidRDefault="00BE1A81">
      <w:bookmarkStart w:id="0" w:name="_GoBack"/>
      <w:bookmarkEnd w:id="0"/>
    </w:p>
    <w:sectPr w:rsidR="00BE1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9F7"/>
    <w:rsid w:val="00302D54"/>
    <w:rsid w:val="007639F7"/>
    <w:rsid w:val="00BE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6B0E2-8541-4EC3-B11C-70C906D8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2D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2D54"/>
    <w:rPr>
      <w:rFonts w:ascii="Times New Roman" w:eastAsia="Times New Roman" w:hAnsi="Times New Roman" w:cs="Times New Roman"/>
      <w:b/>
      <w:bCs/>
      <w:sz w:val="27"/>
      <w:szCs w:val="27"/>
    </w:rPr>
  </w:style>
  <w:style w:type="character" w:styleId="Strong">
    <w:name w:val="Strong"/>
    <w:basedOn w:val="DefaultParagraphFont"/>
    <w:uiPriority w:val="22"/>
    <w:qFormat/>
    <w:rsid w:val="00302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52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cp:lastModifiedBy>
  <cp:revision>2</cp:revision>
  <dcterms:created xsi:type="dcterms:W3CDTF">2025-04-26T13:40:00Z</dcterms:created>
  <dcterms:modified xsi:type="dcterms:W3CDTF">2025-04-26T13:40:00Z</dcterms:modified>
</cp:coreProperties>
</file>