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243A"/>
          <w:sz w:val="52"/>
        </w:rPr>
        <w:t>NeuralStrike</w:t>
      </w:r>
    </w:p>
    <w:p>
      <w:r>
        <w:rPr>
          <w:b/>
          <w:color w:val="5D5294"/>
          <w:sz w:val="30"/>
        </w:rPr>
        <w:t>User Guide</w:t>
      </w:r>
    </w:p>
    <w:p>
      <w:r>
        <w:rPr>
          <w:i/>
          <w:color w:val="5B6678"/>
          <w:sz w:val="18"/>
        </w:rPr>
        <w:t>NeuralStrike · Generated 2026-10-18</w:t>
      </w:r>
    </w:p>
    <w:p/>
    <w:p>
      <w:r>
        <w:rPr>
          <w:b/>
          <w:sz w:val="26"/>
        </w:rPr>
        <w:t>Table of Contents</w:t>
      </w:r>
    </w:p>
    <w:p>
      <w:r>
        <w:fldChar w:fldCharType="begin"/>
        <w:instrText xml:space="preserve">TOC \o "1-3" \h \z \u</w:instrText>
        <w:fldChar w:fldCharType="separate"/>
      </w:r>
      <w:r>
        <w:t>Right-click and choose “Update Field” to build the table of contents.</w:t>
      </w:r>
      <w:r>
        <w:fldChar w:fldCharType="end"/>
      </w:r>
    </w:p>
    <w:p>
      <w:r>
        <w:br w:type="page"/>
      </w:r>
    </w:p>
    <w:p>
      <w:pPr>
        <w:pStyle w:val="Heading1"/>
      </w:pPr>
      <w:r>
        <w:rPr/>
        <w:t>Introduction</w:t>
      </w:r>
    </w:p>
    <w:p>
      <w:r>
        <w:rPr>
          <w:b/>
        </w:rPr>
        <w:t>NeuralStrike</w:t>
      </w:r>
      <w:r>
        <w:rPr/>
        <w:t xml:space="preserve"> is a single, browser-based control center for a Charles Schwab</w:t>
        <w:br/>
        <w:t>options-and-equities trading workflow. It replaces a collection of older desktop</w:t>
        <w:br/>
        <w:t>and dashboard tools with one web app you open in your browser at</w:t>
        <w:br/>
      </w:r>
      <w:r>
        <w:rPr>
          <w:b/>
        </w:rPr>
        <w:t>https://app.neuralstrike.co</w:t>
      </w:r>
      <w:r>
        <w:rPr/>
        <w:t>, behind a password and an authenticator code.</w:t>
      </w:r>
    </w:p>
    <w:p>
      <w:r>
        <w:rPr/>
        <w:t>From this one interface you can:</w:t>
      </w:r>
    </w:p>
    <w:p>
      <w:pPr>
        <w:pStyle w:val="ListBullet"/>
      </w:pPr>
      <w:r>
        <w:rPr>
          <w:b/>
        </w:rPr>
        <w:t>Scan</w:t>
      </w:r>
      <w:r>
        <w:t xml:space="preserve"> for 0-DTE and swing options credit-spread opportunities and see each</w:t>
        <w:br/>
        <w:t xml:space="preserve">  candidate scored 0–100 for quality.</w:t>
      </w:r>
    </w:p>
    <w:p>
      <w:pPr>
        <w:pStyle w:val="ListBullet"/>
      </w:pPr>
      <w:r>
        <w:rPr>
          <w:b/>
        </w:rPr>
        <w:t>Analyze</w:t>
      </w:r>
      <w:r>
        <w:t xml:space="preserve"> a single ticker for a position (1–8 week) and investor (months+)</w:t>
        <w:br/>
        <w:t xml:space="preserve">  Buy / Hold / Sell verdict.</w:t>
      </w:r>
    </w:p>
    <w:p>
      <w:pPr>
        <w:pStyle w:val="ListBullet"/>
      </w:pPr>
      <w:r>
        <w:rPr>
          <w:b/>
        </w:rPr>
        <w:t>Model</w:t>
      </w:r>
      <w:r>
        <w:t xml:space="preserve"> options trades — a P&amp;L calculator, an expected-move chart, a</w:t>
        <w:br/>
        <w:t xml:space="preserve">  Black-Scholes "what-if" simulator, and a dealer-gamma (GEX) view.</w:t>
      </w:r>
    </w:p>
    <w:p>
      <w:pPr>
        <w:pStyle w:val="ListBullet"/>
      </w:pPr>
      <w:r>
        <w:rPr>
          <w:b/>
        </w:rPr>
        <w:t>Track</w:t>
      </w:r>
      <w:r>
        <w:t xml:space="preserve"> paper trades and captured signals, with automatic management.</w:t>
      </w:r>
    </w:p>
    <w:p>
      <w:pPr>
        <w:pStyle w:val="ListBullet"/>
      </w:pPr>
      <w:r>
        <w:rPr>
          <w:b/>
        </w:rPr>
        <w:t>Read the market's mood</w:t>
      </w:r>
      <w:r>
        <w:t xml:space="preserve"> through a sentiment composite, Day/Week/Month trend</w:t>
        <w:br/>
        <w:t xml:space="preserve">  rings, a market-regime console, and a sector-rotation map.</w:t>
      </w:r>
    </w:p>
    <w:p>
      <w:pPr>
        <w:pStyle w:val="ListBullet"/>
      </w:pPr>
      <w:r>
        <w:rPr>
          <w:b/>
        </w:rPr>
        <w:t>Review</w:t>
      </w:r>
      <w:r>
        <w:t xml:space="preserve"> your live brokerage portfolio and an end-of-day report.</w:t>
      </w:r>
    </w:p>
    <w:p>
      <w:pPr>
        <w:pStyle w:val="IntenseQuote"/>
      </w:pPr>
      <w:r>
        <w:rPr>
          <w:b/>
        </w:rPr>
        <w:t>This is a single-user application.</w:t>
      </w:r>
      <w:r>
        <w:rPr/>
        <w:t xml:space="preserve"> It runs on your own machine and talks</w:t>
        <w:br/>
        <w:t>to Schwab through a local gateway. Reaching it from anywhere else goes through</w:t>
        <w:br/>
        <w:t>a sign-in — your password and an authenticator code — and the app itself still</w:t>
        <w:br/>
        <w:t>listens only on the host.</w:t>
      </w:r>
    </w:p>
    <w:p>
      <w:r>
        <w:br/>
      </w:r>
    </w:p>
    <w:p>
      <w:pPr>
        <w:pStyle w:val="Heading1"/>
      </w:pPr>
      <w:r>
        <w:rPr/>
        <w:t>Prerequisites</w:t>
      </w:r>
    </w:p>
    <w:p>
      <w:r>
        <w:rPr/>
        <w:t>Before the app will run, a few things need to be in place on your machine. This is</w:t>
        <w:br/>
        <w:t xml:space="preserve">the plain-English checklist — the </w:t>
      </w:r>
      <w:r>
        <w:rPr>
          <w:i/>
        </w:rPr>
        <w:t>Technical Reference</w:t>
      </w:r>
      <w:r>
        <w:rPr/>
        <w:t xml:space="preserve"> has the full detail</w:t>
        <w:br/>
        <w:t>(exact package versions, environment variables, etc.).</w:t>
      </w:r>
    </w:p>
    <w:p>
      <w:pPr>
        <w:pStyle w:val="Heading2"/>
      </w:pPr>
      <w:r>
        <w:rPr/>
        <w:t>The essentials (required)</w:t>
      </w:r>
    </w:p>
    <w:p>
      <w:pPr>
        <w:pStyle w:val="ListBullet"/>
      </w:pPr>
      <w:r>
        <w:rPr>
          <w:b/>
        </w:rPr>
        <w:t>A Linux host.</w:t>
      </w:r>
      <w:r>
        <w:t xml:space="preserve"> The stack runs on Ubuntu Server 24.04 LTS as </w:t>
      </w:r>
      <w:r>
        <w:rPr>
          <w:rFonts w:ascii="Consolas" w:hAnsi="Consolas"/>
          <w:color w:val="334455"/>
          <w:sz w:val="19"/>
        </w:rPr>
        <w:t>systemd</w:t>
      </w:r>
      <w:r>
        <w:t xml:space="preserve"> user</w:t>
        <w:br/>
        <w:t xml:space="preserve">  services. You do not need a desktop on it — you reach the app from your own</w:t>
        <w:br/>
        <w:t xml:space="preserve">  computer over an SSH tunnel (see </w:t>
      </w:r>
      <w:r>
        <w:rPr>
          <w:i/>
        </w:rPr>
        <w:t>Opening the app</w:t>
      </w:r>
      <w:r>
        <w:t>, below).</w:t>
      </w:r>
    </w:p>
    <w:p>
      <w:pPr>
        <w:pStyle w:val="ListBullet"/>
      </w:pPr>
      <w:r>
        <w:rPr>
          <w:b/>
        </w:rPr>
        <w:t>Python 3.11 or newer.</w:t>
      </w:r>
      <w:r>
        <w:t xml:space="preserve"> Install it from python.org if you don't have it.</w:t>
      </w:r>
    </w:p>
    <w:p>
      <w:pPr>
        <w:pStyle w:val="ListBullet"/>
      </w:pPr>
      <w:r>
        <w:rPr>
          <w:b/>
        </w:rPr>
        <w:t>A one-time setup</w:t>
      </w:r>
      <w:r>
        <w:t xml:space="preserve"> in the project folder, which creates the virtual</w:t>
        <w:br/>
        <w:t xml:space="preserve">  environment the units expect and installs everything:</w:t>
      </w:r>
    </w:p>
    <w:p>
      <w:r>
        <w:rPr>
          <w:rFonts w:ascii="Consolas" w:hAnsi="Consolas"/>
          <w:color w:val="334455"/>
          <w:sz w:val="19"/>
        </w:rPr>
        <w:t>bash</w:t>
        <w:br/>
        <w:t xml:space="preserve">  uv venv --python 3.11 .venv &amp;&amp; uv pip install -r requirements.lock</w:t>
      </w:r>
    </w:p>
    <w:p>
      <w:r>
        <w:rPr/>
        <w:t xml:space="preserve">Use the </w:t>
      </w:r>
      <w:r>
        <w:rPr>
          <w:b/>
        </w:rPr>
        <w:t>lock</w:t>
      </w:r>
      <w:r>
        <w:rPr/>
        <w:t xml:space="preserve">, not </w:t>
      </w:r>
      <w:r>
        <w:rPr>
          <w:rFonts w:ascii="Consolas" w:hAnsi="Consolas"/>
          <w:color w:val="334455"/>
          <w:sz w:val="19"/>
        </w:rPr>
        <w:t>requirements.txt</w:t>
      </w:r>
      <w:r>
        <w:rPr/>
        <w:t xml:space="preserve"> — the lock is what the host installs,</w:t>
        <w:br/>
        <w:t xml:space="preserve">  and a package present in one but not the other ships missing.</w:t>
      </w:r>
    </w:p>
    <w:p>
      <w:pPr>
        <w:pStyle w:val="ListBullet"/>
      </w:pPr>
      <w:r>
        <w:rPr>
          <w:b/>
        </w:rPr>
        <w:t>Redis running.</w:t>
      </w:r>
      <w:r>
        <w:t xml:space="preserve"> The local "backbone" the app's parts talk through, on port</w:t>
        <w:br/>
        <w:t xml:space="preserve">  6379. </w:t>
      </w:r>
      <w:r>
        <w:rPr>
          <w:rFonts w:ascii="Consolas" w:hAnsi="Consolas"/>
          <w:color w:val="334455"/>
          <w:sz w:val="19"/>
        </w:rPr>
        <w:t>sudo systemctl enable --now redis-server</w:t>
      </w:r>
      <w:r>
        <w:t xml:space="preserve">. </w:t>
      </w:r>
      <w:r>
        <w:rPr>
          <w:b/>
        </w:rPr>
        <w:t>Nothing works without it</w:t>
      </w:r>
      <w:r>
        <w:t xml:space="preserve"> —</w:t>
        <w:br/>
        <w:t xml:space="preserve">  every page shows a "Waiting for … service" placeholder.</w:t>
      </w:r>
    </w:p>
    <w:p>
      <w:pPr>
        <w:pStyle w:val="ListBullet"/>
      </w:pPr>
      <w:r>
        <w:rPr>
          <w:b/>
        </w:rPr>
        <w:t>A modern web browser</w:t>
      </w:r>
      <w:r>
        <w:t xml:space="preserve"> to open the app at </w:t>
      </w:r>
      <w:r>
        <w:rPr>
          <w:b/>
        </w:rPr>
        <w:t>https://app.neuralstrike.co</w:t>
      </w:r>
      <w:r>
        <w:br/>
        <w:t xml:space="preserve">  (or </w:t>
      </w:r>
      <w:r>
        <w:rPr>
          <w:rFonts w:ascii="Consolas" w:hAnsi="Consolas"/>
          <w:color w:val="334455"/>
          <w:sz w:val="19"/>
        </w:rPr>
        <w:t>http://127.0.0.1:8500</w:t>
      </w:r>
      <w:r>
        <w:t xml:space="preserve"> if you are sitting at the machine itself).</w:t>
      </w:r>
    </w:p>
    <w:p>
      <w:pPr>
        <w:pStyle w:val="Heading2"/>
      </w:pPr>
      <w:r>
        <w:rPr/>
        <w:t>Schwab account (required for live data)</w:t>
      </w:r>
    </w:p>
    <w:p>
      <w:r>
        <w:rPr/>
        <w:t>The app reads market data and your positions from Schwab, so you need:</w:t>
      </w:r>
    </w:p>
    <w:p>
      <w:pPr>
        <w:pStyle w:val="ListBullet"/>
      </w:pPr>
      <w:r>
        <w:t xml:space="preserve">A </w:t>
      </w:r>
      <w:r>
        <w:rPr>
          <w:b/>
        </w:rPr>
        <w:t>Schwab developer account</w:t>
      </w:r>
      <w:r>
        <w:t xml:space="preserve"> with a registered app, which gives you an </w:t>
      </w:r>
      <w:r>
        <w:rPr>
          <w:b/>
        </w:rPr>
        <w:t>App</w:t>
        <w:br/>
        <w:t xml:space="preserve">  Key</w:t>
      </w:r>
      <w:r>
        <w:t xml:space="preserve"> and </w:t>
      </w:r>
      <w:r>
        <w:rPr>
          <w:b/>
        </w:rPr>
        <w:t>App Secret</w:t>
      </w:r>
      <w:r>
        <w:t xml:space="preserve"> (register the callback URL as </w:t>
      </w:r>
      <w:r>
        <w:rPr>
          <w:rFonts w:ascii="Consolas" w:hAnsi="Consolas"/>
          <w:color w:val="334455"/>
          <w:sz w:val="19"/>
        </w:rPr>
        <w:t>https://127.0.0.1:8182</w:t>
      </w:r>
      <w:r>
        <w:t>).</w:t>
      </w:r>
    </w:p>
    <w:p>
      <w:pPr>
        <w:pStyle w:val="ListBullet"/>
      </w:pPr>
      <w:r>
        <w:t xml:space="preserve">Those keys saved into </w:t>
      </w:r>
      <w:r>
        <w:rPr>
          <w:rFonts w:ascii="Consolas" w:hAnsi="Consolas"/>
          <w:color w:val="334455"/>
          <w:sz w:val="19"/>
        </w:rPr>
        <w:t>shared/appsettings.json</w:t>
      </w:r>
      <w:r>
        <w:t xml:space="preserve"> (copy the provided</w:t>
        <w:br/>
        <w:t xml:space="preserve">  </w:t>
      </w:r>
      <w:r>
        <w:rPr>
          <w:rFonts w:ascii="Consolas" w:hAnsi="Consolas"/>
          <w:color w:val="334455"/>
          <w:sz w:val="19"/>
        </w:rPr>
        <w:t>shared/appsettings.example.json</w:t>
      </w:r>
      <w:r>
        <w:t xml:space="preserve"> and fill in your keys).</w:t>
      </w:r>
    </w:p>
    <w:p>
      <w:pPr>
        <w:pStyle w:val="ListBullet"/>
      </w:pPr>
      <w:r>
        <w:t xml:space="preserve">A </w:t>
      </w:r>
      <w:r>
        <w:rPr>
          <w:b/>
        </w:rPr>
        <w:t>one-time Schwab login</w:t>
      </w:r>
      <w:r>
        <w:t xml:space="preserve">: after starting the app, open </w:t>
      </w:r>
      <w:r>
        <w:rPr>
          <w:b/>
        </w:rPr>
        <w:t>System Status → Schwab</w:t>
        <w:br/>
        <w:t xml:space="preserve">  Authorization → Authorize</w:t>
      </w:r>
      <w:r>
        <w:t xml:space="preserve"> and sign in. This creates your token file. The</w:t>
        <w:br/>
        <w:t xml:space="preserve">  button opens a dialog in the app with three steps: log in at Schwab (a new</w:t>
        <w:br/>
        <w:t xml:space="preserve">  tab), copy the address of the page Schwab then sends you to (it will not</w:t>
        <w:br/>
        <w:t xml:space="preserve">  load, which is expected), and paste it into the dialog. It works from any</w:t>
        <w:br/>
        <w:t xml:space="preserve">  browser signed in to the app; Tailscale is not needed.</w:t>
      </w:r>
    </w:p>
    <w:p>
      <w:pPr>
        <w:pStyle w:val="IntenseQuote"/>
      </w:pPr>
      <w:r>
        <w:rPr>
          <w:b/>
        </w:rPr>
        <w:t>Good to know:</w:t>
      </w:r>
      <w:r>
        <w:rPr/>
        <w:t xml:space="preserve"> the app refreshes your Schwab login automatically most of the</w:t>
        <w:br/>
        <w:t xml:space="preserve">time. If live data stops and </w:t>
      </w:r>
      <w:r>
        <w:rPr>
          <w:b/>
        </w:rPr>
        <w:t>System Status</w:t>
      </w:r>
      <w:r>
        <w:rPr/>
        <w:t xml:space="preserve"> shows the Schwab login expired,</w:t>
        <w:br/>
        <w:t xml:space="preserve">just click </w:t>
      </w:r>
      <w:r>
        <w:rPr>
          <w:b/>
        </w:rPr>
        <w:t>Authorize</w:t>
      </w:r>
      <w:r>
        <w:rPr/>
        <w:t xml:space="preserve"> again.</w:t>
      </w:r>
    </w:p>
    <w:p>
      <w:pPr>
        <w:pStyle w:val="Heading2"/>
      </w:pPr>
      <w:r>
        <w:rPr/>
        <w:t>Nice-to-have (optional)</w:t>
      </w:r>
    </w:p>
    <w:p>
      <w:pPr>
        <w:pStyle w:val="ListBullet"/>
      </w:pPr>
      <w:r>
        <w:rPr>
          <w:b/>
        </w:rPr>
        <w:t>An Anthropic (Claude) API key</w:t>
      </w:r>
      <w:r>
        <w:t xml:space="preserve"> — only needed for the AI features: the Gamma</w:t>
        <w:br/>
        <w:t xml:space="preserve">  </w:t>
      </w:r>
      <w:r>
        <w:rPr>
          <w:b/>
        </w:rPr>
        <w:t>Analyze</w:t>
      </w:r>
      <w:r>
        <w:t>/</w:t>
      </w:r>
      <w:r>
        <w:rPr>
          <w:b/>
        </w:rPr>
        <w:t>Explain</w:t>
      </w:r>
      <w:r>
        <w:t xml:space="preserve"> infographics.</w:t>
        <w:br/>
        <w:t xml:space="preserve">  Set it as the </w:t>
      </w:r>
      <w:r>
        <w:rPr>
          <w:rFonts w:ascii="Consolas" w:hAnsi="Consolas"/>
          <w:color w:val="334455"/>
          <w:sz w:val="19"/>
        </w:rPr>
        <w:t>ANTHROPIC_API_KEY</w:t>
      </w:r>
      <w:r>
        <w:t xml:space="preserve"> environment variable</w:t>
        <w:br/>
        <w:t xml:space="preserve">  (or in a </w:t>
      </w:r>
      <w:r>
        <w:rPr>
          <w:rFonts w:ascii="Consolas" w:hAnsi="Consolas"/>
          <w:color w:val="334455"/>
          <w:sz w:val="19"/>
        </w:rPr>
        <w:t>shared/anthropic_key.txt</w:t>
      </w:r>
      <w:r>
        <w:t xml:space="preserve"> file). Without it, those features simply stay</w:t>
        <w:br/>
        <w:t xml:space="preserve">  quiet — nothing else is affected, and the auto-trader safely stands down.</w:t>
      </w:r>
    </w:p>
    <w:p>
      <w:pPr>
        <w:pStyle w:val="ListBullet"/>
      </w:pPr>
      <w:r>
        <w:rPr>
          <w:b/>
        </w:rPr>
        <w:t>Push notifications</w:t>
      </w:r>
      <w:r>
        <w:t xml:space="preserve"> (Telegram / Discord / text message) — configured in</w:t>
        <w:br/>
        <w:t xml:space="preserve">  </w:t>
      </w:r>
      <w:r>
        <w:rPr>
          <w:rFonts w:ascii="Consolas" w:hAnsi="Consolas"/>
          <w:color w:val="334455"/>
          <w:sz w:val="19"/>
        </w:rPr>
        <w:t>shared/notifications.json</w:t>
      </w:r>
      <w:r>
        <w:t xml:space="preserve"> if you want alerts on your phone. Skip it and the app</w:t>
        <w:br/>
        <w:t xml:space="preserve">  is silent on those channels. Once they are set, the app also posts one </w:t>
      </w:r>
      <w:r>
        <w:rPr>
          <w:b/>
        </w:rPr>
        <w:t>trade idea</w:t>
      </w:r>
      <w:r>
        <w:br/>
        <w:t xml:space="preserve">  an hour during the regular session (08:35–14:35 CT): the best Strong or Good trade</w:t>
        <w:br/>
        <w:t xml:space="preserve">  on the Market Scanner, drawn as an image with its legs, grade, risk, profit,</w:t>
        <w:br/>
        <w:t xml:space="preserve">  probability of profit and payoff chart. It picks from every Scanner table: the</w:t>
        <w:br/>
        <w:t xml:space="preserve">  credit spreads, the Directional tab's single options, and the </w:t>
      </w:r>
      <w:r>
        <w:rPr>
          <w:b/>
        </w:rPr>
        <w:t>Other structures</w:t>
      </w:r>
      <w:r>
        <w:br/>
        <w:t xml:space="preserve">  (debit spreads, butterflies and condors, long straddles and strangles,</w:t>
        <w:br/>
        <w:t xml:space="preserve">  backspreads). Three kinds never post: a calendar or diagonal (two expirations,</w:t>
        <w:br/>
        <w:t xml:space="preserve">  so no single payoff to draw), a short straddle or strangle (no limit on the</w:t>
        <w:br/>
        <w:t xml:space="preserve">  loss), and anything that would be open through an earnings report. To go back to</w:t>
        <w:br/>
        <w:t xml:space="preserve">  credit spreads and single options only, set </w:t>
      </w:r>
      <w:r>
        <w:rPr>
          <w:rFonts w:ascii="Consolas" w:hAnsi="Consolas"/>
          <w:color w:val="334455"/>
          <w:sz w:val="19"/>
        </w:rPr>
        <w:t>"other_structures": false</w:t>
      </w:r>
      <w:r>
        <w:t xml:space="preserve"> in the</w:t>
        <w:br/>
        <w:t xml:space="preserve">  same block. Among the eligible trades it prefers, in order: a symbol it has</w:t>
        <w:br/>
        <w:t xml:space="preserve">  not posted today, the higher score, the better grade, and only then a</w:t>
        <w:br/>
        <w:t xml:space="preserve">  different kind of trade from the last post. It skips an hour rather than post a weak,</w:t>
        <w:br/>
        <w:t xml:space="preserve">  stale or same-day trade. Turn it off with </w:t>
      </w:r>
      <w:r>
        <w:rPr>
          <w:rFonts w:ascii="Consolas" w:hAnsi="Consolas"/>
          <w:color w:val="334455"/>
          <w:sz w:val="19"/>
        </w:rPr>
        <w:t>"trade_idea": {"enabled": false}</w:t>
      </w:r>
      <w:r>
        <w:t>.</w:t>
        <w:br/>
        <w:t xml:space="preserve">  Which channels each kind of alert goes to is set in </w:t>
      </w:r>
      <w:r>
        <w:rPr>
          <w:b/>
        </w:rPr>
        <w:t>Settings → General → Push</w:t>
        <w:br/>
        <w:t xml:space="preserve">  notifications</w:t>
      </w:r>
      <w:r>
        <w:t xml:space="preserve">, and the trade idea can also pop up as a </w:t>
      </w:r>
      <w:r>
        <w:rPr>
          <w:b/>
        </w:rPr>
        <w:t>Google Calendar</w:t>
      </w:r>
      <w:r>
        <w:br/>
        <w:t xml:space="preserve">  event (see </w:t>
      </w:r>
      <w:r>
        <w:rPr>
          <w:i/>
        </w:rPr>
        <w:t>Google Calendar popup for the trade idea</w:t>
      </w:r>
      <w:r>
        <w:t xml:space="preserve"> under Settings).</w:t>
        <w:br/>
        <w:t xml:space="preserve">  Every trade idea that posts also appears on the public site: the newest three on</w:t>
        <w:br/>
        <w:t xml:space="preserve">  the home page, and every card of the last six posting days on </w:t>
      </w:r>
      <w:r>
        <w:rPr>
          <w:b/>
        </w:rPr>
        <w:t>neuralstrike.co/ideas.html</w:t>
      </w:r>
      <w:r>
        <w:t>.</w:t>
        <w:br/>
        <w:t xml:space="preserve">  Under the home page heading, one line gives the record for those days — how many</w:t>
        <w:br/>
        <w:t xml:space="preserve">  hit their target, were stopped out or are still open, and the dollar result of the</w:t>
        <w:br/>
        <w:t xml:space="preserve">  ones that have closed.</w:t>
        <w:br/>
        <w:t xml:space="preserve">  Settings → Configuration → Push notifications → </w:t>
      </w:r>
      <w:r>
        <w:rPr>
          <w:i/>
        </w:rPr>
        <w:t>Public site</w:t>
      </w:r>
      <w:r>
        <w:t xml:space="preserve"> turns that off or</w:t>
        <w:br/>
        <w:t xml:space="preserve">  changes how many days are kept; nothing that already posted is taken down by it.</w:t>
        <w:br/>
        <w:t xml:space="preserve">  Each card also shows </w:t>
      </w:r>
      <w:r>
        <w:rPr>
          <w:b/>
        </w:rPr>
        <w:t>how the idea did under the app's own exit rules</w:t>
      </w:r>
      <w:r>
        <w:t xml:space="preserve"> (the</w:t>
        <w:br/>
        <w:t xml:space="preserve">  profit target and stop in Settings → Configuration → Trade management): it closes</w:t>
        <w:br/>
        <w:t xml:space="preserve">  the first minute its option reaches the target or the stop, and otherwise settles</w:t>
        <w:br/>
        <w:t xml:space="preserve">  at intrinsic on the expiry-day close. The option's value is </w:t>
      </w:r>
      <w:r>
        <w:rPr>
          <w:i/>
        </w:rPr>
        <w:t>modelled</w:t>
      </w:r>
      <w:r>
        <w:t xml:space="preserve"> from the</w:t>
        <w:br/>
        <w:t xml:space="preserve">  stock price at the volatility its entry price implied, so no option quote is ever</w:t>
        <w:br/>
        <w:t xml:space="preserve">  published, and an open idea shows an estimated value now beside its target. A stop</w:t>
        <w:br/>
        <w:t xml:space="preserve">  reached by an overnight gap is booked at the opening value, worse than the stop</w:t>
        <w:br/>
        <w:t xml:space="preserve">  itself. It refreshes every 15 minutes during the session (</w:t>
      </w:r>
      <w:r>
        <w:rPr>
          <w:i/>
        </w:rPr>
        <w:t>Result refresh</w:t>
      </w:r>
      <w:r>
        <w:t xml:space="preserve"> in the</w:t>
        <w:br/>
        <w:t xml:space="preserve">  same section).</w:t>
      </w:r>
    </w:p>
    <w:p>
      <w:pPr>
        <w:pStyle w:val="ListBullet"/>
      </w:pPr>
      <w:r>
        <w:rPr>
          <w:b/>
        </w:rPr>
        <w:t>The watchlist workbook</w:t>
      </w:r>
      <w:r>
        <w:rPr>
          <w:rFonts w:ascii="Consolas" w:hAnsi="Consolas"/>
          <w:color w:val="334455"/>
          <w:sz w:val="19"/>
        </w:rPr>
        <w:t>options-scanner/data/Top 20.xlsx</w:t>
      </w:r>
      <w:r>
        <w:t xml:space="preserve"> — sets which stocks</w:t>
        <w:br/>
        <w:t xml:space="preserve">  the scanner watches. Without it, the app falls back to the core index symbols.</w:t>
      </w:r>
    </w:p>
    <w:p>
      <w:pPr>
        <w:pStyle w:val="Heading2"/>
      </w:pPr>
      <w:r>
        <w:rPr/>
        <w:t>Ports the app uses</w:t>
      </w:r>
    </w:p>
    <w:p>
      <w:r>
        <w:rPr/>
        <w:t>The app runs entirely on your own machine and needs these local ports free:</w:t>
        <w:br/>
      </w:r>
      <w:r>
        <w:rPr>
          <w:b/>
        </w:rPr>
        <w:t>6379</w:t>
      </w:r>
      <w:r>
        <w:rPr/>
        <w:t xml:space="preserve"> (Redis), </w:t>
      </w:r>
      <w:r>
        <w:rPr>
          <w:b/>
        </w:rPr>
        <w:t>8100</w:t>
      </w:r>
      <w:r>
        <w:rPr/>
        <w:t xml:space="preserve"> (Schwab gateway), </w:t>
      </w:r>
      <w:r>
        <w:rPr>
          <w:b/>
        </w:rPr>
        <w:t>8210–8213</w:t>
      </w:r>
      <w:r>
        <w:rPr/>
        <w:t xml:space="preserve"> and </w:t>
      </w:r>
      <w:r>
        <w:rPr>
          <w:b/>
        </w:rPr>
        <w:t>8215–8217</w:t>
      </w:r>
      <w:r>
        <w:rPr/>
        <w:t xml:space="preserve"> (the seven services),</w:t>
        <w:br/>
      </w:r>
      <w:r>
        <w:rPr>
          <w:b/>
        </w:rPr>
        <w:t>8500</w:t>
      </w:r>
      <w:r>
        <w:rPr/>
        <w:t xml:space="preserve"> (the web app) and </w:t>
      </w:r>
      <w:r>
        <w:rPr>
          <w:b/>
        </w:rPr>
        <w:t>8501</w:t>
      </w:r>
      <w:r>
        <w:rPr/>
        <w:t xml:space="preserve"> (the public live screens). If another program</w:t>
        <w:br/>
        <w:t>is already using one of them, the matching piece won't start.</w:t>
      </w:r>
    </w:p>
    <w:p>
      <w:r>
        <w:br/>
      </w:r>
    </w:p>
    <w:p>
      <w:pPr>
        <w:pStyle w:val="Heading1"/>
      </w:pPr>
      <w:r>
        <w:rPr/>
        <w:t>Getting Started</w:t>
      </w:r>
    </w:p>
    <w:p>
      <w:pPr>
        <w:pStyle w:val="Heading2"/>
      </w:pPr>
      <w:r>
        <w:rPr/>
        <w:t>Starting the application</w:t>
      </w:r>
    </w:p>
    <w:p>
      <w:r>
        <w:rPr/>
        <w:t>The app is made of several background services plus the web interface. Start them</w:t>
        <w:br/>
        <w:t>all together with one of the launcher scripts in the project root: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Command</w:t>
            </w:r>
          </w:p>
        </w:tc>
        <w:tc>
          <w:tcPr>
            <w:tcW w:type="dxa" w:w="4320"/>
            <w:shd w:val="clear" w:color="auto" w:fill="EAF2FB"/>
          </w:tcPr>
          <w:p>
            <w:r>
              <w:rPr>
                <w:b/>
              </w:rPr>
            </w:r>
            <w:r>
              <w:rPr>
                <w:b/>
              </w:rPr>
              <w:t>What it does</w:t>
            </w:r>
          </w:p>
        </w:tc>
      </w:tr>
      <w:tr>
        <w:tc>
          <w:tcPr>
            <w:tcW w:type="dxa" w:w="4320"/>
          </w:tcPr>
          <w:p>
            <w:r/>
            <w:r>
              <w:rPr>
                <w:rFonts w:ascii="Consolas" w:hAnsi="Consolas"/>
                <w:color w:val="334455"/>
                <w:sz w:val="19"/>
              </w:rPr>
              <w:t>systemctl --user start trading-prod.target</w:t>
            </w:r>
          </w:p>
        </w:tc>
        <w:tc>
          <w:tcPr>
            <w:tcW w:type="dxa" w:w="4320"/>
          </w:tcPr>
          <w:p>
            <w:r/>
            <w:r>
              <w:rPr/>
              <w:t>Starts the gateway, the seven services, the web app and the public live screens.</w:t>
            </w:r>
          </w:p>
        </w:tc>
      </w:tr>
      <w:tr>
        <w:tc>
          <w:tcPr>
            <w:tcW w:type="dxa" w:w="4320"/>
            <w:shd w:val="clear" w:color="auto" w:fill="F4F6FA"/>
          </w:tcPr>
          <w:p>
            <w:r/>
            <w:r>
              <w:rPr>
                <w:rFonts w:ascii="Consolas" w:hAnsi="Consolas"/>
                <w:color w:val="334455"/>
                <w:sz w:val="19"/>
              </w:rPr>
              <w:t>systemctl --user list-units 'trading-prod*'</w:t>
            </w:r>
          </w:p>
        </w:tc>
        <w:tc>
          <w:tcPr>
            <w:tcW w:type="dxa" w:w="4320"/>
            <w:shd w:val="clear" w:color="auto" w:fill="F4F6FA"/>
          </w:tcPr>
          <w:p>
            <w:r/>
            <w:r>
              <w:rPr/>
              <w:t>Shows what is running.</w:t>
            </w:r>
          </w:p>
        </w:tc>
      </w:tr>
      <w:tr>
        <w:tc>
          <w:tcPr>
            <w:tcW w:type="dxa" w:w="4320"/>
          </w:tcPr>
          <w:p>
            <w:r/>
            <w:r>
              <w:rPr>
                <w:rFonts w:ascii="Consolas" w:hAnsi="Consolas"/>
                <w:color w:val="334455"/>
                <w:sz w:val="19"/>
              </w:rPr>
              <w:t>journalctl --user -u trading-prod-options_svc -f</w:t>
            </w:r>
          </w:p>
        </w:tc>
        <w:tc>
          <w:tcPr>
            <w:tcW w:type="dxa" w:w="4320"/>
          </w:tcPr>
          <w:p>
            <w:r/>
            <w:r>
              <w:rPr/>
              <w:t>Follows one service's log.</w:t>
            </w:r>
          </w:p>
        </w:tc>
      </w:tr>
    </w:tbl>
    <w:p/>
    <w:p>
      <w:r>
        <w:rPr/>
        <w:t xml:space="preserve">They also start </w:t>
      </w:r>
      <w:r>
        <w:rPr>
          <w:b/>
        </w:rPr>
        <w:t>automatically when the machine boots</w:t>
      </w:r>
      <w:r>
        <w:rPr/>
        <w:t xml:space="preserve"> — you do not normally</w:t>
        <w:br/>
        <w:t>run anything by hand.</w:t>
      </w:r>
    </w:p>
    <w:p>
      <w:r>
        <w:rPr>
          <w:b/>
        </w:rPr>
        <w:t>Opening the app.</w:t>
      </w:r>
      <w:r>
        <w:rPr/>
        <w:t xml:space="preserve"> From any browser, go to:</w:t>
      </w:r>
    </w:p>
    <w:p>
      <w:pPr>
        <w:spacing w:before="80" w:after="160"/>
        <w:ind w:left="216"/>
        <w:shd w:val="clear" w:color="auto" w:fill="F4F6FA"/>
      </w:pPr>
      <w:r>
        <w:rPr>
          <w:rFonts w:ascii="Consolas" w:hAnsi="Consolas"/>
          <w:color w:val="223344"/>
          <w:sz w:val="18"/>
        </w:rPr>
        <w:t>https://app.neuralstrike.co</w:t>
      </w:r>
    </w:p>
    <w:p>
      <w:r>
        <w:rPr/>
        <w:t xml:space="preserve">The app itself still listens </w:t>
      </w:r>
      <w:r>
        <w:rPr>
          <w:b/>
        </w:rPr>
        <w:t>only on the host</w:t>
      </w:r>
      <w:r>
        <w:rPr/>
        <w:t xml:space="preserve">, on </w:t>
      </w:r>
      <w:r>
        <w:rPr>
          <w:rFonts w:ascii="Consolas" w:hAnsi="Consolas"/>
          <w:color w:val="334455"/>
          <w:sz w:val="19"/>
        </w:rPr>
        <w:t>127.0.0.1:8500</w:t>
      </w:r>
      <w:r>
        <w:rPr/>
        <w:t>. What</w:t>
        <w:br/>
        <w:t>makes that address reachable is a small web server on the same machine which</w:t>
        <w:br/>
        <w:t>terminates the certificate and passes the request through — the app is never</w:t>
        <w:br/>
        <w:t>exposed to the network directly.</w:t>
      </w:r>
    </w:p>
    <w:p>
      <w:r>
        <w:rPr>
          <w:b/>
        </w:rPr>
        <w:t>You will be asked to sign in</w:t>
      </w:r>
      <w:r>
        <w:rPr/>
        <w:t>: your password, then the current 6-digit code</w:t>
        <w:br/>
        <w:t>from your authenticator app. Without anything ticked, a sign-in lasts 12 hours.</w:t>
        <w:br/>
        <w:t xml:space="preserve">Tick </w:t>
      </w:r>
      <w:r>
        <w:rPr>
          <w:b/>
        </w:rPr>
        <w:t>Keep me signed in on this device for 30 days</w:t>
      </w:r>
      <w:r>
        <w:rPr/>
        <w:t xml:space="preserve"> and that browser stays</w:t>
        <w:br/>
        <w:t>signed in for 30 days from that sign-in, with no password and no code; using the</w:t>
        <w:br/>
        <w:t>app does not extend it, so once a month it asks again. A new browser, or a</w:t>
        <w:br/>
        <w:t xml:space="preserve">private window, always asks. </w:t>
      </w:r>
      <w:r>
        <w:rPr>
          <w:b/>
        </w:rPr>
        <w:t>Sign out</w:t>
      </w:r>
      <w:r>
        <w:rPr/>
        <w:t xml:space="preserve"> on that browser ends it at once.</w:t>
      </w:r>
    </w:p>
    <w:p>
      <w:r>
        <w:rPr>
          <w:b/>
        </w:rPr>
        <w:t>Approving from your phone instead of typing the code.</w:t>
      </w:r>
      <w:r>
        <w:rPr/>
        <w:t xml:space="preserve"> Once it is set up,</w:t>
        <w:br/>
        <w:t>leave the code box empty and press Sign in. The page shows a two-digit number</w:t>
        <w:br/>
        <w:t>and your phone gets an ntfy notification with three numbers. Tap the one the</w:t>
        <w:br/>
        <w:t>page shows; the app opens on your phone asking "Approve the one showing 47?";</w:t>
        <w:br/>
        <w:t xml:space="preserve">press </w:t>
      </w:r>
      <w:r>
        <w:rPr>
          <w:b/>
        </w:rPr>
        <w:t>Approve</w:t>
      </w:r>
      <w:r>
        <w:rPr/>
        <w:t xml:space="preserve"> and the waiting page signs itself in within a few seconds.</w:t>
        <w:br/>
      </w:r>
      <w:r>
        <w:rPr>
          <w:b/>
        </w:rPr>
        <w:t>Not me</w:t>
      </w:r>
      <w:r>
        <w:rPr/>
        <w:t>, a wrong number, or two minutes with no answer stop that sign-in.</w:t>
        <w:br/>
        <w:t>The page's "Type the authenticator code instead" link always works, so a phone</w:t>
        <w:br/>
        <w:t>out of reach never locks you out.</w:t>
      </w:r>
    </w:p>
    <w:p>
      <w:r>
        <w:rPr/>
        <w:t>The approval happens inside the app on your phone, which must itself be signed</w:t>
        <w:br/>
        <w:t xml:space="preserve">in (tick </w:t>
      </w:r>
      <w:r>
        <w:rPr>
          <w:b/>
        </w:rPr>
        <w:t>Keep me signed in</w:t>
      </w:r>
      <w:r>
        <w:rPr/>
        <w:t xml:space="preserve"> there once). That is deliberate: anyone who</w:t>
        <w:br/>
        <w:t>learns the ntfy channel name can read the notifications, so tapping a number</w:t>
        <w:br/>
        <w:t>in the notification approves nothing by itself.</w:t>
      </w:r>
    </w:p>
    <w:p>
      <w:r>
        <w:rPr/>
        <w:t>Setting it up, once:</w:t>
      </w:r>
    </w:p>
    <w:p>
      <w:pPr>
        <w:pStyle w:val="ListNumber"/>
      </w:pPr>
      <w:r>
        <w:t>Make a channel name nobody can guess. On the server:</w:t>
        <w:br/>
        <w:t xml:space="preserve">   </w:t>
      </w:r>
      <w:r>
        <w:rPr>
          <w:rFonts w:ascii="Consolas" w:hAnsi="Consolas"/>
          <w:color w:val="334455"/>
          <w:sz w:val="19"/>
        </w:rPr>
        <w:t>python -c "import secrets; print(secrets.token_urlsafe(24))"</w:t>
      </w:r>
    </w:p>
    <w:p>
      <w:pPr>
        <w:pStyle w:val="ListNumber"/>
      </w:pPr>
      <w:r>
        <w:t xml:space="preserve">Add </w:t>
      </w:r>
      <w:r>
        <w:rPr>
          <w:rFonts w:ascii="Consolas" w:hAnsi="Consolas"/>
          <w:color w:val="334455"/>
          <w:sz w:val="19"/>
        </w:rPr>
        <w:t>NTFY_TOPIC=&lt;that name&gt;</w:t>
      </w:r>
      <w:r>
        <w:t xml:space="preserve"> to the server's </w:t>
      </w:r>
      <w:r>
        <w:rPr>
          <w:rFonts w:ascii="Consolas" w:hAnsi="Consolas"/>
          <w:color w:val="334455"/>
          <w:sz w:val="19"/>
        </w:rPr>
        <w:t>.env</w:t>
      </w:r>
      <w:r>
        <w:t xml:space="preserve"> and restart the web app.</w:t>
      </w:r>
    </w:p>
    <w:p>
      <w:pPr>
        <w:pStyle w:val="ListNumber"/>
      </w:pPr>
      <w:r>
        <w:t xml:space="preserve">In the ntfy app on each phone: </w:t>
      </w:r>
      <w:r>
        <w:rPr>
          <w:b/>
        </w:rPr>
        <w:t>Subscribe to topic</w:t>
      </w:r>
      <w:r>
        <w:t>, enter the name, server</w:t>
        <w:br/>
        <w:t xml:space="preserve">   </w:t>
      </w:r>
      <w:r>
        <w:rPr>
          <w:rFonts w:ascii="Consolas" w:hAnsi="Consolas"/>
          <w:color w:val="334455"/>
          <w:sz w:val="19"/>
        </w:rPr>
        <w:t>ntfy.sh</w:t>
      </w:r>
      <w:r>
        <w:t>.</w:t>
      </w:r>
    </w:p>
    <w:p>
      <w:pPr>
        <w:pStyle w:val="ListNumber"/>
      </w:pPr>
      <w:r>
        <w:t xml:space="preserve">On each phone, sign in to the app once in its browser with </w:t>
      </w:r>
      <w:r>
        <w:rPr>
          <w:b/>
        </w:rPr>
        <w:t>Keep me signed</w:t>
        <w:br/>
        <w:t xml:space="preserve">   in</w:t>
      </w:r>
      <w:r>
        <w:t xml:space="preserve"> ticked.</w:t>
      </w:r>
    </w:p>
    <w:p>
      <w:r>
        <w:rPr/>
        <w:t>The settings (how long an approval waits, the ntfy server, the notification's</w:t>
        <w:br/>
        <w:t xml:space="preserve">priority) are under Settings → Configuration → </w:t>
      </w:r>
      <w:r>
        <w:rPr>
          <w:i/>
        </w:rPr>
        <w:t>Sign-in from the phone</w:t>
      </w:r>
      <w:r>
        <w:rPr/>
        <w:t>.</w:t>
      </w:r>
    </w:p>
    <w:p>
      <w:r>
        <w:rPr/>
        <w:t>Two things worth knowing when it refuses you:</w:t>
      </w:r>
    </w:p>
    <w:p>
      <w:pPr>
        <w:pStyle w:val="ListBullet"/>
      </w:pPr>
      <w:r>
        <w:t>The message is deliberately the same for a wrong password, a wrong code and</w:t>
        <w:br/>
        <w:t xml:space="preserve">  too many attempts. It will not tell you which one you got wrong.</w:t>
      </w:r>
    </w:p>
    <w:p>
      <w:pPr>
        <w:pStyle w:val="ListBullet"/>
      </w:pPr>
      <w:r>
        <w:t xml:space="preserve">A code can only be used </w:t>
      </w:r>
      <w:r>
        <w:rPr>
          <w:b/>
        </w:rPr>
        <w:t>once</w:t>
      </w:r>
      <w:r>
        <w:t>. If you have just signed in and immediately</w:t>
        <w:br/>
        <w:t xml:space="preserve">  hit something that asks for a code again — stopping the stack does — wait for</w:t>
        <w:br/>
        <w:t xml:space="preserve">  your authenticator to roll to the next one.</w:t>
      </w:r>
    </w:p>
    <w:p>
      <w:r>
        <w:rPr>
          <w:b/>
        </w:rPr>
        <w:t>Sitting at the machine itself?</w:t>
      </w:r>
      <w:r>
        <w:rPr/>
        <w:t xml:space="preserve"> </w:t>
      </w:r>
      <w:r>
        <w:rPr>
          <w:rFonts w:ascii="Consolas" w:hAnsi="Consolas"/>
          <w:color w:val="334455"/>
          <w:sz w:val="19"/>
        </w:rPr>
        <w:t>http://127.0.0.1:8500</w:t>
      </w:r>
      <w:r>
        <w:rPr/>
        <w:t xml:space="preserve"> asks for the same</w:t>
        <w:br/>
        <w:t>sign-in; there is no exception for the machine's own browser.</w:t>
      </w:r>
    </w:p>
    <w:p>
      <w:pPr>
        <w:pStyle w:val="Heading2"/>
      </w:pPr>
      <w:r>
        <w:rPr/>
        <w:t>The public live screens</w:t>
      </w:r>
    </w:p>
    <w:p>
      <w:r>
        <w:rPr/>
        <w:t xml:space="preserve">Eighteen of the app's screens are also published </w:t>
      </w:r>
      <w:r>
        <w:rPr>
          <w:b/>
        </w:rPr>
        <w:t>without any sign-in</w:t>
      </w:r>
      <w:r>
        <w:rPr/>
        <w:t xml:space="preserve"> on</w:t>
        <w:br/>
        <w:t xml:space="preserve">a second address, </w:t>
      </w:r>
      <w:r>
        <w:rPr>
          <w:rFonts w:ascii="Consolas" w:hAnsi="Consolas"/>
          <w:color w:val="334455"/>
          <w:sz w:val="19"/>
        </w:rPr>
        <w:t>https://live.neuralstrike.co</w:t>
      </w:r>
      <w:r>
        <w:rPr/>
        <w:t xml:space="preserve"> — the Desk,</w:t>
        <w:br/>
        <w:t>Opportunity Board, Flow Alerts, Macro Board, Sentiment, Bull / Bear Map, Sector &amp;</w:t>
        <w:br/>
        <w:t xml:space="preserve">Industry, Sector Rotation, RRG, Momentum, Net Prem, </w:t>
      </w:r>
      <w:r>
        <w:rPr>
          <w:b/>
        </w:rPr>
        <w:t>Gamma</w:t>
      </w:r>
      <w:r>
        <w:rPr/>
        <w:t>, the Market Scanner</w:t>
        <w:br/>
        <w:t xml:space="preserve">(published as </w:t>
      </w:r>
      <w:r>
        <w:rPr>
          <w:b/>
        </w:rPr>
        <w:t>Option Signals</w:t>
      </w:r>
      <w:r>
        <w:rPr/>
        <w:t xml:space="preserve">), the </w:t>
      </w:r>
      <w:r>
        <w:rPr>
          <w:b/>
        </w:rPr>
        <w:t>Strategy Finder</w:t>
      </w:r>
      <w:r>
        <w:rPr/>
        <w:t>, the Rescue ad-hoc</w:t>
        <w:br/>
        <w:t xml:space="preserve">form (published as </w:t>
      </w:r>
      <w:r>
        <w:rPr>
          <w:b/>
        </w:rPr>
        <w:t>Rescue my Sh*tty trade</w:t>
      </w:r>
      <w:r>
        <w:rPr/>
        <w:t xml:space="preserve">), the </w:t>
      </w:r>
      <w:r>
        <w:rPr>
          <w:b/>
        </w:rPr>
        <w:t>Calculator</w:t>
      </w:r>
      <w:r>
        <w:rPr/>
        <w:t>, the</w:t>
        <w:br/>
      </w:r>
      <w:r>
        <w:rPr>
          <w:b/>
        </w:rPr>
        <w:t>Simulator</w:t>
      </w:r>
      <w:r>
        <w:rPr/>
        <w:t xml:space="preserve"> and </w:t>
      </w:r>
      <w:r>
        <w:rPr>
          <w:b/>
        </w:rPr>
        <w:t>Market News</w:t>
      </w:r>
      <w:r>
        <w:rPr/>
        <w:t>.</w:t>
      </w:r>
    </w:p>
    <w:p>
      <w:r>
        <w:rPr>
          <w:b/>
        </w:rPr>
        <w:t>Option Signals</w:t>
      </w:r>
      <w:r>
        <w:rPr/>
        <w:t xml:space="preserve"> (</w:t>
      </w:r>
      <w:r>
        <w:rPr>
          <w:rFonts w:ascii="Consolas" w:hAnsi="Consolas"/>
          <w:color w:val="334455"/>
          <w:sz w:val="19"/>
        </w:rPr>
        <w:t>/signals</w:t>
      </w:r>
      <w:r>
        <w:rPr/>
        <w:t>, first in the site's Tools menu) is your Market</w:t>
        <w:br/>
        <w:t>Scanner with nothing of yours on it. A visitor sees the 0-DTE, Swing and</w:t>
        <w:br/>
        <w:t>Directional tabs, the family tick boxes on 0-DTE and Swing, the Checks</w:t>
        <w:br/>
        <w:t xml:space="preserve">column, </w:t>
      </w:r>
      <w:r>
        <w:rPr>
          <w:b/>
        </w:rPr>
        <w:t>Only clear</w:t>
      </w:r>
      <w:r>
        <w:rPr/>
        <w:t xml:space="preserve">, </w:t>
      </w:r>
      <w:r>
        <w:rPr>
          <w:b/>
        </w:rPr>
        <w:t>Why no trade?</w:t>
      </w:r>
      <w:r>
        <w:rPr/>
        <w:t xml:space="preserve"> and the Trade detail panel. They do</w:t>
        <w:br/>
        <w:t xml:space="preserve">not get </w:t>
      </w:r>
      <w:r>
        <w:rPr>
          <w:b/>
        </w:rPr>
        <w:t>Run scan</w:t>
      </w:r>
      <w:r>
        <w:rPr/>
        <w:t xml:space="preserve">, the </w:t>
      </w:r>
      <w:r>
        <w:rPr>
          <w:b/>
        </w:rPr>
        <w:t>Paper trade</w:t>
      </w:r>
      <w:r>
        <w:rPr/>
        <w:t xml:space="preserve">, </w:t>
      </w:r>
      <w:r>
        <w:rPr>
          <w:b/>
        </w:rPr>
        <w:t>Calculator</w:t>
      </w:r>
      <w:r>
        <w:rPr/>
        <w:t xml:space="preserve"> or </w:t>
      </w:r>
      <w:r>
        <w:rPr>
          <w:b/>
        </w:rPr>
        <w:t>Expected Move</w:t>
      </w:r>
      <w:r>
        <w:rPr/>
        <w:br/>
        <w:t xml:space="preserve">buttons, the "new" badges, the checklist's </w:t>
      </w:r>
      <w:r>
        <w:rPr>
          <w:b/>
        </w:rPr>
        <w:t>Paper book</w:t>
      </w:r>
      <w:r>
        <w:rPr/>
        <w:t xml:space="preserve"> line, the panel's</w:t>
        <w:br/>
      </w:r>
      <w:r>
        <w:rPr>
          <w:b/>
        </w:rPr>
        <w:t>Max contracts</w:t>
      </w:r>
      <w:r>
        <w:rPr/>
        <w:t xml:space="preserve"> row, or the dollar figure of your per-trade risk cap. While</w:t>
        <w:br/>
      </w:r>
      <w:r>
        <w:rPr>
          <w:b/>
        </w:rPr>
        <w:t>Show per-leg bid and ask</w:t>
      </w:r>
      <w:r>
        <w:rPr/>
        <w:t xml:space="preserve"> is off (Settings → Configuration → Public Strategy</w:t>
        <w:br/>
        <w:t>Finder) the panel also leaves out its Greeks section, the checklist's</w:t>
        <w:br/>
      </w:r>
      <w:r>
        <w:rPr>
          <w:b/>
        </w:rPr>
        <w:t>Cost to trade</w:t>
      </w:r>
      <w:r>
        <w:rPr/>
        <w:t xml:space="preserve"> line reads </w:t>
      </w:r>
      <w:r>
        <w:rPr>
          <w:i/>
        </w:rPr>
        <w:t>Bid-ask not measured</w:t>
      </w:r>
      <w:r>
        <w:rPr/>
        <w:t>, and a trade made of one</w:t>
        <w:br/>
        <w:t>option (a long call or put, a naked short) shows no debit, credit, max profit,</w:t>
        <w:br/>
        <w:t>max loss, reward to risk or breakeven: those are that option's price. Its</w:t>
        <w:br/>
        <w:t>probability and score still show. The page spends no Schwab</w:t>
        <w:br/>
        <w:t>call: it shows the scans your stack already runs every 15 minutes.</w:t>
      </w:r>
    </w:p>
    <w:p>
      <w:r>
        <w:rPr/>
        <w:t xml:space="preserve">The public </w:t>
      </w:r>
      <w:r>
        <w:rPr>
          <w:b/>
        </w:rPr>
        <w:t>Gamma</w:t>
      </w:r>
      <w:r>
        <w:rPr/>
        <w:t xml:space="preserve"> page is Dealer Positioning with its symbol dropdown: a</w:t>
        <w:br/>
        <w:t xml:space="preserve">visitor picks any symbol your collector gathers (the </w:t>
      </w:r>
      <w:r>
        <w:rPr>
          <w:rFonts w:ascii="Consolas" w:hAnsi="Consolas"/>
          <w:color w:val="334455"/>
          <w:sz w:val="19"/>
        </w:rPr>
        <w:t>symbols.toml</w:t>
      </w:r>
      <w:r>
        <w:rPr/>
        <w:t xml:space="preserve"> lists plus</w:t>
        <w:br/>
        <w:t>your Top 20 list) and switches between Gamma, Charm, Delta, Vanna and Flow.</w:t>
        <w:br/>
        <w:t>There is no Term tab and no Net Prem tab (Net Prem is its own screen). $SPX, SPY</w:t>
        <w:br/>
        <w:t>and QQQ are always live; any other symbol goes live when a visitor picks it and</w:t>
        <w:br/>
        <w:t>stays live while someone watches it, up to 8 at once (Settings → Configuration</w:t>
        <w:br/>
        <w:t>→ Public Gamma page). Picking a symbol costs no Schwab call: it reuses the chain</w:t>
        <w:br/>
        <w:t>the collector already downloads every minute. The addresses of the old pinned</w:t>
        <w:br/>
        <w:t>Gamma screens (</w:t>
      </w:r>
      <w:r>
        <w:rPr>
          <w:rFonts w:ascii="Consolas" w:hAnsi="Consolas"/>
          <w:color w:val="334455"/>
          <w:sz w:val="19"/>
        </w:rPr>
        <w:t>/charm</w:t>
      </w:r>
      <w:r>
        <w:rPr/>
        <w:t xml:space="preserve">, </w:t>
      </w:r>
      <w:r>
        <w:rPr>
          <w:rFonts w:ascii="Consolas" w:hAnsi="Consolas"/>
          <w:color w:val="334455"/>
          <w:sz w:val="19"/>
        </w:rPr>
        <w:t>/gamma/spy</w:t>
      </w:r>
      <w:r>
        <w:rPr/>
        <w:t xml:space="preserve">, </w:t>
      </w:r>
      <w:r>
        <w:rPr>
          <w:rFonts w:ascii="Consolas" w:hAnsi="Consolas"/>
          <w:color w:val="334455"/>
          <w:sz w:val="19"/>
        </w:rPr>
        <w:t>/premium-divergence/spy</w:t>
      </w:r>
      <w:r>
        <w:rPr/>
        <w:t xml:space="preserve"> and so on) now</w:t>
        <w:br/>
        <w:t>open this page.</w:t>
        <w:br/>
        <w:t>Each one shows the same scrolling market-summary ticker along the bottom that</w:t>
        <w:br/>
        <w:t>your own app does.</w:t>
      </w:r>
    </w:p>
    <w:p>
      <w:r>
        <w:rPr/>
        <w:t>The public Strategy Finder is one of four screens a visitor can act on: they type a</w:t>
        <w:br/>
        <w:t>symbol and press Scan, and it ranks strategies for that symbol with one fixed</w:t>
        <w:br/>
        <w:t>set of filters (expirations up to 90 days, short legs between 10 and 20 delta,</w:t>
        <w:br/>
        <w:t>a credit of at least 10% of a spread's width). They cannot change the filters,</w:t>
        <w:br/>
        <w:t>open a paper trade or use the Calculator. Scans run from 08:40 to 15:00 CT on</w:t>
        <w:br/>
        <w:t>trading days; a repeat request within 15 minutes shows the earlier result</w:t>
        <w:br/>
        <w:t>instead of scanning again. There is a limit of 200 public scans a day for all</w:t>
        <w:br/>
        <w:t>visitors together and 10 an hour for each visitor. A result shows the best 5</w:t>
        <w:br/>
        <w:t>ideas of each strategy type. SPY and QQQ are scanned automatically at 09:08 CT</w:t>
        <w:br/>
        <w:t>so the page opens on a fresh result. Every limit is in</w:t>
        <w:br/>
      </w:r>
      <w:r>
        <w:rPr>
          <w:b/>
        </w:rPr>
        <w:t>Settings → Configuration → Public Strategy Finder</w:t>
      </w:r>
      <w:r>
        <w:rPr/>
        <w:t xml:space="preserve">, and </w:t>
      </w:r>
      <w:r>
        <w:rPr>
          <w:b/>
        </w:rPr>
        <w:t>Settings →</w:t>
        <w:br/>
        <w:t>General → API usage</w:t>
      </w:r>
      <w:r>
        <w:rPr/>
        <w:t xml:space="preserve"> shows how many public scans have been used today.</w:t>
      </w:r>
    </w:p>
    <w:p>
      <w:r>
        <w:rPr/>
        <w:t>The public Rescue form is the second screen a visitor can act on. It is the</w:t>
        <w:br/>
      </w:r>
      <w:r>
        <w:rPr>
          <w:b/>
        </w:rPr>
        <w:t>Ad-hoc Trade</w:t>
      </w:r>
      <w:r>
        <w:rPr/>
        <w:t xml:space="preserve"> tab of your own Rescue page and nothing else: your at-risk</w:t>
        <w:br/>
        <w:t>board is never shown there. A visitor loads a symbol, lays out a trade they</w:t>
        <w:br/>
        <w:t>hold elsewhere, types the price they received or paid for each leg, and</w:t>
        <w:br/>
        <w:t>presses Compute to get the same ranked repair menu you would see. Every card</w:t>
        <w:br/>
        <w:t>is advisory; there is no Apply. The expiration and strike lists carry no</w:t>
        <w:br/>
        <w:t xml:space="preserve">prices, and the cards show each leg without its fill price unless </w:t>
      </w:r>
      <w:r>
        <w:rPr>
          <w:b/>
        </w:rPr>
        <w:t>Show</w:t>
        <w:br/>
        <w:t>per-leg bid and ask</w:t>
      </w:r>
      <w:r>
        <w:rPr/>
        <w:t xml:space="preserve"> is on in the Public Strategy Finder settings. It runs</w:t>
        <w:br/>
        <w:t>08:40–15:00 CT on trading days, within one daily budget of 600 Schwab-spending</w:t>
        <w:br/>
        <w:t>requests shared by all visitors of the Rescue form, the Calculator and the</w:t>
        <w:br/>
        <w:t>Simulator together, and 20 rescues an hour for each visitor. The same trade</w:t>
        <w:br/>
        <w:t>asked for again within 5 minutes shows the earlier answer, and the same</w:t>
        <w:br/>
        <w:t>strikes can be computed only 3 times in those 5 minutes whatever prices are</w:t>
        <w:br/>
        <w:t>typed. No list of visitors' requests is kept, but each answer is held for 30</w:t>
        <w:br/>
        <w:t xml:space="preserve">minutes. Every limit is in </w:t>
      </w:r>
      <w:r>
        <w:rPr>
          <w:b/>
        </w:rPr>
        <w:t>Settings → Configuration → Public Rescue form</w:t>
      </w:r>
      <w:r>
        <w:rPr/>
        <w:t>,</w:t>
        <w:br/>
        <w:t xml:space="preserve">the shared daily budget under its </w:t>
      </w:r>
      <w:r>
        <w:rPr>
          <w:b/>
        </w:rPr>
        <w:t>Budget</w:t>
      </w:r>
      <w:r>
        <w:rPr/>
        <w:t xml:space="preserve"> heading.</w:t>
      </w:r>
    </w:p>
    <w:p>
      <w:r>
        <w:rPr/>
        <w:t xml:space="preserve">The public </w:t>
      </w:r>
      <w:r>
        <w:rPr>
          <w:b/>
        </w:rPr>
        <w:t>Calculator</w:t>
      </w:r>
      <w:r>
        <w:rPr/>
        <w:t xml:space="preserve"> is the third. A visitor loads a symbol, picks a</w:t>
        <w:br/>
        <w:t>strategy and an expiration, builds the legs on that symbol's real strikes and</w:t>
        <w:br/>
        <w:t>types the price of each leg; the page then prices the position with the same</w:t>
        <w:br/>
        <w:t>six metric cards and profit-and-loss matrix your own Calculator draws, and</w:t>
        <w:br/>
        <w:t xml:space="preserve">estimates the implied volatility. </w:t>
      </w:r>
      <w:r>
        <w:rPr>
          <w:b/>
        </w:rPr>
        <w:t>Rate my trade</w:t>
      </w:r>
      <w:r>
        <w:rPr/>
        <w:t xml:space="preserve"> grades the legs with the</w:t>
        <w:br/>
        <w:t>Strategy Finder's scorer and checklist, without the paper-book line, since the</w:t>
        <w:br/>
        <w:t xml:space="preserve">visitor has no book here. While </w:t>
      </w:r>
      <w:r>
        <w:rPr>
          <w:b/>
        </w:rPr>
        <w:t>Show per-leg bid and ask</w:t>
      </w:r>
      <w:r>
        <w:rPr/>
        <w:t xml:space="preserve"> is off (the</w:t>
        <w:br/>
        <w:t>default) the page shows no chain grid, no price source (Bid / Mark / Ask), no</w:t>
        <w:br/>
        <w:t>delta, and the checklist's cost-to-trade line stays grey, because each of those</w:t>
        <w:br/>
        <w:t>would show a quote; the visitor's own typed prices drive everything, and a</w:t>
        <w:br/>
        <w:t xml:space="preserve">rating with an unpriced option leg is refused until they type one. </w:t>
      </w:r>
      <w:r>
        <w:rPr>
          <w:b/>
        </w:rPr>
        <w:t>Open in</w:t>
        <w:br/>
        <w:t>Simulator</w:t>
      </w:r>
      <w:r>
        <w:rPr/>
        <w:t xml:space="preserve"> carries the position across to the public Simulator in the same</w:t>
        <w:br/>
        <w:t>browser tab.</w:t>
      </w:r>
    </w:p>
    <w:p>
      <w:r>
        <w:rPr/>
        <w:t xml:space="preserve">The public </w:t>
      </w:r>
      <w:r>
        <w:rPr>
          <w:b/>
        </w:rPr>
        <w:t>Simulator</w:t>
      </w:r>
      <w:r>
        <w:rPr/>
        <w:t xml:space="preserve"> is the fourth, and shows the </w:t>
      </w:r>
      <w:r>
        <w:rPr>
          <w:b/>
        </w:rPr>
        <w:t>Price &amp; Time</w:t>
      </w:r>
      <w:r>
        <w:rPr/>
        <w:t xml:space="preserve"> view</w:t>
        <w:br/>
        <w:t>only: the what-if chart of how the position's value moves with the underlying</w:t>
        <w:br/>
        <w:t>price and the days ahead, and four position tiles — Delta and Theta are left</w:t>
        <w:br/>
        <w:t>out, since they would publish the position's greeks. It opens on the position</w:t>
        <w:br/>
        <w:t>the Calculator handed over, or a visitor can load a symbol and build one.</w:t>
        <w:br/>
        <w:t>Nothing is kept between visits: the hand-off lives in that browser tab only,</w:t>
        <w:br/>
        <w:t>for up to an hour.</w:t>
      </w:r>
    </w:p>
    <w:p>
      <w:r>
        <w:rPr/>
        <w:t>Both run their chain loads, extra expirations, ratings and Simulator snapshots</w:t>
        <w:br/>
        <w:t>08:40–15:00 CT on trading days, inside the shared daily budget above, and each</w:t>
        <w:br/>
        <w:t>visitor may make 60 of those an hour. Pricing a loaded position spends no</w:t>
        <w:br/>
        <w:t>Schwab call, runs at any time and allows 600 an hour. Their limits are in</w:t>
        <w:br/>
      </w:r>
      <w:r>
        <w:rPr>
          <w:b/>
        </w:rPr>
        <w:t>Settings → Configuration → Public Calculator and Simulator</w:t>
      </w:r>
      <w:r>
        <w:rPr/>
        <w:t>; the daily</w:t>
        <w:br/>
        <w:t xml:space="preserve">budget is under </w:t>
      </w:r>
      <w:r>
        <w:rPr>
          <w:b/>
        </w:rPr>
        <w:t>Public Rescue form → Budget</w:t>
      </w:r>
      <w:r>
        <w:rPr/>
        <w:t>, because it is one allowance</w:t>
        <w:br/>
        <w:t>behind all three.</w:t>
      </w:r>
    </w:p>
    <w:p>
      <w:r>
        <w:rPr>
          <w:rFonts w:ascii="Consolas" w:hAnsi="Consolas"/>
          <w:color w:val="334455"/>
          <w:sz w:val="19"/>
        </w:rPr>
        <w:t>https://neuralstrike.co/live.html</w:t>
      </w:r>
      <w:r>
        <w:rPr/>
        <w:t xml:space="preserve"> is a thumbnail menu of them, and the site's</w:t>
        <w:br/>
      </w:r>
      <w:r>
        <w:rPr>
          <w:b/>
        </w:rPr>
        <w:t>Tools</w:t>
      </w:r>
      <w:r>
        <w:rPr/>
        <w:t xml:space="preserve"> menu links the four screens a visitor can act on, and Market News.</w:t>
      </w:r>
    </w:p>
    <w:p>
      <w:r>
        <w:rPr/>
        <w:t xml:space="preserve">The public </w:t>
      </w:r>
      <w:r>
        <w:rPr>
          <w:b/>
        </w:rPr>
        <w:t>Market News</w:t>
      </w:r>
      <w:r>
        <w:rPr/>
        <w:t xml:space="preserve"> page is your Market News page — headlines, the SEC</w:t>
        <w:br/>
        <w:t>filings and the calendar, laid out the same way — with every control that belongs to you taken out: no</w:t>
        <w:br/>
        <w:t>Refresh, no Watchlist only, and a ticker is a filter chip rather than a link to a</w:t>
        <w:br/>
        <w:t xml:space="preserve">Symbol page (the public site has none). It shows only the feeds marked </w:t>
      </w:r>
      <w:r>
        <w:rPr>
          <w:b/>
        </w:rPr>
        <w:t>public</w:t>
      </w:r>
      <w:r>
        <w:rPr/>
        <w:br/>
        <w:t>(Settings → Configuration → Market news → Feed switches; every shipped feed is</w:t>
        <w:br/>
        <w:t>public), and switching one off removes its stories from the public page at the next</w:t>
        <w:br/>
        <w:t>poll. Its impact letters are worked out again from what the public page shows, and</w:t>
        <w:br/>
        <w:t>its dividends cover only the gamma collection list, so a ticker you added to</w:t>
        <w:br/>
      </w:r>
      <w:r>
        <w:rPr>
          <w:rFonts w:ascii="Consolas" w:hAnsi="Consolas"/>
          <w:color w:val="334455"/>
          <w:sz w:val="19"/>
        </w:rPr>
        <w:t>[tickers] extras</w:t>
      </w:r>
      <w:r>
        <w:rPr/>
        <w:t xml:space="preserve"> never appears there. A link such as</w:t>
        <w:br/>
      </w:r>
      <w:r>
        <w:rPr>
          <w:rFonts w:ascii="Consolas" w:hAnsi="Consolas"/>
          <w:color w:val="334455"/>
          <w:sz w:val="19"/>
        </w:rPr>
        <w:t>live.neuralstrike.co/news?symbol=NVDA</w:t>
      </w:r>
      <w:r>
        <w:rPr/>
        <w:t xml:space="preserve"> opens it filtered to one ticker. It</w:t>
        <w:br/>
        <w:t>writes nothing: a visitor cannot make the service fetch anything. The public</w:t>
        <w:br/>
      </w:r>
      <w:r>
        <w:rPr>
          <w:b/>
        </w:rPr>
        <w:t>Desk</w:t>
      </w:r>
      <w:r>
        <w:rPr/>
        <w:t>'s Headlines panel reads the same public-only list.</w:t>
      </w:r>
    </w:p>
    <w:p>
      <w:r>
        <w:rPr/>
        <w:t>Three things to know:</w:t>
      </w:r>
    </w:p>
    <w:p>
      <w:pPr>
        <w:pStyle w:val="ListBullet"/>
      </w:pPr>
      <w:r>
        <w:rPr>
          <w:b/>
        </w:rPr>
        <w:t>They are not redacted.</w:t>
      </w:r>
      <w:r>
        <w:t xml:space="preserve"> The Opportunity Board ranks signals and Flow Alerts</w:t>
        <w:br/>
        <w:t xml:space="preserve">  carries live alerts. (The Desk no longer shows positions, on this address or</w:t>
        <w:br/>
        <w:t xml:space="preserve">  in the app.)</w:t>
        <w:br/>
        <w:t xml:space="preserve">  Anyone with the address can read them. That is a deliberate choice — the book</w:t>
        <w:br/>
        <w:t xml:space="preserve">  is paper only — but it is worth knowing before you show someone the link.</w:t>
      </w:r>
    </w:p>
    <w:p>
      <w:pPr>
        <w:pStyle w:val="ListBullet"/>
      </w:pPr>
      <w:r>
        <w:rPr>
          <w:b/>
        </w:rPr>
        <w:t>They are a separate program.</w:t>
      </w:r>
      <w:r>
        <w:t xml:space="preserve"> Nothing anyone does there can reach your own</w:t>
        <w:br/>
        <w:t xml:space="preserve">  app: it holds no login and can write only three kinds of thing — a request</w:t>
        <w:br/>
        <w:t xml:space="preserve">  for a public Strategy Finder scan, a request from the public Rescue form, and</w:t>
        <w:br/>
        <w:t xml:space="preserve">  a request from the public Calculator or Simulator — which the options service</w:t>
        <w:br/>
        <w:t xml:space="preserve">  answers separately from your own work. Its</w:t>
        <w:br/>
        <w:t xml:space="preserve">  health has its own card on </w:t>
      </w:r>
      <w:r>
        <w:rPr>
          <w:b/>
        </w:rPr>
        <w:t>System Status</w:t>
      </w:r>
      <w:r>
        <w:t>; a red one means the public site</w:t>
        <w:br/>
        <w:t xml:space="preserve">  is down and your own screens are unaffected.</w:t>
      </w:r>
    </w:p>
    <w:p>
      <w:pPr>
        <w:pStyle w:val="ListBullet"/>
      </w:pPr>
      <w:r>
        <w:rPr>
          <w:b/>
        </w:rPr>
        <w:t>To stop publishing</w:t>
      </w:r>
      <w:r>
        <w:t xml:space="preserve">, use </w:t>
      </w:r>
      <w:r>
        <w:rPr>
          <w:b/>
        </w:rPr>
        <w:t>Stop All Services</w:t>
      </w:r>
      <w:r>
        <w:t xml:space="preserve"> — it stops both web apps —</w:t>
        <w:br/>
        <w:t xml:space="preserve">  or, if you want to keep working, </w:t>
      </w:r>
      <w:r>
        <w:rPr>
          <w:rFonts w:ascii="Consolas" w:hAnsi="Consolas"/>
          <w:color w:val="334455"/>
          <w:sz w:val="19"/>
        </w:rPr>
        <w:t>systemctl --user stop trading-prod-webgui_live</w:t>
      </w:r>
      <w:r>
        <w:br/>
        <w:t xml:space="preserve">  on the machine, which leaves the rest of the stack alone.</w:t>
      </w:r>
    </w:p>
    <w:p>
      <w:r>
        <w:rPr/>
        <w:t xml:space="preserve">The thumbnails on the menu page are refreshed on a </w:t>
      </w:r>
      <w:r>
        <w:rPr>
          <w:b/>
        </w:rPr>
        <w:t>15-minute timer</w:t>
      </w:r>
      <w:r>
        <w:rPr/>
        <w:t>, on trading</w:t>
        <w:br/>
        <w:t>days between 15:25 and 15:50 Central, so each tile shows the end of the session</w:t>
        <w:br/>
        <w:t>rather than the moment you open the menu. The screen behind it is always live.</w:t>
      </w:r>
    </w:p>
    <w:p>
      <w:pPr>
        <w:pStyle w:val="Heading2"/>
      </w:pPr>
      <w:r>
        <w:rPr/>
        <w:t>What runs behind the scenes</w:t>
      </w:r>
    </w:p>
    <w:p>
      <w:r>
        <w:rPr/>
        <w:t>You don't interact with these directly, but it helps to know they exist:</w:t>
      </w:r>
    </w:p>
    <w:p>
      <w:pPr>
        <w:pStyle w:val="ListBullet"/>
      </w:pPr>
      <w:r>
        <w:rPr>
          <w:b/>
        </w:rPr>
        <w:t>Schwab gateway (proxy)</w:t>
      </w:r>
      <w:r>
        <w:t xml:space="preserve"> — handles the Schwab connection and market data.</w:t>
        <w:br/>
        <w:t xml:space="preserve">  Everything else depends on it. </w:t>
      </w:r>
      <w:r>
        <w:rPr>
          <w:b/>
        </w:rPr>
        <w:t>It must be running first</w:t>
      </w:r>
      <w:r>
        <w:t xml:space="preserve"> (the launcher</w:t>
        <w:br/>
        <w:t xml:space="preserve">  handles ordering for you).</w:t>
      </w:r>
    </w:p>
    <w:p>
      <w:pPr>
        <w:pStyle w:val="ListBullet"/>
      </w:pPr>
      <w:r>
        <w:rPr>
          <w:b/>
        </w:rPr>
        <w:t>Seven services</w:t>
      </w:r>
      <w:r>
        <w:t xml:space="preserve"> — Sentiment, Options, Portfolio, Trade, Market, News and</w:t>
        <w:br/>
        <w:t xml:space="preserve">  Blog. Each one powers its matching page(s).</w:t>
      </w:r>
    </w:p>
    <w:p>
      <w:pPr>
        <w:pStyle w:val="ListBullet"/>
      </w:pPr>
      <w:r>
        <w:rPr>
          <w:b/>
        </w:rPr>
        <w:t>The public live screens</w:t>
      </w:r>
      <w:r>
        <w:t xml:space="preserve"> — a second, read-only copy of the web app serving</w:t>
        <w:br/>
        <w:t xml:space="preserve">  </w:t>
      </w:r>
      <w:r>
        <w:rPr>
          <w:rFonts w:ascii="Consolas" w:hAnsi="Consolas"/>
          <w:color w:val="334455"/>
          <w:sz w:val="19"/>
        </w:rPr>
        <w:t>live.neuralstrike.co</w:t>
      </w:r>
      <w:r>
        <w:t xml:space="preserve">. See </w:t>
      </w:r>
      <w:r>
        <w:rPr>
          <w:i/>
        </w:rPr>
        <w:t>The public live screens</w:t>
      </w:r>
      <w:r>
        <w:t xml:space="preserve"> above.</w:t>
      </w:r>
    </w:p>
    <w:p>
      <w:pPr>
        <w:pStyle w:val="ListBullet"/>
      </w:pPr>
      <w:r>
        <w:rPr>
          <w:b/>
        </w:rPr>
        <w:t>Redis</w:t>
      </w:r>
      <w:r>
        <w:t xml:space="preserve"> — a local data backbone the services and the web app share.</w:t>
      </w:r>
    </w:p>
    <w:p>
      <w:pPr>
        <w:pStyle w:val="Heading2"/>
      </w:pPr>
      <w:r>
        <w:rPr/>
        <w:t>The proxy-down banner</w:t>
      </w:r>
    </w:p>
    <w:p>
      <w:r>
        <w:rPr/>
        <w:t xml:space="preserve">If you ever see a </w:t>
      </w:r>
      <w:r>
        <w:rPr>
          <w:b/>
        </w:rPr>
        <w:t>red banner</w:t>
      </w:r>
      <w:r>
        <w:rPr/>
        <w:t xml:space="preserve"> across the top of every page saying the proxy is</w:t>
        <w:br/>
        <w:t>unreachable, the Schwab gateway isn't running or has stopped. Live data won't load</w:t>
        <w:br/>
        <w:t xml:space="preserve">until it's back. Use the </w:t>
      </w:r>
      <w:r>
        <w:rPr>
          <w:b/>
        </w:rPr>
        <w:t>System Status</w:t>
      </w:r>
      <w:r>
        <w:rPr/>
        <w:t xml:space="preserve"> page (at the foot of the rail) to check and</w:t>
        <w:br/>
        <w:t>restart components.</w:t>
      </w:r>
    </w:p>
    <w:p>
      <w:pPr>
        <w:pStyle w:val="Heading2"/>
      </w:pPr>
      <w:r>
        <w:rPr/>
        <w:t>"Waiting for … service" placeholders</w:t>
      </w:r>
    </w:p>
    <w:p>
      <w:r>
        <w:rPr/>
        <w:t xml:space="preserve">Each page is powered by its service. If a page shows a </w:t>
      </w:r>
      <w:r>
        <w:rPr>
          <w:i/>
        </w:rPr>
        <w:t>"Waiting for … service"</w:t>
      </w:r>
      <w:r>
        <w:rPr/>
        <w:br/>
        <w:t>message, that service hasn't started or has stopped. Start the full stack with a</w:t>
        <w:br/>
        <w:t xml:space="preserve">launcher, or restart the specific service from the </w:t>
      </w:r>
      <w:r>
        <w:rPr>
          <w:b/>
        </w:rPr>
        <w:t>System Status</w:t>
      </w:r>
      <w:r>
        <w:rPr/>
        <w:t xml:space="preserve"> page.</w:t>
      </w:r>
    </w:p>
    <w:p>
      <w:pPr>
        <w:pStyle w:val="Heading2"/>
      </w:pPr>
      <w:r>
        <w:rPr/>
        <w:t>Stopping everything</w:t>
      </w:r>
    </w:p>
    <w:p>
      <w:r>
        <w:rPr/>
        <w:t xml:space="preserve">Use </w:t>
      </w:r>
      <w:r>
        <w:rPr>
          <w:b/>
        </w:rPr>
        <w:t>Stop All Services</w:t>
      </w:r>
      <w:r>
        <w:rPr/>
        <w:t xml:space="preserve"> at the foot of the rail — it asks for your</w:t>
        <w:br/>
        <w:t>authenticator code before it will do anything — or run</w:t>
        <w:br/>
      </w:r>
      <w:r>
        <w:rPr>
          <w:rFonts w:ascii="Consolas" w:hAnsi="Consolas"/>
          <w:color w:val="334455"/>
          <w:sz w:val="19"/>
        </w:rPr>
        <w:t>systemctl --user stop trading-prod.target</w:t>
      </w:r>
      <w:r>
        <w:rPr/>
        <w:t>. This stops the</w:t>
        <w:br/>
        <w:t xml:space="preserve">gateway, the seven services, the web app </w:t>
      </w:r>
      <w:r>
        <w:rPr>
          <w:b/>
        </w:rPr>
        <w:t>and the public live screens</w:t>
      </w:r>
      <w:r>
        <w:rPr/>
        <w:t xml:space="preserve"> — so the</w:t>
        <w:br/>
        <w:t>public site goes dark until you start the stack again. (Redis is intentionally</w:t>
        <w:br/>
        <w:t xml:space="preserve">left running — it is a </w:t>
      </w:r>
      <w:r>
        <w:rPr>
          <w:i/>
        </w:rPr>
        <w:t>system</w:t>
      </w:r>
      <w:r>
        <w:rPr/>
        <w:t xml:space="preserve"> service the app's own units cannot reach.)</w:t>
      </w:r>
    </w:p>
    <w:p>
      <w:r>
        <w:br/>
      </w:r>
    </w:p>
    <w:p>
      <w:pPr>
        <w:pStyle w:val="Heading1"/>
      </w:pPr>
      <w:r>
        <w:rPr/>
        <w:t>The Interface</w:t>
      </w:r>
    </w:p>
    <w:p>
      <w:pPr>
        <w:pStyle w:val="Heading2"/>
      </w:pPr>
      <w:r>
        <w:rPr/>
        <w:t>Layout</w:t>
      </w:r>
    </w:p>
    <w:p>
      <w:r>
        <w:rPr/>
        <w:t>Every page shares the same frame:</w:t>
      </w:r>
    </w:p>
    <w:p>
      <w:pPr>
        <w:pStyle w:val="ListBullet"/>
      </w:pPr>
      <w:r>
        <w:t xml:space="preserve">A </w:t>
      </w:r>
      <w:r>
        <w:rPr>
          <w:b/>
        </w:rPr>
        <w:t>left icon rail</w:t>
      </w:r>
      <w:r>
        <w:t xml:space="preserve"> that widens on hover, with groups and standalone pages.</w:t>
      </w:r>
    </w:p>
    <w:p>
      <w:pPr>
        <w:pStyle w:val="ListBullet"/>
      </w:pPr>
      <w:r>
        <w:t xml:space="preserve">A </w:t>
      </w:r>
      <w:r>
        <w:rPr>
          <w:b/>
        </w:rPr>
        <w:t>header</w:t>
      </w:r>
      <w:r>
        <w:t xml:space="preserve"> at the top with a menu toggle and the current page title.</w:t>
      </w:r>
    </w:p>
    <w:p>
      <w:pPr>
        <w:pStyle w:val="ListBullet"/>
      </w:pPr>
      <w:r>
        <w:rPr>
          <w:b/>
        </w:rPr>
        <w:t>Hover help</w:t>
      </w:r>
      <w:r>
        <w:t xml:space="preserve"> on every menu item and tab — rest the mouse on one for two</w:t>
        <w:br/>
        <w:t xml:space="preserve">  seconds and a plain-language "idiot's guide" to that page pops up (see</w:t>
        <w:br/>
        <w:t xml:space="preserve">  </w:t>
      </w:r>
      <w:r>
        <w:rPr>
          <w:i/>
        </w:rPr>
        <w:t>Getting help on any page</w:t>
      </w:r>
      <w:r>
        <w:t xml:space="preserve"> below).</w:t>
      </w:r>
    </w:p>
    <w:p>
      <w:pPr>
        <w:pStyle w:val="ListBullet"/>
      </w:pPr>
      <w:r>
        <w:t xml:space="preserve">The </w:t>
      </w:r>
      <w:r>
        <w:rPr>
          <w:b/>
        </w:rPr>
        <w:t>page content</w:t>
      </w:r>
      <w:r>
        <w:t xml:space="preserve"> in the main area.</w:t>
      </w:r>
    </w:p>
    <w:p>
      <w:pPr>
        <w:pStyle w:val="Heading3"/>
      </w:pPr>
      <w:r>
        <w:rPr/>
        <w:t>What every data screen looks like</w:t>
      </w:r>
    </w:p>
    <w:p>
      <w:r>
        <w:rPr/>
        <w:t>The screens that show market data share one layout, so you can read a page you</w:t>
        <w:br/>
        <w:t>have never opened before:</w:t>
      </w:r>
    </w:p>
    <w:p>
      <w:pPr>
        <w:pStyle w:val="ListBullet"/>
      </w:pPr>
      <w:r>
        <w:rPr>
          <w:b/>
        </w:rPr>
        <w:t>One title line.</w:t>
      </w:r>
      <w:r>
        <w:t xml:space="preserve"> The page name on the left; on the right, when the page was</w:t>
        <w:br/>
        <w:t xml:space="preserve">  last known to be current, and then its buttons. The main action — Run scan,</w:t>
        <w:br/>
        <w:t xml:space="preserve">  Load, Find trades — is always the rightmost one.</w:t>
      </w:r>
    </w:p>
    <w:p>
      <w:pPr>
        <w:pStyle w:val="ListBullet"/>
      </w:pPr>
      <w:r>
        <w:rPr>
          <w:b/>
        </w:rPr>
        <w:t>The "Updated" time is not a clock.</w:t>
      </w:r>
      <w:r>
        <w:t xml:space="preserve"> It is the moment the service behind the</w:t>
        <w:br/>
        <w:t xml:space="preserve">  page last confirmed that reading was current, always in </w:t>
      </w:r>
      <w:r>
        <w:rPr>
          <w:b/>
        </w:rPr>
        <w:t>Central time</w:t>
      </w:r>
      <w:r>
        <w:t>. A</w:t>
        <w:br/>
        <w:t xml:space="preserve">  page that has published nothing says </w:t>
      </w:r>
      <w:r>
        <w:rPr>
          <w:i/>
        </w:rPr>
        <w:t>Waiting for data</w:t>
      </w:r>
      <w:r>
        <w:t xml:space="preserve"> rather than inventing a</w:t>
        <w:br/>
        <w:t xml:space="preserve">  time, and the pages that are meant to update on a schedule turn the stamp</w:t>
        <w:br/>
        <w:t xml:space="preserve">  </w:t>
      </w:r>
      <w:r>
        <w:rPr>
          <w:b/>
        </w:rPr>
        <w:t>amber</w:t>
      </w:r>
      <w:r>
        <w:t xml:space="preserve"> when they fall behind. A page that only updates when you ask it to</w:t>
        <w:br/>
        <w:t xml:space="preserve">  never claims to be stale, because its age says nothing.</w:t>
      </w:r>
    </w:p>
    <w:p>
      <w:pPr>
        <w:pStyle w:val="ListBullet"/>
      </w:pPr>
      <w:r>
        <w:rPr>
          <w:b/>
        </w:rPr>
        <w:t>A line of counts</w:t>
      </w:r>
      <w:r>
        <w:t xml:space="preserve"> under the title — how many rows, which session, what the</w:t>
        <w:br/>
        <w:t xml:space="preserve">  headline reading is.</w:t>
      </w:r>
    </w:p>
    <w:p>
      <w:pPr>
        <w:pStyle w:val="ListBullet"/>
      </w:pPr>
      <w:r>
        <w:rPr>
          <w:b/>
        </w:rPr>
        <w:t>One spinner.</w:t>
      </w:r>
      <w:r>
        <w:t xml:space="preserve"> When you press Refresh the area that is about to change dims</w:t>
        <w:br/>
        <w:t xml:space="preserve">  and shows what it is doing. It stays until the new reading lands.</w:t>
      </w:r>
    </w:p>
    <w:p>
      <w:pPr>
        <w:pStyle w:val="ListBullet"/>
      </w:pPr>
      <w:r>
        <w:rPr>
          <w:b/>
        </w:rPr>
        <w:t>Anything destructive asks first</w:t>
      </w:r>
      <w:r>
        <w:t>, in a dialog where Cancel comes before the</w:t>
        <w:br/>
        <w:t xml:space="preserve">  red button.</w:t>
      </w:r>
    </w:p>
    <w:p>
      <w:pPr>
        <w:pStyle w:val="ListBullet"/>
      </w:pPr>
      <w:r>
        <w:rPr>
          <w:b/>
        </w:rPr>
        <w:t>Messages tell you the outcome</w:t>
      </w:r>
      <w:r>
        <w:t>, not that a request was sent — the spinner</w:t>
        <w:br/>
        <w:t xml:space="preserve">  already says that.</w:t>
      </w:r>
    </w:p>
    <w:p>
      <w:r>
        <w:rPr/>
        <w:t xml:space="preserve">Charts, heat maps, gauges and every colour that carries a </w:t>
      </w:r>
      <w:r>
        <w:rPr>
          <w:i/>
        </w:rPr>
        <w:t>reading</w:t>
      </w:r>
      <w:r>
        <w:rPr/>
        <w:t xml:space="preserve"> are</w:t>
        <w:br/>
        <w:t>unchanged by this: green still means what it meant, and a hot tile is still hot.</w:t>
      </w:r>
    </w:p>
    <w:p>
      <w:pPr>
        <w:pStyle w:val="Heading2"/>
      </w:pPr>
      <w:r>
        <w:rPr/>
        <w:t>Navigation groups</w:t>
      </w:r>
    </w:p>
    <w:p>
      <w:r>
        <w:rPr/>
        <w:t xml:space="preserve">The left edge is a narrow </w:t>
      </w:r>
      <w:r>
        <w:rPr>
          <w:b/>
        </w:rPr>
        <w:t>icon rail</w:t>
      </w:r>
      <w:r>
        <w:rPr/>
        <w:t xml:space="preserve"> that widens when you hover it. Clicking a</w:t>
        <w:br/>
      </w:r>
      <w:r>
        <w:rPr>
          <w:b/>
        </w:rPr>
        <w:t>group</w:t>
      </w:r>
      <w:r>
        <w:rPr/>
        <w:t xml:space="preserve"> opens its first page and shows that group's pages as a </w:t>
      </w:r>
      <w:r>
        <w:rPr>
          <w:b/>
        </w:rPr>
        <w:t>tab strip</w:t>
      </w:r>
      <w:r>
        <w:rPr/>
        <w:br/>
        <w:t xml:space="preserve">across the top; the other rail entries are </w:t>
      </w:r>
      <w:r>
        <w:rPr>
          <w:b/>
        </w:rPr>
        <w:t>standalone pages</w:t>
      </w:r>
      <w:r>
        <w:rPr/>
        <w:t xml:space="preserve"> with no tab strip.</w:t>
      </w:r>
    </w:p>
    <w:p>
      <w:r>
        <w:rPr/>
        <w:t xml:space="preserve">The rail is organised into </w:t>
      </w:r>
      <w:r>
        <w:rPr>
          <w:b/>
        </w:rPr>
        <w:t>three captioned sections</w:t>
      </w:r>
      <w:r>
        <w:rPr/>
        <w:t>, each answering one</w:t>
        <w:br/>
        <w:t>question, plus a block of machine controls pinned to the bottom. Above the</w:t>
        <w:br/>
        <w:t xml:space="preserve">captions sit the two entry points: </w:t>
      </w:r>
      <w:r>
        <w:rPr>
          <w:b/>
        </w:rPr>
        <w:t>Desk</w:t>
      </w:r>
      <w:r>
        <w:rPr/>
        <w:t xml:space="preserve"> (the home page — what is happening)</w:t>
        <w:br/>
        <w:t xml:space="preserve">and </w:t>
      </w:r>
      <w:r>
        <w:rPr>
          <w:b/>
        </w:rPr>
        <w:t>Symbol</w:t>
      </w:r>
      <w:r>
        <w:rPr/>
        <w:t xml:space="preserve"> (one screen about one ticker).</w:t>
      </w:r>
    </w:p>
    <w:p>
      <w:r>
        <w:rPr>
          <w:b/>
        </w:rPr>
        <w:t>MARKETS — what is the market doing?</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Rail item</w:t>
            </w:r>
          </w:p>
        </w:tc>
        <w:tc>
          <w:tcPr>
            <w:tcW w:type="dxa" w:w="4320"/>
            <w:shd w:val="clear" w:color="auto" w:fill="EAF2FB"/>
          </w:tcPr>
          <w:p>
            <w:r>
              <w:rPr>
                <w:b/>
              </w:rPr>
            </w:r>
            <w:r>
              <w:rPr>
                <w:b/>
              </w:rPr>
              <w:t>Pages</w:t>
            </w:r>
          </w:p>
        </w:tc>
      </w:tr>
      <w:tr>
        <w:tc>
          <w:tcPr>
            <w:tcW w:type="dxa" w:w="4320"/>
          </w:tcPr>
          <w:p>
            <w:r/>
            <w:r>
              <w:rPr>
                <w:b/>
              </w:rPr>
              <w:t>Dealer Positioning</w:t>
            </w:r>
            <w:r>
              <w:rPr/>
              <w:t xml:space="preserve"> (standalone)</w:t>
            </w:r>
          </w:p>
        </w:tc>
        <w:tc>
          <w:tcPr>
            <w:tcW w:type="dxa" w:w="4320"/>
          </w:tcPr>
          <w:p>
            <w:r/>
            <w:r>
              <w:rPr/>
              <w:t>—</w:t>
            </w:r>
          </w:p>
        </w:tc>
      </w:tr>
      <w:tr>
        <w:tc>
          <w:tcPr>
            <w:tcW w:type="dxa" w:w="4320"/>
            <w:shd w:val="clear" w:color="auto" w:fill="F4F6FA"/>
          </w:tcPr>
          <w:p>
            <w:r/>
            <w:r>
              <w:rPr>
                <w:b/>
              </w:rPr>
              <w:t>Opportunity Board</w:t>
            </w:r>
            <w:r>
              <w:rPr/>
              <w:t xml:space="preserve"> (standalone)</w:t>
            </w:r>
          </w:p>
        </w:tc>
        <w:tc>
          <w:tcPr>
            <w:tcW w:type="dxa" w:w="4320"/>
            <w:shd w:val="clear" w:color="auto" w:fill="F4F6FA"/>
          </w:tcPr>
          <w:p>
            <w:r/>
            <w:r>
              <w:rPr/>
              <w:t>—</w:t>
            </w:r>
          </w:p>
        </w:tc>
      </w:tr>
      <w:tr>
        <w:tc>
          <w:tcPr>
            <w:tcW w:type="dxa" w:w="4320"/>
          </w:tcPr>
          <w:p>
            <w:r/>
            <w:r>
              <w:rPr>
                <w:b/>
              </w:rPr>
              <w:t>Flow Alerts</w:t>
            </w:r>
            <w:r>
              <w:rPr/>
              <w:t xml:space="preserve"> (standalone)</w:t>
            </w:r>
          </w:p>
        </w:tc>
        <w:tc>
          <w:tcPr>
            <w:tcW w:type="dxa" w:w="4320"/>
          </w:tcPr>
          <w:p>
            <w:r/>
            <w:r>
              <w:rPr/>
              <w:t>—</w:t>
            </w:r>
          </w:p>
        </w:tc>
      </w:tr>
      <w:tr>
        <w:tc>
          <w:tcPr>
            <w:tcW w:type="dxa" w:w="4320"/>
            <w:shd w:val="clear" w:color="auto" w:fill="F4F6FA"/>
          </w:tcPr>
          <w:p>
            <w:r/>
            <w:r>
              <w:rPr>
                <w:b/>
              </w:rPr>
              <w:t>Market News</w:t>
            </w:r>
            <w:r>
              <w:rPr/>
              <w:t xml:space="preserve"> (standalone)</w:t>
            </w:r>
          </w:p>
        </w:tc>
        <w:tc>
          <w:tcPr>
            <w:tcW w:type="dxa" w:w="4320"/>
            <w:shd w:val="clear" w:color="auto" w:fill="F4F6FA"/>
          </w:tcPr>
          <w:p>
            <w:r/>
            <w:r>
              <w:rPr/>
              <w:t>—</w:t>
            </w:r>
          </w:p>
        </w:tc>
      </w:tr>
      <w:tr>
        <w:tc>
          <w:tcPr>
            <w:tcW w:type="dxa" w:w="4320"/>
          </w:tcPr>
          <w:p>
            <w:r/>
            <w:r>
              <w:rPr>
                <w:b/>
              </w:rPr>
              <w:t>Trend &amp; Sentiment</w:t>
            </w:r>
            <w:r>
              <w:rPr/>
              <w:t xml:space="preserve"> (group)</w:t>
            </w:r>
          </w:p>
        </w:tc>
        <w:tc>
          <w:tcPr>
            <w:tcW w:type="dxa" w:w="4320"/>
          </w:tcPr>
          <w:p>
            <w:r/>
            <w:r>
              <w:rPr/>
              <w:t>Market Dashboard · Sentiment · Sector &amp; Industry · Sector Rotation · RRG · Momentum</w:t>
            </w:r>
          </w:p>
        </w:tc>
      </w:tr>
    </w:tbl>
    <w:p/>
    <w:p>
      <w:r>
        <w:rPr>
          <w:b/>
        </w:rPr>
        <w:t>STRATEGY — what should I trade?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Rail item</w:t>
            </w:r>
          </w:p>
        </w:tc>
        <w:tc>
          <w:tcPr>
            <w:tcW w:type="dxa" w:w="4320"/>
            <w:shd w:val="clear" w:color="auto" w:fill="EAF2FB"/>
          </w:tcPr>
          <w:p>
            <w:r>
              <w:rPr>
                <w:b/>
              </w:rPr>
            </w:r>
            <w:r>
              <w:rPr>
                <w:b/>
              </w:rPr>
              <w:t>Pages</w:t>
            </w:r>
          </w:p>
        </w:tc>
      </w:tr>
      <w:tr>
        <w:tc>
          <w:tcPr>
            <w:tcW w:type="dxa" w:w="4320"/>
          </w:tcPr>
          <w:p>
            <w:r/>
            <w:r>
              <w:rPr>
                <w:b/>
              </w:rPr>
              <w:t>Strategy Tools</w:t>
            </w:r>
            <w:r>
              <w:rPr/>
              <w:t xml:space="preserve"> (group)</w:t>
            </w:r>
          </w:p>
        </w:tc>
        <w:tc>
          <w:tcPr>
            <w:tcW w:type="dxa" w:w="4320"/>
          </w:tcPr>
          <w:p>
            <w:r/>
            <w:r>
              <w:rPr/>
              <w:t>Calculator · Simulator</w:t>
            </w:r>
          </w:p>
        </w:tc>
      </w:tr>
      <w:tr>
        <w:tc>
          <w:tcPr>
            <w:tcW w:type="dxa" w:w="4320"/>
            <w:shd w:val="clear" w:color="auto" w:fill="F4F6FA"/>
          </w:tcPr>
          <w:p>
            <w:r/>
            <w:r>
              <w:rPr>
                <w:b/>
              </w:rPr>
              <w:t>Options</w:t>
            </w:r>
            <w:r>
              <w:rPr/>
              <w:t xml:space="preserve"> (group)</w:t>
            </w:r>
          </w:p>
        </w:tc>
        <w:tc>
          <w:tcPr>
            <w:tcW w:type="dxa" w:w="4320"/>
            <w:shd w:val="clear" w:color="auto" w:fill="F4F6FA"/>
          </w:tcPr>
          <w:p>
            <w:r/>
            <w:r>
              <w:rPr/>
              <w:t>Market Scanner · Income · Expected Move · Captured Signals · Paper Ledger · Paper Account · Shares · Rescue</w:t>
            </w:r>
          </w:p>
        </w:tc>
      </w:tr>
      <w:tr>
        <w:tc>
          <w:tcPr>
            <w:tcW w:type="dxa" w:w="4320"/>
          </w:tcPr>
          <w:p>
            <w:r/>
            <w:r>
              <w:rPr>
                <w:b/>
              </w:rPr>
              <w:t>Strategy Finder</w:t>
            </w:r>
            <w:r>
              <w:rPr/>
              <w:t xml:space="preserve"> (standalone)</w:t>
            </w:r>
          </w:p>
        </w:tc>
        <w:tc>
          <w:tcPr>
            <w:tcW w:type="dxa" w:w="4320"/>
          </w:tcPr>
          <w:p>
            <w:r/>
            <w:r>
              <w:rPr/>
              <w:t>—</w:t>
            </w:r>
          </w:p>
        </w:tc>
      </w:tr>
      <w:tr>
        <w:tc>
          <w:tcPr>
            <w:tcW w:type="dxa" w:w="4320"/>
            <w:shd w:val="clear" w:color="auto" w:fill="F4F6FA"/>
          </w:tcPr>
          <w:p>
            <w:r/>
            <w:r>
              <w:rPr>
                <w:b/>
              </w:rPr>
              <w:t>Trade Analyzer</w:t>
            </w:r>
            <w:r>
              <w:rPr/>
              <w:t xml:space="preserve"> (group)</w:t>
            </w:r>
          </w:p>
        </w:tc>
        <w:tc>
          <w:tcPr>
            <w:tcW w:type="dxa" w:w="4320"/>
            <w:shd w:val="clear" w:color="auto" w:fill="F4F6FA"/>
          </w:tcPr>
          <w:p>
            <w:r/>
            <w:r>
              <w:rPr/>
              <w:t>Analyze · Rank Board</w:t>
            </w:r>
          </w:p>
        </w:tc>
      </w:tr>
    </w:tbl>
    <w:p/>
    <w:p>
      <w:r>
        <w:rPr/>
        <w:t>The autonomous Claude paper trader (</w:t>
      </w:r>
      <w:r>
        <w:rPr>
          <w:i/>
        </w:rPr>
        <w:t>Claude Trades</w:t>
      </w:r>
      <w:r>
        <w:rPr/>
        <w:t>) was removed on 2026-09-22.</w:t>
      </w:r>
    </w:p>
    <w:p>
      <w:r>
        <w:rPr>
          <w:b/>
        </w:rPr>
        <w:t>ACCOUNT — what do I own?</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Rail item</w:t>
            </w:r>
          </w:p>
        </w:tc>
        <w:tc>
          <w:tcPr>
            <w:tcW w:type="dxa" w:w="4320"/>
            <w:shd w:val="clear" w:color="auto" w:fill="EAF2FB"/>
          </w:tcPr>
          <w:p>
            <w:r>
              <w:rPr>
                <w:b/>
              </w:rPr>
            </w:r>
            <w:r>
              <w:rPr>
                <w:b/>
              </w:rPr>
              <w:t>Pages</w:t>
            </w:r>
          </w:p>
        </w:tc>
      </w:tr>
      <w:tr>
        <w:tc>
          <w:tcPr>
            <w:tcW w:type="dxa" w:w="4320"/>
          </w:tcPr>
          <w:p>
            <w:r/>
            <w:r>
              <w:rPr>
                <w:b/>
              </w:rPr>
              <w:t>Portfolio</w:t>
            </w:r>
            <w:r>
              <w:rPr/>
              <w:t xml:space="preserve"> (standalone)</w:t>
            </w:r>
          </w:p>
        </w:tc>
        <w:tc>
          <w:tcPr>
            <w:tcW w:type="dxa" w:w="4320"/>
          </w:tcPr>
          <w:p>
            <w:r/>
            <w:r>
              <w:rPr/>
              <w:t>—</w:t>
            </w:r>
          </w:p>
        </w:tc>
      </w:tr>
      <w:tr>
        <w:tc>
          <w:tcPr>
            <w:tcW w:type="dxa" w:w="4320"/>
            <w:shd w:val="clear" w:color="auto" w:fill="F4F6FA"/>
          </w:tcPr>
          <w:p>
            <w:r/>
            <w:r>
              <w:rPr>
                <w:b/>
              </w:rPr>
              <w:t>More</w:t>
            </w:r>
            <w:r>
              <w:rPr/>
              <w:t xml:space="preserve"> (group)</w:t>
            </w:r>
          </w:p>
        </w:tc>
        <w:tc>
          <w:tcPr>
            <w:tcW w:type="dxa" w:w="4320"/>
            <w:shd w:val="clear" w:color="auto" w:fill="F4F6FA"/>
          </w:tcPr>
          <w:p>
            <w:r/>
            <w:r>
              <w:rPr/>
              <w:t>EOD Report · Post to X · Blog · User Manuals</w:t>
            </w:r>
          </w:p>
        </w:tc>
      </w:tr>
    </w:tbl>
    <w:p/>
    <w:p>
      <w:r>
        <w:rPr>
          <w:b/>
        </w:rPr>
        <w:t>System controls</w:t>
      </w:r>
      <w:r>
        <w:rPr/>
        <w:t xml:space="preserve"> sit at the foot of the rail, below a separator: </w:t>
      </w:r>
      <w:r>
        <w:rPr>
          <w:b/>
        </w:rPr>
        <w:t>System</w:t>
        <w:br/>
        <w:t>Status</w:t>
      </w:r>
      <w:r>
        <w:rPr/>
        <w:t xml:space="preserve">, </w:t>
      </w:r>
      <w:r>
        <w:rPr>
          <w:b/>
        </w:rPr>
        <w:t>Settings</w:t>
      </w:r>
      <w:r>
        <w:rPr/>
        <w:t xml:space="preserve">, a red-outlined </w:t>
      </w:r>
      <w:r>
        <w:rPr>
          <w:b/>
        </w:rPr>
        <w:t>Stop All Services</w:t>
      </w:r>
      <w:r>
        <w:rPr/>
        <w:t xml:space="preserve"> button, and </w:t>
      </w:r>
      <w:r>
        <w:rPr>
          <w:b/>
        </w:rPr>
        <w:t>Sign</w:t>
        <w:br/>
        <w:t>out</w:t>
      </w:r>
      <w:r>
        <w:rPr/>
        <w:t>. They are kept apart because none of them is a step in a trading workflow.</w:t>
        <w:br/>
        <w:t>Sign out is last on purpose: on a phone the bottom edge is the easiest thing to</w:t>
        <w:br/>
        <w:t>hit, so the slot goes to the control that costs nothing if you hit it by mistake,</w:t>
        <w:br/>
        <w:t>and the destructive one sits above it.</w:t>
      </w:r>
    </w:p>
    <w:p>
      <w:r>
        <w:rPr/>
        <w:t>Two groupings are worth explaining because they are deliberate:</w:t>
      </w:r>
    </w:p>
    <w:p>
      <w:pPr>
        <w:pStyle w:val="ListBullet"/>
      </w:pPr>
      <w:r>
        <w:rPr>
          <w:b/>
        </w:rPr>
        <w:t>Dealer Positioning, Opportunity Board, Flow Alerts and Market News sit under</w:t>
        <w:br/>
        <w:t xml:space="preserve">  MARKETS, not under Options.</w:t>
      </w:r>
      <w:r>
        <w:t xml:space="preserve"> They are market-</w:t>
      </w:r>
      <w:r>
        <w:rPr>
          <w:i/>
        </w:rPr>
        <w:t>wide</w:t>
      </w:r>
      <w:r>
        <w:t xml:space="preserve"> reads. The Options group is the</w:t>
        <w:br/>
        <w:t xml:space="preserve">  per-signal workflow — find a trade, analyze it, track it, repair it — and its</w:t>
        <w:br/>
        <w:t xml:space="preserve">  tabs run in that order.</w:t>
      </w:r>
    </w:p>
    <w:p>
      <w:pPr>
        <w:pStyle w:val="ListBullet"/>
      </w:pPr>
      <w:r>
        <w:rPr>
          <w:b/>
        </w:rPr>
        <w:t>Calculator and Simulator are their own group.</w:t>
      </w:r>
      <w:r>
        <w:t xml:space="preserve"> They model legs </w:t>
      </w:r>
      <w:r>
        <w:rPr>
          <w:i/>
        </w:rPr>
        <w:t>you</w:t>
      </w:r>
      <w:r>
        <w:t xml:space="preserve"> bring,</w:t>
        <w:br/>
        <w:t xml:space="preserve">  whereas the Options tabs work on signals the app </w:t>
      </w:r>
      <w:r>
        <w:rPr>
          <w:i/>
        </w:rPr>
        <w:t>finds</w:t>
      </w:r>
      <w:r>
        <w:t>. They share a leg</w:t>
        <w:br/>
        <w:t xml:space="preserve">  editor and copy trades to each other, so they belong side by side.</w:t>
      </w:r>
    </w:p>
    <w:p>
      <w:r>
        <w:rPr/>
        <w:t xml:space="preserve">The </w:t>
      </w:r>
      <w:r>
        <w:rPr>
          <w:b/>
        </w:rPr>
        <w:t>hamburger</w:t>
      </w:r>
      <w:r>
        <w:rPr/>
        <w:t xml:space="preserve"> at the top left pins the rail open so it stops collapsing.</w:t>
      </w:r>
    </w:p>
    <w:p>
      <w:pPr>
        <w:pStyle w:val="Heading2"/>
      </w:pPr>
      <w:r>
        <w:rPr/>
        <w:t>Alert badges and chimes</w:t>
      </w:r>
    </w:p>
    <w:p>
      <w:r>
        <w:rPr/>
        <w:t xml:space="preserve">A small background watcher runs on </w:t>
      </w:r>
      <w:r>
        <w:rPr>
          <w:b/>
        </w:rPr>
        <w:t>every</w:t>
      </w:r>
      <w:r>
        <w:rPr/>
        <w:t xml:space="preserve"> page. When new qualifying scanner</w:t>
        <w:br/>
        <w:t>signals appear it can:</w:t>
      </w:r>
    </w:p>
    <w:p>
      <w:pPr>
        <w:pStyle w:val="ListBullet"/>
      </w:pPr>
      <w:r>
        <w:t xml:space="preserve">Play a </w:t>
      </w:r>
      <w:r>
        <w:rPr>
          <w:b/>
        </w:rPr>
        <w:t>chime</w:t>
      </w:r>
      <w:r>
        <w:t xml:space="preserve"> (a bundled sound), and optionally</w:t>
      </w:r>
    </w:p>
    <w:p>
      <w:pPr>
        <w:pStyle w:val="ListBullet"/>
      </w:pPr>
      <w:r>
        <w:t xml:space="preserve">Fire a </w:t>
      </w:r>
      <w:r>
        <w:rPr>
          <w:b/>
        </w:rPr>
        <w:t>desktop notification</w:t>
      </w:r>
      <w:r>
        <w:t>.</w:t>
      </w:r>
    </w:p>
    <w:p>
      <w:r>
        <w:rPr/>
        <w:t xml:space="preserve">It also shows red </w:t>
      </w:r>
      <w:r>
        <w:rPr>
          <w:b/>
        </w:rPr>
        <w:t>count badges</w:t>
      </w:r>
      <w:r>
        <w:rPr/>
        <w:t xml:space="preserve"> on two nav items:</w:t>
      </w:r>
    </w:p>
    <w:p>
      <w:pPr>
        <w:pStyle w:val="ListBullet"/>
      </w:pPr>
      <w:r>
        <w:rPr>
          <w:b/>
        </w:rPr>
        <w:t>Scanner</w:t>
      </w:r>
      <w:r>
        <w:t xml:space="preserve"> — number of brand-new signals.</w:t>
      </w:r>
    </w:p>
    <w:p>
      <w:pPr>
        <w:pStyle w:val="ListBullet"/>
      </w:pPr>
      <w:r>
        <w:rPr>
          <w:b/>
        </w:rPr>
        <w:t>Captured Signals</w:t>
      </w:r>
      <w:r>
        <w:t xml:space="preserve"> — new captures.</w:t>
      </w:r>
    </w:p>
    <w:p>
      <w:r>
        <w:rPr/>
        <w:t xml:space="preserve">Opening that page clears its badge. A </w:t>
      </w:r>
      <w:r>
        <w:rPr>
          <w:b/>
        </w:rPr>
        <w:t>group's</w:t>
      </w:r>
      <w:r>
        <w:rPr/>
        <w:t xml:space="preserve"> rail badge is the sum of its</w:t>
        <w:br/>
        <w:t>children's badges, so a count on the collapsed rail still tells you which section</w:t>
        <w:br/>
        <w:t>to open.</w:t>
      </w:r>
    </w:p>
    <w:p>
      <w:pPr>
        <w:pStyle w:val="IntenseQuote"/>
      </w:pPr>
      <w:r>
        <w:rPr/>
        <w:t xml:space="preserve">The scanner chime and badge count </w:t>
      </w:r>
      <w:r>
        <w:rPr>
          <w:b/>
        </w:rPr>
        <w:t>credit spreads only</w:t>
      </w:r>
      <w:r>
        <w:rPr/>
        <w:t>. The Directional tab</w:t>
        <w:br/>
        <w:t>is scored on a different, non-comparable scale, so it is deliberately left out</w:t>
        <w:br/>
        <w:t>of the alert threshold.</w:t>
      </w:r>
    </w:p>
    <w:p>
      <w:pPr>
        <w:pStyle w:val="IntenseQuote"/>
      </w:pPr>
      <w:r>
        <w:rPr>
          <w:b/>
        </w:rPr>
        <w:t>Browser sound is blocked until you interact with the page.</w:t>
      </w:r>
      <w:r>
        <w:rPr/>
        <w:t xml:space="preserve"> Click any nav</w:t>
        <w:br/>
        <w:t xml:space="preserve">link, or use </w:t>
      </w:r>
      <w:r>
        <w:rPr>
          <w:b/>
        </w:rPr>
        <w:t>Test sound</w:t>
      </w:r>
      <w:r>
        <w:rPr/>
        <w:t xml:space="preserve"> on the Settings page, to unlock audio for the</w:t>
        <w:br/>
        <w:t>session.</w:t>
      </w:r>
    </w:p>
    <w:p>
      <w:r>
        <w:rPr/>
        <w:t xml:space="preserve">You control all of this on the </w:t>
      </w:r>
      <w:r>
        <w:rPr>
          <w:b/>
        </w:rPr>
        <w:t>Settings</w:t>
      </w:r>
      <w:r>
        <w:rPr/>
        <w:t xml:space="preserve"> page (see </w:t>
      </w:r>
      <w:r>
        <w:rPr>
          <w:i/>
        </w:rPr>
        <w:t>Reports &amp; System</w:t>
      </w:r>
      <w:r>
        <w:rPr/>
        <w:t>).</w:t>
      </w:r>
    </w:p>
    <w:p>
      <w:pPr>
        <w:pStyle w:val="Heading2"/>
      </w:pPr>
      <w:r>
        <w:rPr/>
        <w:t>Getting help on any page</w:t>
      </w:r>
    </w:p>
    <w:p>
      <w:r>
        <w:rPr/>
        <w:t>Three built-in help features are always within reach:</w:t>
      </w:r>
    </w:p>
    <w:p>
      <w:pPr>
        <w:pStyle w:val="ListBullet"/>
      </w:pPr>
      <w:r>
        <w:rPr>
          <w:b/>
        </w:rPr>
        <w:t>Page hover tooltips</w:t>
      </w:r>
      <w:r>
        <w:t xml:space="preserve"> — rest the mouse for two seconds on any rail item or top</w:t>
        <w:br/>
        <w:t xml:space="preserve">  tab. A short "idiot's guide" pops up explaining, in plain language, what that</w:t>
        <w:br/>
        <w:t xml:space="preserve">  page is for and how changing its settings changes the result.</w:t>
      </w:r>
    </w:p>
    <w:p>
      <w:pPr>
        <w:pStyle w:val="ListBullet"/>
      </w:pPr>
      <w:r>
        <w:rPr>
          <w:b/>
        </w:rPr>
        <w:t>Sub-tab hover tooltips</w:t>
      </w:r>
      <w:r>
        <w:t xml:space="preserve"> — several pages have a second row of small </w:t>
      </w:r>
      <w:r>
        <w:rPr>
          <w:b/>
        </w:rPr>
        <w:t>view</w:t>
        <w:br/>
        <w:t xml:space="preserve">  tabs</w:t>
      </w:r>
      <w:r>
        <w:t xml:space="preserve"> beneath the main strip (for example Dealer Positioning's </w:t>
      </w:r>
      <w:r>
        <w:rPr>
          <w:b/>
        </w:rPr>
        <w:t>GEX / Charm /</w:t>
        <w:br/>
        <w:t xml:space="preserve">  DEX / Vanna / Flow / Net Prem / Term</w:t>
      </w:r>
      <w:r>
        <w:t xml:space="preserve">, the Simulator's </w:t>
      </w:r>
      <w:r>
        <w:rPr>
          <w:b/>
        </w:rPr>
        <w:t>Price &amp; Time / Volatility /</w:t>
        <w:br/>
        <w:t xml:space="preserve">  History</w:t>
      </w:r>
      <w:r>
        <w:t xml:space="preserve">, and the Scanner's </w:t>
      </w:r>
      <w:r>
        <w:rPr>
          <w:b/>
        </w:rPr>
        <w:t>0-DTE / Swing / Directional</w:t>
      </w:r>
      <w:r>
        <w:t>). Hover an individual</w:t>
        <w:br/>
        <w:t xml:space="preserve">  sub-tab and a one-line tip explains what that specific view shows — so you can</w:t>
        <w:br/>
        <w:t xml:space="preserve">  learn what "Charm" or "Vanna" means without leaving the page.</w:t>
      </w:r>
    </w:p>
    <w:p>
      <w:pPr>
        <w:pStyle w:val="ListBullet"/>
      </w:pPr>
      <w:r>
        <w:rPr>
          <w:b/>
        </w:rPr>
        <w:t>User Manuals</w:t>
      </w:r>
      <w:r>
        <w:t xml:space="preserve"> — a tab in the </w:t>
      </w:r>
      <w:r>
        <w:rPr>
          <w:b/>
        </w:rPr>
        <w:t>More</w:t>
      </w:r>
      <w:r>
        <w:t xml:space="preserve"> group. It opens this User Guide, the</w:t>
        <w:br/>
        <w:t xml:space="preserve">  </w:t>
      </w:r>
      <w:r>
        <w:rPr>
          <w:b/>
        </w:rPr>
        <w:t>Reference Guide</w:t>
      </w:r>
      <w:r>
        <w:t xml:space="preserve">, the Technical and API references, and the </w:t>
      </w:r>
      <w:r>
        <w:rPr>
          <w:b/>
        </w:rPr>
        <w:t>Options</w:t>
        <w:br/>
        <w:t xml:space="preserve">  Glossary</w:t>
      </w:r>
      <w:r>
        <w:t xml:space="preserve"> in your browser.</w:t>
      </w:r>
    </w:p>
    <w:p>
      <w:pPr>
        <w:pStyle w:val="IntenseQuote"/>
      </w:pPr>
      <w:r>
        <w:rPr>
          <w:b/>
        </w:rPr>
        <w:t xml:space="preserve">If you want to understand </w:t>
      </w:r>
      <w:r>
        <w:rPr>
          <w:b/>
          <w:i/>
        </w:rPr>
        <w:t>why</w:t>
      </w:r>
      <w:r>
        <w:rPr>
          <w:b/>
        </w:rPr>
        <w:t xml:space="preserve"> a page exists rather than how to operate it,</w:t>
        <w:br/>
        <w:t>read the Reference Guide.</w:t>
      </w:r>
      <w:r>
        <w:rPr/>
        <w:t xml:space="preserve"> This User Guide is task-oriented — it tells you what</w:t>
        <w:br/>
        <w:t>to click. The Reference Guide covers every tab and sub-tab in depth: what its</w:t>
        <w:br/>
        <w:t>data is, how to read each panel and column, what edge it gives (and where it is</w:t>
        <w:br/>
        <w:t>weak), and when in the day to reach for it. It opens with a one-page summary of</w:t>
        <w:br/>
        <w:t>the whole app.</w:t>
      </w:r>
    </w:p>
    <w:p>
      <w:r>
        <w:br/>
      </w:r>
    </w:p>
    <w:p>
      <w:pPr>
        <w:pStyle w:val="Heading2"/>
      </w:pPr>
      <w:r>
        <w:rPr/>
        <w:t>Desk</w:t>
      </w:r>
    </w:p>
    <w:p>
      <w:r>
        <w:rPr>
          <w:b/>
        </w:rPr>
        <w:t>Route:</w:t>
      </w:r>
      <w:r>
        <w:rPr/>
        <w:t xml:space="preserve"> </w:t>
      </w:r>
      <w:r>
        <w:rPr>
          <w:rFonts w:ascii="Consolas" w:hAnsi="Consolas"/>
          <w:color w:val="334455"/>
          <w:sz w:val="19"/>
        </w:rPr>
        <w:t>/desk</w:t>
      </w:r>
      <w:r>
        <w:rPr/>
        <w:t xml:space="preserve"> — and the app's </w:t>
      </w:r>
      <w:r>
        <w:rPr>
          <w:b/>
        </w:rPr>
        <w:t>home page</w:t>
      </w:r>
      <w:r>
        <w:rPr/>
        <w:t>, so plain</w:t>
        <w:br/>
      </w:r>
      <w:r>
        <w:rPr>
          <w:rFonts w:ascii="Consolas" w:hAnsi="Consolas"/>
          <w:color w:val="334455"/>
          <w:sz w:val="19"/>
        </w:rPr>
        <w:t>http://127.0.0.1:8500</w:t>
      </w:r>
      <w:r>
        <w:rPr/>
        <w:t xml:space="preserve"> lands here. In the rail it is pinned above the section</w:t>
        <w:br/>
        <w:t xml:space="preserve">captions, with </w:t>
      </w:r>
      <w:r>
        <w:rPr>
          <w:b/>
        </w:rPr>
        <w:t>Symbol</w:t>
      </w:r>
      <w:r>
        <w:rPr/>
        <w:t xml:space="preserve"> directly beneath it.</w:t>
      </w:r>
    </w:p>
    <w:p>
      <w:r>
        <w:rPr/>
        <w:t>One screen aggregating the most useful element of every other page, laid out as</w:t>
        <w:br/>
        <w:t xml:space="preserve">the four questions you ask in order: </w:t>
      </w:r>
      <w:r>
        <w:rPr>
          <w:i/>
        </w:rPr>
        <w:t>what is the market doing · where is the</w:t>
        <w:br/>
        <w:t>structure · what should I act on · what is being said.</w:t>
      </w:r>
    </w:p>
    <w:p>
      <w:r>
        <w:rPr>
          <w:b/>
        </w:rPr>
        <w:t>The panels, top to bottom:</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Panel</w:t>
            </w:r>
          </w:p>
        </w:tc>
        <w:tc>
          <w:tcPr>
            <w:tcW w:type="dxa" w:w="4320"/>
            <w:shd w:val="clear" w:color="auto" w:fill="EAF2FB"/>
          </w:tcPr>
          <w:p>
            <w:r>
              <w:rPr>
                <w:b/>
              </w:rPr>
            </w:r>
            <w:r>
              <w:rPr>
                <w:b/>
              </w:rPr>
              <w:t>What it gives you</w:t>
            </w:r>
          </w:p>
        </w:tc>
      </w:tr>
      <w:tr>
        <w:tc>
          <w:tcPr>
            <w:tcW w:type="dxa" w:w="4320"/>
          </w:tcPr>
          <w:p>
            <w:r/>
            <w:r>
              <w:rPr>
                <w:b/>
              </w:rPr>
              <w:t>Top strip</w:t>
            </w:r>
          </w:p>
        </w:tc>
        <w:tc>
          <w:tcPr>
            <w:tcW w:type="dxa" w:w="4320"/>
          </w:tcPr>
          <w:p>
            <w:r/>
            <w:r>
              <w:rPr/>
              <w:t xml:space="preserve">Clock, two dials showing </w:t>
            </w:r>
            <w:r>
              <w:rPr>
                <w:b/>
              </w:rPr>
              <w:t>Day / Week / Month</w:t>
            </w:r>
            <w:r>
              <w:rPr/>
              <w:t xml:space="preserve"> for sentiment and trend, then </w:t>
            </w:r>
            <w:r>
              <w:rPr>
                <w:b/>
              </w:rPr>
              <w:t>Bias</w:t>
            </w:r>
            <w:r>
              <w:rPr/>
              <w:t xml:space="preserve"> (Long / Neutral / Cautious / Short), </w:t>
            </w:r>
            <w:r>
              <w:rPr>
                <w:b/>
              </w:rPr>
              <w:t>Signal</w:t>
            </w:r>
            <w:r>
              <w:rPr/>
              <w:t xml:space="preserve"> (Strong Bull … Strong Bear) and the </w:t>
            </w:r>
            <w:r>
              <w:rPr>
                <w:b/>
              </w:rPr>
              <w:t>market regime</w:t>
            </w:r>
            <w:r>
              <w:rPr/>
              <w:t xml:space="preserve"> word</w:t>
            </w:r>
          </w:p>
        </w:tc>
      </w:tr>
      <w:tr>
        <w:tc>
          <w:tcPr>
            <w:tcW w:type="dxa" w:w="4320"/>
            <w:shd w:val="clear" w:color="auto" w:fill="F4F6FA"/>
          </w:tcPr>
          <w:p>
            <w:r/>
            <w:r>
              <w:rPr>
                <w:b/>
              </w:rPr>
              <w:t>Dealer Positioning</w:t>
            </w:r>
          </w:p>
        </w:tc>
        <w:tc>
          <w:tcPr>
            <w:tcW w:type="dxa" w:w="4320"/>
            <w:shd w:val="clear" w:color="auto" w:fill="F4F6FA"/>
          </w:tcPr>
          <w:p>
            <w:r/>
            <w:r>
              <w:rPr/>
              <w:t xml:space="preserve">One row each for </w:t>
            </w:r>
            <w:r>
              <w:rPr>
                <w:b/>
              </w:rPr>
              <w:t>$SPX, SPY, QQQ, $NDX</w:t>
            </w:r>
            <w:r>
              <w:rPr/>
              <w:t xml:space="preserve"> — price, gamma flip and distance to it, call and put walls, net gamma, and a pins-or-runs chip</w:t>
            </w:r>
          </w:p>
        </w:tc>
      </w:tr>
      <w:tr>
        <w:tc>
          <w:tcPr>
            <w:tcW w:type="dxa" w:w="4320"/>
          </w:tcPr>
          <w:p>
            <w:r/>
            <w:r>
              <w:rPr>
                <w:b/>
              </w:rPr>
              <w:t>Opportunity Board</w:t>
            </w:r>
          </w:p>
        </w:tc>
        <w:tc>
          <w:tcPr>
            <w:tcW w:type="dxa" w:w="4320"/>
          </w:tcPr>
          <w:p>
            <w:r/>
            <w:r>
              <w:rPr/>
              <w:t>The six hottest names, with implied volatility and whether it is rising or falling, and a setup tag</w:t>
            </w:r>
          </w:p>
        </w:tc>
      </w:tr>
      <w:tr>
        <w:tc>
          <w:tcPr>
            <w:tcW w:type="dxa" w:w="4320"/>
            <w:shd w:val="clear" w:color="auto" w:fill="F4F6FA"/>
          </w:tcPr>
          <w:p>
            <w:r/>
            <w:r>
              <w:rPr>
                <w:b/>
              </w:rPr>
              <w:t>Live Flow Alerts</w:t>
            </w:r>
          </w:p>
        </w:tc>
        <w:tc>
          <w:tcPr>
            <w:tcW w:type="dxa" w:w="4320"/>
            <w:shd w:val="clear" w:color="auto" w:fill="F4F6FA"/>
          </w:tcPr>
          <w:p>
            <w:r/>
            <w:r>
              <w:rPr/>
              <w:t>The newest unusual-options events. A row that names one contract can carry a bar under it: the estimated share of its volume that was bought (green), sold (red), or could not be told (grey)</w:t>
            </w:r>
          </w:p>
        </w:tc>
      </w:tr>
      <w:tr>
        <w:tc>
          <w:tcPr>
            <w:tcW w:type="dxa" w:w="4320"/>
          </w:tcPr>
          <w:p>
            <w:r/>
            <w:r>
              <w:rPr>
                <w:b/>
              </w:rPr>
              <w:t>Headlines</w:t>
            </w:r>
          </w:p>
        </w:tc>
        <w:tc>
          <w:tcPr>
            <w:tcW w:type="dxa" w:w="4320"/>
          </w:tcPr>
          <w:p>
            <w:r/>
            <w:r>
              <w:rPr/>
              <w:t xml:space="preserve">The nine newest stories from Market News, one line each — time (Central), feed, and the headline, which opens the article in a new tab. </w:t>
            </w:r>
            <w:r>
              <w:rPr>
                <w:b/>
              </w:rPr>
              <w:t>All headlines →</w:t>
            </w:r>
            <w:r>
              <w:rPr/>
              <w:t xml:space="preserve"> opens Market News. It sits beside Live Flow Alerts. How many it shows is a setting: </w:t>
            </w:r>
            <w:r>
              <w:rPr>
                <w:b/>
              </w:rPr>
              <w:t>Settings → Configuration → Market news → Headlines on the Desk</w:t>
            </w:r>
          </w:p>
        </w:tc>
      </w:tr>
      <w:tr>
        <w:tc>
          <w:tcPr>
            <w:tcW w:type="dxa" w:w="4320"/>
            <w:shd w:val="clear" w:color="auto" w:fill="F4F6FA"/>
          </w:tcPr>
          <w:p>
            <w:r/>
            <w:r>
              <w:rPr>
                <w:b/>
              </w:rPr>
              <w:t>Market read</w:t>
            </w:r>
            <w:r>
              <w:rPr/>
              <w:t xml:space="preserve"> (button, top right)</w:t>
            </w:r>
          </w:p>
        </w:tc>
        <w:tc>
          <w:tcPr>
            <w:tcW w:type="dxa" w:w="4320"/>
            <w:shd w:val="clear" w:color="auto" w:fill="F4F6FA"/>
          </w:tcPr>
          <w:p>
            <w:r/>
            <w:r>
              <w:rPr/>
              <w:t xml:space="preserve">Opens a popup of six readings, each marked Tailwind, Headwind or Neutral for stocks, retaken every 15 minutes in the session. The time and the count are the button's second line, and the button glows for five minutes after a new reading. See </w:t>
            </w:r>
            <w:r>
              <w:rPr>
                <w:color w:val="5D5294"/>
              </w:rPr>
              <w:t>The Market read</w:t>
            </w:r>
          </w:p>
        </w:tc>
      </w:tr>
      <w:tr>
        <w:tc>
          <w:tcPr>
            <w:tcW w:type="dxa" w:w="4320"/>
          </w:tcPr>
          <w:p>
            <w:r/>
            <w:r>
              <w:rPr>
                <w:b/>
              </w:rPr>
              <w:t>Market report</w:t>
            </w:r>
            <w:r>
              <w:rPr/>
              <w:t xml:space="preserve"> (button, top right)</w:t>
            </w:r>
          </w:p>
        </w:tc>
        <w:tc>
          <w:tcPr>
            <w:tcW w:type="dxa" w:w="4320"/>
          </w:tcPr>
          <w:p>
            <w:r/>
            <w:r>
              <w:rPr/>
              <w:t>Opens the latest published market report, in full, in a popup. Which report it is is the button's second line, and the button glows for five minutes after a new report</w:t>
            </w:r>
          </w:p>
        </w:tc>
      </w:tr>
    </w:tbl>
    <w:p/>
    <w:p>
      <w:r>
        <w:rPr>
          <w:b/>
        </w:rPr>
        <w:t>The Desk does not show your positions.</w:t>
      </w:r>
      <w:r>
        <w:rPr/>
        <w:t xml:space="preserve"> It did until 11 October 2026, in the</w:t>
        <w:br/>
        <w:t xml:space="preserve">panel Headlines now occupies. Open paper trades are on </w:t>
      </w:r>
      <w:r>
        <w:rPr>
          <w:b/>
        </w:rPr>
        <w:t>Paper Account</w:t>
      </w:r>
      <w:r>
        <w:rPr/>
        <w:t>, captured</w:t>
        <w:br/>
        <w:t xml:space="preserve">signals on </w:t>
      </w:r>
      <w:r>
        <w:rPr>
          <w:b/>
        </w:rPr>
        <w:t>Captured Signals</w:t>
      </w:r>
      <w:r>
        <w:rPr/>
        <w:t xml:space="preserve">, and the </w:t>
      </w:r>
      <w:r>
        <w:rPr>
          <w:b/>
        </w:rPr>
        <w:t>Symbol</w:t>
      </w:r>
      <w:r>
        <w:rPr/>
        <w:t xml:space="preserve"> page shows anything open in one</w:t>
        <w:br/>
        <w:t>name.</w:t>
      </w:r>
    </w:p>
    <w:p>
      <w:r>
        <w:rPr>
          <w:b/>
        </w:rPr>
        <w:t>Hover Bias, Signal or the market regime word</w:t>
      </w:r>
      <w:r>
        <w:rPr/>
        <w:t xml:space="preserve"> and a sentence explains what it</w:t>
        <w:br/>
        <w:t>means and, for Bias, what position size it implies.</w:t>
      </w:r>
    </w:p>
    <w:p>
      <w:r>
        <w:rPr>
          <w:b/>
        </w:rPr>
        <w:t>Clicking any row</w:t>
      </w:r>
      <w:r>
        <w:rPr/>
        <w:t xml:space="preserve"> opens the page it came from, already set to that symbol — a</w:t>
        <w:br/>
        <w:t>dealer row opens Dealer Positioning on that symbol, a flow alert opens Flow</w:t>
        <w:br/>
        <w:t>Alerts. (A headline row is the exception: its headline opens the article itself.)</w:t>
      </w:r>
    </w:p>
    <w:p>
      <w:r>
        <w:rPr>
          <w:b/>
        </w:rPr>
        <w:t>Nothing on this page can place or change a trade.</w:t>
      </w:r>
      <w:r>
        <w:rPr/>
        <w:t xml:space="preserve"> It reads and links only.</w:t>
      </w:r>
    </w:p>
    <w:p>
      <w:r>
        <w:rPr>
          <w:b/>
        </w:rPr>
        <w:t>It announces arrivals out loud.</w:t>
      </w:r>
      <w:r>
        <w:rPr/>
        <w:t xml:space="preserve"> When a new flow alert</w:t>
        <w:br/>
        <w:t xml:space="preserve">appears, the Desk speaks it and the row itself </w:t>
      </w:r>
      <w:r>
        <w:rPr>
          <w:b/>
        </w:rPr>
        <w:t>glows for ten seconds</w:t>
      </w:r>
      <w:r>
        <w:rPr/>
        <w:t>, so your eye</w:t>
        <w:br/>
        <w:t>lands where the voice pointed. Tickers are spelled letter by letter, squawk-box style.</w:t>
        <w:br/>
        <w:t>If several arrive together it names the newest and counts the rest ("plus 5 more")</w:t>
        <w:br/>
        <w:t>rather than reading out a list.</w:t>
      </w:r>
    </w:p>
    <w:p>
      <w:r>
        <w:rPr>
          <w:b/>
        </w:rPr>
        <w:t>It names the contract when there is one.</w:t>
      </w:r>
      <w:r>
        <w:rPr/>
        <w:t xml:space="preserve"> An unusual-activity or big-delta alert is</w:t>
        <w:br/>
        <w:t xml:space="preserve">about a specific option, so the announcement says which — </w:t>
      </w:r>
      <w:r>
        <w:rPr>
          <w:i/>
        </w:rPr>
        <w:t>"N D X. Unusual activity,</w:t>
        <w:br/>
        <w:t>0-D T E 7 15 Put."</w:t>
      </w:r>
      <w:r>
        <w:rPr/>
        <w:t xml:space="preserve"> Numbers are spoken the way they are said at a desk rather than the</w:t>
        <w:br/>
        <w:t>way a computer reads them: 715 is "seven fifteen", 4500 is "forty-five hundred", 207.5</w:t>
        <w:br/>
        <w:t>is "two oh seven point five". A crossover or a gamma flip is a fact about the whole</w:t>
        <w:br/>
        <w:t xml:space="preserve">book with no contract to name, so it stays short: </w:t>
      </w:r>
      <w:r>
        <w:rPr>
          <w:i/>
        </w:rPr>
        <w:t>"S P Y. Crossover alert, calls</w:t>
        <w:br/>
        <w:t>over."</w:t>
      </w:r>
    </w:p>
    <w:p>
      <w:r>
        <w:rPr/>
        <w:t xml:space="preserve">A </w:t>
      </w:r>
      <w:r>
        <w:rPr>
          <w:b/>
        </w:rPr>
        <w:t>hedging-flow</w:t>
      </w:r>
      <w:r>
        <w:rPr/>
        <w:t xml:space="preserve"> alert (a hedging surge or reversal — see</w:t>
        <w:br/>
      </w:r>
      <w:r>
        <w:rPr>
          <w:color w:val="5D5294"/>
        </w:rPr>
        <w:t>Flow Alerts</w:t>
      </w:r>
      <w:r>
        <w:rPr/>
        <w:t xml:space="preserve">) glows but stays </w:t>
      </w:r>
      <w:r>
        <w:rPr>
          <w:b/>
        </w:rPr>
        <w:t>silent</w:t>
      </w:r>
      <w:r>
        <w:rPr/>
        <w:t xml:space="preserve"> while its phone push is off,</w:t>
        <w:br/>
        <w:t>which is how it ships: it is neither named nor counted in "plus N more".</w:t>
      </w:r>
    </w:p>
    <w:p>
      <w:r>
        <w:rPr/>
        <w:t xml:space="preserve">A symbol that </w:t>
      </w:r>
      <w:r>
        <w:rPr>
          <w:b/>
        </w:rPr>
        <w:t>joins the Opportunity Board</w:t>
      </w:r>
      <w:r>
        <w:rPr/>
        <w:t xml:space="preserve"> is announced as well — </w:t>
      </w:r>
      <w:r>
        <w:rPr>
          <w:i/>
        </w:rPr>
        <w:t>"N V D A.</w:t>
        <w:br/>
        <w:t>Joins the Opportunity Board, buy signal."</w:t>
      </w:r>
      <w:r>
        <w:rPr/>
        <w:t xml:space="preserve"> One that dropped off in the last half</w:t>
        <w:br/>
        <w:t>hour glows when it comes back but stays silent, so two names swapping places at</w:t>
        <w:br/>
        <w:t>the bottom of the board do not talk on every refresh.</w:t>
      </w:r>
    </w:p>
    <w:p>
      <w:r>
        <w:rPr/>
        <w:t xml:space="preserve">Switch it off, change the voice or set its volume under </w:t>
      </w:r>
      <w:r>
        <w:rPr>
          <w:b/>
        </w:rPr>
        <w:t>Settings → Spoken alerts</w:t>
        <w:br/>
        <w:t>(Desk)</w:t>
      </w:r>
      <w:r>
        <w:rPr/>
        <w:t xml:space="preserve">. Each section — </w:t>
      </w:r>
      <w:r>
        <w:rPr>
          <w:b/>
        </w:rPr>
        <w:t>Opportunity Board</w:t>
      </w:r>
      <w:r>
        <w:rPr/>
        <w:t xml:space="preserve"> and </w:t>
      </w:r>
      <w:r>
        <w:rPr>
          <w:b/>
        </w:rPr>
        <w:t>Live Flow Alerts</w:t>
      </w:r>
      <w:r>
        <w:rPr/>
        <w:t xml:space="preserve"> —</w:t>
        <w:br/>
        <w:t>also has its own switch there, so you can keep one talking and silence the other; a</w:t>
        <w:br/>
        <w:t xml:space="preserve">silenced section still glows. It obeys the same </w:t>
      </w:r>
      <w:r>
        <w:rPr>
          <w:i/>
        </w:rPr>
        <w:t>only during market hours</w:t>
      </w:r>
      <w:r>
        <w:rPr/>
        <w:t xml:space="preserve"> setting</w:t>
        <w:br/>
        <w:t>as the scanner chime.</w:t>
      </w:r>
    </w:p>
    <w:p>
      <w:r>
        <w:rPr>
          <w:b/>
        </w:rPr>
        <w:t>Four things that will look like faults and are not:</w:t>
      </w:r>
    </w:p>
    <w:p>
      <w:pPr>
        <w:pStyle w:val="ListBullet"/>
      </w:pPr>
      <w:r>
        <w:rPr>
          <w:b/>
        </w:rPr>
        <w:t>After the close the walls vanish and the panel greys out with a timestamp.</w:t>
      </w:r>
      <w:r>
        <w:br/>
        <w:t xml:space="preserve">  Index option open interest reads 0 overnight, which would otherwise produce</w:t>
        <w:br/>
        <w:t xml:space="preserve">  confident-looking walls that are pure noise. The panel is telling you it is</w:t>
        <w:br/>
        <w:t xml:space="preserve">  showing the last reading it trusts.</w:t>
      </w:r>
    </w:p>
    <w:p>
      <w:pPr>
        <w:pStyle w:val="ListBullet"/>
      </w:pPr>
      <w:r>
        <w:rPr>
          <w:b/>
        </w:rPr>
        <w:t>A flow alert says "call" or "put"; anything about bought or sold is an estimate</w:t>
        <w:br/>
        <w:t xml:space="preserve">  and is marked ≈.</w:t>
      </w:r>
      <w:r>
        <w:t xml:space="preserve"> Schwab publishes no time-and-sales tape, so nobody — including</w:t>
        <w:br/>
        <w:t xml:space="preserve">  this app — knows which side started a trade. Two things on the panel estimate it</w:t>
        <w:br/>
        <w:t xml:space="preserve">  and say so: the second line under an unusual-volume or outsized-bet row (see</w:t>
        <w:br/>
        <w:t xml:space="preserve">  </w:t>
      </w:r>
      <w:r>
        <w:rPr>
          <w:color w:val="5D5294"/>
        </w:rPr>
        <w:t>Bought / sold (estimate)</w:t>
      </w:r>
      <w:r>
        <w:t xml:space="preserve">), and a </w:t>
      </w:r>
      <w:r>
        <w:rPr>
          <w:b/>
        </w:rPr>
        <w:t>hedging</w:t>
      </w:r>
      <w:r>
        <w:t xml:space="preserve"> row, whose</w:t>
        <w:br/>
        <w:t xml:space="preserve">  detail ends in "model". If the second line is cut short, hover it.</w:t>
      </w:r>
    </w:p>
    <w:p>
      <w:pPr>
        <w:pStyle w:val="ListBullet"/>
      </w:pPr>
      <w:r>
        <w:rPr>
          <w:b/>
        </w:rPr>
        <w:t>The top strip shows no prices at all.</w:t>
      </w:r>
      <w:r>
        <w:t xml:space="preserve"> SPX and QQQ sit in the panel directly</w:t>
        <w:br/>
        <w:t xml:space="preserve">  below with more context; showing them twice from two separately-updating sources</w:t>
        <w:br/>
        <w:t xml:space="preserve">  could briefly display two different prices for the same symbol. (VIX used to be</w:t>
        <w:br/>
        <w:t xml:space="preserve">  the one exception; Bias and Signal took its tile on 2026-08-24.)</w:t>
      </w:r>
    </w:p>
    <w:p>
      <w:pPr>
        <w:pStyle w:val="ListBullet"/>
      </w:pPr>
      <w:r>
        <w:rPr>
          <w:b/>
        </w:rPr>
        <w:t>Bias and Signal can look like the same word said twice.</w:t>
      </w:r>
      <w:r>
        <w:t xml:space="preserve"> They are two reads of</w:t>
        <w:br/>
        <w:t xml:space="preserve">  one number: Bias is how to be </w:t>
      </w:r>
      <w:r>
        <w:rPr>
          <w:i/>
        </w:rPr>
        <w:t>positioned</w:t>
      </w:r>
      <w:r>
        <w:t xml:space="preserve">, Signal is how </w:t>
      </w:r>
      <w:r>
        <w:rPr>
          <w:i/>
        </w:rPr>
        <w:t>strong</w:t>
      </w:r>
      <w:r>
        <w:t xml:space="preserve"> the reading is.</w:t>
        <w:br/>
        <w:t xml:space="preserve">  A dash in either means the sentiment service has not published — not "Neutral".</w:t>
      </w:r>
    </w:p>
    <w:p>
      <w:pPr>
        <w:pStyle w:val="ListBullet"/>
      </w:pPr>
      <w:r>
        <w:rPr>
          <w:b/>
        </w:rPr>
        <w:t xml:space="preserve">The Desk goes silent on a fresh tab, and an </w:t>
      </w:r>
      <w:r>
        <w:rPr>
          <w:b/>
          <w:i/>
        </w:rPr>
        <w:t>Enable spoken alerts</w:t>
      </w:r>
      <w:r>
        <w:rPr>
          <w:b/>
        </w:rPr>
        <w:t xml:space="preserve"> button</w:t>
        <w:br/>
        <w:t xml:space="preserve">  appears.</w:t>
      </w:r>
      <w:r>
        <w:t xml:space="preserve"> Browsers refuse to play audio until you have interacted with the page,</w:t>
        <w:br/>
        <w:t xml:space="preserve">  and they refuse silently — nothing is logged and no error is shown. That button is</w:t>
        <w:br/>
        <w:t xml:space="preserve">  the app telling you it was blocked. One click unlocks sound for the session; any</w:t>
        <w:br/>
        <w:t xml:space="preserve">  other click on the page unlocks it too, the button just says so.</w:t>
      </w:r>
    </w:p>
    <w:p>
      <w:r>
        <w:rPr>
          <w:b/>
        </w:rPr>
        <w:t>Market report</w:t>
      </w:r>
      <w:r>
        <w:rPr/>
        <w:t xml:space="preserve"> is the second button at the top right of the page. It opens the</w:t>
        <w:br/>
        <w:t xml:space="preserve">latest published </w:t>
      </w:r>
      <w:r>
        <w:rPr>
          <w:b/>
        </w:rPr>
        <w:t>NeuralStrike market report</w:t>
      </w:r>
      <w:r>
        <w:rPr/>
        <w:t xml:space="preserve"> — the report the website publishes</w:t>
        <w:br/>
        <w:t>five times a trading day — in a popup, in full, so you can read it without leaving</w:t>
        <w:br/>
        <w:t>the Desk. The button's second line names the report, for example "Market close</w:t>
        <w:br/>
        <w:t xml:space="preserve">report · 14 Sep · 16:20 CT", and </w:t>
      </w:r>
      <w:r>
        <w:rPr>
          <w:b/>
        </w:rPr>
        <w:t>Open in a new tab</w:t>
      </w:r>
      <w:r>
        <w:rPr/>
        <w:t xml:space="preserve"> inside the popup opens the</w:t>
        <w:br/>
        <w:t>same report on the website. Three things are easy to misread:</w:t>
      </w:r>
    </w:p>
    <w:p>
      <w:pPr>
        <w:pStyle w:val="ListBullet"/>
      </w:pPr>
      <w:r>
        <w:rPr>
          <w:b/>
        </w:rPr>
        <w:t>It changes when a new report is published, not on a schedule.</w:t>
      </w:r>
      <w:r>
        <w:t xml:space="preserve"> Check the</w:t>
        <w:br/>
        <w:t xml:space="preserve">  button's second line for the report's age; the button glows for five minutes</w:t>
        <w:br/>
        <w:t xml:space="preserve">  after a new one.</w:t>
      </w:r>
    </w:p>
    <w:p>
      <w:pPr>
        <w:pStyle w:val="ListBullet"/>
      </w:pPr>
      <w:r>
        <w:rPr>
          <w:b/>
        </w:rPr>
        <w:t>A popup left open across a new report reloads to the new one.</w:t>
      </w:r>
    </w:p>
    <w:p>
      <w:pPr>
        <w:pStyle w:val="ListBullet"/>
      </w:pPr>
      <w:r>
        <w:rPr>
          <w:b/>
        </w:rPr>
        <w:t>Before any report has been published there is no Market report button.</w:t>
      </w:r>
    </w:p>
    <w:p>
      <w:r>
        <w:rPr/>
        <w:t xml:space="preserve">Until 6 October 2026 this was a </w:t>
      </w:r>
      <w:r>
        <w:rPr>
          <w:b/>
        </w:rPr>
        <w:t>Market Summary</w:t>
      </w:r>
      <w:r>
        <w:rPr/>
        <w:t xml:space="preserve"> frame across the bottom of the</w:t>
        <w:br/>
        <w:t>page: five highlight points from the report over six chips (Sentiment, Trend,</w:t>
        <w:br/>
        <w:t>Bias, Signal, Regime, Bull/Bear). The full report replaced the highlights, and all</w:t>
        <w:br/>
        <w:t>six readings are still on the strip at the top of the page.</w:t>
      </w:r>
    </w:p>
    <w:p>
      <w:r>
        <w:br/>
      </w:r>
    </w:p>
    <w:p>
      <w:pPr>
        <w:pStyle w:val="Heading3"/>
      </w:pPr>
      <w:r>
        <w:rPr/>
        <w:t>The Market read</w:t>
      </w:r>
    </w:p>
    <w:p>
      <w:r>
        <w:rPr>
          <w:b/>
        </w:rPr>
        <w:t>To open it:</w:t>
      </w:r>
      <w:r>
        <w:rPr/>
        <w:t xml:space="preserve"> the </w:t>
      </w:r>
      <w:r>
        <w:rPr>
          <w:b/>
        </w:rPr>
        <w:t>Market read</w:t>
      </w:r>
      <w:r>
        <w:rPr/>
        <w:t xml:space="preserve"> button at the top right of the Desk. The</w:t>
        <w:br/>
        <w:t>button's second line shows when the reading was taken and how it counts, for example</w:t>
        <w:br/>
        <w:t>"12:45 CT · next 13:00 · 2 tailwinds · 2 headwinds", so the page says something</w:t>
        <w:br/>
        <w:t xml:space="preserve">with the popup closed. </w:t>
      </w:r>
      <w:r>
        <w:rPr>
          <w:b/>
        </w:rPr>
        <w:t>Either button glows</w:t>
      </w:r>
      <w:r>
        <w:rPr/>
        <w:t xml:space="preserve"> for five minutes after a new reading or a new report (Settings → Configuration → Market read → </w:t>
      </w:r>
      <w:r>
        <w:rPr>
          <w:i/>
        </w:rPr>
        <w:t>Glow the Desk's buttons for</w:t>
      </w:r>
      <w:r>
        <w:rPr/>
        <w:t>; 0 turns it off).</w:t>
      </w:r>
    </w:p>
    <w:p>
      <w:r>
        <w:rPr/>
        <w:t>The Desk, the Market Dashboard and Flow Alerts each show part of what the market</w:t>
        <w:br/>
        <w:t>is doing. The Market read lines six of those readings up and says, for each, which</w:t>
        <w:br/>
        <w:t xml:space="preserve">way it points </w:t>
      </w:r>
      <w:r>
        <w:rPr>
          <w:b/>
        </w:rPr>
        <w:t>for stocks</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Row</w:t>
            </w:r>
          </w:p>
        </w:tc>
        <w:tc>
          <w:tcPr>
            <w:tcW w:type="dxa" w:w="2160"/>
            <w:shd w:val="clear" w:color="auto" w:fill="EAF2FB"/>
          </w:tcPr>
          <w:p>
            <w:r>
              <w:rPr>
                <w:b/>
              </w:rPr>
            </w:r>
            <w:r>
              <w:rPr>
                <w:b/>
              </w:rPr>
              <w:t>What it reads</w:t>
            </w:r>
          </w:p>
        </w:tc>
        <w:tc>
          <w:tcPr>
            <w:tcW w:type="dxa" w:w="2160"/>
            <w:shd w:val="clear" w:color="auto" w:fill="EAF2FB"/>
          </w:tcPr>
          <w:p>
            <w:r>
              <w:rPr>
                <w:b/>
              </w:rPr>
            </w:r>
            <w:r>
              <w:rPr>
                <w:b/>
              </w:rPr>
              <w:t>Tailwind when</w:t>
            </w:r>
          </w:p>
        </w:tc>
        <w:tc>
          <w:tcPr>
            <w:tcW w:type="dxa" w:w="2160"/>
            <w:shd w:val="clear" w:color="auto" w:fill="EAF2FB"/>
          </w:tcPr>
          <w:p>
            <w:r>
              <w:rPr>
                <w:b/>
              </w:rPr>
            </w:r>
            <w:r>
              <w:rPr>
                <w:b/>
              </w:rPr>
              <w:t>Headwind when</w:t>
            </w:r>
          </w:p>
        </w:tc>
      </w:tr>
      <w:tr>
        <w:tc>
          <w:tcPr>
            <w:tcW w:type="dxa" w:w="2160"/>
          </w:tcPr>
          <w:p>
            <w:r/>
            <w:r>
              <w:rPr>
                <w:b/>
              </w:rPr>
              <w:t>Direction</w:t>
            </w:r>
          </w:p>
        </w:tc>
        <w:tc>
          <w:tcPr>
            <w:tcW w:type="dxa" w:w="2160"/>
          </w:tcPr>
          <w:p>
            <w:r/>
            <w:r>
              <w:rPr/>
              <w:t>The S&amp;P 500 and Nasdaq 100 indexes on the day</w:t>
            </w:r>
          </w:p>
        </w:tc>
        <w:tc>
          <w:tcPr>
            <w:tcW w:type="dxa" w:w="2160"/>
          </w:tcPr>
          <w:p>
            <w:r/>
            <w:r>
              <w:rPr/>
              <w:t>Both are up at least 0.25%</w:t>
            </w:r>
          </w:p>
        </w:tc>
        <w:tc>
          <w:tcPr>
            <w:tcW w:type="dxa" w:w="2160"/>
          </w:tcPr>
          <w:p>
            <w:r/>
            <w:r>
              <w:rPr/>
              <w:t>Both are down at least 0.25%</w:t>
            </w:r>
          </w:p>
        </w:tc>
      </w:tr>
      <w:tr>
        <w:tc>
          <w:tcPr>
            <w:tcW w:type="dxa" w:w="2160"/>
            <w:shd w:val="clear" w:color="auto" w:fill="F4F6FA"/>
          </w:tcPr>
          <w:p>
            <w:r/>
            <w:r>
              <w:rPr>
                <w:b/>
              </w:rPr>
              <w:t>Breadth</w:t>
            </w:r>
          </w:p>
        </w:tc>
        <w:tc>
          <w:tcPr>
            <w:tcW w:type="dxa" w:w="2160"/>
            <w:shd w:val="clear" w:color="auto" w:fill="F4F6FA"/>
          </w:tcPr>
          <w:p>
            <w:r/>
            <w:r>
              <w:rPr/>
              <w:t>Rising against falling funds and stocks on the Market Dashboard's equity frames</w:t>
            </w:r>
          </w:p>
        </w:tc>
        <w:tc>
          <w:tcPr>
            <w:tcW w:type="dxa" w:w="2160"/>
            <w:shd w:val="clear" w:color="auto" w:fill="F4F6FA"/>
          </w:tcPr>
          <w:p>
            <w:r/>
            <w:r>
              <w:rPr/>
              <w:t>60% or more are rising</w:t>
            </w:r>
          </w:p>
        </w:tc>
        <w:tc>
          <w:tcPr>
            <w:tcW w:type="dxa" w:w="2160"/>
            <w:shd w:val="clear" w:color="auto" w:fill="F4F6FA"/>
          </w:tcPr>
          <w:p>
            <w:r/>
            <w:r>
              <w:rPr/>
              <w:t>40% or fewer are rising</w:t>
            </w:r>
          </w:p>
        </w:tc>
      </w:tr>
      <w:tr>
        <w:tc>
          <w:tcPr>
            <w:tcW w:type="dxa" w:w="2160"/>
          </w:tcPr>
          <w:p>
            <w:r/>
            <w:r>
              <w:rPr>
                <w:b/>
              </w:rPr>
              <w:t>Structure</w:t>
            </w:r>
          </w:p>
        </w:tc>
        <w:tc>
          <w:tcPr>
            <w:tcW w:type="dxa" w:w="2160"/>
          </w:tcPr>
          <w:p>
            <w:r/>
            <w:r>
              <w:rPr/>
              <w:t>SPY and QQQ against the dealer gamma flip and the ceiling</w:t>
            </w:r>
          </w:p>
        </w:tc>
        <w:tc>
          <w:tcPr>
            <w:tcW w:type="dxa" w:w="2160"/>
          </w:tcPr>
          <w:p>
            <w:r/>
            <w:r>
              <w:rPr/>
              <w:t>Both are above the flip with at least 0.50% of room to the ceiling</w:t>
            </w:r>
          </w:p>
        </w:tc>
        <w:tc>
          <w:tcPr>
            <w:tcW w:type="dxa" w:w="2160"/>
          </w:tcPr>
          <w:p>
            <w:r/>
            <w:r>
              <w:rPr/>
              <w:t>Both are within 0.25% of the ceiling while dealers are long gamma, or both are below the flip</w:t>
            </w:r>
          </w:p>
        </w:tc>
      </w:tr>
      <w:tr>
        <w:tc>
          <w:tcPr>
            <w:tcW w:type="dxa" w:w="2160"/>
            <w:shd w:val="clear" w:color="auto" w:fill="F4F6FA"/>
          </w:tcPr>
          <w:p>
            <w:r/>
            <w:r>
              <w:rPr>
                <w:b/>
              </w:rPr>
              <w:t>Volatility</w:t>
            </w:r>
          </w:p>
        </w:tc>
        <w:tc>
          <w:tcPr>
            <w:tcW w:type="dxa" w:w="2160"/>
            <w:shd w:val="clear" w:color="auto" w:fill="F4F6FA"/>
          </w:tcPr>
          <w:p>
            <w:r/>
            <w:r>
              <w:rPr/>
              <w:t>The VIX, the one-day VIX and the three-month VIX</w:t>
            </w:r>
          </w:p>
        </w:tc>
        <w:tc>
          <w:tcPr>
            <w:tcW w:type="dxa" w:w="2160"/>
            <w:shd w:val="clear" w:color="auto" w:fill="F4F6FA"/>
          </w:tcPr>
          <w:p>
            <w:r/>
            <w:r>
              <w:rPr/>
              <w:t>The VIX is down at least 1% and below the three-month</w:t>
            </w:r>
          </w:p>
        </w:tc>
        <w:tc>
          <w:tcPr>
            <w:tcW w:type="dxa" w:w="2160"/>
            <w:shd w:val="clear" w:color="auto" w:fill="F4F6FA"/>
          </w:tcPr>
          <w:p>
            <w:r/>
            <w:r>
              <w:rPr/>
              <w:t>The VIX is up at least 1% on a day stocks are up, or the one-day is above the VIX</w:t>
            </w:r>
          </w:p>
        </w:tc>
      </w:tr>
      <w:tr>
        <w:tc>
          <w:tcPr>
            <w:tcW w:type="dxa" w:w="2160"/>
          </w:tcPr>
          <w:p>
            <w:r/>
            <w:r>
              <w:rPr>
                <w:b/>
              </w:rPr>
              <w:t>Flow</w:t>
            </w:r>
          </w:p>
        </w:tc>
        <w:tc>
          <w:tcPr>
            <w:tcW w:type="dxa" w:w="2160"/>
          </w:tcPr>
          <w:p>
            <w:r/>
            <w:r>
              <w:rPr/>
              <w:t>The bought/sold estimate, pooled over today's flagged contracts</w:t>
            </w:r>
          </w:p>
        </w:tc>
        <w:tc>
          <w:tcPr>
            <w:tcW w:type="dxa" w:w="2160"/>
          </w:tcPr>
          <w:p>
            <w:r/>
            <w:r>
              <w:rPr/>
              <w:t>Calls lean bought by 5 points or more and puts do not</w:t>
            </w:r>
          </w:p>
        </w:tc>
        <w:tc>
          <w:tcPr>
            <w:tcW w:type="dxa" w:w="2160"/>
          </w:tcPr>
          <w:p>
            <w:r/>
            <w:r>
              <w:rPr/>
              <w:t>Puts lean bought by 5 points or more and calls do not</w:t>
            </w:r>
          </w:p>
        </w:tc>
      </w:tr>
      <w:tr>
        <w:tc>
          <w:tcPr>
            <w:tcW w:type="dxa" w:w="2160"/>
            <w:shd w:val="clear" w:color="auto" w:fill="F4F6FA"/>
          </w:tcPr>
          <w:p>
            <w:r/>
            <w:r>
              <w:rPr>
                <w:b/>
              </w:rPr>
              <w:t>Cross-asset</w:t>
            </w:r>
          </w:p>
        </w:tc>
        <w:tc>
          <w:tcPr>
            <w:tcW w:type="dxa" w:w="2160"/>
            <w:shd w:val="clear" w:color="auto" w:fill="F4F6FA"/>
          </w:tcPr>
          <w:p>
            <w:r/>
            <w:r>
              <w:rPr/>
              <w:t>Long Treasuries, the dollar and high-yield credit, by their Market Dashboard colours</w:t>
            </w:r>
          </w:p>
        </w:tc>
        <w:tc>
          <w:tcPr>
            <w:tcW w:type="dxa" w:w="2160"/>
            <w:shd w:val="clear" w:color="auto" w:fill="F4F6FA"/>
          </w:tcPr>
          <w:p>
            <w:r/>
            <w:r>
              <w:rPr/>
              <w:t>At least two are risk-on</w:t>
            </w:r>
          </w:p>
        </w:tc>
        <w:tc>
          <w:tcPr>
            <w:tcW w:type="dxa" w:w="2160"/>
            <w:shd w:val="clear" w:color="auto" w:fill="F4F6FA"/>
          </w:tcPr>
          <w:p>
            <w:r/>
            <w:r>
              <w:rPr/>
              <w:t>At least two are risk-off</w:t>
            </w:r>
          </w:p>
        </w:tc>
      </w:tr>
    </w:tbl>
    <w:p/>
    <w:p>
      <w:r>
        <w:rPr/>
        <w:t xml:space="preserve">Anything in between is </w:t>
      </w:r>
      <w:r>
        <w:rPr>
          <w:b/>
        </w:rPr>
        <w:t>Neutral</w:t>
      </w:r>
      <w:r>
        <w:rPr/>
        <w:t>.</w:t>
      </w:r>
    </w:p>
    <w:p>
      <w:r>
        <w:rPr>
          <w:b/>
        </w:rPr>
        <w:t>How to read it</w:t>
      </w:r>
    </w:p>
    <w:p>
      <w:pPr>
        <w:pStyle w:val="ListBullet"/>
      </w:pPr>
      <w:r>
        <w:rPr>
          <w:b/>
        </w:rPr>
        <w:t>The chips are for stocks, not for the day's move.</w:t>
      </w:r>
      <w:r>
        <w:t xml:space="preserve"> A tailwind helps stocks</w:t>
        <w:br/>
        <w:t xml:space="preserve">  rise; a headwind holds them back. That reads the same on an up day and a down day.</w:t>
      </w:r>
    </w:p>
    <w:p>
      <w:pPr>
        <w:pStyle w:val="ListBullet"/>
      </w:pPr>
      <w:r>
        <w:rPr>
          <w:b/>
        </w:rPr>
        <w:t>No reading is not Neutral.</w:t>
      </w:r>
      <w:r>
        <w:t xml:space="preserve"> It means the row's data was missing or out of</w:t>
        <w:br/>
        <w:t xml:space="preserve">  date: a symbol with no ceiling, too few flagged contracts, a feed that stopped.</w:t>
        <w:br/>
        <w:t xml:space="preserve">  Structure says </w:t>
      </w:r>
      <w:r>
        <w:rPr>
          <w:i/>
        </w:rPr>
        <w:t>Dealer levels are not current</w:t>
      </w:r>
      <w:r>
        <w:t xml:space="preserve"> when the gamma collector has</w:t>
        <w:br/>
        <w:t xml:space="preserve">  fallen behind, the same moment the Dealer positioning panel greys its levels.</w:t>
        <w:br/>
        <w:t xml:space="preserve">  Volatility needs the VIX, the one-day and the three-month all present.</w:t>
      </w:r>
    </w:p>
    <w:p>
      <w:pPr>
        <w:pStyle w:val="ListBullet"/>
      </w:pPr>
      <w:r>
        <w:rPr>
          <w:b/>
        </w:rPr>
        <w:t>Since last</w:t>
      </w:r>
      <w:r>
        <w:t xml:space="preserve"> is the change from the previous reading: "was Neutral" when the</w:t>
        <w:br/>
        <w:t xml:space="preserve">  chip flipped, otherwise how far the row's main number moved, or "unchanged".</w:t>
      </w:r>
    </w:p>
    <w:p>
      <w:pPr>
        <w:pStyle w:val="ListBullet"/>
      </w:pPr>
      <w:r>
        <w:rPr>
          <w:b/>
        </w:rPr>
        <w:t>The head</w:t>
      </w:r>
      <w:r>
        <w:t xml:space="preserve"> shows when the reading was taken and when the next one is due. The</w:t>
        <w:br/>
        <w:t xml:space="preserve">  15:00 reading is the close and stays on screen after hours. Before the first</w:t>
        <w:br/>
        <w:t xml:space="preserve">  reading of a day you see the previous session's, greyed.</w:t>
      </w:r>
    </w:p>
    <w:p>
      <w:pPr>
        <w:pStyle w:val="ListBullet"/>
      </w:pPr>
      <w:r>
        <w:rPr>
          <w:b/>
        </w:rPr>
        <w:t>Grey rows and "not updating"</w:t>
      </w:r>
      <w:r>
        <w:t xml:space="preserve"> mean readings have stopped arriving. What you</w:t>
        <w:br/>
        <w:t xml:space="preserve">  see is the last one. The line beside the button greys at the same moment.</w:t>
      </w:r>
    </w:p>
    <w:p>
      <w:r>
        <w:rPr>
          <w:b/>
        </w:rPr>
        <w:t>What it is not</w:t>
      </w:r>
    </w:p>
    <w:p>
      <w:pPr>
        <w:pStyle w:val="ListBullet"/>
      </w:pPr>
      <w:r>
        <w:rPr>
          <w:b/>
        </w:rPr>
        <w:t>Not a forecast and not advice.</w:t>
      </w:r>
      <w:r>
        <w:t xml:space="preserve"> It counts six rules. Nobody has yet measured</w:t>
        <w:br/>
        <w:t xml:space="preserve">  whether more tailwinds than headwinds means anything about what happens next.</w:t>
      </w:r>
    </w:p>
    <w:p>
      <w:pPr>
        <w:pStyle w:val="ListBullet"/>
      </w:pPr>
      <w:r>
        <w:rPr>
          <w:b/>
        </w:rPr>
        <w:t>Not the same as Bias and Signal.</w:t>
      </w:r>
      <w:r>
        <w:t xml:space="preserve"> Those come from the sentiment score at the</w:t>
        <w:br/>
        <w:t xml:space="preserve">  top of the page. The two can disagree, and when they do, that is information.</w:t>
      </w:r>
    </w:p>
    <w:p>
      <w:pPr>
        <w:pStyle w:val="ListBullet"/>
      </w:pPr>
      <w:r>
        <w:rPr>
          <w:b/>
        </w:rPr>
        <w:t>The Flow row is the weakest.</w:t>
      </w:r>
      <w:r>
        <w:t xml:space="preserve"> It rests on an estimate, and on its first live</w:t>
        <w:br/>
        <w:t xml:space="preserve">  day that estimate was nearly even between bought and sold. Expect it to read</w:t>
        <w:br/>
        <w:t xml:space="preserve">  Neutral most of the time.</w:t>
      </w:r>
    </w:p>
    <w:p>
      <w:r>
        <w:rPr>
          <w:b/>
        </w:rPr>
        <w:t>To change it:</w:t>
      </w:r>
      <w:r>
        <w:rPr/>
        <w:t xml:space="preserve"> Settings → Configuration → </w:t>
      </w:r>
      <w:r>
        <w:rPr>
          <w:b/>
        </w:rPr>
        <w:t>Market read</w:t>
      </w:r>
      <w:r>
        <w:rPr/>
        <w:t>. Every threshold in</w:t>
        <w:br/>
        <w:t>the table is there, along with 15 or 30 minutes between readings, and the switch</w:t>
        <w:br/>
        <w:t>that keeps it off the public Desk. A threshold applies at the next reading. The</w:t>
        <w:br/>
        <w:t>two switches apply within a few seconds: turning the Market read off takes the</w:t>
        <w:br/>
        <w:t>button off the Desk, and turning the public switch off takes it off the public</w:t>
        <w:br/>
        <w:t>Desk. The Flow row follows Flow Alerts' own public switch for the estimate as</w:t>
        <w:br/>
        <w:t xml:space="preserve">well: with that off, the public Desk shows the row as </w:t>
      </w:r>
      <w:r>
        <w:rPr>
          <w:i/>
        </w:rPr>
        <w:t>Not shown on this screen</w:t>
      </w:r>
      <w:r>
        <w:rPr/>
        <w:t>.</w:t>
      </w:r>
    </w:p>
    <w:p>
      <w:pPr>
        <w:pStyle w:val="Heading2"/>
      </w:pPr>
      <w:r>
        <w:rPr/>
        <w:t>Symbol</w:t>
      </w:r>
    </w:p>
    <w:p>
      <w:r>
        <w:rPr>
          <w:b/>
        </w:rPr>
        <w:t>Route:</w:t>
      </w:r>
      <w:r>
        <w:rPr/>
        <w:t xml:space="preserve"> </w:t>
      </w:r>
      <w:r>
        <w:rPr>
          <w:rFonts w:ascii="Consolas" w:hAnsi="Consolas"/>
          <w:color w:val="334455"/>
          <w:sz w:val="19"/>
        </w:rPr>
        <w:t>/symbol</w:t>
      </w:r>
      <w:r>
        <w:rPr/>
        <w:t xml:space="preserve"> — or </w:t>
      </w:r>
      <w:r>
        <w:rPr>
          <w:rFonts w:ascii="Consolas" w:hAnsi="Consolas"/>
          <w:color w:val="334455"/>
          <w:sz w:val="19"/>
        </w:rPr>
        <w:t>/symbol?symbol=MU</w:t>
      </w:r>
      <w:r>
        <w:rPr/>
        <w:t xml:space="preserve"> to open one name directly, which</w:t>
        <w:br/>
        <w:t>makes a dossier linkable and bookmarkable. In the rail it sits under the Desk,</w:t>
        <w:br/>
        <w:t xml:space="preserve">above the section captions: the Desk answers </w:t>
      </w:r>
      <w:r>
        <w:rPr>
          <w:i/>
        </w:rPr>
        <w:t>what is happening</w:t>
      </w:r>
      <w:r>
        <w:rPr/>
        <w:t>, Symbol answers</w:t>
        <w:br/>
      </w:r>
      <w:r>
        <w:rPr>
          <w:i/>
        </w:rPr>
        <w:t>tell me about this one name</w:t>
      </w:r>
      <w:r>
        <w:rPr/>
        <w:t>.</w:t>
      </w:r>
    </w:p>
    <w:p>
      <w:r>
        <w:rPr>
          <w:b/>
        </w:rPr>
        <w:t>How to use it:</w:t>
      </w:r>
      <w:r>
        <w:rPr/>
        <w:t xml:space="preserve"> type a ticker in the box at the top left and press </w:t>
      </w:r>
      <w:r>
        <w:rPr>
          <w:b/>
        </w:rPr>
        <w:t>Enter</w:t>
      </w:r>
      <w:r>
        <w:rPr/>
        <w:br/>
        <w:t xml:space="preserve">(or tab out of the box). Letters, digits, </w:t>
      </w:r>
      <w:r>
        <w:rPr>
          <w:rFonts w:ascii="Consolas" w:hAnsi="Consolas"/>
          <w:color w:val="334455"/>
          <w:sz w:val="19"/>
        </w:rPr>
        <w:t>$</w:t>
      </w:r>
      <w:r>
        <w:rPr/>
        <w:t xml:space="preserve"> and </w:t>
      </w:r>
      <w:r>
        <w:rPr>
          <w:rFonts w:ascii="Consolas" w:hAnsi="Consolas"/>
          <w:color w:val="334455"/>
          <w:sz w:val="19"/>
        </w:rPr>
        <w:t>.</w:t>
      </w:r>
      <w:r>
        <w:rPr/>
        <w:t xml:space="preserve"> are accepted — </w:t>
      </w:r>
      <w:r>
        <w:rPr>
          <w:rFonts w:ascii="Consolas" w:hAnsi="Consolas"/>
          <w:color w:val="334455"/>
          <w:sz w:val="19"/>
        </w:rPr>
        <w:t>MU</w:t>
      </w:r>
      <w:r>
        <w:rPr/>
        <w:t>,</w:t>
        <w:br/>
      </w:r>
      <w:r>
        <w:rPr>
          <w:rFonts w:ascii="Consolas" w:hAnsi="Consolas"/>
          <w:color w:val="334455"/>
          <w:sz w:val="19"/>
        </w:rPr>
        <w:t>BRK.B</w:t>
      </w:r>
      <w:r>
        <w:rPr/>
        <w:t xml:space="preserve">, </w:t>
      </w:r>
      <w:r>
        <w:rPr>
          <w:rFonts w:ascii="Consolas" w:hAnsi="Consolas"/>
          <w:color w:val="334455"/>
          <w:sz w:val="19"/>
        </w:rPr>
        <w:t>$SPX</w:t>
      </w:r>
      <w:r>
        <w:rPr/>
        <w:t xml:space="preserve"> all work. The page then fills six bands, each ending in a link</w:t>
        <w:br/>
        <w:t>to the page that owns those facts: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Band</w:t>
            </w:r>
          </w:p>
        </w:tc>
        <w:tc>
          <w:tcPr>
            <w:tcW w:type="dxa" w:w="2880"/>
            <w:shd w:val="clear" w:color="auto" w:fill="EAF2FB"/>
          </w:tcPr>
          <w:p>
            <w:r>
              <w:rPr>
                <w:b/>
              </w:rPr>
            </w:r>
            <w:r>
              <w:rPr>
                <w:b/>
              </w:rPr>
              <w:t>What it gives you</w:t>
            </w:r>
          </w:p>
        </w:tc>
        <w:tc>
          <w:tcPr>
            <w:tcW w:type="dxa" w:w="2880"/>
            <w:shd w:val="clear" w:color="auto" w:fill="EAF2FB"/>
          </w:tcPr>
          <w:p>
            <w:r>
              <w:rPr>
                <w:b/>
              </w:rPr>
            </w:r>
            <w:r>
              <w:rPr>
                <w:b/>
              </w:rPr>
              <w:t>Link</w:t>
            </w:r>
          </w:p>
        </w:tc>
      </w:tr>
      <w:tr>
        <w:tc>
          <w:tcPr>
            <w:tcW w:type="dxa" w:w="2880"/>
          </w:tcPr>
          <w:p>
            <w:r/>
            <w:r>
              <w:rPr>
                <w:b/>
              </w:rPr>
              <w:t>Structure</w:t>
            </w:r>
          </w:p>
        </w:tc>
        <w:tc>
          <w:tcPr>
            <w:tcW w:type="dxa" w:w="2880"/>
          </w:tcPr>
          <w:p>
            <w:r/>
            <w:r>
              <w:rPr/>
              <w:t>A bar from the put wall to the call wall with spot and the gamma flip marked on it, which side of the flip price sits on and by how much, net gamma and the pins-or-runs word</w:t>
            </w:r>
          </w:p>
        </w:tc>
        <w:tc>
          <w:tcPr>
            <w:tcW w:type="dxa" w:w="2880"/>
          </w:tcPr>
          <w:p>
            <w:r/>
            <w:r>
              <w:rPr/>
              <w:t>Dealer Positioning, already set to this symbol — shown only for a name the app already collects</w:t>
            </w:r>
          </w:p>
        </w:tc>
      </w:tr>
      <w:tr>
        <w:tc>
          <w:tcPr>
            <w:tcW w:type="dxa" w:w="2880"/>
            <w:shd w:val="clear" w:color="auto" w:fill="F4F6FA"/>
          </w:tcPr>
          <w:p>
            <w:r/>
            <w:r>
              <w:rPr>
                <w:b/>
              </w:rPr>
              <w:t>Volatility</w:t>
            </w:r>
          </w:p>
        </w:tc>
        <w:tc>
          <w:tcPr>
            <w:tcW w:type="dxa" w:w="2880"/>
            <w:shd w:val="clear" w:color="auto" w:fill="F4F6FA"/>
          </w:tcPr>
          <w:p>
            <w:r/>
            <w:r>
              <w:rPr>
                <w:b/>
              </w:rPr>
              <w:t>Vol Rank</w:t>
            </w:r>
            <w:r>
              <w:rPr/>
              <w:t xml:space="preserve"> as a bar, </w:t>
            </w:r>
            <w:r>
              <w:rPr>
                <w:b/>
              </w:rPr>
              <w:t>IV vs HV</w:t>
            </w:r>
            <w:r>
              <w:rPr/>
              <w:t xml:space="preserve"> with its word (</w:t>
            </w:r>
            <w:r>
              <w:rPr>
                <w:i/>
              </w:rPr>
              <w:t>high</w:t>
            </w:r>
            <w:r>
              <w:rPr/>
              <w:t xml:space="preserve"> at 1.2× or more, </w:t>
            </w:r>
            <w:r>
              <w:rPr>
                <w:i/>
              </w:rPr>
              <w:t>low</w:t>
            </w:r>
            <w:r>
              <w:rPr/>
              <w:t xml:space="preserve"> at 0.9× or less, otherwise </w:t>
            </w:r>
            <w:r>
              <w:rPr>
                <w:i/>
              </w:rPr>
              <w:t>mid</w:t>
            </w:r>
            <w:r>
              <w:rPr/>
              <w:t xml:space="preserve">), ATM implied vol and whether it is rising or falling, and the one-standard-deviation </w:t>
            </w:r>
            <w:r>
              <w:rPr>
                <w:b/>
              </w:rPr>
              <w:t>expected move</w:t>
            </w:r>
            <w:r>
              <w:rPr/>
              <w:t xml:space="preserve"> for a day and a week</w:t>
            </w:r>
          </w:p>
        </w:tc>
        <w:tc>
          <w:tcPr>
            <w:tcW w:type="dxa" w:w="2880"/>
            <w:shd w:val="clear" w:color="auto" w:fill="F4F6FA"/>
          </w:tcPr>
          <w:p>
            <w:r/>
            <w:r>
              <w:rPr/>
              <w:t>Expected Move</w:t>
            </w:r>
          </w:p>
        </w:tc>
      </w:tr>
      <w:tr>
        <w:tc>
          <w:tcPr>
            <w:tcW w:type="dxa" w:w="2880"/>
          </w:tcPr>
          <w:p>
            <w:r/>
            <w:r>
              <w:rPr>
                <w:b/>
              </w:rPr>
              <w:t>Context</w:t>
            </w:r>
          </w:p>
        </w:tc>
        <w:tc>
          <w:tcPr>
            <w:tcW w:type="dxa" w:w="2880"/>
          </w:tcPr>
          <w:p>
            <w:r/>
            <w:r>
              <w:rPr/>
              <w:t xml:space="preserve">The market regime word, the name's sector and industry, its quadrant on the Bull / Bear map and its rank there (with last session's rank), and the next </w:t>
            </w:r>
            <w:r>
              <w:rPr>
                <w:b/>
              </w:rPr>
              <w:t>earnings</w:t>
            </w:r>
            <w:r>
              <w:rPr/>
              <w:t xml:space="preserve"> date with how many days away it is</w:t>
            </w:r>
          </w:p>
        </w:tc>
        <w:tc>
          <w:tcPr>
            <w:tcW w:type="dxa" w:w="2880"/>
          </w:tcPr>
          <w:p>
            <w:r/>
            <w:r>
              <w:rPr/>
              <w:t>Bull / Bear Map</w:t>
            </w:r>
          </w:p>
        </w:tc>
      </w:tr>
      <w:tr>
        <w:tc>
          <w:tcPr>
            <w:tcW w:type="dxa" w:w="2880"/>
            <w:shd w:val="clear" w:color="auto" w:fill="F4F6FA"/>
          </w:tcPr>
          <w:p>
            <w:r/>
            <w:r>
              <w:rPr>
                <w:b/>
              </w:rPr>
              <w:t>Today</w:t>
            </w:r>
          </w:p>
        </w:tc>
        <w:tc>
          <w:tcPr>
            <w:tcW w:type="dxa" w:w="2880"/>
            <w:shd w:val="clear" w:color="auto" w:fill="F4F6FA"/>
          </w:tcPr>
          <w:p>
            <w:r/>
            <w:r>
              <w:rPr/>
              <w:t xml:space="preserve">Two columns. </w:t>
            </w:r>
            <w:r>
              <w:rPr>
                <w:b/>
              </w:rPr>
              <w:t>Signals</w:t>
            </w:r>
            <w:r>
              <w:rPr/>
              <w:t xml:space="preserve">: this name's rows from today's Market Scanner, each with the time it was first seen and how many scans it has survived, its score trend, and a small line of the score across the day — plus one line per setup, such as </w:t>
            </w:r>
            <w:r>
              <w:rPr>
                <w:i/>
              </w:rPr>
              <w:t>Live since 09:15 · 1 gap</w:t>
            </w:r>
            <w:r>
              <w:rPr/>
              <w:t xml:space="preserve">. </w:t>
            </w:r>
            <w:r>
              <w:rPr>
                <w:b/>
              </w:rPr>
              <w:t>Flow alerts</w:t>
            </w:r>
            <w:r>
              <w:rPr/>
              <w:t>: this name's alerts, newest first</w:t>
            </w:r>
          </w:p>
        </w:tc>
        <w:tc>
          <w:tcPr>
            <w:tcW w:type="dxa" w:w="2880"/>
            <w:shd w:val="clear" w:color="auto" w:fill="F4F6FA"/>
          </w:tcPr>
          <w:p>
            <w:r/>
            <w:r>
              <w:rPr/>
              <w:t>Market Scanner · Flow Alerts</w:t>
            </w:r>
          </w:p>
        </w:tc>
      </w:tr>
      <w:tr>
        <w:tc>
          <w:tcPr>
            <w:tcW w:type="dxa" w:w="2880"/>
          </w:tcPr>
          <w:p>
            <w:r/>
            <w:r>
              <w:rPr>
                <w:b/>
              </w:rPr>
              <w:t>In the news</w:t>
            </w:r>
          </w:p>
        </w:tc>
        <w:tc>
          <w:tcPr>
            <w:tcW w:type="dxa" w:w="2880"/>
          </w:tcPr>
          <w:p>
            <w:r/>
            <w:r>
              <w:rPr/>
              <w:t>The eight newest Market News items tagged with this ticker — time, feed and headline, which opens the article in a new tab. A story that never writes the ticker is not tagged, so an empty band is not proof of no news</w:t>
            </w:r>
          </w:p>
        </w:tc>
        <w:tc>
          <w:tcPr>
            <w:tcW w:type="dxa" w:w="2880"/>
          </w:tcPr>
          <w:p>
            <w:r/>
            <w:r>
              <w:rPr/>
              <w:t>Market News</w:t>
            </w:r>
          </w:p>
        </w:tc>
      </w:tr>
      <w:tr>
        <w:tc>
          <w:tcPr>
            <w:tcW w:type="dxa" w:w="2880"/>
            <w:shd w:val="clear" w:color="auto" w:fill="F4F6FA"/>
          </w:tcPr>
          <w:p>
            <w:r/>
            <w:r>
              <w:rPr>
                <w:b/>
              </w:rPr>
              <w:t>Your position</w:t>
            </w:r>
          </w:p>
        </w:tc>
        <w:tc>
          <w:tcPr>
            <w:tcW w:type="dxa" w:w="2880"/>
            <w:shd w:val="clear" w:color="auto" w:fill="F4F6FA"/>
          </w:tcPr>
          <w:p>
            <w:r/>
            <w:r>
              <w:rPr/>
              <w:t>Anything open in this name in the paper account, the paper ledger or captured signals, with the rescue flag where the book carries one</w:t>
            </w:r>
          </w:p>
        </w:tc>
        <w:tc>
          <w:tcPr>
            <w:tcW w:type="dxa" w:w="2880"/>
            <w:shd w:val="clear" w:color="auto" w:fill="F4F6FA"/>
          </w:tcPr>
          <w:p>
            <w:r/>
            <w:r>
              <w:rPr/>
              <w:t>Paper Ledger · Rescue</w:t>
            </w:r>
          </w:p>
        </w:tc>
      </w:tr>
    </w:tbl>
    <w:p/>
    <w:p>
      <w:r>
        <w:rPr>
          <w:b/>
        </w:rPr>
        <w:t>The chip beside the price says where the numbers came from:</w:t>
      </w:r>
    </w:p>
    <w:p>
      <w:pPr>
        <w:pStyle w:val="ListBullet"/>
      </w:pPr>
      <w:r>
        <w:rPr>
          <w:b/>
        </w:rPr>
        <w:t>SCANNED 09:30</w:t>
      </w:r>
      <w:r>
        <w:t xml:space="preserve"> — the app scans this name all day, so every band is filled</w:t>
        <w:br/>
        <w:t xml:space="preserve">  from what it already has, and nothing is fetched. The time is the last scan's,</w:t>
        <w:br/>
        <w:t xml:space="preserve">  so after the close you can see how old the Vol Rank and IV vs HV are.</w:t>
      </w:r>
    </w:p>
    <w:p>
      <w:pPr>
        <w:pStyle w:val="ListBullet"/>
      </w:pPr>
      <w:r>
        <w:rPr>
          <w:b/>
        </w:rPr>
        <w:t>COLLECTED</w:t>
      </w:r>
      <w:r>
        <w:t xml:space="preserve"> — the app tracks this name's dealer structure (the </w:t>
      </w:r>
      <w:r>
        <w:rPr>
          <w:rFonts w:ascii="Consolas" w:hAnsi="Consolas"/>
          <w:color w:val="334455"/>
          <w:sz w:val="19"/>
        </w:rPr>
        <w:t>$VIX</w:t>
      </w:r>
      <w:r>
        <w:t xml:space="preserve"> and</w:t>
        <w:br/>
        <w:t xml:space="preserve">  sector-ETF kind) but does not scan it, so Vol Rank, IV vs HV and earnings are</w:t>
        <w:br/>
        <w:t xml:space="preserve">  looked up on demand. After a look-up the chip reads </w:t>
      </w:r>
      <w:r>
        <w:rPr>
          <w:b/>
        </w:rPr>
        <w:t>COLLECTED · FETCHED</w:t>
        <w:br/>
        <w:t xml:space="preserve">  14:32</w:t>
      </w:r>
      <w:r>
        <w:t>.</w:t>
      </w:r>
    </w:p>
    <w:p>
      <w:pPr>
        <w:pStyle w:val="ListBullet"/>
      </w:pPr>
      <w:r>
        <w:rPr>
          <w:b/>
        </w:rPr>
        <w:t>FETCHED 14:32</w:t>
      </w:r>
      <w:r>
        <w:t xml:space="preserve"> — the app did not know this name at all, so it looked</w:t>
        <w:br/>
        <w:t xml:space="preserve">  everything up on demand at that time.</w:t>
      </w:r>
    </w:p>
    <w:p>
      <w:pPr>
        <w:pStyle w:val="ListBullet"/>
      </w:pPr>
      <w:r>
        <w:rPr>
          <w:b/>
        </w:rPr>
        <w:t>NOT FOUND</w:t>
      </w:r>
      <w:r>
        <w:t xml:space="preserve"> — Schwab answered and has no quote for that ticker. Check the</w:t>
        <w:br/>
        <w:t xml:space="preserve">  spelling.</w:t>
      </w:r>
    </w:p>
    <w:p>
      <w:pPr>
        <w:pStyle w:val="ListBullet"/>
      </w:pPr>
      <w:r>
        <w:rPr>
          <w:b/>
        </w:rPr>
        <w:t>FETCH FAILED</w:t>
      </w:r>
      <w:r>
        <w:t xml:space="preserve"> — Schwab could not be reached. The ticker may be fine; press</w:t>
        <w:br/>
        <w:t xml:space="preserve">  </w:t>
      </w:r>
      <w:r>
        <w:rPr>
          <w:b/>
        </w:rPr>
        <w:t>Refresh</w:t>
      </w:r>
      <w:r>
        <w:t xml:space="preserve"> in a minute.</w:t>
      </w:r>
    </w:p>
    <w:p>
      <w:pPr>
        <w:pStyle w:val="ListBullet"/>
      </w:pPr>
      <w:r>
        <w:rPr>
          <w:b/>
        </w:rPr>
        <w:t>QUEUED</w:t>
      </w:r>
      <w:r>
        <w:t xml:space="preserve"> — the look-up has not answered after 30 seconds, usually because the</w:t>
        <w:br/>
        <w:t xml:space="preserve">  options service is busy with other work (a whole-chain Strategy Finder scan can</w:t>
        <w:br/>
        <w:t xml:space="preserve">  take 30–40 seconds). The request is still in line; the bands fill in when it</w:t>
        <w:br/>
        <w:t xml:space="preserve">  answers. Pressing Refresh here would only queue a second paid look-up behind the</w:t>
        <w:br/>
        <w:t xml:space="preserve">  first.</w:t>
      </w:r>
    </w:p>
    <w:p>
      <w:r>
        <w:rPr>
          <w:b/>
        </w:rPr>
        <w:t>Finding trades on this name.</w:t>
      </w:r>
      <w:r>
        <w:rPr/>
        <w:t xml:space="preserve"> The </w:t>
      </w:r>
      <w:r>
        <w:rPr>
          <w:b/>
        </w:rPr>
        <w:t>Find trades</w:t>
      </w:r>
      <w:r>
        <w:rPr/>
        <w:t xml:space="preserve"> button beside Refresh opens the</w:t>
        <w:br/>
      </w:r>
      <w:r>
        <w:rPr>
          <w:b/>
        </w:rPr>
        <w:t>Strategy Finder</w:t>
      </w:r>
      <w:r>
        <w:rPr/>
        <w:t xml:space="preserve"> with this symbol filled in and starts its scan at once, so you go</w:t>
        <w:br/>
        <w:t>from reading about a ticker to ranked, paper-tradeable candidates in one click. It</w:t>
        <w:br/>
        <w:t>appears only once the page has a real quote — scanned, collected, or a look-up that</w:t>
        <w:br/>
        <w:t xml:space="preserve">came back with a price — and stays hidden while a look-up is pending, for </w:t>
      </w:r>
      <w:r>
        <w:rPr>
          <w:b/>
        </w:rPr>
        <w:t>NOT</w:t>
        <w:br/>
        <w:t>FOUND</w:t>
      </w:r>
      <w:r>
        <w:rPr/>
        <w:t xml:space="preserve">, and for </w:t>
      </w:r>
      <w:r>
        <w:rPr>
          <w:b/>
        </w:rPr>
        <w:t>FETCH FAILED</w:t>
      </w:r>
      <w:r>
        <w:rPr/>
        <w:t>, since the scan could not work on any of those.</w:t>
        <w:br/>
        <w:t>The scan is the Finder's, with the Finder's cost: a large chain can take half a</w:t>
        <w:br/>
        <w:t>minute, and a chain listing more than 30 expirations asks which to load first.</w:t>
      </w:r>
    </w:p>
    <w:p>
      <w:r>
        <w:rPr/>
        <w:t xml:space="preserve">⚠ </w:t>
      </w:r>
      <w:r>
        <w:rPr>
          <w:b/>
        </w:rPr>
        <w:t>An on-demand look-up costs 4–5 Schwab calls</w:t>
      </w:r>
      <w:r>
        <w:rPr/>
        <w:t xml:space="preserve"> from the same allowance the</w:t>
        <w:br/>
        <w:t xml:space="preserve">live dealer charts depend on. So the page looks a name up </w:t>
      </w:r>
      <w:r>
        <w:rPr>
          <w:b/>
        </w:rPr>
        <w:t>only</w:t>
      </w:r>
      <w:r>
        <w:rPr/>
        <w:t xml:space="preserve"> when you open</w:t>
        <w:br/>
        <w:t xml:space="preserve">a symbol it does not already cover, or when you press </w:t>
      </w:r>
      <w:r>
        <w:rPr>
          <w:b/>
        </w:rPr>
        <w:t>Refresh</w:t>
      </w:r>
      <w:r>
        <w:rPr/>
        <w:t xml:space="preserve"> — never on its</w:t>
        <w:br/>
        <w:t>own timer. A second visit within 15 minutes reuses the previous look-up and costs</w:t>
        <w:br/>
        <w:t xml:space="preserve">nothing. Pressing </w:t>
      </w:r>
      <w:r>
        <w:rPr>
          <w:b/>
        </w:rPr>
        <w:t>Refresh</w:t>
      </w:r>
      <w:r>
        <w:rPr/>
        <w:t xml:space="preserve"> within a minute of the last look-up fetches nothing</w:t>
        <w:br/>
        <w:t>either — the page says the reading is already current — unless that look-up failed,</w:t>
        <w:br/>
        <w:t xml:space="preserve">which is always retried. For a </w:t>
      </w:r>
      <w:r>
        <w:rPr>
          <w:b/>
        </w:rPr>
        <w:t>scanned</w:t>
      </w:r>
      <w:r>
        <w:rPr/>
        <w:t xml:space="preserve"> symbol Refresh just re-reads</w:t>
        <w:br/>
        <w:t>what the app already has.</w:t>
      </w:r>
    </w:p>
    <w:p>
      <w:r>
        <w:rPr>
          <w:b/>
        </w:rPr>
        <w:t>Walls after the close.</w:t>
      </w:r>
      <w:r>
        <w:rPr/>
        <w:t xml:space="preserve"> For a name the app collects, the walls disappear once the</w:t>
        <w:br/>
        <w:t>dealer collector stops for the day, and the band says why. Walls from an on-demand</w:t>
        <w:br/>
        <w:t xml:space="preserve">look-up stay, marked </w:t>
      </w:r>
      <w:r>
        <w:rPr>
          <w:i/>
        </w:rPr>
        <w:t>walls fetched 14:32</w:t>
      </w:r>
      <w:r>
        <w:rPr/>
        <w:t>. If net gamma reads exactly zero — what an</w:t>
        <w:br/>
        <w:t>empty after-hours chain looks like — the walls are withheld either way.</w:t>
      </w:r>
    </w:p>
    <w:p>
      <w:r>
        <w:rPr>
          <w:b/>
        </w:rPr>
        <w:t>Three kinds of empty are worded differently on purpose.</w:t>
      </w:r>
      <w:r>
        <w:rPr/>
        <w:t xml:space="preserve"> </w:t>
      </w:r>
      <w:r>
        <w:rPr>
          <w:i/>
        </w:rPr>
        <w:t>No data yet — the</w:t>
        <w:br/>
        <w:t>options feed hasn't published this session</w:t>
      </w:r>
      <w:r>
        <w:rPr/>
        <w:t xml:space="preserve"> means the service has not produced</w:t>
        <w:br/>
        <w:t xml:space="preserve">anything; </w:t>
      </w:r>
      <w:r>
        <w:rPr>
          <w:i/>
        </w:rPr>
        <w:t>No signals for MU today</w:t>
      </w:r>
      <w:r>
        <w:rPr/>
        <w:t xml:space="preserve"> means everything is working and there is</w:t>
        <w:br/>
        <w:t xml:space="preserve">simply nothing to show; </w:t>
      </w:r>
      <w:r>
        <w:rPr>
          <w:i/>
        </w:rPr>
        <w:t>No quote for XYZQ — check the symbol</w:t>
      </w:r>
      <w:r>
        <w:rPr/>
        <w:t xml:space="preserve"> means the ticker</w:t>
        <w:br/>
        <w:t>itself is the problem.</w:t>
      </w:r>
    </w:p>
    <w:p>
      <w:r>
        <w:rPr/>
        <w:t xml:space="preserve">⚠ </w:t>
      </w:r>
      <w:r>
        <w:rPr>
          <w:b/>
        </w:rPr>
        <w:t>Earnings "not covered" is not "none scheduled".</w:t>
      </w:r>
      <w:r>
        <w:rPr/>
        <w:t xml:space="preserve"> The first means the</w:t>
        <w:br/>
        <w:t>earnings calendar has no data for this name, so a report could still be coming;</w:t>
        <w:br/>
        <w:t>the second means the name is covered and nothing is on the calendar.</w:t>
      </w:r>
    </w:p>
    <w:p>
      <w:r>
        <w:rPr>
          <w:b/>
        </w:rPr>
        <w:t>Nothing on this page can place or change a trade.</w:t>
      </w:r>
      <w:r>
        <w:rPr/>
        <w:t xml:space="preserve"> It reads, looks up and</w:t>
        <w:br/>
        <w:t>links.</w:t>
      </w:r>
    </w:p>
    <w:p>
      <w:r>
        <w:br/>
      </w:r>
    </w:p>
    <w:p>
      <w:pPr>
        <w:pStyle w:val="Heading1"/>
      </w:pPr>
      <w:r>
        <w:rPr/>
        <w:t>MARKETS — what is the market doing?</w:t>
      </w:r>
    </w:p>
    <w:p>
      <w:r>
        <w:rPr/>
        <w:t>The five rail entries in this section establish the conditions a trade would be</w:t>
        <w:br/>
        <w:t>taken in. Nothing here proposes a trade.</w:t>
      </w:r>
    </w:p>
    <w:p>
      <w:pPr>
        <w:pStyle w:val="Heading2"/>
      </w:pPr>
      <w:r>
        <w:rPr/>
        <w:t>Dealer Positioning</w:t>
      </w:r>
    </w:p>
    <w:p>
      <w:pPr>
        <w:jc w:val="center"/>
      </w:pPr>
      <w:r>
        <w:drawing>
          <wp:inline xmlns:a="http://schemas.openxmlformats.org/drawingml/2006/main" xmlns:pic="http://schemas.openxmlformats.org/drawingml/2006/picture">
            <wp:extent cx="5760720" cy="3909060"/>
            <wp:docPr id="1" name="Picture 1"/>
            <wp:cNvGraphicFramePr>
              <a:graphicFrameLocks noChangeAspect="1"/>
            </wp:cNvGraphicFramePr>
            <a:graphic>
              <a:graphicData uri="http://schemas.openxmlformats.org/drawingml/2006/picture">
                <pic:pic>
                  <pic:nvPicPr>
                    <pic:cNvPr id="0" name="gamma.png"/>
                    <pic:cNvPicPr/>
                  </pic:nvPicPr>
                  <pic:blipFill>
                    <a:blip r:embed="rId9"/>
                    <a:stretch>
                      <a:fillRect/>
                    </a:stretch>
                  </pic:blipFill>
                  <pic:spPr>
                    <a:xfrm>
                      <a:off x="0" y="0"/>
                      <a:ext cx="5760720" cy="3909060"/>
                    </a:xfrm>
                    <a:prstGeom prst="rect"/>
                  </pic:spPr>
                </pic:pic>
              </a:graphicData>
            </a:graphic>
          </wp:inline>
        </w:drawing>
      </w:r>
    </w:p>
    <w:p>
      <w:pPr>
        <w:jc w:val="center"/>
      </w:pPr>
      <w:r>
        <w:rPr>
          <w:i/>
          <w:color w:val="5B6678"/>
          <w:sz w:val="17"/>
        </w:rPr>
        <w:t>The Dealer Positioning page.</w:t>
      </w:r>
    </w:p>
    <w:p>
      <w:r>
        <w:rPr>
          <w:b/>
        </w:rPr>
        <w:t>Route:</w:t>
      </w:r>
      <w:r>
        <w:rPr/>
        <w:t xml:space="preserve"> </w:t>
      </w:r>
      <w:r>
        <w:rPr>
          <w:rFonts w:ascii="Consolas" w:hAnsi="Consolas"/>
          <w:color w:val="334455"/>
          <w:sz w:val="19"/>
        </w:rPr>
        <w:t>/options/gamma</w:t>
      </w:r>
      <w:r>
        <w:rPr/>
        <w:t>.</w:t>
      </w:r>
    </w:p>
    <w:p>
      <w:r>
        <w:rPr/>
        <w:t>A dealer-positioning view built from the options chain — gamma exposure (GEX) and</w:t>
        <w:br/>
        <w:t>related measures.</w:t>
      </w:r>
    </w:p>
    <w:p>
      <w:r>
        <w:rPr>
          <w:b/>
        </w:rPr>
        <w:t>Controls:</w:t>
      </w:r>
    </w:p>
    <w:p>
      <w:pPr>
        <w:pStyle w:val="ListBullet"/>
      </w:pPr>
      <w:r>
        <w:t xml:space="preserve">A </w:t>
      </w:r>
      <w:r>
        <w:rPr>
          <w:b/>
        </w:rPr>
        <w:t>Symbol</w:t>
      </w:r>
      <w:r>
        <w:t xml:space="preserve"> dropdown (default </w:t>
      </w:r>
      <w:r>
        <w:rPr>
          <w:rFonts w:ascii="Consolas" w:hAnsi="Consolas"/>
          <w:color w:val="334455"/>
          <w:sz w:val="19"/>
        </w:rPr>
        <w:t>$SPX</w:t>
      </w:r>
      <w:r>
        <w:t>; the list is the collected watchlist).</w:t>
      </w:r>
    </w:p>
    <w:p>
      <w:pPr>
        <w:pStyle w:val="ListBullet"/>
      </w:pPr>
      <w:r>
        <w:rPr>
          <w:b/>
        </w:rPr>
        <w:t>Refresh</w:t>
      </w:r>
      <w:r>
        <w:t xml:space="preserve">, an </w:t>
      </w:r>
      <w:r>
        <w:rPr>
          <w:b/>
        </w:rPr>
        <w:t>Explain</w:t>
      </w:r>
      <w:r>
        <w:t xml:space="preserve"> button, an </w:t>
      </w:r>
      <w:r>
        <w:rPr>
          <w:b/>
        </w:rPr>
        <w:t>Analyze</w:t>
      </w:r>
      <w:r>
        <w:t xml:space="preserve"> button and a </w:t>
      </w:r>
      <w:r>
        <w:rPr>
          <w:b/>
        </w:rPr>
        <w:t>Briefings</w:t>
      </w:r>
      <w:r>
        <w:br/>
        <w:t xml:space="preserve">  menu, all on the page's header line, plus a </w:t>
      </w:r>
      <w:r>
        <w:rPr>
          <w:b/>
        </w:rPr>
        <w:t>Next refresh</w:t>
      </w:r>
      <w:r>
        <w:t xml:space="preserve"> countdown in the</w:t>
        <w:br/>
        <w:t xml:space="preserve">  strip under the charts. Explain, Analyze and Briefings' items each open their</w:t>
        <w:br/>
        <w:t xml:space="preserve">  result in a new browser tab; while one is building, its button spins and stays</w:t>
        <w:br/>
        <w:t xml:space="preserve">  disabled, so a second click cannot start the work twice.</w:t>
      </w:r>
    </w:p>
    <w:p>
      <w:pPr>
        <w:pStyle w:val="ListBullet"/>
      </w:pPr>
      <w:r>
        <w:t xml:space="preserve">A </w:t>
      </w:r>
      <w:r>
        <w:rPr>
          <w:b/>
        </w:rPr>
        <w:t>view toggle</w:t>
      </w:r>
      <w:r>
        <w:t xml:space="preserve"> — seven sub-tabs, described below.</w:t>
      </w:r>
    </w:p>
    <w:p>
      <w:r>
        <w:rPr>
          <w:b/>
        </w:rPr>
        <w:t>The seven views.</w:t>
      </w:r>
      <w:r>
        <w:rPr/>
        <w:t xml:space="preserve"> The first four share the same bars-plus-heat-map layout; the</w:t>
        <w:br/>
        <w:t>last three are different screens with their own controls.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View</w:t>
            </w:r>
          </w:p>
        </w:tc>
        <w:tc>
          <w:tcPr>
            <w:tcW w:type="dxa" w:w="2880"/>
            <w:shd w:val="clear" w:color="auto" w:fill="EAF2FB"/>
          </w:tcPr>
          <w:p>
            <w:r>
              <w:rPr>
                <w:b/>
              </w:rPr>
            </w:r>
            <w:r>
              <w:rPr>
                <w:b/>
              </w:rPr>
              <w:t>What it shows</w:t>
            </w:r>
          </w:p>
        </w:tc>
        <w:tc>
          <w:tcPr>
            <w:tcW w:type="dxa" w:w="2880"/>
            <w:shd w:val="clear" w:color="auto" w:fill="EAF2FB"/>
          </w:tcPr>
          <w:p>
            <w:r>
              <w:rPr>
                <w:b/>
              </w:rPr>
            </w:r>
            <w:r>
              <w:rPr>
                <w:b/>
              </w:rPr>
              <w:t>When to use it</w:t>
            </w:r>
          </w:p>
        </w:tc>
      </w:tr>
      <w:tr>
        <w:tc>
          <w:tcPr>
            <w:tcW w:type="dxa" w:w="2880"/>
          </w:tcPr>
          <w:p>
            <w:r/>
            <w:r>
              <w:rPr>
                <w:b/>
              </w:rPr>
              <w:t>Gamma</w:t>
            </w:r>
          </w:p>
        </w:tc>
        <w:tc>
          <w:tcPr>
            <w:tcW w:type="dxa" w:w="2880"/>
          </w:tcPr>
          <w:p>
            <w:r/>
            <w:r>
              <w:rPr/>
              <w:t>How hard dealers must trade per point of price movement. The default, and the main read.</w:t>
            </w:r>
          </w:p>
        </w:tc>
        <w:tc>
          <w:tcPr>
            <w:tcW w:type="dxa" w:w="2880"/>
          </w:tcPr>
          <w:p>
            <w:r/>
            <w:r>
              <w:rPr/>
              <w:t>Always.</w:t>
            </w:r>
          </w:p>
        </w:tc>
      </w:tr>
      <w:tr>
        <w:tc>
          <w:tcPr>
            <w:tcW w:type="dxa" w:w="2880"/>
            <w:shd w:val="clear" w:color="auto" w:fill="F4F6FA"/>
          </w:tcPr>
          <w:p>
            <w:r/>
            <w:r>
              <w:rPr>
                <w:b/>
              </w:rPr>
              <w:t>Charm</w:t>
            </w:r>
          </w:p>
        </w:tc>
        <w:tc>
          <w:tcPr>
            <w:tcW w:type="dxa" w:w="2880"/>
            <w:shd w:val="clear" w:color="auto" w:fill="F4F6FA"/>
          </w:tcPr>
          <w:p>
            <w:r/>
            <w:r>
              <w:rPr/>
              <w:t xml:space="preserve">How dealer hedges decay as </w:t>
            </w:r>
            <w:r>
              <w:rPr>
                <w:b/>
              </w:rPr>
              <w:t>time</w:t>
            </w:r>
            <w:r>
              <w:rPr/>
              <w:t xml:space="preserve"> passes, price unchanged.</w:t>
            </w:r>
          </w:p>
        </w:tc>
        <w:tc>
          <w:tcPr>
            <w:tcW w:type="dxa" w:w="2880"/>
            <w:shd w:val="clear" w:color="auto" w:fill="F4F6FA"/>
          </w:tcPr>
          <w:p>
            <w:r/>
            <w:r>
              <w:rPr/>
              <w:t>Fridays and expiration days.</w:t>
            </w:r>
          </w:p>
        </w:tc>
      </w:tr>
      <w:tr>
        <w:tc>
          <w:tcPr>
            <w:tcW w:type="dxa" w:w="2880"/>
          </w:tcPr>
          <w:p>
            <w:r/>
            <w:r>
              <w:rPr>
                <w:b/>
              </w:rPr>
              <w:t>Delta</w:t>
            </w:r>
          </w:p>
        </w:tc>
        <w:tc>
          <w:tcPr>
            <w:tcW w:type="dxa" w:w="2880"/>
          </w:tcPr>
          <w:p>
            <w:r/>
            <w:r>
              <w:rPr/>
              <w:t xml:space="preserve">The dealers' </w:t>
            </w:r>
            <w:r>
              <w:rPr>
                <w:b/>
              </w:rPr>
              <w:t>directional</w:t>
            </w:r>
            <w:r>
              <w:rPr/>
              <w:t xml:space="preserve"> exposure in dollars.</w:t>
            </w:r>
          </w:p>
        </w:tc>
        <w:tc>
          <w:tcPr>
            <w:tcW w:type="dxa" w:w="2880"/>
          </w:tcPr>
          <w:p>
            <w:r/>
            <w:r>
              <w:rPr/>
              <w:t>Judging which way the aggregate hedge leans.</w:t>
            </w:r>
          </w:p>
        </w:tc>
      </w:tr>
      <w:tr>
        <w:tc>
          <w:tcPr>
            <w:tcW w:type="dxa" w:w="2880"/>
            <w:shd w:val="clear" w:color="auto" w:fill="F4F6FA"/>
          </w:tcPr>
          <w:p>
            <w:r/>
            <w:r>
              <w:rPr>
                <w:b/>
              </w:rPr>
              <w:t>Vanna</w:t>
            </w:r>
          </w:p>
        </w:tc>
        <w:tc>
          <w:tcPr>
            <w:tcW w:type="dxa" w:w="2880"/>
            <w:shd w:val="clear" w:color="auto" w:fill="F4F6FA"/>
          </w:tcPr>
          <w:p>
            <w:r/>
            <w:r>
              <w:rPr/>
              <w:t xml:space="preserve">How hedges change when </w:t>
            </w:r>
            <w:r>
              <w:rPr>
                <w:b/>
              </w:rPr>
              <w:t>volatility</w:t>
            </w:r>
            <w:r>
              <w:rPr/>
              <w:t xml:space="preserve"> changes.</w:t>
            </w:r>
          </w:p>
        </w:tc>
        <w:tc>
          <w:tcPr>
            <w:tcW w:type="dxa" w:w="2880"/>
            <w:shd w:val="clear" w:color="auto" w:fill="F4F6FA"/>
          </w:tcPr>
          <w:p>
            <w:r/>
            <w:r>
              <w:rPr/>
              <w:t>CPI, Fed and earnings days.</w:t>
            </w:r>
          </w:p>
        </w:tc>
      </w:tr>
      <w:tr>
        <w:tc>
          <w:tcPr>
            <w:tcW w:type="dxa" w:w="2880"/>
          </w:tcPr>
          <w:p>
            <w:r/>
            <w:r>
              <w:rPr>
                <w:b/>
              </w:rPr>
              <w:t>Flow</w:t>
            </w:r>
          </w:p>
        </w:tc>
        <w:tc>
          <w:tcPr>
            <w:tcW w:type="dxa" w:w="2880"/>
          </w:tcPr>
          <w:p>
            <w:r/>
            <w:r>
              <w:rPr/>
              <w:t>Today's call premium vs put premium for this symbol, as a ribbon.</w:t>
            </w:r>
          </w:p>
        </w:tc>
        <w:tc>
          <w:tcPr>
            <w:tcW w:type="dxa" w:w="2880"/>
          </w:tcPr>
          <w:p>
            <w:r/>
            <w:r>
              <w:rPr/>
              <w:t>Confirming a directional bias intraday.</w:t>
            </w:r>
          </w:p>
        </w:tc>
      </w:tr>
      <w:tr>
        <w:tc>
          <w:tcPr>
            <w:tcW w:type="dxa" w:w="2880"/>
            <w:shd w:val="clear" w:color="auto" w:fill="F4F6FA"/>
          </w:tcPr>
          <w:p>
            <w:r/>
            <w:r>
              <w:rPr>
                <w:b/>
              </w:rPr>
              <w:t>Net Prem</w:t>
            </w:r>
          </w:p>
        </w:tc>
        <w:tc>
          <w:tcPr>
            <w:tcW w:type="dxa" w:w="2880"/>
            <w:shd w:val="clear" w:color="auto" w:fill="F4F6FA"/>
          </w:tcPr>
          <w:p>
            <w:r/>
            <w:r>
              <w:rPr/>
              <w:t xml:space="preserve">Net premium (call dollars − put dollars) for </w:t>
            </w:r>
            <w:r>
              <w:rPr>
                <w:b/>
              </w:rPr>
              <w:t>many symbols at once</w:t>
            </w:r>
            <w:r>
              <w:rPr/>
              <w:t>.</w:t>
            </w:r>
          </w:p>
        </w:tc>
        <w:tc>
          <w:tcPr>
            <w:tcW w:type="dxa" w:w="2880"/>
            <w:shd w:val="clear" w:color="auto" w:fill="F4F6FA"/>
          </w:tcPr>
          <w:p>
            <w:r/>
            <w:r>
              <w:rPr/>
              <w:t>Comparing where money is going across names.</w:t>
            </w:r>
          </w:p>
        </w:tc>
      </w:tr>
      <w:tr>
        <w:tc>
          <w:tcPr>
            <w:tcW w:type="dxa" w:w="2880"/>
          </w:tcPr>
          <w:p>
            <w:r/>
            <w:r>
              <w:rPr>
                <w:b/>
              </w:rPr>
              <w:t>Term</w:t>
            </w:r>
          </w:p>
        </w:tc>
        <w:tc>
          <w:tcPr>
            <w:tcW w:type="dxa" w:w="2880"/>
          </w:tcPr>
          <w:p>
            <w:r/>
            <w:r>
              <w:rPr/>
              <w:t xml:space="preserve">The same exposure across the </w:t>
            </w:r>
            <w:r>
              <w:rPr>
                <w:b/>
              </w:rPr>
              <w:t>next five expirations</w:t>
            </w:r>
            <w:r>
              <w:rPr/>
              <w:t>.</w:t>
            </w:r>
          </w:p>
        </w:tc>
        <w:tc>
          <w:tcPr>
            <w:tcW w:type="dxa" w:w="2880"/>
          </w:tcPr>
          <w:p>
            <w:r/>
            <w:r>
              <w:rPr/>
              <w:t>Choosing which expiry to trade.</w:t>
            </w:r>
          </w:p>
        </w:tc>
      </w:tr>
    </w:tbl>
    <w:p/>
    <w:p>
      <w:r>
        <w:rPr>
          <w:b/>
        </w:rPr>
        <w:t>Each view has its own address.</w:t>
      </w:r>
      <w:r>
        <w:rPr/>
        <w:t xml:space="preserve"> The address bar follows the sub-tab you are on —</w:t>
        <w:br/>
      </w:r>
      <w:r>
        <w:rPr>
          <w:rFonts w:ascii="Consolas" w:hAnsi="Consolas"/>
          <w:color w:val="334455"/>
          <w:sz w:val="19"/>
        </w:rPr>
        <w:t>/options/gamma?tab=flow</w:t>
      </w:r>
      <w:r>
        <w:rPr/>
        <w:t xml:space="preserve">, </w:t>
      </w:r>
      <w:r>
        <w:rPr>
          <w:rFonts w:ascii="Consolas" w:hAnsi="Consolas"/>
          <w:color w:val="334455"/>
          <w:sz w:val="19"/>
        </w:rPr>
        <w:t>?tab=net-prem</w:t>
      </w:r>
      <w:r>
        <w:rPr/>
        <w:t xml:space="preserve">, </w:t>
      </w:r>
      <w:r>
        <w:rPr>
          <w:rFonts w:ascii="Consolas" w:hAnsi="Consolas"/>
          <w:color w:val="334455"/>
          <w:sz w:val="19"/>
        </w:rPr>
        <w:t>?tab=term</w:t>
      </w:r>
      <w:r>
        <w:rPr/>
        <w:t xml:space="preserve"> and so on (</w:t>
      </w:r>
      <w:r>
        <w:rPr>
          <w:rFonts w:ascii="Consolas" w:hAnsi="Consolas"/>
          <w:color w:val="334455"/>
          <w:sz w:val="19"/>
        </w:rPr>
        <w:t>gamma</w:t>
      </w:r>
      <w:r>
        <w:rPr/>
        <w:t>,</w:t>
        <w:br/>
      </w:r>
      <w:r>
        <w:rPr>
          <w:rFonts w:ascii="Consolas" w:hAnsi="Consolas"/>
          <w:color w:val="334455"/>
          <w:sz w:val="19"/>
        </w:rPr>
        <w:t>charm</w:t>
      </w:r>
      <w:r>
        <w:rPr/>
        <w:t xml:space="preserve">, </w:t>
      </w:r>
      <w:r>
        <w:rPr>
          <w:rFonts w:ascii="Consolas" w:hAnsi="Consolas"/>
          <w:color w:val="334455"/>
          <w:sz w:val="19"/>
        </w:rPr>
        <w:t>delta</w:t>
      </w:r>
      <w:r>
        <w:rPr/>
        <w:t xml:space="preserve">, </w:t>
      </w:r>
      <w:r>
        <w:rPr>
          <w:rFonts w:ascii="Consolas" w:hAnsi="Consolas"/>
          <w:color w:val="334455"/>
          <w:sz w:val="19"/>
        </w:rPr>
        <w:t>vanna</w:t>
      </w:r>
      <w:r>
        <w:rPr/>
        <w:t xml:space="preserve">, </w:t>
      </w:r>
      <w:r>
        <w:rPr>
          <w:rFonts w:ascii="Consolas" w:hAnsi="Consolas"/>
          <w:color w:val="334455"/>
          <w:sz w:val="19"/>
        </w:rPr>
        <w:t>flow</w:t>
      </w:r>
      <w:r>
        <w:rPr/>
        <w:t xml:space="preserve">, </w:t>
      </w:r>
      <w:r>
        <w:rPr>
          <w:rFonts w:ascii="Consolas" w:hAnsi="Consolas"/>
          <w:color w:val="334455"/>
          <w:sz w:val="19"/>
        </w:rPr>
        <w:t>net-prem</w:t>
      </w:r>
      <w:r>
        <w:rPr/>
        <w:t xml:space="preserve">, </w:t>
      </w:r>
      <w:r>
        <w:rPr>
          <w:rFonts w:ascii="Consolas" w:hAnsi="Consolas"/>
          <w:color w:val="334455"/>
          <w:sz w:val="19"/>
        </w:rPr>
        <w:t>term</w:t>
      </w:r>
      <w:r>
        <w:rPr/>
        <w:t>) — so a bookmark or a copied</w:t>
        <w:br/>
        <w:t xml:space="preserve">link reopens the page on that view. Opening the bare </w:t>
      </w:r>
      <w:r>
        <w:rPr>
          <w:rFonts w:ascii="Consolas" w:hAnsi="Consolas"/>
          <w:color w:val="334455"/>
          <w:sz w:val="19"/>
        </w:rPr>
        <w:t>/options/gamma</w:t>
      </w:r>
      <w:r>
        <w:rPr/>
        <w:t xml:space="preserve"> starts on</w:t>
        <w:br/>
      </w:r>
      <w:r>
        <w:rPr>
          <w:b/>
        </w:rPr>
        <w:t>Gamma</w:t>
      </w:r>
      <w:r>
        <w:rPr/>
        <w:t>, as it always has, and an address naming no known view does the same.</w:t>
      </w:r>
    </w:p>
    <w:p>
      <w:r>
        <w:rPr>
          <w:b/>
        </w:rPr>
        <w:t>Flow</w:t>
      </w:r>
      <w:r>
        <w:rPr/>
        <w:t xml:space="preserve"> — the </w:t>
      </w:r>
      <w:r>
        <w:rPr>
          <w:b/>
        </w:rPr>
        <w:t>crossover</w:t>
      </w:r>
      <w:r>
        <w:rPr/>
        <w:t xml:space="preserve"> is the read: the moment call dollars overtake put</w:t>
        <w:br/>
        <w:t xml:space="preserve">dollars, or the reverse. That is the same event the </w:t>
      </w:r>
      <w:r>
        <w:rPr>
          <w:b/>
        </w:rPr>
        <w:t>Flow Alerts</w:t>
      </w:r>
      <w:r>
        <w:rPr/>
        <w:t xml:space="preserve"> page logs, shown</w:t>
        <w:br/>
        <w:t>here in context so you can tell a decisive break from a wobble. A strike ladder shows</w:t>
        <w:br/>
        <w:t>where in the chain the premium sits.</w:t>
      </w:r>
    </w:p>
    <w:p>
      <w:r>
        <w:rPr>
          <w:b/>
        </w:rPr>
        <w:t>Net Prem</w:t>
      </w:r>
      <w:r>
        <w:rPr/>
        <w:t xml:space="preserve"> — the only view showing more than one symbol, with a menu of </w:t>
      </w:r>
      <w:r>
        <w:rPr>
          <w:b/>
        </w:rPr>
        <w:t>28</w:t>
      </w:r>
      <w:r>
        <w:rPr/>
        <w:t xml:space="preserve"> in</w:t>
        <w:br/>
        <w:t>three group tabs (</w:t>
      </w:r>
      <w:r>
        <w:rPr>
          <w:b/>
        </w:rPr>
        <w:t>Indices &amp; Broad</w:t>
      </w:r>
      <w:r>
        <w:rPr/>
        <w:t xml:space="preserve">, </w:t>
      </w:r>
      <w:r>
        <w:rPr>
          <w:b/>
        </w:rPr>
        <w:t>SPDR Sectors</w:t>
      </w:r>
      <w:r>
        <w:rPr/>
        <w:t xml:space="preserve">, </w:t>
      </w:r>
      <w:r>
        <w:rPr>
          <w:b/>
        </w:rPr>
        <w:t>Mega-caps</w:t>
      </w:r>
      <w:r>
        <w:rPr/>
        <w:t>). Two things</w:t>
        <w:br/>
        <w:t>are easy to get wrong:</w:t>
      </w:r>
    </w:p>
    <w:p>
      <w:pPr>
        <w:pStyle w:val="ListBullet"/>
      </w:pPr>
      <w:r>
        <w:t xml:space="preserve">The group tabs filter the </w:t>
      </w:r>
      <w:r>
        <w:rPr>
          <w:b/>
        </w:rPr>
        <w:t>tick-boxes, not the chart</w:t>
      </w:r>
      <w:r>
        <w:t>, and your selection</w:t>
        <w:br/>
        <w:t xml:space="preserve">  </w:t>
      </w:r>
      <w:r>
        <w:rPr>
          <w:b/>
        </w:rPr>
        <w:t>persists across them</w:t>
      </w:r>
      <w:r>
        <w:t xml:space="preserve"> — so you can plot </w:t>
      </w:r>
      <w:r>
        <w:rPr>
          <w:rFonts w:ascii="Consolas" w:hAnsi="Consolas"/>
          <w:color w:val="334455"/>
          <w:sz w:val="19"/>
        </w:rPr>
        <w:t>$SPX</w:t>
      </w:r>
      <w:r>
        <w:t xml:space="preserve"> next to </w:t>
      </w:r>
      <w:r>
        <w:rPr>
          <w:rFonts w:ascii="Consolas" w:hAnsi="Consolas"/>
          <w:color w:val="334455"/>
          <w:sz w:val="19"/>
        </w:rPr>
        <w:t>XLK</w:t>
      </w:r>
      <w:r>
        <w:t>.</w:t>
      </w:r>
    </w:p>
    <w:p>
      <w:pPr>
        <w:pStyle w:val="ListBullet"/>
      </w:pPr>
      <w:r>
        <w:rPr>
          <w:b/>
        </w:rPr>
        <w:t>Dollars ($M) / Skew %</w:t>
      </w:r>
      <w:r>
        <w:t xml:space="preserve"> in the panel header. The sizes differ enormously (SPY can</w:t>
        <w:br/>
        <w:t xml:space="preserve">  run hundreds of millions on a day DIA barely reaches one), so </w:t>
      </w:r>
      <w:r>
        <w:rPr>
          <w:b/>
        </w:rPr>
        <w:t>Dollars</w:t>
      </w:r>
      <w:r>
        <w:t xml:space="preserve"> shows the</w:t>
        <w:br/>
        <w:t xml:space="preserve">  real money and </w:t>
      </w:r>
      <w:r>
        <w:rPr>
          <w:b/>
        </w:rPr>
        <w:t>Skew %</w:t>
      </w:r>
      <w:r>
        <w:t xml:space="preserve"> rescales each line to that symbol's own premium, which is</w:t>
        <w:br/>
        <w:t xml:space="preserve">  what lets you compare a big name with a small one.</w:t>
      </w:r>
    </w:p>
    <w:p>
      <w:r>
        <w:rPr/>
        <w:t>Each symbol keeps the same colour, and your group, ticks and scale are remembered.</w:t>
      </w:r>
    </w:p>
    <w:p>
      <w:r>
        <w:rPr>
          <w:b/>
        </w:rPr>
        <w:t>Term</w:t>
      </w:r>
      <w:r>
        <w:rPr/>
        <w:t xml:space="preserve"> — its vertical axis is a </w:t>
      </w:r>
      <w:r>
        <w:rPr>
          <w:b/>
        </w:rPr>
        <w:t>list of expirations, not a time scale</w:t>
      </w:r>
      <w:r>
        <w:rPr/>
        <w:t>, so the</w:t>
        <w:br/>
        <w:t>gap between columns says nothing about how far apart the expiries are. The hairlines</w:t>
        <w:br/>
        <w:t xml:space="preserve">between columns matter: the smooth shading </w:t>
      </w:r>
      <w:r>
        <w:rPr>
          <w:i/>
        </w:rPr>
        <w:t>across</w:t>
      </w:r>
      <w:r>
        <w:rPr/>
        <w:t xml:space="preserve"> a boundary is just drawing, not a</w:t>
        <w:br/>
        <w:t>measurement. Read the columns, not the gradient between them.</w:t>
      </w:r>
    </w:p>
    <w:p>
      <w:pPr>
        <w:pStyle w:val="IntenseQuote"/>
      </w:pPr>
      <w:r>
        <w:rPr>
          <w:b/>
        </w:rPr>
        <w:t>Premium is unsigned.</w:t>
      </w:r>
      <w:r>
        <w:rPr/>
        <w:t xml:space="preserve"> Schwab publishes no options tape, so Flow and Net Prem</w:t>
        <w:br/>
        <w:t xml:space="preserve">show </w:t>
      </w:r>
      <w:r>
        <w:rPr>
          <w:b/>
        </w:rPr>
        <w:t>dollars through calls versus puts</w:t>
      </w:r>
      <w:r>
        <w:rPr/>
        <w:t xml:space="preserve"> — a money-weighted put/call read,</w:t>
        <w:br/>
      </w:r>
      <w:r>
        <w:rPr>
          <w:b/>
        </w:rPr>
        <w:t>not</w:t>
      </w:r>
      <w:r>
        <w:rPr/>
        <w:t xml:space="preserve"> net buying. A big call number is equally consistent with someone buying</w:t>
        <w:br/>
        <w:t>calls and someone selling covered calls.</w:t>
      </w:r>
    </w:p>
    <w:p>
      <w:pPr>
        <w:pStyle w:val="IntenseQuote"/>
      </w:pPr>
      <w:r>
        <w:rPr>
          <w:b/>
        </w:rPr>
        <w:t>Premium is also re-priced every minute.</w:t>
      </w:r>
      <w:r>
        <w:rPr/>
        <w:t xml:space="preserve"> The figure is today's volume so far</w:t>
        <w:br/>
        <w:t xml:space="preserve">valued at the </w:t>
      </w:r>
      <w:r>
        <w:rPr>
          <w:i/>
        </w:rPr>
        <w:t>current</w:t>
      </w:r>
      <w:r>
        <w:rPr/>
        <w:t xml:space="preserve"> option prices, not a running total of what traded. So a</w:t>
        <w:br/>
        <w:t>line can fall with no trade behind it, and it usually ends the day below its</w:t>
        <w:br/>
        <w:t>peak as same-day options decay. Calls gain and puts lose value as a stock rises,</w:t>
        <w:br/>
        <w:t>so the two lines, and the gap between them, follow the stock's own price closely.</w:t>
        <w:br/>
        <w:t>On stored sessions the net line stepped the same way as price in about nine</w:t>
        <w:br/>
        <w:t>minutes out of ten on the indexes. Read a crossover with that in mind: it can</w:t>
        <w:br/>
        <w:t>come from a price move alone.</w:t>
      </w:r>
    </w:p>
    <w:p>
      <w:r>
        <w:rPr>
          <w:b/>
        </w:rPr>
        <w:t>Status row:</w:t>
      </w:r>
      <w:r>
        <w:rPr/>
        <w:t xml:space="preserve"> a collector status dot, last-scan and next-scan times, and a one-</w:t>
        <w:br/>
        <w:t>line summary (spot, strike count, net exposure).</w:t>
      </w:r>
    </w:p>
    <w:p>
      <w:r>
        <w:rPr>
          <w:b/>
        </w:rPr>
        <w:t>Panels:</w:t>
      </w:r>
    </w:p>
    <w:p>
      <w:pPr>
        <w:pStyle w:val="ListBullet"/>
      </w:pPr>
      <w:r>
        <w:rPr>
          <w:b/>
        </w:rPr>
        <w:t>Left</w:t>
      </w:r>
      <w:r>
        <w:t xml:space="preserve"> — a horizontal bar chart of net exposure by strike near spot, with the</w:t>
        <w:br/>
        <w:t xml:space="preserve">  spot line, a gamma-flip line, and call/put </w:t>
      </w:r>
      <w:r>
        <w:rPr>
          <w:b/>
        </w:rPr>
        <w:t>wall</w:t>
      </w:r>
      <w:r>
        <w:t xml:space="preserve"> lines. (In </w:t>
      </w:r>
      <w:r>
        <w:rPr>
          <w:b/>
        </w:rPr>
        <w:t>Term</w:t>
      </w:r>
      <w:r>
        <w:t xml:space="preserve"> view this</w:t>
        <w:br/>
        <w:t xml:space="preserve">  becomes a full-width expiry × strike heat map.)</w:t>
      </w:r>
    </w:p>
    <w:p>
      <w:pPr>
        <w:pStyle w:val="ListBullet"/>
      </w:pPr>
      <w:r>
        <w:rPr>
          <w:b/>
        </w:rPr>
        <w:t>Right</w:t>
      </w:r>
      <w:r>
        <w:t xml:space="preserve"> — an </w:t>
      </w:r>
      <w:r>
        <w:rPr>
          <w:b/>
        </w:rPr>
        <w:t>intraday heat map</w:t>
      </w:r>
      <w:r>
        <w:t xml:space="preserve"> of strike × time. Call-heavy (positive)</w:t>
        <w:br/>
        <w:t xml:space="preserve">  strikes run deep blue → cyan; put-heavy (negative) run aubergine → magenta; near</w:t>
        <w:br/>
        <w:t xml:space="preserve">  zero fades to transparent so quiet strikes read as empty. Those are the shipped</w:t>
        <w:br/>
        <w:t xml:space="preserve">  colours: you can choose your own in </w:t>
      </w:r>
      <w:r>
        <w:rPr>
          <w:b/>
        </w:rPr>
        <w:t>Settings → Appearance → Dealer</w:t>
        <w:br/>
        <w:t xml:space="preserve">  Positioning</w:t>
      </w:r>
      <w:r>
        <w:t>. The spot price is</w:t>
        <w:br/>
        <w:t xml:space="preserve">  overlaid. </w:t>
      </w:r>
      <w:r>
        <w:rPr>
          <w:b/>
        </w:rPr>
        <w:t>Press and hold</w:t>
      </w:r>
      <w:r>
        <w:t xml:space="preserve"> the left mouse button to read a cell — plain hovering</w:t>
        <w:br/>
        <w:t xml:space="preserve">  shows nothing.</w:t>
      </w:r>
    </w:p>
    <w:p>
      <w:r>
        <w:rPr>
          <w:b/>
        </w:rPr>
        <w:t>Value</w:t>
      </w:r>
      <w:r>
        <w:rPr/>
        <w:t xml:space="preserve"> (a picker beside Spot, on the Gamma, Charm, Delta and Vanna views) chooses</w:t>
        <w:br/>
        <w:t>what both panels draw:</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Value</w:t>
            </w:r>
          </w:p>
        </w:tc>
        <w:tc>
          <w:tcPr>
            <w:tcW w:type="dxa" w:w="2880"/>
            <w:shd w:val="clear" w:color="auto" w:fill="EAF2FB"/>
          </w:tcPr>
          <w:p>
            <w:r>
              <w:rPr>
                <w:b/>
              </w:rPr>
            </w:r>
            <w:r>
              <w:rPr>
                <w:b/>
              </w:rPr>
              <w:t>Each bar and cell holds</w:t>
            </w:r>
          </w:p>
        </w:tc>
        <w:tc>
          <w:tcPr>
            <w:tcW w:type="dxa" w:w="2880"/>
            <w:shd w:val="clear" w:color="auto" w:fill="EAF2FB"/>
          </w:tcPr>
          <w:p>
            <w:r>
              <w:rPr>
                <w:b/>
              </w:rPr>
            </w:r>
            <w:r>
              <w:rPr>
                <w:b/>
              </w:rPr>
              <w:t>Use it to</w:t>
            </w:r>
          </w:p>
        </w:tc>
      </w:tr>
      <w:tr>
        <w:tc>
          <w:tcPr>
            <w:tcW w:type="dxa" w:w="2880"/>
          </w:tcPr>
          <w:p>
            <w:r/>
            <w:r>
              <w:rPr>
                <w:b/>
              </w:rPr>
              <w:t>Net</w:t>
            </w:r>
          </w:p>
        </w:tc>
        <w:tc>
          <w:tcPr>
            <w:tcW w:type="dxa" w:w="2880"/>
          </w:tcPr>
          <w:p>
            <w:r/>
            <w:r>
              <w:rPr/>
              <w:t>Calls minus puts. The default.</w:t>
            </w:r>
          </w:p>
        </w:tc>
        <w:tc>
          <w:tcPr>
            <w:tcW w:type="dxa" w:w="2880"/>
          </w:tcPr>
          <w:p>
            <w:r/>
            <w:r>
              <w:rPr/>
              <w:t>Read which side dominates a strike.</w:t>
            </w:r>
          </w:p>
        </w:tc>
      </w:tr>
      <w:tr>
        <w:tc>
          <w:tcPr>
            <w:tcW w:type="dxa" w:w="2880"/>
            <w:shd w:val="clear" w:color="auto" w:fill="F4F6FA"/>
          </w:tcPr>
          <w:p>
            <w:r/>
            <w:r>
              <w:rPr>
                <w:b/>
              </w:rPr>
              <w:t>Calls</w:t>
            </w:r>
          </w:p>
        </w:tc>
        <w:tc>
          <w:tcPr>
            <w:tcW w:type="dxa" w:w="2880"/>
            <w:shd w:val="clear" w:color="auto" w:fill="F4F6FA"/>
          </w:tcPr>
          <w:p>
            <w:r/>
            <w:r>
              <w:rPr/>
              <w:t>The call side alone.</w:t>
            </w:r>
          </w:p>
        </w:tc>
        <w:tc>
          <w:tcPr>
            <w:tcW w:type="dxa" w:w="2880"/>
            <w:shd w:val="clear" w:color="auto" w:fill="F4F6FA"/>
          </w:tcPr>
          <w:p>
            <w:r/>
            <w:r>
              <w:rPr/>
              <w:t>See call positioning without the puts netted off.</w:t>
            </w:r>
          </w:p>
        </w:tc>
      </w:tr>
      <w:tr>
        <w:tc>
          <w:tcPr>
            <w:tcW w:type="dxa" w:w="2880"/>
          </w:tcPr>
          <w:p>
            <w:r/>
            <w:r>
              <w:rPr>
                <w:b/>
              </w:rPr>
              <w:t>Puts</w:t>
            </w:r>
          </w:p>
        </w:tc>
        <w:tc>
          <w:tcPr>
            <w:tcW w:type="dxa" w:w="2880"/>
          </w:tcPr>
          <w:p>
            <w:r/>
            <w:r>
              <w:rPr/>
              <w:t>The put side alone.</w:t>
            </w:r>
          </w:p>
        </w:tc>
        <w:tc>
          <w:tcPr>
            <w:tcW w:type="dxa" w:w="2880"/>
          </w:tcPr>
          <w:p>
            <w:r/>
            <w:r>
              <w:rPr/>
              <w:t>The same, for puts.</w:t>
            </w:r>
          </w:p>
        </w:tc>
      </w:tr>
      <w:tr>
        <w:tc>
          <w:tcPr>
            <w:tcW w:type="dxa" w:w="2880"/>
            <w:shd w:val="clear" w:color="auto" w:fill="F4F6FA"/>
          </w:tcPr>
          <w:p>
            <w:r/>
            <w:r>
              <w:rPr>
                <w:b/>
              </w:rPr>
              <w:t>Size</w:t>
            </w:r>
          </w:p>
        </w:tc>
        <w:tc>
          <w:tcPr>
            <w:tcW w:type="dxa" w:w="2880"/>
            <w:shd w:val="clear" w:color="auto" w:fill="F4F6FA"/>
          </w:tcPr>
          <w:p>
            <w:r/>
            <w:r>
              <w:rPr/>
              <w:t xml:space="preserve">Calls </w:t>
            </w:r>
            <w:r>
              <w:rPr>
                <w:b/>
              </w:rPr>
              <w:t>plus</w:t>
            </w:r>
            <w:r>
              <w:rPr/>
              <w:t xml:space="preserve"> puts, coloured by which way the strike leans. The bars split into a call bar and a put bar per strike.</w:t>
            </w:r>
          </w:p>
        </w:tc>
        <w:tc>
          <w:tcPr>
            <w:tcW w:type="dxa" w:w="2880"/>
            <w:shd w:val="clear" w:color="auto" w:fill="F4F6FA"/>
          </w:tcPr>
          <w:p>
            <w:r/>
            <w:r>
              <w:rPr/>
              <w:t xml:space="preserve">See </w:t>
            </w:r>
            <w:r>
              <w:rPr>
                <w:b/>
              </w:rPr>
              <w:t>how much</w:t>
            </w:r>
            <w:r>
              <w:rPr/>
              <w:t xml:space="preserve"> sits at a strike.</w:t>
            </w:r>
          </w:p>
        </w:tc>
      </w:tr>
    </w:tbl>
    <w:p/>
    <w:p>
      <w:r>
        <w:rPr>
          <w:b/>
        </w:rPr>
        <w:t>To find a strike that Net is hiding, pick Size.</w:t>
      </w:r>
      <w:r>
        <w:rPr/>
        <w:t xml:space="preserve"> A strike holding large calls and</w:t>
        <w:br/>
        <w:t>equally large puts is nearly empty in Net, because the two cancel. In Size it is one</w:t>
        <w:br/>
        <w:t>of the brightest rows, and its two bars are the same length.</w:t>
      </w:r>
    </w:p>
    <w:p>
      <w:r>
        <w:rPr/>
        <w:t xml:space="preserve">A grey dotted </w:t>
      </w:r>
      <w:r>
        <w:rPr>
          <w:b/>
        </w:rPr>
        <w:t>Balanced</w:t>
      </w:r>
      <w:r>
        <w:rPr/>
        <w:t xml:space="preserve"> line across both panels marks such a strike in every</w:t>
        <w:br/>
        <w:t>Value: one of the largest on screen whose calls and puts nearly cancel. At most three</w:t>
        <w:br/>
        <w:t>are marked.</w:t>
      </w:r>
    </w:p>
    <w:p>
      <w:r>
        <w:rPr>
          <w:b/>
        </w:rPr>
        <w:t>Show</w:t>
      </w:r>
      <w:r>
        <w:rPr/>
        <w:t xml:space="preserve"> (a picker beside Value) chooses between the level and how it has moved: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Show</w:t>
            </w:r>
          </w:p>
        </w:tc>
        <w:tc>
          <w:tcPr>
            <w:tcW w:type="dxa" w:w="2880"/>
            <w:shd w:val="clear" w:color="auto" w:fill="EAF2FB"/>
          </w:tcPr>
          <w:p>
            <w:r>
              <w:rPr>
                <w:b/>
              </w:rPr>
            </w:r>
            <w:r>
              <w:rPr>
                <w:b/>
              </w:rPr>
              <w:t>Each bar and cell is</w:t>
            </w:r>
          </w:p>
        </w:tc>
        <w:tc>
          <w:tcPr>
            <w:tcW w:type="dxa" w:w="2880"/>
            <w:shd w:val="clear" w:color="auto" w:fill="EAF2FB"/>
          </w:tcPr>
          <w:p>
            <w:r>
              <w:rPr>
                <w:b/>
              </w:rPr>
            </w:r>
            <w:r>
              <w:rPr>
                <w:b/>
              </w:rPr>
              <w:t>Use it to</w:t>
            </w:r>
          </w:p>
        </w:tc>
      </w:tr>
      <w:tr>
        <w:tc>
          <w:tcPr>
            <w:tcW w:type="dxa" w:w="2880"/>
          </w:tcPr>
          <w:p>
            <w:r/>
            <w:r>
              <w:rPr>
                <w:b/>
              </w:rPr>
              <w:t>Level</w:t>
            </w:r>
          </w:p>
        </w:tc>
        <w:tc>
          <w:tcPr>
            <w:tcW w:type="dxa" w:w="2880"/>
          </w:tcPr>
          <w:p>
            <w:r/>
            <w:r>
              <w:rPr/>
              <w:t>The value itself. The default.</w:t>
            </w:r>
          </w:p>
        </w:tc>
        <w:tc>
          <w:tcPr>
            <w:tcW w:type="dxa" w:w="2880"/>
          </w:tcPr>
          <w:p>
            <w:r/>
            <w:r>
              <w:rPr/>
              <w:t>Read where the exposure is.</w:t>
            </w:r>
          </w:p>
        </w:tc>
      </w:tr>
      <w:tr>
        <w:tc>
          <w:tcPr>
            <w:tcW w:type="dxa" w:w="2880"/>
            <w:shd w:val="clear" w:color="auto" w:fill="F4F6FA"/>
          </w:tcPr>
          <w:p>
            <w:r/>
            <w:r>
              <w:rPr>
                <w:b/>
              </w:rPr>
              <w:t>Change since open</w:t>
            </w:r>
          </w:p>
        </w:tc>
        <w:tc>
          <w:tcPr>
            <w:tcW w:type="dxa" w:w="2880"/>
            <w:shd w:val="clear" w:color="auto" w:fill="F4F6FA"/>
          </w:tcPr>
          <w:p>
            <w:r/>
            <w:r>
              <w:rPr/>
              <w:t>The value now, less the same strike's value at the open.</w:t>
            </w:r>
          </w:p>
        </w:tc>
        <w:tc>
          <w:tcPr>
            <w:tcW w:type="dxa" w:w="2880"/>
            <w:shd w:val="clear" w:color="auto" w:fill="F4F6FA"/>
          </w:tcPr>
          <w:p>
            <w:r/>
            <w:r>
              <w:rPr/>
              <w:t>See what has built or drained over the session.</w:t>
            </w:r>
          </w:p>
        </w:tc>
      </w:tr>
      <w:tr>
        <w:tc>
          <w:tcPr>
            <w:tcW w:type="dxa" w:w="2880"/>
          </w:tcPr>
          <w:p>
            <w:r/>
            <w:r>
              <w:rPr>
                <w:b/>
              </w:rPr>
              <w:t>Change over 30 min</w:t>
            </w:r>
          </w:p>
        </w:tc>
        <w:tc>
          <w:tcPr>
            <w:tcW w:type="dxa" w:w="2880"/>
          </w:tcPr>
          <w:p>
            <w:r/>
            <w:r>
              <w:rPr/>
              <w:t>The value now, less the same strike's value 30 minutes earlier.</w:t>
            </w:r>
          </w:p>
        </w:tc>
        <w:tc>
          <w:tcPr>
            <w:tcW w:type="dxa" w:w="2880"/>
          </w:tcPr>
          <w:p>
            <w:r/>
            <w:r>
              <w:rPr/>
              <w:t>See what is moving right now.</w:t>
            </w:r>
          </w:p>
        </w:tc>
      </w:tr>
    </w:tbl>
    <w:p/>
    <w:p>
      <w:r>
        <w:rPr>
          <w:b/>
        </w:rPr>
        <w:t>To see where exposure is building, pick a Change.</w:t>
      </w:r>
      <w:r>
        <w:rPr/>
        <w:t xml:space="preserve"> The standing bands that sit</w:t>
        <w:br/>
        <w:t>still all day go dark, and only what has moved is left. Both panels switch together.</w:t>
      </w:r>
    </w:p>
    <w:p>
      <w:pPr>
        <w:pStyle w:val="IntenseQuote"/>
      </w:pPr>
      <w:r>
        <w:rPr>
          <w:b/>
        </w:rPr>
        <w:t>A change is not new trades.</w:t>
      </w:r>
      <w:r>
        <w:rPr/>
        <w:t xml:space="preserve"> Open interest updates once a day, so through the</w:t>
        <w:br/>
        <w:t>session these numbers move only because price, time and volatility reprice the</w:t>
        <w:br/>
      </w:r>
      <w:r>
        <w:rPr>
          <w:b/>
        </w:rPr>
        <w:t>same</w:t>
      </w:r>
      <w:r>
        <w:rPr/>
        <w:t xml:space="preserve"> positions. A strike that brightens in a Change view is one where existing</w:t>
        <w:br/>
        <w:t>positions have become more sensitive, typically because price has moved toward it</w:t>
        <w:br/>
        <w:t>or its options are close to expiring. It does not mean anyone bought or sold there.</w:t>
      </w:r>
    </w:p>
    <w:p>
      <w:r>
        <w:rPr/>
        <w:t xml:space="preserve">In the first half hour of a session </w:t>
      </w:r>
      <w:r>
        <w:rPr>
          <w:b/>
        </w:rPr>
        <w:t>Change over 30 min</w:t>
      </w:r>
      <w:r>
        <w:rPr/>
        <w:t xml:space="preserve"> is empty, because nothing</w:t>
        <w:br/>
        <w:t>is yet 30 minutes old. A strike that was not in the chain at the start of the window</w:t>
        <w:br/>
        <w:t>is left blank, never drawn as a change from zero. The forward projection band is not</w:t>
        <w:br/>
        <w:t>drawn in a Change view.</w:t>
      </w:r>
    </w:p>
    <w:p>
      <w:r>
        <w:rPr>
          <w:b/>
        </w:rPr>
        <w:t>Scale</w:t>
      </w:r>
      <w:r>
        <w:rPr/>
        <w:t xml:space="preserve"> (a picker beside Show) chooses what a colour means: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Scale</w:t>
            </w:r>
          </w:p>
        </w:tc>
        <w:tc>
          <w:tcPr>
            <w:tcW w:type="dxa" w:w="2880"/>
            <w:shd w:val="clear" w:color="auto" w:fill="EAF2FB"/>
          </w:tcPr>
          <w:p>
            <w:r>
              <w:rPr>
                <w:b/>
              </w:rPr>
            </w:r>
            <w:r>
              <w:rPr>
                <w:b/>
              </w:rPr>
              <w:t>A colour is</w:t>
            </w:r>
          </w:p>
        </w:tc>
        <w:tc>
          <w:tcPr>
            <w:tcW w:type="dxa" w:w="2880"/>
            <w:shd w:val="clear" w:color="auto" w:fill="EAF2FB"/>
          </w:tcPr>
          <w:p>
            <w:r>
              <w:rPr>
                <w:b/>
              </w:rPr>
            </w:r>
            <w:r>
              <w:rPr>
                <w:b/>
              </w:rPr>
              <w:t>Use it to</w:t>
            </w:r>
          </w:p>
        </w:tc>
      </w:tr>
      <w:tr>
        <w:tc>
          <w:tcPr>
            <w:tcW w:type="dxa" w:w="2880"/>
          </w:tcPr>
          <w:p>
            <w:r/>
            <w:r>
              <w:rPr>
                <w:b/>
              </w:rPr>
              <w:t>Locked</w:t>
            </w:r>
          </w:p>
        </w:tc>
        <w:tc>
          <w:tcPr>
            <w:tcW w:type="dxa" w:w="2880"/>
          </w:tcPr>
          <w:p>
            <w:r/>
            <w:r>
              <w:rPr/>
              <w:t>One fixed amount for the whole session. The default.</w:t>
            </w:r>
          </w:p>
        </w:tc>
        <w:tc>
          <w:tcPr>
            <w:tcW w:type="dxa" w:w="2880"/>
          </w:tcPr>
          <w:p>
            <w:r/>
            <w:r>
              <w:rPr/>
              <w:t xml:space="preserve">Read </w:t>
            </w:r>
            <w:r>
              <w:rPr>
                <w:b/>
              </w:rPr>
              <w:t>size</w:t>
            </w:r>
            <w:r>
              <w:rPr/>
              <w:t>, and see a level grow or fade through the day.</w:t>
            </w:r>
          </w:p>
        </w:tc>
      </w:tr>
      <w:tr>
        <w:tc>
          <w:tcPr>
            <w:tcW w:type="dxa" w:w="2880"/>
            <w:shd w:val="clear" w:color="auto" w:fill="F4F6FA"/>
          </w:tcPr>
          <w:p>
            <w:r/>
            <w:r>
              <w:rPr>
                <w:b/>
              </w:rPr>
              <w:t>Adaptive</w:t>
            </w:r>
          </w:p>
        </w:tc>
        <w:tc>
          <w:tcPr>
            <w:tcW w:type="dxa" w:w="2880"/>
            <w:shd w:val="clear" w:color="auto" w:fill="F4F6FA"/>
          </w:tcPr>
          <w:p>
            <w:r/>
            <w:r>
              <w:rPr/>
              <w:t>A share of the largest values on screen right now.</w:t>
            </w:r>
          </w:p>
        </w:tc>
        <w:tc>
          <w:tcPr>
            <w:tcW w:type="dxa" w:w="2880"/>
            <w:shd w:val="clear" w:color="auto" w:fill="F4F6FA"/>
          </w:tcPr>
          <w:p>
            <w:r/>
            <w:r>
              <w:rPr/>
              <w:t>See detail on a quiet chart. The same shade is a different amount later in the day.</w:t>
            </w:r>
          </w:p>
        </w:tc>
      </w:tr>
      <w:tr>
        <w:tc>
          <w:tcPr>
            <w:tcW w:type="dxa" w:w="2880"/>
          </w:tcPr>
          <w:p>
            <w:r/>
            <w:r>
              <w:rPr>
                <w:b/>
              </w:rPr>
              <w:t>Share of column</w:t>
            </w:r>
          </w:p>
        </w:tc>
        <w:tc>
          <w:tcPr>
            <w:tcW w:type="dxa" w:w="2880"/>
          </w:tcPr>
          <w:p>
            <w:r/>
            <w:r>
              <w:rPr/>
              <w:t>That strike's percentage of the minute's total.</w:t>
            </w:r>
          </w:p>
        </w:tc>
        <w:tc>
          <w:tcPr>
            <w:tcW w:type="dxa" w:w="2880"/>
          </w:tcPr>
          <w:p>
            <w:r/>
            <w:r>
              <w:rPr/>
              <w:t xml:space="preserve">Compare the </w:t>
            </w:r>
            <w:r>
              <w:rPr>
                <w:b/>
              </w:rPr>
              <w:t>shape</w:t>
            </w:r>
            <w:r>
              <w:rPr/>
              <w:t xml:space="preserve"> of positioning between two times or two symbols.</w:t>
            </w:r>
          </w:p>
        </w:tc>
      </w:tr>
    </w:tbl>
    <w:p/>
    <w:p>
      <w:r>
        <w:rPr/>
        <w:t xml:space="preserve">The Locked scale is set from the session's </w:t>
      </w:r>
      <w:r>
        <w:rPr>
          <w:b/>
        </w:rPr>
        <w:t>first hour</w:t>
      </w:r>
      <w:r>
        <w:rPr/>
        <w:t xml:space="preserve"> and then held. Until that</w:t>
        <w:br/>
        <w:t>hour is up the chart draws on the adaptive scale and the colour strip says</w:t>
        <w:br/>
      </w:r>
      <w:r>
        <w:rPr>
          <w:b/>
        </w:rPr>
        <w:t>settling until 09:30</w:t>
      </w:r>
      <w:r>
        <w:rPr/>
        <w:t xml:space="preserve">; after it, </w:t>
      </w:r>
      <w:r>
        <w:rPr>
          <w:b/>
        </w:rPr>
        <w:t>held since 09:30</w:t>
      </w:r>
      <w:r>
        <w:rPr/>
        <w:t>. In Locked the bars keep the</w:t>
        <w:br/>
        <w:t>same extent as well, and only widen when a bar is larger than the lock, so nothing is</w:t>
        <w:br/>
        <w:t>ever cut off.</w:t>
      </w:r>
    </w:p>
    <w:p>
      <w:r>
        <w:rPr>
          <w:b/>
        </w:rPr>
        <w:t>Frame</w:t>
      </w:r>
      <w:r>
        <w:rPr/>
        <w:t xml:space="preserve"> (a picker beside Scale) chooses what the vertical axis measures: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Frame</w:t>
            </w:r>
          </w:p>
        </w:tc>
        <w:tc>
          <w:tcPr>
            <w:tcW w:type="dxa" w:w="2880"/>
            <w:shd w:val="clear" w:color="auto" w:fill="EAF2FB"/>
          </w:tcPr>
          <w:p>
            <w:r>
              <w:rPr>
                <w:b/>
              </w:rPr>
            </w:r>
            <w:r>
              <w:rPr>
                <w:b/>
              </w:rPr>
              <w:t>The vertical axis is</w:t>
            </w:r>
          </w:p>
        </w:tc>
        <w:tc>
          <w:tcPr>
            <w:tcW w:type="dxa" w:w="2880"/>
            <w:shd w:val="clear" w:color="auto" w:fill="EAF2FB"/>
          </w:tcPr>
          <w:p>
            <w:r>
              <w:rPr>
                <w:b/>
              </w:rPr>
            </w:r>
            <w:r>
              <w:rPr>
                <w:b/>
              </w:rPr>
              <w:t>Use it to</w:t>
            </w:r>
          </w:p>
        </w:tc>
      </w:tr>
      <w:tr>
        <w:tc>
          <w:tcPr>
            <w:tcW w:type="dxa" w:w="2880"/>
          </w:tcPr>
          <w:p>
            <w:r/>
            <w:r>
              <w:rPr>
                <w:b/>
              </w:rPr>
              <w:t>Strike</w:t>
            </w:r>
          </w:p>
        </w:tc>
        <w:tc>
          <w:tcPr>
            <w:tcW w:type="dxa" w:w="2880"/>
          </w:tcPr>
          <w:p>
            <w:r/>
            <w:r>
              <w:rPr/>
              <w:t>The strike price. Price moves; the levels stand still. The default.</w:t>
            </w:r>
          </w:p>
        </w:tc>
        <w:tc>
          <w:tcPr>
            <w:tcW w:type="dxa" w:w="2880"/>
          </w:tcPr>
          <w:p>
            <w:r/>
            <w:r>
              <w:rPr/>
              <w:t>Read where the levels are.</w:t>
            </w:r>
          </w:p>
        </w:tc>
      </w:tr>
      <w:tr>
        <w:tc>
          <w:tcPr>
            <w:tcW w:type="dxa" w:w="2880"/>
            <w:shd w:val="clear" w:color="auto" w:fill="F4F6FA"/>
          </w:tcPr>
          <w:p>
            <w:r/>
            <w:r>
              <w:rPr>
                <w:b/>
              </w:rPr>
              <w:t>From spot</w:t>
            </w:r>
          </w:p>
        </w:tc>
        <w:tc>
          <w:tcPr>
            <w:tcW w:type="dxa" w:w="2880"/>
            <w:shd w:val="clear" w:color="auto" w:fill="F4F6FA"/>
          </w:tcPr>
          <w:p>
            <w:r/>
            <w:r>
              <w:rPr/>
              <w:t>The distance from the current price. Price is a flat line through the middle; the flip and the walls move.</w:t>
            </w:r>
          </w:p>
        </w:tc>
        <w:tc>
          <w:tcPr>
            <w:tcW w:type="dxa" w:w="2880"/>
            <w:shd w:val="clear" w:color="auto" w:fill="F4F6FA"/>
          </w:tcPr>
          <w:p>
            <w:r/>
            <w:r>
              <w:rPr/>
              <w:t xml:space="preserve">See what is </w:t>
            </w:r>
            <w:r>
              <w:rPr>
                <w:b/>
              </w:rPr>
              <w:t>near price now</w:t>
            </w:r>
            <w:r>
              <w:rPr/>
              <w:t>, and whether it is getting nearer.</w:t>
            </w:r>
          </w:p>
        </w:tc>
      </w:tr>
    </w:tbl>
    <w:p/>
    <w:p>
      <w:r>
        <w:rPr>
          <w:b/>
        </w:rPr>
        <w:t>To see whether price is closing on a wall, pick From spot and switch Level movement</w:t>
        <w:br/>
        <w:t>on.</w:t>
      </w:r>
      <w:r>
        <w:rPr/>
        <w:t xml:space="preserve"> A wall that price is approaching slides toward the middle line, and the steeper</w:t>
        <w:br/>
        <w:t>the slide, the faster the approach. A wall that runs level is keeping its distance.</w:t>
        <w:br/>
        <w:t>With Level movement off, each level is a single line at its distance from price right</w:t>
        <w:br/>
        <w:t>now, and the heat map is left clear.</w:t>
      </w:r>
    </w:p>
    <w:p>
      <w:r>
        <w:rPr/>
        <w:t xml:space="preserve">From spot shows </w:t>
      </w:r>
      <w:r>
        <w:rPr>
          <w:b/>
        </w:rPr>
        <w:t>10 strikes each side of price</w:t>
      </w:r>
      <w:r>
        <w:rPr/>
        <w:t>, in both panels, so the bars still</w:t>
        <w:br/>
        <w:t>line up with the heat map. Two controls hide in this frame because they would do</w:t>
        <w:br/>
        <w:t xml:space="preserve">nothing: </w:t>
      </w:r>
      <w:r>
        <w:rPr>
          <w:b/>
        </w:rPr>
        <w:t>Spot</w:t>
      </w:r>
      <w:r>
        <w:rPr/>
        <w:t xml:space="preserve"> and </w:t>
      </w:r>
      <w:r>
        <w:rPr>
          <w:b/>
        </w:rPr>
        <w:t>Bar</w:t>
      </w:r>
      <w:r>
        <w:rPr/>
        <w:t xml:space="preserve"> (price is always the flat line). The forward projection</w:t>
        <w:br/>
        <w:t>band is not drawn either. Each level line keeps its own price in its label; only its</w:t>
        <w:br/>
        <w:t>position moves.</w:t>
      </w:r>
    </w:p>
    <w:p>
      <w:r>
        <w:rPr>
          <w:b/>
        </w:rPr>
        <w:t>The heat map is smoothed, and the Smooth picker sets how much</w:t>
      </w:r>
      <w:r>
        <w:rPr/>
        <w:t xml:space="preserve"> (Light, Medium or</w:t>
        <w:br/>
        <w:t>Strong; it starts at Medium, and Off is the map as collected). Each cell is averaged with the minutes</w:t>
        <w:br/>
        <w:t>and strikes around it before it is coloured, so a strike that flickers from one</w:t>
        <w:br/>
        <w:t>minute to the next stops drawing as stripes and the bands of positioning read as</w:t>
        <w:br/>
        <w:t>bands. Use Light to calm the noise and keep each strike distinct, Medium for the</w:t>
        <w:br/>
        <w:t>overall shape, Strong for the broad picture only.</w:t>
      </w:r>
    </w:p>
    <w:p>
      <w:r>
        <w:rPr/>
        <w:t>Smoothing costs detail, in three ways worth knowing. A smoothed wall is a little</w:t>
        <w:br/>
        <w:t>lower and wider than the real one. The newest few minutes show late, because the</w:t>
        <w:br/>
        <w:t>last column can only be averaged with what came before it. And the number you get</w:t>
        <w:br/>
        <w:t>by pressing and holding a cell is the smoothed one; the tooltip says "(smoothed)".</w:t>
        <w:br/>
        <w:t>For an exact reading use the bars, which are never smoothed, or set Smooth to Off.</w:t>
      </w:r>
    </w:p>
    <w:p>
      <w:r>
        <w:rPr>
          <w:b/>
        </w:rPr>
        <w:t>To see where the positioning changes fast, switch Contours on.</w:t>
      </w:r>
      <w:r>
        <w:rPr/>
        <w:t xml:space="preserve"> It draws lines of</w:t>
        <w:br/>
        <w:t>equal value over the heat map: at the top of the colour scale, at half of it and at a</w:t>
        <w:br/>
        <w:t>quarter, above and below zero. Where the lines bunch together, the exposure changes a</w:t>
        <w:br/>
        <w:t>lot across a few strikes. Where one line runs alone, it marks how far a band reaches.</w:t>
        <w:br/>
        <w:t>The lines follow the Value, Show, Scale and Frame you have chosen, and the switch is</w:t>
        <w:br/>
        <w:t>off until you turn it on.</w:t>
      </w:r>
    </w:p>
    <w:p>
      <w:r>
        <w:rPr>
          <w:b/>
        </w:rPr>
        <w:t>To see the gamma profile as a landscape, switch Gravity well on</w:t>
      </w:r>
      <w:r>
        <w:rPr/>
        <w:t xml:space="preserve"> (Gamma view only).</w:t>
        <w:br/>
        <w:t>A panel appears under the two charts. Strikes with positive gamma, where dealer hedging</w:t>
        <w:br/>
        <w:t xml:space="preserve">damps moves, are drawn as </w:t>
      </w:r>
      <w:r>
        <w:rPr>
          <w:b/>
        </w:rPr>
        <w:t>valleys</w:t>
      </w:r>
      <w:r>
        <w:rPr/>
        <w:t>. Strikes with negative gamma, where it amplifies</w:t>
        <w:br/>
        <w:t xml:space="preserve">them, are drawn as </w:t>
      </w:r>
      <w:r>
        <w:rPr>
          <w:b/>
        </w:rPr>
        <w:t>hills</w:t>
      </w:r>
      <w:r>
        <w:rPr/>
        <w:t>. The white ball is the price, the arrow beside it points</w:t>
        <w:br/>
        <w:t>downhill, and the small diamond marks the low point that slope leads to. One sentence</w:t>
        <w:br/>
        <w:t>under the panel says where price sits and how far the low point is.</w:t>
      </w:r>
    </w:p>
    <w:p>
      <w:r>
        <w:rPr/>
        <w:t xml:space="preserve">Read it as a picture of the positioning right now. It is </w:t>
      </w:r>
      <w:r>
        <w:rPr>
          <w:b/>
        </w:rPr>
        <w:t>not a forecast</w:t>
      </w:r>
      <w:r>
        <w:rPr/>
        <w:t>: it knows</w:t>
        <w:br/>
        <w:t>nothing about order flow, time or volatility. The height is on a square-root scale so</w:t>
        <w:br/>
        <w:t>that one very large strike does not flatten everything else, which means two valleys'</w:t>
        <w:br/>
        <w:t>depths are not in proportion to their dollars. Hover a strike for its real net gamma.</w:t>
      </w:r>
    </w:p>
    <w:p>
      <w:r>
        <w:rPr>
          <w:b/>
        </w:rPr>
        <w:t>To see how the profile has changed through the session, switch Ridge plot on</w:t>
      </w:r>
      <w:r>
        <w:rPr/>
        <w:br/>
        <w:t>(Gamma, Charm, Delta and Vanna). A panel appears under the charts with one profile</w:t>
        <w:br/>
        <w:t>every half hour, stacked front to back: the earliest at the top and the latest in</w:t>
        <w:br/>
        <w:t>front, each labelled with its time. Follow one strike down the stack. If its ridge</w:t>
        <w:br/>
        <w:t>gets taller, positioning has been building there; if it shrinks, it has been</w:t>
        <w:br/>
        <w:t>leaving. The white dot on each row is where price was at that time, so the dots</w:t>
        <w:br/>
        <w:t>trace the path price took across the profile.</w:t>
      </w:r>
    </w:p>
    <w:p>
      <w:r>
        <w:rPr/>
        <w:t>A ridge's height is the size of the value and its colour the sign, so a strike with</w:t>
        <w:br/>
        <w:t>negative exposure is a hill too, in the negative colour. The panel follows the</w:t>
        <w:br/>
      </w:r>
      <w:r>
        <w:rPr>
          <w:b/>
        </w:rPr>
        <w:t>Value</w:t>
      </w:r>
      <w:r>
        <w:rPr/>
        <w:t xml:space="preserve"> picker: choose Puts and every ridge is redrawn in puts. All the ridges</w:t>
        <w:br/>
        <w:t>share one scale, set by the typical one. A reading far larger than the rest, such</w:t>
        <w:br/>
        <w:t>as an expiry close pinned on one strike, stands as a tower in front and can run off</w:t>
        <w:br/>
        <w:t>the top of the panel; hover it for the real figure.</w:t>
      </w:r>
    </w:p>
    <w:p>
      <w:r>
        <w:rPr/>
        <w:t>With the Gravity well and the Ridge plot both on, the two panels share one strike</w:t>
        <w:br/>
        <w:t>axis: a price is at the same place across both, so you can read straight down from</w:t>
        <w:br/>
        <w:t>the ball in the well to that strike's ridges.</w:t>
      </w:r>
    </w:p>
    <w:p>
      <w:r>
        <w:rPr>
          <w:b/>
        </w:rPr>
        <w:t>The colour strip</w:t>
      </w:r>
      <w:r>
        <w:rPr/>
        <w:t xml:space="preserve"> at the right of the controls row gives the two ends of the heat</w:t>
        <w:br/>
        <w:t>map's colours as numbers, with the unit: dollars of gamma per 1% move on Gamma,</w:t>
        <w:br/>
        <w:t>dollars of delta on Delta, a plain figure on Charm and Vanna, percentages in Share of</w:t>
        <w:br/>
        <w:t>column. It also says what the scale is tied to. Read the strip before comparing two</w:t>
        <w:br/>
        <w:t>charts: in Adaptive, two charts with the same colours can differ tenfold in size.</w:t>
      </w:r>
    </w:p>
    <w:p>
      <w:r>
        <w:rPr/>
        <w:t xml:space="preserve">The forward projection band on the Gamma heat map is drawn in </w:t>
      </w:r>
      <w:r>
        <w:rPr>
          <w:b/>
        </w:rPr>
        <w:t>Net</w:t>
      </w:r>
      <w:r>
        <w:rPr/>
        <w:t xml:space="preserve"> only, and not</w:t>
        <w:br/>
        <w:t>in Share of column. It is a net figure in dollars, so the other values and the</w:t>
        <w:br/>
        <w:t>percentage scale leave it out.</w:t>
      </w:r>
    </w:p>
    <w:p>
      <w:r>
        <w:rPr>
          <w:b/>
        </w:rPr>
        <w:t>The buttons at the top right open separate screens, each in a new browser tab:</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Button</w:t>
            </w:r>
          </w:p>
        </w:tc>
        <w:tc>
          <w:tcPr>
            <w:tcW w:type="dxa" w:w="4320"/>
            <w:shd w:val="clear" w:color="auto" w:fill="EAF2FB"/>
          </w:tcPr>
          <w:p>
            <w:r>
              <w:rPr>
                <w:b/>
              </w:rPr>
            </w:r>
            <w:r>
              <w:rPr>
                <w:b/>
              </w:rPr>
              <w:t>Opens</w:t>
            </w:r>
          </w:p>
        </w:tc>
      </w:tr>
      <w:tr>
        <w:tc>
          <w:tcPr>
            <w:tcW w:type="dxa" w:w="4320"/>
          </w:tcPr>
          <w:p>
            <w:r/>
            <w:r>
              <w:rPr>
                <w:b/>
              </w:rPr>
              <w:t>Explain</w:t>
            </w:r>
          </w:p>
        </w:tc>
        <w:tc>
          <w:tcPr>
            <w:tcW w:type="dxa" w:w="4320"/>
          </w:tcPr>
          <w:p>
            <w:r/>
            <w:r>
              <w:rPr/>
              <w:t xml:space="preserve">A plain-language infographic interpreting the </w:t>
            </w:r>
            <w:r>
              <w:rPr>
                <w:b/>
              </w:rPr>
              <w:t>current symbol's</w:t>
            </w:r>
            <w:r>
              <w:rPr/>
              <w:t xml:space="preserve"> positioning.</w:t>
            </w:r>
          </w:p>
        </w:tc>
      </w:tr>
      <w:tr>
        <w:tc>
          <w:tcPr>
            <w:tcW w:type="dxa" w:w="4320"/>
            <w:shd w:val="clear" w:color="auto" w:fill="F4F6FA"/>
          </w:tcPr>
          <w:p>
            <w:r/>
            <w:r>
              <w:rPr>
                <w:b/>
              </w:rPr>
              <w:t>Analyze</w:t>
            </w:r>
          </w:p>
        </w:tc>
        <w:tc>
          <w:tcPr>
            <w:tcW w:type="dxa" w:w="4320"/>
            <w:shd w:val="clear" w:color="auto" w:fill="F4F6FA"/>
          </w:tcPr>
          <w:p>
            <w:r/>
            <w:r>
              <w:rPr/>
              <w:t xml:space="preserve">Asks Claude to read the live </w:t>
            </w:r>
            <w:r>
              <w:rPr>
                <w:rFonts w:ascii="Consolas" w:hAnsi="Consolas"/>
                <w:color w:val="334455"/>
                <w:sz w:val="19"/>
              </w:rPr>
              <w:t>$SPX</w:t>
            </w:r>
            <w:r>
              <w:rPr/>
              <w:t xml:space="preserve"> / </w:t>
            </w:r>
            <w:r>
              <w:rPr>
                <w:rFonts w:ascii="Consolas" w:hAnsi="Consolas"/>
                <w:color w:val="334455"/>
                <w:sz w:val="19"/>
              </w:rPr>
              <w:t>SPY</w:t>
            </w:r>
            <w:r>
              <w:rPr/>
              <w:t xml:space="preserve"> / </w:t>
            </w:r>
            <w:r>
              <w:rPr>
                <w:rFonts w:ascii="Consolas" w:hAnsi="Consolas"/>
                <w:color w:val="334455"/>
                <w:sz w:val="19"/>
              </w:rPr>
              <w:t>QQQ</w:t>
            </w:r>
            <w:r>
              <w:rPr/>
              <w:t xml:space="preserve"> positioning and opens a report — a regime and bias gauge, a price-level ladder per index, a per-symbol what-if (rally / sell-off / chop), and a "why is this happening" section.</w:t>
            </w:r>
          </w:p>
        </w:tc>
      </w:tr>
      <w:tr>
        <w:tc>
          <w:tcPr>
            <w:tcW w:type="dxa" w:w="4320"/>
          </w:tcPr>
          <w:p>
            <w:r/>
            <w:r>
              <w:rPr>
                <w:b/>
              </w:rPr>
              <w:t>Briefings</w:t>
            </w:r>
          </w:p>
        </w:tc>
        <w:tc>
          <w:tcPr>
            <w:tcW w:type="dxa" w:w="4320"/>
          </w:tcPr>
          <w:p>
            <w:r/>
            <w:r>
              <w:rPr/>
              <w:t xml:space="preserve">The four </w:t>
            </w:r>
            <w:r>
              <w:rPr>
                <w:b/>
              </w:rPr>
              <w:t>automatic</w:t>
            </w:r>
            <w:r>
              <w:rPr/>
              <w:t xml:space="preserve"> Analyze runs — premarket, ~18 minutes after the open, midday, and the close.</w:t>
            </w:r>
          </w:p>
        </w:tc>
      </w:tr>
      <w:tr>
        <w:tc>
          <w:tcPr>
            <w:tcW w:type="dxa" w:w="4320"/>
            <w:shd w:val="clear" w:color="auto" w:fill="F4F6FA"/>
          </w:tcPr>
          <w:p>
            <w:r/>
            <w:r>
              <w:rPr>
                <w:b/>
              </w:rPr>
              <w:t>History</w:t>
            </w:r>
          </w:p>
        </w:tc>
        <w:tc>
          <w:tcPr>
            <w:tcW w:type="dxa" w:w="4320"/>
            <w:shd w:val="clear" w:color="auto" w:fill="F4F6FA"/>
          </w:tcPr>
          <w:p>
            <w:r/>
            <w:r>
              <w:rPr/>
              <w:t>A date and slot picker that regenerates any earlier day's briefing.</w:t>
            </w:r>
          </w:p>
        </w:tc>
      </w:tr>
    </w:tbl>
    <w:p/>
    <w:p>
      <w:r>
        <w:rPr/>
        <w:t xml:space="preserve">Below the chart, a collapsed </w:t>
      </w:r>
      <w:r>
        <w:rPr>
          <w:b/>
        </w:rPr>
        <w:t>"How to read the 0-DTE close projection"</w:t>
      </w:r>
      <w:r>
        <w:rPr/>
        <w:t xml:space="preserve"> panel</w:t>
        <w:br/>
        <w:t>explains the projected-close overlay and the projected-flip line.</w:t>
      </w:r>
    </w:p>
    <w:p>
      <w:r>
        <w:rPr/>
        <w:t>The view refreshes automatically every two minutes; switching views is instant and</w:t>
        <w:br/>
        <w:t>doesn't re-fetch.</w:t>
      </w:r>
    </w:p>
    <w:p>
      <w:pPr>
        <w:pStyle w:val="IntenseQuote"/>
      </w:pPr>
      <w:r>
        <w:rPr>
          <w:b/>
        </w:rPr>
        <w:t>Analyze calls the Claude API</w:t>
      </w:r>
      <w:r>
        <w:rPr/>
        <w:t xml:space="preserve">, so it costs money per run. </w:t>
      </w:r>
      <w:r>
        <w:rPr>
          <w:b/>
        </w:rPr>
        <w:t>The four automatic</w:t>
        <w:br/>
        <w:t>briefings run on your Claude subscription</w:t>
      </w:r>
      <w:r>
        <w:rPr/>
        <w:t xml:space="preserve"> through Claude Code on the server, and</w:t>
        <w:br/>
        <w:t>fall back to the API only when that fails. The running count of billed API calls is</w:t>
        <w:br/>
        <w:t xml:space="preserve">on the </w:t>
      </w:r>
      <w:r>
        <w:rPr>
          <w:b/>
        </w:rPr>
        <w:t>Settings</w:t>
      </w:r>
      <w:r>
        <w:rPr/>
        <w:t xml:space="preserve"> page under </w:t>
      </w:r>
      <w:r>
        <w:rPr>
          <w:i/>
        </w:rPr>
        <w:t>API usage</w:t>
      </w:r>
      <w:r>
        <w:rPr/>
        <w:t>.</w:t>
      </w:r>
    </w:p>
    <w:p>
      <w:pPr>
        <w:pStyle w:val="Heading2"/>
      </w:pPr>
      <w:r>
        <w:rPr/>
        <w:t>Opportunity Board</w:t>
      </w:r>
    </w:p>
    <w:p>
      <w:r>
        <w:rPr>
          <w:b/>
        </w:rPr>
        <w:t>Route:</w:t>
      </w:r>
      <w:r>
        <w:rPr/>
        <w:t xml:space="preserve"> </w:t>
      </w:r>
      <w:r>
        <w:rPr>
          <w:rFonts w:ascii="Consolas" w:hAnsi="Consolas"/>
          <w:color w:val="334455"/>
          <w:sz w:val="19"/>
        </w:rPr>
        <w:t>/options/matrix</w:t>
      </w:r>
      <w:r>
        <w:rPr/>
        <w:t xml:space="preserve">. In the rail under </w:t>
      </w:r>
      <w:r>
        <w:rPr>
          <w:b/>
        </w:rPr>
        <w:t>MARKETS</w:t>
      </w:r>
      <w:r>
        <w:rPr/>
        <w:t>, not in the Options tab</w:t>
        <w:br/>
        <w:t>strip — it is a market-wide read rather than a step in the per-signal workflow.</w:t>
      </w:r>
    </w:p>
    <w:p>
      <w:r>
        <w:rPr/>
        <w:t>Every watchlist symbol as one sortable row, so you can triage the whole board</w:t>
        <w:br/>
        <w:t>without opening a page per ticker.</w:t>
      </w:r>
    </w:p>
    <w:p>
      <w:r>
        <w:rPr/>
        <w:t xml:space="preserve">Columns: </w:t>
      </w:r>
      <w:r>
        <w:rPr>
          <w:b/>
        </w:rPr>
        <w:t>Ticker · Spot · Day % · Trend</w:t>
      </w:r>
      <w:r>
        <w:rPr/>
        <w:t xml:space="preserve"> (an arrow) </w:t>
      </w:r>
      <w:r>
        <w:rPr>
          <w:b/>
        </w:rPr>
        <w:t>· Call / Put</w:t>
      </w:r>
      <w:r>
        <w:rPr/>
        <w:t xml:space="preserve"> (whether</w:t>
        <w:br/>
        <w:t xml:space="preserve">premium is accelerating) </w:t>
      </w:r>
      <w:r>
        <w:rPr>
          <w:b/>
        </w:rPr>
        <w:t>· P/C · Net $M · GEX</w:t>
      </w:r>
      <w:r>
        <w:rPr/>
        <w:t xml:space="preserve"> (whether spot is above or below</w:t>
        <w:br/>
        <w:t xml:space="preserve">the dealer gamma flip) </w:t>
      </w:r>
      <w:r>
        <w:rPr>
          <w:b/>
        </w:rPr>
        <w:t>· Sig</w:t>
      </w:r>
      <w:r>
        <w:rPr/>
        <w:t xml:space="preserve"> (live scanner signals) </w:t>
      </w:r>
      <w:r>
        <w:rPr>
          <w:b/>
        </w:rPr>
        <w:t>· Flow</w:t>
      </w:r>
      <w:r>
        <w:rPr/>
        <w:t xml:space="preserve"> (flow alerts</w:t>
        <w:br/>
        <w:t>today, not counting the hedging-flow alerts, which are an unvalidated model)</w:t>
        <w:br/>
      </w:r>
      <w:r>
        <w:rPr>
          <w:b/>
        </w:rPr>
        <w:t>· Signal</w:t>
      </w:r>
      <w:r>
        <w:rPr/>
        <w:t xml:space="preserve"> (buy/neutral/sell) </w:t>
      </w:r>
      <w:r>
        <w:rPr>
          <w:b/>
        </w:rPr>
        <w:t>· Hot</w:t>
      </w:r>
      <w:r>
        <w:rPr/>
        <w:t>.</w:t>
      </w:r>
    </w:p>
    <w:p>
      <w:r>
        <w:rPr>
          <w:b/>
        </w:rPr>
        <w:t>Hot</w:t>
      </w:r>
      <w:r>
        <w:rPr/>
        <w:t xml:space="preserve"> is the default sort. Click any column header to re-sort. Three tiles at the</w:t>
        <w:br/>
        <w:t>top count how many symbols are currently Buy, Neutral and Sell.</w:t>
      </w:r>
    </w:p>
    <w:p>
      <w:r>
        <w:rPr>
          <w:b/>
        </w:rPr>
        <w:t>Click a symbol</w:t>
      </w:r>
      <w:r>
        <w:rPr/>
        <w:t xml:space="preserve"> (it carries a dotted underline) to open its </w:t>
      </w:r>
      <w:r>
        <w:rPr>
          <w:color w:val="5D5294"/>
        </w:rPr>
        <w:t>Symbol</w:t>
      </w:r>
      <w:r>
        <w:rPr/>
        <w:br/>
        <w:t xml:space="preserve">dossier at </w:t>
      </w:r>
      <w:r>
        <w:rPr>
          <w:rFonts w:ascii="Consolas" w:hAnsi="Consolas"/>
          <w:color w:val="334455"/>
          <w:sz w:val="19"/>
        </w:rPr>
        <w:t>/symbol?symbol=&lt;ticker&gt;</w:t>
      </w:r>
      <w:r>
        <w:rPr/>
        <w:t>. The public copy of this board on</w:t>
        <w:br/>
        <w:t>live.neuralstrike.co has no dossier, so there the symbol is plain text.</w:t>
      </w:r>
    </w:p>
    <w:p>
      <w:pPr>
        <w:pStyle w:val="IntenseQuote"/>
      </w:pPr>
      <w:r>
        <w:rPr>
          <w:b/>
        </w:rPr>
        <w:t>Hotness measures activity, not quality.</w:t>
      </w:r>
      <w:r>
        <w:rPr/>
        <w:t xml:space="preserve"> Use it to decide </w:t>
      </w:r>
      <w:r>
        <w:rPr>
          <w:i/>
        </w:rPr>
        <w:t>where to look</w:t>
      </w:r>
      <w:r>
        <w:rPr/>
        <w:t>,</w:t>
        <w:br/>
        <w:t>then open Dealer Positioning or Strategy Finder for that symbol. It is not a</w:t>
        <w:br/>
        <w:t>trade signal.</w:t>
      </w:r>
    </w:p>
    <w:p>
      <w:pPr>
        <w:pStyle w:val="Heading2"/>
      </w:pPr>
      <w:r>
        <w:rPr/>
        <w:t>Flow Alerts</w:t>
      </w:r>
    </w:p>
    <w:p>
      <w:r>
        <w:rPr>
          <w:b/>
        </w:rPr>
        <w:t>Route:</w:t>
      </w:r>
      <w:r>
        <w:rPr/>
        <w:t xml:space="preserve"> </w:t>
      </w:r>
      <w:r>
        <w:rPr>
          <w:rFonts w:ascii="Consolas" w:hAnsi="Consolas"/>
          <w:color w:val="334455"/>
          <w:sz w:val="19"/>
        </w:rPr>
        <w:t>/options/flow</w:t>
      </w:r>
      <w:r>
        <w:rPr/>
        <w:t xml:space="preserve">. Also a rail item under </w:t>
      </w:r>
      <w:r>
        <w:rPr>
          <w:b/>
        </w:rPr>
        <w:t>MARKETS</w:t>
      </w:r>
      <w:r>
        <w:rPr/>
        <w:t>.</w:t>
      </w:r>
    </w:p>
    <w:p>
      <w:r>
        <w:rPr/>
        <w:t xml:space="preserve">Every unusual options event the app detected </w:t>
      </w:r>
      <w:r>
        <w:rPr>
          <w:b/>
        </w:rPr>
        <w:t>today</w:t>
      </w:r>
      <w:r>
        <w:rPr/>
        <w:t>, newest first, kept somewhere</w:t>
        <w:br/>
        <w:t>you can read it — whether or not it chimed or reached your phone.</w:t>
      </w:r>
    </w:p>
    <w:p>
      <w:r>
        <w:rPr/>
        <w:t>Six kinds of alert. The screen names each by what happened: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Type on screen</w:t>
            </w:r>
          </w:p>
        </w:tc>
        <w:tc>
          <w:tcPr>
            <w:tcW w:type="dxa" w:w="4320"/>
            <w:shd w:val="clear" w:color="auto" w:fill="EAF2FB"/>
          </w:tcPr>
          <w:p>
            <w:r>
              <w:rPr>
                <w:b/>
              </w:rPr>
            </w:r>
            <w:r>
              <w:rPr>
                <w:b/>
              </w:rPr>
              <w:t>What happened</w:t>
            </w:r>
          </w:p>
        </w:tc>
      </w:tr>
      <w:tr>
        <w:tc>
          <w:tcPr>
            <w:tcW w:type="dxa" w:w="4320"/>
          </w:tcPr>
          <w:p>
            <w:r/>
            <w:r>
              <w:rPr>
                <w:b/>
              </w:rPr>
              <w:t>Premium shift</w:t>
            </w:r>
          </w:p>
        </w:tc>
        <w:tc>
          <w:tcPr>
            <w:tcW w:type="dxa" w:w="4320"/>
          </w:tcPr>
          <w:p>
            <w:r/>
            <w:r>
              <w:rPr/>
              <w:t>Call premium overtook put premium on a symbol, or the reverse. Premium is today's volume at current option prices, so a move in the stock can cause this with no new trading.</w:t>
            </w:r>
          </w:p>
        </w:tc>
      </w:tr>
      <w:tr>
        <w:tc>
          <w:tcPr>
            <w:tcW w:type="dxa" w:w="4320"/>
            <w:shd w:val="clear" w:color="auto" w:fill="F4F6FA"/>
          </w:tcPr>
          <w:p>
            <w:r/>
            <w:r>
              <w:rPr>
                <w:b/>
              </w:rPr>
              <w:t>Unusual volume</w:t>
            </w:r>
          </w:p>
        </w:tc>
        <w:tc>
          <w:tcPr>
            <w:tcW w:type="dxa" w:w="4320"/>
            <w:shd w:val="clear" w:color="auto" w:fill="F4F6FA"/>
          </w:tcPr>
          <w:p>
            <w:r/>
            <w:r>
              <w:rPr/>
              <w:t>One contract traded far above its open interest.</w:t>
            </w:r>
          </w:p>
        </w:tc>
      </w:tr>
      <w:tr>
        <w:tc>
          <w:tcPr>
            <w:tcW w:type="dxa" w:w="4320"/>
          </w:tcPr>
          <w:p>
            <w:r/>
            <w:r>
              <w:rPr>
                <w:b/>
              </w:rPr>
              <w:t>Hedging flip</w:t>
            </w:r>
          </w:p>
        </w:tc>
        <w:tc>
          <w:tcPr>
            <w:tcW w:type="dxa" w:w="4320"/>
          </w:tcPr>
          <w:p>
            <w:r/>
            <w:r>
              <w:rPr/>
              <w:t>Spot crossed the dealer gamma flip, so dealer hedging starts damping moves instead of amplifying them, or the reverse.</w:t>
            </w:r>
          </w:p>
        </w:tc>
      </w:tr>
      <w:tr>
        <w:tc>
          <w:tcPr>
            <w:tcW w:type="dxa" w:w="4320"/>
            <w:shd w:val="clear" w:color="auto" w:fill="F4F6FA"/>
          </w:tcPr>
          <w:p>
            <w:r/>
            <w:r>
              <w:rPr>
                <w:b/>
              </w:rPr>
              <w:t>Outsized bet</w:t>
            </w:r>
          </w:p>
        </w:tc>
        <w:tc>
          <w:tcPr>
            <w:tcW w:type="dxa" w:w="4320"/>
            <w:shd w:val="clear" w:color="auto" w:fill="F4F6FA"/>
          </w:tcPr>
          <w:p>
            <w:r/>
            <w:r>
              <w:rPr/>
              <w:t xml:space="preserve">One contract holds an outsized share of the symbol's directional exposure (the </w:t>
            </w:r>
            <w:r>
              <w:rPr>
                <w:b/>
              </w:rPr>
              <w:t>Share</w:t>
            </w:r>
            <w:r>
              <w:rPr/>
              <w:t xml:space="preserve"> column).</w:t>
            </w:r>
          </w:p>
        </w:tc>
      </w:tr>
      <w:tr>
        <w:tc>
          <w:tcPr>
            <w:tcW w:type="dxa" w:w="4320"/>
          </w:tcPr>
          <w:p>
            <w:r/>
            <w:r>
              <w:rPr>
                <w:b/>
              </w:rPr>
              <w:t>Hedging surge</w:t>
            </w:r>
          </w:p>
        </w:tc>
        <w:tc>
          <w:tcPr>
            <w:tcW w:type="dxa" w:w="4320"/>
          </w:tcPr>
          <w:p>
            <w:r/>
            <w:r>
              <w:rPr/>
              <w:t xml:space="preserve">The stock dealers would have to buy or sell to hedge the last 15 minutes of option trades ran several times its normal size. Side: </w:t>
            </w:r>
            <w:r>
              <w:rPr>
                <w:b/>
              </w:rPr>
              <w:t>Dealers buying</w:t>
            </w:r>
            <w:r>
              <w:rPr/>
              <w:t xml:space="preserve"> (upward pressure, green) or </w:t>
            </w:r>
            <w:r>
              <w:rPr>
                <w:b/>
              </w:rPr>
              <w:t>Dealers selling</w:t>
            </w:r>
            <w:r>
              <w:rPr/>
              <w:t xml:space="preserve"> (downward, red).</w:t>
            </w:r>
          </w:p>
        </w:tc>
      </w:tr>
      <w:tr>
        <w:tc>
          <w:tcPr>
            <w:tcW w:type="dxa" w:w="4320"/>
            <w:shd w:val="clear" w:color="auto" w:fill="F4F6FA"/>
          </w:tcPr>
          <w:p>
            <w:r/>
            <w:r>
              <w:rPr>
                <w:b/>
              </w:rPr>
              <w:t>Hedging reversal</w:t>
            </w:r>
          </w:p>
        </w:tc>
        <w:tc>
          <w:tcPr>
            <w:tcW w:type="dxa" w:w="4320"/>
            <w:shd w:val="clear" w:color="auto" w:fill="F4F6FA"/>
          </w:tcPr>
          <w:p>
            <w:r/>
            <w:r>
              <w:rPr/>
              <w:t xml:space="preserve">The day's running hedging total changed sign: </w:t>
            </w:r>
            <w:r>
              <w:rPr>
                <w:b/>
              </w:rPr>
              <w:t>Now buying</w:t>
            </w:r>
            <w:r>
              <w:rPr/>
              <w:t xml:space="preserve"> or </w:t>
            </w:r>
            <w:r>
              <w:rPr>
                <w:b/>
              </w:rPr>
              <w:t>Now selling</w:t>
            </w:r>
            <w:r>
              <w:rPr/>
              <w:t>.</w:t>
            </w:r>
          </w:p>
        </w:tc>
      </w:tr>
    </w:tbl>
    <w:p/>
    <w:p>
      <w:r>
        <w:rPr/>
        <w:t xml:space="preserve">Columns: </w:t>
      </w:r>
      <w:r>
        <w:rPr>
          <w:b/>
        </w:rPr>
        <w:t>Time · Age · Symbol · Alert type · Side · What traded · Bought / sold</w:t>
        <w:br/>
        <w:t>(estimate) · Share of flow · Summary</w:t>
      </w:r>
      <w:r>
        <w:rPr/>
        <w:t xml:space="preserve">. Filter by symbol, or click the </w:t>
      </w:r>
      <w:r>
        <w:rPr>
          <w:b/>
        </w:rPr>
        <w:t>Alert type</w:t>
      </w:r>
      <w:r>
        <w:rPr/>
        <w:br/>
        <w:t>chips to switch a type off or on (</w:t>
      </w:r>
      <w:r>
        <w:rPr>
          <w:b/>
        </w:rPr>
        <w:t>All</w:t>
      </w:r>
      <w:r>
        <w:rPr/>
        <w:t xml:space="preserve"> shows every type) — filtering is instant,</w:t>
        <w:br/>
        <w:t xml:space="preserve">and the types you switch off are remembered. </w:t>
      </w:r>
      <w:r>
        <w:rPr>
          <w:b/>
        </w:rPr>
        <w:t>Click a symbol</w:t>
      </w:r>
      <w:r>
        <w:rPr/>
        <w:t xml:space="preserve"> (the dotted</w:t>
        <w:br/>
        <w:t>underline) to open Dealer Positioning for it.</w:t>
      </w:r>
    </w:p>
    <w:p>
      <w:pPr>
        <w:pStyle w:val="IntenseQuote"/>
      </w:pPr>
      <w:r>
        <w:rPr/>
        <w:t xml:space="preserve">The alert list covers </w:t>
      </w:r>
      <w:r>
        <w:rPr>
          <w:b/>
        </w:rPr>
        <w:t>today only</w:t>
      </w:r>
      <w:r>
        <w:rPr/>
        <w:t xml:space="preserve"> and resets overnight.</w:t>
      </w:r>
    </w:p>
    <w:p>
      <w:pPr>
        <w:pStyle w:val="IntenseQuote"/>
      </w:pPr>
      <w:r>
        <w:rPr>
          <w:b/>
        </w:rPr>
        <w:t>The first four do not know a buy from a sell</w:t>
      </w:r>
      <w:r>
        <w:rPr/>
        <w:t xml:space="preserve"> — Schwab publishes no options</w:t>
        <w:br/>
        <w:t>tape. Read the alert itself as "something large happened here", then use price and</w:t>
        <w:br/>
        <w:t>gamma to decide direction.</w:t>
      </w:r>
    </w:p>
    <w:p>
      <w:pPr>
        <w:pStyle w:val="Heading3"/>
      </w:pPr>
      <w:r>
        <w:rPr/>
        <w:t>Bought / sold (estimate)</w:t>
      </w:r>
    </w:p>
    <w:p>
      <w:r>
        <w:rPr/>
        <w:t xml:space="preserve">For the two alerts that name one contract — </w:t>
      </w:r>
      <w:r>
        <w:rPr>
          <w:b/>
        </w:rPr>
        <w:t>Unusual volume</w:t>
      </w:r>
      <w:r>
        <w:rPr/>
        <w:t xml:space="preserve"> and </w:t>
      </w:r>
      <w:r>
        <w:rPr>
          <w:b/>
        </w:rPr>
        <w:t>Outsized bet</w:t>
      </w:r>
      <w:r>
        <w:rPr/>
        <w:t xml:space="preserve"> —</w:t>
        <w:br/>
        <w:t>the app estimates how much of that contract's volume today was bought and how much</w:t>
        <w:br/>
        <w:t>was sold.</w:t>
      </w:r>
    </w:p>
    <w:p>
      <w:r>
        <w:rPr>
          <w:b/>
        </w:rPr>
        <w:t>How to read it.</w:t>
      </w:r>
      <w:r>
        <w:rPr/>
        <w:t xml:space="preserve"> A cell holds one or two bars, each split in proportion into three</w:t>
        <w:br/>
        <w:t xml:space="preserve">colours. </w:t>
      </w:r>
      <w:r>
        <w:rPr>
          <w:b/>
        </w:rPr>
        <w:t>Green</w:t>
      </w:r>
      <w:r>
        <w:rPr/>
        <w:t xml:space="preserve"> is bought, </w:t>
      </w:r>
      <w:r>
        <w:rPr>
          <w:b/>
        </w:rPr>
        <w:t>red</w:t>
      </w:r>
      <w:r>
        <w:rPr/>
        <w:t xml:space="preserve"> is sold, </w:t>
      </w:r>
      <w:r>
        <w:rPr>
          <w:b/>
        </w:rPr>
        <w:t>grey</w:t>
      </w:r>
      <w:r>
        <w:rPr/>
        <w:t xml:space="preserve"> is unknown. For example:</w:t>
      </w:r>
    </w:p>
    <w:p>
      <w:pPr>
        <w:pStyle w:val="IntenseQuote"/>
      </w:pPr>
      <w:r>
        <w:rPr/>
        <w:t xml:space="preserve">≈ Session — </w:t>
      </w:r>
      <w:r>
        <w:rPr>
          <w:b/>
        </w:rPr>
        <w:t>Buy 56.67%</w:t>
      </w:r>
      <w:r>
        <w:rPr/>
        <w:t xml:space="preserve"> (green) · </w:t>
      </w:r>
      <w:r>
        <w:rPr>
          <w:b/>
        </w:rPr>
        <w:t>Sell 29.95%</w:t>
      </w:r>
      <w:r>
        <w:rPr/>
        <w:t xml:space="preserve"> (red) · </w:t>
      </w:r>
      <w:r>
        <w:rPr>
          <w:b/>
        </w:rPr>
        <w:t>13.38%</w:t>
      </w:r>
      <w:r>
        <w:rPr/>
        <w:t xml:space="preserve"> (grey)</w:t>
        <w:br/>
        <w:t xml:space="preserve">≈ Since alert — </w:t>
      </w:r>
      <w:r>
        <w:rPr>
          <w:b/>
        </w:rPr>
        <w:t>Buy 71.05%</w:t>
      </w:r>
      <w:r>
        <w:rPr/>
        <w:t xml:space="preserve"> (green) · </w:t>
      </w:r>
      <w:r>
        <w:rPr>
          <w:b/>
        </w:rPr>
        <w:t>20.00%</w:t>
      </w:r>
      <w:r>
        <w:rPr/>
        <w:t xml:space="preserve"> (red) · a grey sliver, then</w:t>
        <w:br/>
      </w:r>
      <w:r>
        <w:rPr>
          <w:i/>
        </w:rPr>
        <w:t>Unknown 8.95% · of 12,400</w:t>
      </w:r>
      <w:r>
        <w:rPr/>
        <w:t xml:space="preserve"> printed after the bar</w:t>
      </w:r>
    </w:p>
    <w:p>
      <w:pPr>
        <w:pStyle w:val="ListBullet"/>
      </w:pPr>
      <w:r>
        <w:t>A segment wide enough prints its word and its share; a narrower one prints only the</w:t>
        <w:br/>
        <w:t xml:space="preserve">  share, and its colour says which it is; a sliver prints nothing inside, and its</w:t>
        <w:br/>
        <w:t xml:space="preserve">  share is written just after the bar. No share that traded is ever left off. Hover a</w:t>
        <w:br/>
        <w:t xml:space="preserve">  bar to read all three shares in words.</w:t>
      </w:r>
    </w:p>
    <w:p>
      <w:pPr>
        <w:pStyle w:val="ListBullet"/>
      </w:pPr>
      <w:r>
        <w:rPr>
          <w:b/>
        </w:rPr>
        <w:t>Green and red mean bought and sold, not bullish and bearish.</w:t>
      </w:r>
      <w:r>
        <w:t xml:space="preserve"> A put that was</w:t>
        <w:br/>
        <w:t xml:space="preserve">  mostly bought shows a red </w:t>
      </w:r>
      <w:r>
        <w:rPr>
          <w:b/>
        </w:rPr>
        <w:t>Put</w:t>
      </w:r>
      <w:r>
        <w:t xml:space="preserve"> in the Side column beside a mostly green bar.</w:t>
      </w:r>
    </w:p>
    <w:p>
      <w:pPr>
        <w:pStyle w:val="ListBullet"/>
      </w:pPr>
      <w:r>
        <w:t xml:space="preserve">The </w:t>
      </w:r>
      <w:r>
        <w:rPr>
          <w:b/>
        </w:rPr>
        <w:t>≈ Session</w:t>
      </w:r>
      <w:r>
        <w:t xml:space="preserve"> bar covers the contract's whole day. Once a minute the app takes</w:t>
        <w:br/>
        <w:t xml:space="preserve">  the contract's new volume and looks at where its latest trade printed: at the ask is</w:t>
        <w:br/>
        <w:t xml:space="preserve">  </w:t>
      </w:r>
      <w:r>
        <w:rPr>
          <w:b/>
        </w:rPr>
        <w:t>bought</w:t>
      </w:r>
      <w:r>
        <w:t xml:space="preserve">, at the bid is </w:t>
      </w:r>
      <w:r>
        <w:rPr>
          <w:b/>
        </w:rPr>
        <w:t>sold</w:t>
      </w:r>
      <w:r>
        <w:t>. The three shares always add up to the day's</w:t>
        <w:br/>
        <w:t xml:space="preserve">  volume, including the volume that caused the alert.</w:t>
      </w:r>
    </w:p>
    <w:p>
      <w:pPr>
        <w:pStyle w:val="ListBullet"/>
      </w:pPr>
      <w:r>
        <w:rPr>
          <w:b/>
        </w:rPr>
        <w:t>Unknown</w:t>
      </w:r>
      <w:r>
        <w:t xml:space="preserve"> is volume the app could not tell (the technical manuals call it</w:t>
        <w:br/>
        <w:t xml:space="preserve">  </w:t>
      </w:r>
      <w:r>
        <w:rPr>
          <w:i/>
        </w:rPr>
        <w:t>unlabelled</w:t>
      </w:r>
      <w:r>
        <w:t>): a trade at the exact midpoint, a quote it could not read, or volume</w:t>
        <w:br/>
        <w:t xml:space="preserve">  that printed while the app was not watching (a restart, a missed minute). When the</w:t>
        <w:br/>
        <w:t xml:space="preserve">  grey share is large, the estimate is thin.</w:t>
      </w:r>
    </w:p>
    <w:p>
      <w:pPr>
        <w:pStyle w:val="ListBullet"/>
      </w:pPr>
      <w:r>
        <w:t xml:space="preserve">The </w:t>
      </w:r>
      <w:r>
        <w:rPr>
          <w:b/>
        </w:rPr>
        <w:t>≈ Since alert</w:t>
      </w:r>
      <w:r>
        <w:t xml:space="preserve"> bar appears once the contract has traded after its alert. From</w:t>
        <w:br/>
        <w:t xml:space="preserve">  the moment a contract is flagged the app follows it tick by tick, which is finer than</w:t>
        <w:br/>
        <w:t xml:space="preserve">  once a minute. It is shown apart from the day's share because it is a different</w:t>
        <w:br/>
        <w:t xml:space="preserve">  sample of a different stretch of the day; "of 12,400" is the number of contracts</w:t>
        <w:br/>
        <w:t xml:space="preserve">  it covers.</w:t>
      </w:r>
    </w:p>
    <w:p>
      <w:pPr>
        <w:pStyle w:val="ListBullet"/>
      </w:pPr>
      <w:r>
        <w:t>Click the column heading to sort the table by the bought share.</w:t>
      </w:r>
    </w:p>
    <w:p>
      <w:pPr>
        <w:pStyle w:val="ListBullet"/>
      </w:pPr>
      <w:r>
        <w:t xml:space="preserve">On the </w:t>
      </w:r>
      <w:r>
        <w:rPr>
          <w:b/>
        </w:rPr>
        <w:t>Desk</w:t>
      </w:r>
      <w:r>
        <w:t>, the same bar sits under the alert's detail line, a little shorter.</w:t>
        <w:br/>
        <w:t xml:space="preserve">  The Desk keeps each row to two lines, so the text after a bar and the since-alert</w:t>
        <w:br/>
        <w:t xml:space="preserve">  bar are drawn only where the panel is wide enough; hovering shows every figure.</w:t>
      </w:r>
    </w:p>
    <w:p>
      <w:r>
        <w:rPr>
          <w:b/>
        </w:rPr>
        <w:t>What it is not.</w:t>
      </w:r>
      <w:r>
        <w:rPr/>
        <w:t xml:space="preserve"> It is an estimate: a whole minute's volume takes one label, and</w:t>
        <w:br/>
        <w:t xml:space="preserve">the tick-by-tick stream still merges rapid trades. And </w:t>
      </w:r>
      <w:r>
        <w:rPr>
          <w:b/>
        </w:rPr>
        <w:t>bought is not the same as</w:t>
        <w:br/>
        <w:t>bullish</w:t>
      </w:r>
      <w:r>
        <w:rPr/>
        <w:t xml:space="preserve"> — a call bought to close a short call looks exactly like one bought to open.</w:t>
        <w:br/>
        <w:t>The table below is what speaks to that.</w:t>
      </w:r>
    </w:p>
    <w:p>
      <w:r>
        <w:rPr>
          <w:b/>
        </w:rPr>
        <w:t>To turn it off, or keep it off the public screens:</w:t>
      </w:r>
      <w:r>
        <w:rPr/>
        <w:t xml:space="preserve"> Settings → Configuration →</w:t>
        <w:br/>
      </w:r>
      <w:r>
        <w:rPr>
          <w:b/>
        </w:rPr>
        <w:t>Flow alerts</w:t>
      </w:r>
      <w:r>
        <w:rPr/>
        <w:t xml:space="preserve"> → </w:t>
      </w:r>
      <w:r>
        <w:rPr>
          <w:i/>
        </w:rPr>
        <w:t>Bought or sold (estimate)</w:t>
      </w:r>
      <w:r>
        <w:rPr/>
        <w:t xml:space="preserve">. </w:t>
      </w:r>
      <w:r>
        <w:rPr>
          <w:b/>
        </w:rPr>
        <w:t>Stream a contract after its alert</w:t>
      </w:r>
      <w:r>
        <w:rPr/>
        <w:br/>
        <w:t>switches off the second line only.</w:t>
      </w:r>
    </w:p>
    <w:p>
      <w:pPr>
        <w:pStyle w:val="Heading3"/>
      </w:pPr>
      <w:r>
        <w:rPr/>
        <w:t>Previous session: opened or closed</w:t>
      </w:r>
    </w:p>
    <w:p>
      <w:r>
        <w:rPr/>
        <w:t xml:space="preserve">Under the alert table, a second table lists the contracts flagged in the </w:t>
      </w:r>
      <w:r>
        <w:rPr>
          <w:b/>
        </w:rPr>
        <w:t>previous</w:t>
        <w:br/>
        <w:t>session</w:t>
      </w:r>
      <w:r>
        <w:rPr/>
        <w:t xml:space="preserve"> and what their </w:t>
      </w:r>
      <w:r>
        <w:rPr>
          <w:b/>
        </w:rPr>
        <w:t>open interest</w:t>
      </w:r>
      <w:r>
        <w:rPr/>
        <w:t xml:space="preserve"> did overnight. Open interest is the number</w:t>
        <w:br/>
        <w:t>of contracts still open, and it is only published once a day, which is why this</w:t>
        <w:br/>
        <w:t>reading arrives the morning after.</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Reading</w:t>
            </w:r>
          </w:p>
        </w:tc>
        <w:tc>
          <w:tcPr>
            <w:tcW w:type="dxa" w:w="4320"/>
            <w:shd w:val="clear" w:color="auto" w:fill="EAF2FB"/>
          </w:tcPr>
          <w:p>
            <w:r>
              <w:rPr>
                <w:b/>
              </w:rPr>
            </w:r>
            <w:r>
              <w:rPr>
                <w:b/>
              </w:rPr>
              <w:t>What it means</w:t>
            </w:r>
          </w:p>
        </w:tc>
      </w:tr>
      <w:tr>
        <w:tc>
          <w:tcPr>
            <w:tcW w:type="dxa" w:w="4320"/>
          </w:tcPr>
          <w:p>
            <w:r/>
            <w:r>
              <w:rPr>
                <w:b/>
              </w:rPr>
              <w:t>Mostly opened</w:t>
            </w:r>
          </w:p>
        </w:tc>
        <w:tc>
          <w:tcPr>
            <w:tcW w:type="dxa" w:w="4320"/>
          </w:tcPr>
          <w:p>
            <w:r/>
            <w:r>
              <w:rPr/>
              <w:t>Open interest rose by at least half of that day's volume. The volume mostly put new positions on.</w:t>
            </w:r>
          </w:p>
        </w:tc>
      </w:tr>
      <w:tr>
        <w:tc>
          <w:tcPr>
            <w:tcW w:type="dxa" w:w="4320"/>
            <w:shd w:val="clear" w:color="auto" w:fill="F4F6FA"/>
          </w:tcPr>
          <w:p>
            <w:r/>
            <w:r>
              <w:rPr>
                <w:b/>
              </w:rPr>
              <w:t>Mostly closed</w:t>
            </w:r>
          </w:p>
        </w:tc>
        <w:tc>
          <w:tcPr>
            <w:tcW w:type="dxa" w:w="4320"/>
            <w:shd w:val="clear" w:color="auto" w:fill="F4F6FA"/>
          </w:tcPr>
          <w:p>
            <w:r/>
            <w:r>
              <w:rPr/>
              <w:t>Open interest fell by at least half of that day's volume. The volume mostly took old positions off.</w:t>
            </w:r>
          </w:p>
        </w:tc>
      </w:tr>
      <w:tr>
        <w:tc>
          <w:tcPr>
            <w:tcW w:type="dxa" w:w="4320"/>
          </w:tcPr>
          <w:p>
            <w:r/>
            <w:r>
              <w:rPr>
                <w:b/>
              </w:rPr>
              <w:t>Mixed, or traded within the day</w:t>
            </w:r>
          </w:p>
        </w:tc>
        <w:tc>
          <w:tcPr>
            <w:tcW w:type="dxa" w:w="4320"/>
          </w:tcPr>
          <w:p>
            <w:r/>
            <w:r>
              <w:rPr/>
              <w:t>Neither. Much of the volume opened and closed inside the same session.</w:t>
            </w:r>
          </w:p>
        </w:tc>
      </w:tr>
      <w:tr>
        <w:tc>
          <w:tcPr>
            <w:tcW w:type="dxa" w:w="4320"/>
            <w:shd w:val="clear" w:color="auto" w:fill="F4F6FA"/>
          </w:tcPr>
          <w:p>
            <w:r/>
            <w:r>
              <w:rPr>
                <w:b/>
              </w:rPr>
              <w:t>Waiting for today's open interest</w:t>
            </w:r>
          </w:p>
        </w:tc>
        <w:tc>
          <w:tcPr>
            <w:tcW w:type="dxa" w:w="4320"/>
            <w:shd w:val="clear" w:color="auto" w:fill="F4F6FA"/>
          </w:tcPr>
          <w:p>
            <w:r/>
            <w:r>
              <w:rPr/>
              <w:t>The new figure has not been read yet. It is read during regular hours and re-read through the session.</w:t>
            </w:r>
          </w:p>
        </w:tc>
      </w:tr>
      <w:tr>
        <w:tc>
          <w:tcPr>
            <w:tcW w:type="dxa" w:w="4320"/>
          </w:tcPr>
          <w:p>
            <w:r/>
            <w:r>
              <w:rPr>
                <w:b/>
              </w:rPr>
              <w:t>Expired — no reading</w:t>
            </w:r>
          </w:p>
        </w:tc>
        <w:tc>
          <w:tcPr>
            <w:tcW w:type="dxa" w:w="4320"/>
          </w:tcPr>
          <w:p>
            <w:r/>
            <w:r>
              <w:rPr/>
              <w:t>The contract expired on its alert day, so there is no next-day figure.</w:t>
            </w:r>
          </w:p>
        </w:tc>
      </w:tr>
      <w:tr>
        <w:tc>
          <w:tcPr>
            <w:tcW w:type="dxa" w:w="4320"/>
            <w:shd w:val="clear" w:color="auto" w:fill="F4F6FA"/>
          </w:tcPr>
          <w:p>
            <w:r/>
            <w:r>
              <w:rPr>
                <w:b/>
              </w:rPr>
              <w:t>No reading</w:t>
            </w:r>
          </w:p>
        </w:tc>
        <w:tc>
          <w:tcPr>
            <w:tcW w:type="dxa" w:w="4320"/>
            <w:shd w:val="clear" w:color="auto" w:fill="F4F6FA"/>
          </w:tcPr>
          <w:p>
            <w:r/>
            <w:r>
              <w:rPr/>
              <w:t>A figure was missing or unusable. The app does not guess.</w:t>
            </w:r>
          </w:p>
        </w:tc>
      </w:tr>
    </w:tbl>
    <w:p/>
    <w:p>
      <w:r>
        <w:rPr/>
        <w:t xml:space="preserve">Read it together with the estimate: </w:t>
      </w:r>
      <w:r>
        <w:rPr>
          <w:i/>
        </w:rPr>
        <w:t>mostly bought</w:t>
      </w:r>
      <w:r>
        <w:rPr/>
        <w:t xml:space="preserve"> and </w:t>
      </w:r>
      <w:r>
        <w:rPr>
          <w:i/>
        </w:rPr>
        <w:t>mostly opened</w:t>
      </w:r>
      <w:r>
        <w:rPr/>
        <w:t xml:space="preserve"> is new long</w:t>
        <w:br/>
        <w:t xml:space="preserve">exposure; </w:t>
      </w:r>
      <w:r>
        <w:rPr>
          <w:i/>
        </w:rPr>
        <w:t>mostly sold</w:t>
      </w:r>
      <w:r>
        <w:rPr/>
        <w:t xml:space="preserve"> and </w:t>
      </w:r>
      <w:r>
        <w:rPr>
          <w:i/>
        </w:rPr>
        <w:t>mostly opened</w:t>
      </w:r>
      <w:r>
        <w:rPr/>
        <w:t xml:space="preserve"> is new short exposure; either one with</w:t>
        <w:br/>
      </w:r>
      <w:r>
        <w:rPr>
          <w:i/>
        </w:rPr>
        <w:t>mostly closed</w:t>
      </w:r>
      <w:r>
        <w:rPr/>
        <w:t xml:space="preserve"> is somebody leaving a position.</w:t>
      </w:r>
    </w:p>
    <w:p>
      <w:pPr>
        <w:pStyle w:val="IntenseQuote"/>
      </w:pPr>
      <w:r>
        <w:rPr>
          <w:b/>
        </w:rPr>
        <w:t>Most rows will say "Expired — no reading".</w:t>
      </w:r>
      <w:r>
        <w:rPr/>
        <w:t xml:space="preserve"> On Friday 2 October 2026, 152 of the</w:t>
        <w:br/>
        <w:t>175 contract alerts (87%) were on contracts expiring that same day. The reading is</w:t>
        <w:br/>
        <w:t>for the minority that had days left to run, which are also the ones where opened</w:t>
        <w:br/>
        <w:t>versus closed matters most.</w:t>
      </w:r>
    </w:p>
    <w:p>
      <w:r>
        <w:rPr/>
        <w:t>The two cut-offs (half of the day's volume, in each direction) and how many sessions</w:t>
        <w:br/>
        <w:t xml:space="preserve">are kept are under Settings → Configuration → </w:t>
      </w:r>
      <w:r>
        <w:rPr>
          <w:b/>
        </w:rPr>
        <w:t>Flow alerts</w:t>
      </w:r>
      <w:r>
        <w:rPr/>
        <w:t xml:space="preserve"> → </w:t>
      </w:r>
      <w:r>
        <w:rPr>
          <w:i/>
        </w:rPr>
        <w:t>Opened or closed</w:t>
        <w:br/>
        <w:t>(next day)</w:t>
      </w:r>
      <w:r>
        <w:rPr/>
        <w:t>.</w:t>
      </w:r>
    </w:p>
    <w:p>
      <w:pPr>
        <w:pStyle w:val="Heading3"/>
      </w:pPr>
      <w:r>
        <w:rPr/>
        <w:t>The two hedging-flow alerts</w:t>
      </w:r>
    </w:p>
    <w:p>
      <w:r>
        <w:rPr>
          <w:b/>
        </w:rPr>
        <w:t>Hedging surge</w:t>
      </w:r>
      <w:r>
        <w:rPr/>
        <w:t xml:space="preserve"> and </w:t>
      </w:r>
      <w:r>
        <w:rPr>
          <w:b/>
        </w:rPr>
        <w:t>Hedging reversal</w:t>
      </w:r>
      <w:r>
        <w:rPr/>
        <w:t xml:space="preserve"> watch only </w:t>
      </w:r>
      <w:r>
        <w:rPr>
          <w:rFonts w:ascii="Consolas" w:hAnsi="Consolas"/>
          <w:color w:val="334455"/>
          <w:sz w:val="19"/>
        </w:rPr>
        <w:t>$SPX</w:t>
      </w:r>
      <w:r>
        <w:rPr/>
        <w:t>, SPY, QQQ and IWM, during</w:t>
        <w:br/>
        <w:t>regular hours (08:30–15:00 CT). They are the one place this app names a direction,</w:t>
        <w:br/>
        <w:t xml:space="preserve">and that direction is a </w:t>
      </w:r>
      <w:r>
        <w:rPr>
          <w:b/>
        </w:rPr>
        <w:t>model's estimate</w:t>
      </w:r>
      <w:r>
        <w:rPr/>
        <w:t>, never an observation: each minute, every</w:t>
        <w:br/>
        <w:t>option contract's new volume is labelled bought or sold by where its last trade price</w:t>
        <w:br/>
        <w:t>sat against the bid and ask, and turned into the stock a dealer on the other side</w:t>
        <w:br/>
        <w:t xml:space="preserve">would trade to stay hedged. That is why their dollar figures carry </w:t>
      </w:r>
      <w:r>
        <w:rPr>
          <w:b/>
        </w:rPr>
        <w:t>≈</w:t>
      </w:r>
      <w:r>
        <w:rPr/>
        <w:t xml:space="preserve"> and their</w:t>
        <w:br/>
        <w:t xml:space="preserve">detail ends in </w:t>
      </w:r>
      <w:r>
        <w:rPr>
          <w:b/>
        </w:rPr>
        <w:t>model</w:t>
      </w:r>
      <w:r>
        <w:rPr/>
        <w:t>. It is a home-built imitation of the idea behind SpotGamma's</w:t>
        <w:br/>
        <w:t>HIRO, not SpotGamma's number. Trades exactly at the midpoint, or on a quote that</w:t>
        <w:br/>
        <w:t>cannot be read, get no label; a surge does not fire when more than half of the</w:t>
        <w:br/>
        <w:t>window's volume had none.</w:t>
      </w:r>
    </w:p>
    <w:p>
      <w:r>
        <w:rPr/>
        <w:t xml:space="preserve">They ship </w:t>
      </w:r>
      <w:r>
        <w:rPr>
          <w:b/>
        </w:rPr>
        <w:t>quiet and private</w:t>
      </w:r>
      <w:r>
        <w:rPr/>
        <w:t>, because nobody has yet shown that they lead price:</w:t>
      </w:r>
    </w:p>
    <w:p>
      <w:pPr>
        <w:pStyle w:val="ListBullet"/>
      </w:pPr>
      <w:r>
        <w:t xml:space="preserve">They </w:t>
      </w:r>
      <w:r>
        <w:rPr>
          <w:b/>
        </w:rPr>
        <w:t>never chime or pop up a toast</w:t>
      </w:r>
      <w:r>
        <w:t>, whatever the settings.</w:t>
      </w:r>
    </w:p>
    <w:p>
      <w:pPr>
        <w:pStyle w:val="ListBullet"/>
      </w:pPr>
      <w:r>
        <w:t xml:space="preserve">They </w:t>
      </w:r>
      <w:r>
        <w:rPr>
          <w:b/>
        </w:rPr>
        <w:t>do not reach your phone</w:t>
      </w:r>
      <w:r>
        <w:t xml:space="preserve"> and the </w:t>
      </w:r>
      <w:r>
        <w:rPr>
          <w:b/>
        </w:rPr>
        <w:t>Desk does not speak them</w:t>
      </w:r>
      <w:r>
        <w:t xml:space="preserve"> (the row still</w:t>
        <w:br/>
        <w:t xml:space="preserve">  glows).</w:t>
      </w:r>
    </w:p>
    <w:p>
      <w:pPr>
        <w:pStyle w:val="ListBullet"/>
      </w:pPr>
      <w:r>
        <w:t xml:space="preserve">They are </w:t>
      </w:r>
      <w:r>
        <w:rPr>
          <w:b/>
        </w:rPr>
        <w:t>hidden on the public live screens</w:t>
      </w:r>
      <w:r>
        <w:t xml:space="preserve"> and in the website's gallery</w:t>
        <w:br/>
        <w:t xml:space="preserve">  pictures.</w:t>
      </w:r>
    </w:p>
    <w:p>
      <w:pPr>
        <w:pStyle w:val="ListBullet"/>
      </w:pPr>
      <w:r>
        <w:t xml:space="preserve">They </w:t>
      </w:r>
      <w:r>
        <w:rPr>
          <w:b/>
        </w:rPr>
        <w:t>do not count</w:t>
      </w:r>
      <w:r>
        <w:t xml:space="preserve"> toward the Opportunity Board's </w:t>
      </w:r>
      <w:r>
        <w:rPr>
          <w:b/>
        </w:rPr>
        <w:t>Flow alerts</w:t>
      </w:r>
      <w:r>
        <w:t xml:space="preserve"> column or its</w:t>
        <w:br/>
        <w:t xml:space="preserve">  score, or the end-of-day mover counts.</w:t>
      </w:r>
    </w:p>
    <w:p>
      <w:r>
        <w:rPr>
          <w:b/>
        </w:rPr>
        <w:t>When to turn them on.</w:t>
      </w:r>
      <w:r>
        <w:rPr/>
        <w:t xml:space="preserve"> A report scores them every weekday at 16:10 CT (see the</w:t>
        <w:br/>
        <w:t>Technical Reference). Leave them quiet until several sessions of that report show</w:t>
        <w:br/>
        <w:t xml:space="preserve">their hit rates </w:t>
      </w:r>
      <w:r>
        <w:rPr>
          <w:b/>
        </w:rPr>
        <w:t>well above the base rate</w:t>
      </w:r>
      <w:r>
        <w:rPr/>
        <w:t xml:space="preserve"> — how often price simply moved that way</w:t>
        <w:br/>
        <w:t xml:space="preserve">anyway. Then, in </w:t>
      </w:r>
      <w:r>
        <w:rPr>
          <w:b/>
        </w:rPr>
        <w:t>Settings → Configuration → Flow alerts → Hedging flow (HIRO</w:t>
        <w:br/>
        <w:t>model)</w:t>
      </w:r>
      <w:r>
        <w:rPr/>
        <w:t>:</w:t>
      </w:r>
    </w:p>
    <w:p>
      <w:pPr>
        <w:pStyle w:val="ListBullet"/>
      </w:pPr>
      <w:r>
        <w:rPr>
          <w:b/>
        </w:rPr>
        <w:t>Send hedging-flow pushes to the phone</w:t>
      </w:r>
      <w:r>
        <w:t xml:space="preserve"> — sends reversals and the strongest surges</w:t>
        <w:br/>
        <w:t xml:space="preserve">  (at </w:t>
      </w:r>
      <w:r>
        <w:rPr>
          <w:b/>
        </w:rPr>
        <w:t>Push surges at</w:t>
      </w:r>
      <w:r>
        <w:t>, 4× normal by default) to your phone. The Desk then speaks</w:t>
        <w:br/>
        <w:t xml:space="preserve">  every reversal and every surge at or above the surge bar (</w:t>
      </w:r>
      <w:r>
        <w:rPr>
          <w:b/>
        </w:rPr>
        <w:t>Surge at</w:t>
      </w:r>
      <w:r>
        <w:t>, 3× normal by</w:t>
        <w:br/>
        <w:t xml:space="preserve">  default), while only surges at or above the push bar reach the phone. Which channels</w:t>
        <w:br/>
        <w:t xml:space="preserve">  they go to is the </w:t>
      </w:r>
      <w:r>
        <w:rPr>
          <w:b/>
        </w:rPr>
        <w:t>Hedging flow</w:t>
      </w:r>
      <w:r>
        <w:t xml:space="preserve"> row under </w:t>
      </w:r>
      <w:r>
        <w:rPr>
          <w:b/>
        </w:rPr>
        <w:t>Settings → General → Push</w:t>
        <w:br/>
        <w:t xml:space="preserve">  notifications</w:t>
      </w:r>
      <w:r>
        <w:t>.</w:t>
      </w:r>
    </w:p>
    <w:p>
      <w:pPr>
        <w:pStyle w:val="ListBullet"/>
      </w:pPr>
      <w:r>
        <w:rPr>
          <w:b/>
        </w:rPr>
        <w:t>Show hedging-flow alerts on the public screens</w:t>
      </w:r>
      <w:r>
        <w:t xml:space="preserve"> — shows them on the public</w:t>
        <w:br/>
        <w:t xml:space="preserve">  Flow Alerts and Desk screens. Turning it off again leaves alerts already shown there</w:t>
        <w:br/>
        <w:t xml:space="preserve">  until the list resets overnight.</w:t>
      </w:r>
    </w:p>
    <w:p>
      <w:r>
        <w:rPr/>
        <w:t xml:space="preserve">Either switch applies to alerts fired </w:t>
      </w:r>
      <w:r>
        <w:rPr>
          <w:b/>
        </w:rPr>
        <w:t>after</w:t>
      </w:r>
      <w:r>
        <w:rPr/>
        <w:t xml:space="preserve"> the change: each alert carries the</w:t>
        <w:br/>
        <w:t>setting it was fired under, so the rows already on today's list keep theirs.</w:t>
      </w:r>
    </w:p>
    <w:p>
      <w:pPr>
        <w:pStyle w:val="Heading2"/>
      </w:pPr>
      <w:r>
        <w:rPr/>
        <w:t>Opening Scalp</w:t>
      </w:r>
    </w:p>
    <w:p>
      <w:r>
        <w:rPr>
          <w:b/>
        </w:rPr>
        <w:t>Route:</w:t>
      </w:r>
      <w:r>
        <w:rPr/>
        <w:t xml:space="preserve"> </w:t>
      </w:r>
      <w:r>
        <w:rPr>
          <w:rFonts w:ascii="Consolas" w:hAnsi="Consolas"/>
          <w:color w:val="334455"/>
          <w:sz w:val="19"/>
        </w:rPr>
        <w:t>/options/scalp</w:t>
      </w:r>
      <w:r>
        <w:rPr/>
        <w:t xml:space="preserve">. A rail item under </w:t>
      </w:r>
      <w:r>
        <w:rPr>
          <w:b/>
        </w:rPr>
        <w:t>MARKETS</w:t>
      </w:r>
      <w:r>
        <w:rPr/>
        <w:t>, after Flow Alerts.</w:t>
      </w:r>
    </w:p>
    <w:p>
      <w:r>
        <w:rPr/>
        <w:t xml:space="preserve">A morning read for </w:t>
      </w:r>
      <w:r>
        <w:rPr>
          <w:rFonts w:ascii="Consolas" w:hAnsi="Consolas"/>
          <w:color w:val="334455"/>
          <w:sz w:val="19"/>
        </w:rPr>
        <w:t>$SPX</w:t>
      </w:r>
      <w:r>
        <w:rPr/>
        <w:t xml:space="preserve">, SPY and QQQ, published at </w:t>
      </w:r>
      <w:r>
        <w:rPr>
          <w:b/>
        </w:rPr>
        <w:t>08:36 CT</w:t>
      </w:r>
      <w:r>
        <w:rPr/>
        <w:t xml:space="preserve"> once the first</w:t>
        <w:br/>
        <w:t>five minutes are in. For each symbol it shows which way the market opened, how many of</w:t>
        <w:br/>
        <w:t>your premarket inputs agree, and how often four same-day (0DTE) scalps have worked on</w:t>
        <w:br/>
        <w:t xml:space="preserve">past mornings that looked like this one. </w:t>
      </w:r>
      <w:r>
        <w:rPr>
          <w:b/>
        </w:rPr>
        <w:t>It does not place trades</w:t>
      </w:r>
      <w:r>
        <w:rPr/>
        <w:t xml:space="preserve"> — you decide.</w:t>
      </w:r>
    </w:p>
    <w:p>
      <w:pPr>
        <w:pStyle w:val="ListBullet"/>
      </w:pPr>
      <w:r>
        <w:rPr>
          <w:b/>
        </w:rPr>
        <w:t>Most mornings the answer is "No measured edge".</w:t>
      </w:r>
      <w:r>
        <w:t xml:space="preserve"> That is normal, not an error: the</w:t>
        <w:br/>
        <w:t xml:space="preserve">  page then shows each trade's </w:t>
      </w:r>
      <w:r>
        <w:rPr>
          <w:b/>
        </w:rPr>
        <w:t>usual win rate</w:t>
      </w:r>
      <w:r>
        <w:t xml:space="preserve"> and nothing more. Treat it as "nothing</w:t>
        <w:br/>
        <w:t xml:space="preserve">  here beats chance today".</w:t>
      </w:r>
    </w:p>
    <w:p>
      <w:pPr>
        <w:pStyle w:val="ListBullet"/>
      </w:pPr>
      <w:r>
        <w:t xml:space="preserve">The four trades are named by that morning's contract (an up open: </w:t>
      </w:r>
      <w:r>
        <w:rPr>
          <w:b/>
        </w:rPr>
        <w:t>Long call</w:t>
      </w:r>
      <w:r>
        <w:t xml:space="preserve">, </w:t>
      </w:r>
      <w:r>
        <w:rPr>
          <w:b/>
        </w:rPr>
        <w:t>Long</w:t>
        <w:br/>
        <w:t xml:space="preserve">  put</w:t>
      </w:r>
      <w:r>
        <w:t xml:space="preserve">, </w:t>
      </w:r>
      <w:r>
        <w:rPr>
          <w:b/>
        </w:rPr>
        <w:t>Put credit spread</w:t>
      </w:r>
      <w:r>
        <w:t xml:space="preserve">, </w:t>
      </w:r>
      <w:r>
        <w:rPr>
          <w:b/>
        </w:rPr>
        <w:t>Call credit spread</w:t>
      </w:r>
      <w:r>
        <w:t>; a down open mirrors it), each</w:t>
        <w:br/>
        <w:t xml:space="preserve">  marked as </w:t>
      </w:r>
      <w:r>
        <w:rPr>
          <w:i/>
        </w:rPr>
        <w:t>with</w:t>
      </w:r>
      <w:r>
        <w:t xml:space="preserve"> or </w:t>
      </w:r>
      <w:r>
        <w:rPr>
          <w:i/>
        </w:rPr>
        <w:t>against</w:t>
      </w:r>
      <w:r>
        <w:t xml:space="preserve"> the opening move. A </w:t>
      </w:r>
      <w:r>
        <w:rPr>
          <w:b/>
        </w:rPr>
        <w:t>win</w:t>
      </w:r>
      <w:r>
        <w:t xml:space="preserve"> means +50% before −50% within</w:t>
        <w:br/>
        <w:t xml:space="preserve">  60 minutes. The win rates are always </w:t>
      </w:r>
      <w:r>
        <w:rPr>
          <w:b/>
        </w:rPr>
        <w:t>modelled</w:t>
      </w:r>
      <w:r>
        <w:t xml:space="preserve"> (priced from the volatility index);</w:t>
        <w:br/>
        <w:t xml:space="preserve">  the </w:t>
      </w:r>
      <w:r>
        <w:rPr>
          <w:b/>
        </w:rPr>
        <w:t>Entry</w:t>
      </w:r>
      <w:r>
        <w:t xml:space="preserve"> column shows the live 08:36 quote where the chain had the strike and says</w:t>
        <w:br/>
        <w:t xml:space="preserve">  </w:t>
      </w:r>
      <w:r>
        <w:rPr>
          <w:b/>
        </w:rPr>
        <w:t>modelled</w:t>
      </w:r>
      <w:r>
        <w:t xml:space="preserve"> where it did not.</w:t>
      </w:r>
    </w:p>
    <w:p>
      <w:pPr>
        <w:pStyle w:val="ListBullet"/>
      </w:pPr>
      <w:r>
        <w:rPr>
          <w:b/>
        </w:rPr>
        <w:t>Measured edge</w:t>
      </w:r>
      <w:r>
        <w:t xml:space="preserve"> marks the single trade whose bucket rate is reliably better than</w:t>
        <w:br/>
        <w:t xml:space="preserve">  usual (rare). </w:t>
      </w:r>
      <w:r>
        <w:rPr>
          <w:b/>
        </w:rPr>
        <w:t>Caution: measured to lose more often than usual</w:t>
      </w:r>
      <w:r>
        <w:t xml:space="preserve"> marks a bucket that</w:t>
        <w:br/>
        <w:t xml:space="preserve">  is reliably worse — a reason to stay out, not to take the other side.</w:t>
      </w:r>
    </w:p>
    <w:p>
      <w:pPr>
        <w:pStyle w:val="ListBullet"/>
      </w:pPr>
      <w:r>
        <w:rPr>
          <w:b/>
        </w:rPr>
        <w:t>Morning inputs</w:t>
      </w:r>
      <w:r>
        <w:t xml:space="preserve"> lists each premarket reading and whether it </w:t>
      </w:r>
      <w:r>
        <w:rPr>
          <w:b/>
        </w:rPr>
        <w:t>agrees</w:t>
      </w:r>
      <w:r>
        <w:t>,</w:t>
        <w:br/>
        <w:t xml:space="preserve">  </w:t>
      </w:r>
      <w:r>
        <w:rPr>
          <w:b/>
        </w:rPr>
        <w:t>disagrees</w:t>
      </w:r>
      <w:r>
        <w:t xml:space="preserve">, sits in the </w:t>
      </w:r>
      <w:r>
        <w:rPr>
          <w:b/>
        </w:rPr>
        <w:t>dead zone</w:t>
      </w:r>
      <w:r>
        <w:t xml:space="preserve">, or is </w:t>
      </w:r>
      <w:r>
        <w:rPr>
          <w:b/>
        </w:rPr>
        <w:t>absent</w:t>
      </w:r>
      <w:r>
        <w:t>. An absent input is never a</w:t>
        <w:br/>
        <w:t xml:space="preserve">  disagreement.</w:t>
      </w:r>
    </w:p>
    <w:p>
      <w:pPr>
        <w:pStyle w:val="ListBullet"/>
      </w:pPr>
      <w:r>
        <w:rPr>
          <w:b/>
        </w:rPr>
        <w:t>Refresh</w:t>
      </w:r>
      <w:r>
        <w:t xml:space="preserve"> asks the service to rebuild the call. A call already shown today stays as</w:t>
        <w:br/>
        <w:t xml:space="preserve">  published; Refresh only fills in a symbol that has none yet, and no new call is built</w:t>
        <w:br/>
        <w:t xml:space="preserve">  after </w:t>
      </w:r>
      <w:r>
        <w:rPr>
          <w:b/>
        </w:rPr>
        <w:t>09:35 CT</w:t>
      </w:r>
      <w:r>
        <w:t>, an hour after the 08:35 entry, because the trade it would describe</w:t>
        <w:br/>
        <w:t xml:space="preserve">  is over by then.</w:t>
      </w:r>
    </w:p>
    <w:p>
      <w:pPr>
        <w:pStyle w:val="ListBullet"/>
      </w:pPr>
      <w:r>
        <w:t xml:space="preserve">Before 08:36, on a closed day, or after a failed refresh the page shows the </w:t>
      </w:r>
      <w:r>
        <w:rPr>
          <w:b/>
        </w:rPr>
        <w:t>last</w:t>
        <w:br/>
        <w:t xml:space="preserve">  call</w:t>
      </w:r>
      <w:r>
        <w:t>, labelled with its day, under a line saying when the next call is due.</w:t>
      </w:r>
    </w:p>
    <w:p>
      <w:pPr>
        <w:pStyle w:val="ListBullet"/>
      </w:pPr>
      <w:r>
        <w:rPr>
          <w:b/>
        </w:rPr>
        <w:t>Not in the probability</w:t>
      </w:r>
      <w:r>
        <w:t xml:space="preserve"> (the report link, headlines, flow alerts) is context only.</w:t>
      </w:r>
    </w:p>
    <w:p>
      <w:pPr>
        <w:pStyle w:val="ListBullet"/>
      </w:pPr>
      <w:r>
        <w:rPr>
          <w:b/>
        </w:rPr>
        <w:t>Scorecard</w:t>
      </w:r>
      <w:r>
        <w:t xml:space="preserve"> (the last card) is the record of how the published calls actually did.</w:t>
        <w:br/>
        <w:t xml:space="preserve">  Each evening, once the day's bars are in, the app </w:t>
      </w:r>
      <w:r>
        <w:rPr>
          <w:b/>
        </w:rPr>
        <w:t>grades</w:t>
      </w:r>
      <w:r>
        <w:t xml:space="preserve"> every trade it showed that</w:t>
        <w:br/>
        <w:t xml:space="preserve">  morning, from the call as published (never from a later rebuild). Per symbol, over the</w:t>
        <w:br/>
        <w:t xml:space="preserve">  last 20 graded days, it shows: </w:t>
      </w:r>
      <w:r>
        <w:rPr>
          <w:b/>
        </w:rPr>
        <w:t>Edge calls</w:t>
      </w:r>
      <w:r>
        <w:t>, how often the one highlighted trade won</w:t>
        <w:br/>
        <w:t xml:space="preserve">  beside the rate it usually wins (most symbols have none, and the line says so);</w:t>
        <w:br/>
        <w:t xml:space="preserve">  </w:t>
      </w:r>
      <w:r>
        <w:rPr>
          <w:b/>
        </w:rPr>
        <w:t>Cautions</w:t>
      </w:r>
      <w:r>
        <w:t>, how often a trade marked to avoid still won, beside its usual rate (the</w:t>
        <w:br/>
        <w:t xml:space="preserve">  caution is working when that is the lower number); and a table of all four trades with</w:t>
        <w:br/>
        <w:t xml:space="preserve">  their won / lost / timed-out counts and win rate. Two win rates sit side by side: the</w:t>
        <w:br/>
        <w:t xml:space="preserve">  </w:t>
      </w:r>
      <w:r>
        <w:rPr>
          <w:b/>
        </w:rPr>
        <w:t>model's</w:t>
      </w:r>
      <w:r>
        <w:t xml:space="preserve"> (priced from the volatility index, the one the study uses) and the</w:t>
        <w:br/>
        <w:t xml:space="preserve">  </w:t>
      </w:r>
      <w:r>
        <w:rPr>
          <w:b/>
        </w:rPr>
        <w:t>live chain's</w:t>
      </w:r>
      <w:r>
        <w:t xml:space="preserve"> (the same walk at the volatility the 08:36 chain implied; a dash when</w:t>
        <w:br/>
        <w:t xml:space="preserve">  no chain was captured that morning). A day whose bars are not all in yet is graded the</w:t>
        <w:br/>
        <w:t xml:space="preserve">  next evening. A call made on a shortened session (a half day) is not graded, because the</w:t>
        <w:br/>
        <w:t xml:space="preserve">  model's settlement time would be wrong. A grade is written once and never recomputed. A</w:t>
        <w:br/>
        <w:t xml:space="preserve">  handful of days says very little; read it as a record, not a verdict.</w:t>
      </w:r>
    </w:p>
    <w:p>
      <w:pPr>
        <w:pStyle w:val="IntenseQuote"/>
      </w:pPr>
      <w:r>
        <w:rPr/>
        <w:t xml:space="preserve">The win rates are </w:t>
      </w:r>
      <w:r>
        <w:rPr>
          <w:b/>
        </w:rPr>
        <w:t>walk-forward tested</w:t>
      </w:r>
      <w:r>
        <w:rPr/>
        <w:t xml:space="preserve"> on stored data and the premiums are modelled,</w:t>
        <w:br/>
        <w:t>so read them as how often a method like this has worked, not as a promise of fills.</w:t>
      </w:r>
    </w:p>
    <w:p>
      <w:pPr>
        <w:pStyle w:val="Heading2"/>
      </w:pPr>
      <w:r>
        <w:rPr/>
        <w:t>Market News</w:t>
      </w:r>
    </w:p>
    <w:p>
      <w:r>
        <w:rPr>
          <w:b/>
        </w:rPr>
        <w:t>Route:</w:t>
      </w:r>
      <w:r>
        <w:rPr/>
        <w:t xml:space="preserve"> </w:t>
      </w:r>
      <w:r>
        <w:rPr>
          <w:rFonts w:ascii="Consolas" w:hAnsi="Consolas"/>
          <w:color w:val="334455"/>
          <w:sz w:val="19"/>
        </w:rPr>
        <w:t>/news</w:t>
      </w:r>
      <w:r>
        <w:rPr/>
        <w:t xml:space="preserve">. A rail item under </w:t>
      </w:r>
      <w:r>
        <w:rPr>
          <w:b/>
        </w:rPr>
        <w:t>MARKETS</w:t>
      </w:r>
      <w:r>
        <w:rPr/>
        <w:t>, directly below Flow Alerts.</w:t>
      </w:r>
    </w:p>
    <w:p>
      <w:r>
        <w:rPr/>
        <w:t xml:space="preserve">Two columns: the </w:t>
      </w:r>
      <w:r>
        <w:rPr>
          <w:b/>
        </w:rPr>
        <w:t>headlines</w:t>
      </w:r>
      <w:r>
        <w:rPr/>
        <w:t xml:space="preserve"> and their filters on the left (two thirds of the</w:t>
        <w:br/>
        <w:t xml:space="preserve">width); on the right, </w:t>
      </w:r>
      <w:r>
        <w:rPr>
          <w:b/>
        </w:rPr>
        <w:t>Next on the calendar</w:t>
      </w:r>
      <w:r>
        <w:rPr/>
        <w:t xml:space="preserve">, the </w:t>
      </w:r>
      <w:r>
        <w:rPr>
          <w:b/>
        </w:rPr>
        <w:t>SEC filings</w:t>
      </w:r>
      <w:r>
        <w:rPr/>
        <w:t xml:space="preserve"> and the</w:t>
        <w:br/>
      </w:r>
      <w:r>
        <w:rPr>
          <w:b/>
        </w:rPr>
        <w:t>Economic calendar</w:t>
      </w:r>
      <w:r>
        <w:rPr/>
        <w:t>. On a phone they stack in that order. Every time is Central, on</w:t>
        <w:br/>
        <w:t>a 24-hour clock.</w:t>
      </w:r>
    </w:p>
    <w:p>
      <w:pPr>
        <w:pStyle w:val="ListBullet"/>
      </w:pPr>
      <w:r>
        <w:rPr>
          <w:b/>
        </w:rPr>
        <w:t>The filter card</w:t>
      </w:r>
      <w:r>
        <w:t xml:space="preserve"> at the top: a search box (</w:t>
      </w:r>
      <w:r>
        <w:rPr>
          <w:i/>
        </w:rPr>
        <w:t>Filter by ticker or keyword</w:t>
      </w:r>
      <w:r>
        <w:t xml:space="preserve"> —</w:t>
        <w:br/>
        <w:t xml:space="preserve">  matches any word in a headline, or part of a ticker, in any case), the </w:t>
      </w:r>
      <w:r>
        <w:rPr>
          <w:b/>
        </w:rPr>
        <w:t>All · High</w:t>
        <w:br/>
        <w:t xml:space="preserve">  · Med · Low</w:t>
      </w:r>
      <w:r>
        <w:t xml:space="preserve"> picker (a band shows </w:t>
      </w:r>
      <w:r>
        <w:rPr>
          <w:i/>
        </w:rPr>
        <w:t>only</w:t>
      </w:r>
      <w:r>
        <w:t xml:space="preserve"> that band; All shows everything), a</w:t>
        <w:br/>
        <w:t xml:space="preserve">  </w:t>
      </w:r>
      <w:r>
        <w:rPr>
          <w:b/>
        </w:rPr>
        <w:t>Watchlist only</w:t>
      </w:r>
      <w:r>
        <w:t xml:space="preserve"> chip (the symbols the app collects gamma for, plus </w:t>
      </w:r>
      <w:r>
        <w:rPr>
          <w:rFonts w:ascii="Consolas" w:hAnsi="Consolas"/>
          <w:color w:val="334455"/>
          <w:sz w:val="19"/>
        </w:rPr>
        <w:t>[tickers]</w:t>
        <w:br/>
        <w:t xml:space="preserve">  extras</w:t>
      </w:r>
      <w:r>
        <w:t xml:space="preserve">), and a </w:t>
      </w:r>
      <w:r>
        <w:rPr>
          <w:b/>
        </w:rPr>
        <w:t>SOURCES</w:t>
      </w:r>
      <w:r>
        <w:t xml:space="preserve"> row — one chip per feed in the current list with the</w:t>
        <w:br/>
        <w:t xml:space="preserve">  number of its stories. Click a source to see only its stories; click several to</w:t>
        <w:br/>
        <w:t xml:space="preserve">  combine them; click again to drop one; none means every source. The filters apply to</w:t>
        <w:br/>
        <w:t xml:space="preserve">  the headlines only.</w:t>
      </w:r>
    </w:p>
    <w:p>
      <w:pPr>
        <w:pStyle w:val="ListBullet"/>
      </w:pPr>
      <w:r>
        <w:rPr>
          <w:b/>
        </w:rPr>
        <w:t>Most mentioned</w:t>
      </w:r>
      <w:r>
        <w:t xml:space="preserve"> — the tickers named in headlines from the general feeds over the</w:t>
        <w:br/>
        <w:t xml:space="preserve">  last 6 hours (</w:t>
      </w:r>
      <w:r>
        <w:rPr>
          <w:rFonts w:ascii="Consolas" w:hAnsi="Consolas"/>
          <w:color w:val="334455"/>
          <w:sz w:val="19"/>
        </w:rPr>
        <w:t>[trending] window_h</w:t>
      </w:r>
      <w:r>
        <w:t xml:space="preserve"> in </w:t>
      </w:r>
      <w:r>
        <w:rPr>
          <w:rFonts w:ascii="Consolas" w:hAnsi="Consolas"/>
          <w:color w:val="334455"/>
          <w:sz w:val="19"/>
        </w:rPr>
        <w:t>config/news.toml</w:t>
      </w:r>
      <w:r>
        <w:t>), with their counts. Yahoo</w:t>
        <w:br/>
        <w:t xml:space="preserve">  Finance's per-ticker stories are left out, because they carry the ticker they were</w:t>
        <w:br/>
        <w:t xml:space="preserve">  fetched for rather than one the headline named. Click one to show only its news;</w:t>
        <w:br/>
        <w:t xml:space="preserve">  click it again to clear. At the right: </w:t>
      </w:r>
      <w:r>
        <w:rPr>
          <w:b/>
        </w:rPr>
        <w:t>N of M stories</w:t>
      </w:r>
      <w:r>
        <w:t xml:space="preserve"> — how many pass the</w:t>
        <w:br/>
        <w:t xml:space="preserve">  filters, out of the whole list.</w:t>
      </w:r>
    </w:p>
    <w:p>
      <w:pPr>
        <w:pStyle w:val="ListBullet"/>
      </w:pPr>
      <w:r>
        <w:rPr>
          <w:b/>
        </w:rPr>
        <w:t>Each headline is one line</w:t>
      </w:r>
      <w:r>
        <w:t xml:space="preserve">, with no header row: the </w:t>
      </w:r>
      <w:r>
        <w:rPr>
          <w:b/>
        </w:rPr>
        <w:t>time</w:t>
      </w:r>
      <w:r>
        <w:t xml:space="preserve"> (today's as </w:t>
      </w:r>
      <w:r>
        <w:rPr>
          <w:rFonts w:ascii="Consolas" w:hAnsi="Consolas"/>
          <w:color w:val="334455"/>
          <w:sz w:val="19"/>
        </w:rPr>
        <w:t>9:41</w:t>
      </w:r>
      <w:r>
        <w:t>,</w:t>
        <w:br/>
        <w:t xml:space="preserve">  this week's as </w:t>
      </w:r>
      <w:r>
        <w:rPr>
          <w:rFonts w:ascii="Consolas" w:hAnsi="Consolas"/>
          <w:color w:val="334455"/>
          <w:sz w:val="19"/>
        </w:rPr>
        <w:t>Fri 16:22</w:t>
      </w:r>
      <w:r>
        <w:t xml:space="preserve">, older as a date), </w:t>
      </w:r>
      <w:r>
        <w:rPr>
          <w:b/>
        </w:rPr>
        <w:t>HIGH / MED / LOW</w:t>
      </w:r>
      <w:r>
        <w:t xml:space="preserve">, the </w:t>
      </w:r>
      <w:r>
        <w:rPr>
          <w:b/>
        </w:rPr>
        <w:t>headline</w:t>
      </w:r>
      <w:r>
        <w:br/>
        <w:t xml:space="preserve">  (click it to read it on the publisher's site, in a new tab), up to two </w:t>
      </w:r>
      <w:r>
        <w:rPr>
          <w:b/>
        </w:rPr>
        <w:t>tickers</w:t>
      </w:r>
      <w:r>
        <w:t xml:space="preserve"> (a</w:t>
        <w:br/>
        <w:t xml:space="preserve">  </w:t>
      </w:r>
      <w:r>
        <w:rPr>
          <w:b/>
        </w:rPr>
        <w:t>+N</w:t>
      </w:r>
      <w:r>
        <w:t xml:space="preserve"> chip holds the rest — hover it for the list) and the </w:t>
      </w:r>
      <w:r>
        <w:rPr>
          <w:b/>
        </w:rPr>
        <w:t>feed</w:t>
      </w:r>
      <w:r>
        <w:t xml:space="preserve"> that ran it, in</w:t>
        <w:br/>
        <w:t xml:space="preserve">  blue (hover it for every feed when several carried the story). A </w:t>
      </w:r>
      <w:r>
        <w:rPr>
          <w:b/>
        </w:rPr>
        <w:t>HIGH</w:t>
      </w:r>
      <w:r>
        <w:t xml:space="preserve"> story has a</w:t>
        <w:br/>
        <w:t xml:space="preserve">  red left edge and a faint red wash, a </w:t>
      </w:r>
      <w:r>
        <w:rPr>
          <w:b/>
        </w:rPr>
        <w:t>MED</w:t>
      </w:r>
      <w:r>
        <w:t xml:space="preserve"> story an amber edge. On a narrow screen</w:t>
        <w:br/>
        <w:t xml:space="preserve">  the tickers and the feed are dropped so the headline keeps its room. </w:t>
      </w:r>
      <w:r>
        <w:rPr>
          <w:b/>
        </w:rPr>
        <w:t>Show more</w:t>
      </w:r>
      <w:r>
        <w:br/>
        <w:t xml:space="preserve">  pages further down the list.</w:t>
      </w:r>
    </w:p>
    <w:p>
      <w:pPr>
        <w:pStyle w:val="ListBullet"/>
      </w:pPr>
      <w:r>
        <w:rPr>
          <w:b/>
        </w:rPr>
        <w:t>Impact (HIGH / MED / LOW)</w:t>
      </w:r>
      <w:r>
        <w:t xml:space="preserve"> is a rules-based rank the service gives every item: keyword</w:t>
        <w:br/>
        <w:t xml:space="preserve">  tiers (</w:t>
      </w:r>
      <w:r>
        <w:rPr>
          <w:i/>
        </w:rPr>
        <w:t>FOMC</w:t>
      </w:r>
      <w:r>
        <w:t xml:space="preserve">, </w:t>
      </w:r>
      <w:r>
        <w:rPr>
          <w:i/>
        </w:rPr>
        <w:t>CPI</w:t>
      </w:r>
      <w:r>
        <w:t xml:space="preserve">, </w:t>
      </w:r>
      <w:r>
        <w:rPr>
          <w:i/>
        </w:rPr>
        <w:t>merger</w:t>
      </w:r>
      <w:r>
        <w:t xml:space="preserve">, </w:t>
      </w:r>
      <w:r>
        <w:rPr>
          <w:i/>
        </w:rPr>
        <w:t>bankruptcy</w:t>
      </w:r>
      <w:r>
        <w:t xml:space="preserve"> … count most; </w:t>
      </w:r>
      <w:r>
        <w:rPr>
          <w:i/>
        </w:rPr>
        <w:t>downgrade</w:t>
      </w:r>
      <w:r>
        <w:t>,</w:t>
        <w:br/>
        <w:t xml:space="preserve">  </w:t>
      </w:r>
      <w:r>
        <w:rPr>
          <w:i/>
        </w:rPr>
        <w:t>earnings</w:t>
      </w:r>
      <w:r>
        <w:t xml:space="preserve">, </w:t>
      </w:r>
      <w:r>
        <w:rPr>
          <w:i/>
        </w:rPr>
        <w:t>tariff</w:t>
      </w:r>
      <w:r>
        <w:t xml:space="preserve"> … less; </w:t>
      </w:r>
      <w:r>
        <w:rPr>
          <w:i/>
        </w:rPr>
        <w:t>outlook</w:t>
      </w:r>
      <w:r>
        <w:t xml:space="preserve">, </w:t>
      </w:r>
      <w:r>
        <w:rPr>
          <w:i/>
        </w:rPr>
        <w:t>analyst</w:t>
      </w:r>
      <w:r>
        <w:t xml:space="preserve"> … least — each tier counts</w:t>
        <w:br/>
        <w:t xml:space="preserve">  once), points for the feed (the Federal Reserve most), a bonus when two or more</w:t>
        <w:br/>
        <w:t xml:space="preserve">  feeds ran the story or when it is tagged with a ticker you follow, the size of an</w:t>
        <w:br/>
        <w:t xml:space="preserve">  insider buy (more for an officer or director), and the type of an offering filing.</w:t>
        <w:br/>
        <w:t xml:space="preserve">  A score of </w:t>
      </w:r>
      <w:r>
        <w:rPr>
          <w:b/>
        </w:rPr>
        <w:t>6</w:t>
      </w:r>
      <w:r>
        <w:t xml:space="preserve"> or more is High, </w:t>
      </w:r>
      <w:r>
        <w:rPr>
          <w:b/>
        </w:rPr>
        <w:t>3</w:t>
      </w:r>
      <w:r>
        <w:t xml:space="preserve"> or more Med, anything lower Low. A High</w:t>
        <w:br/>
        <w:t xml:space="preserve">  older than </w:t>
      </w:r>
      <w:r>
        <w:rPr>
          <w:b/>
        </w:rPr>
        <w:t>24 hours</w:t>
      </w:r>
      <w:r>
        <w:t xml:space="preserve"> shows as </w:t>
      </w:r>
      <w:r>
        <w:rPr>
          <w:b/>
        </w:rPr>
        <w:t>Med</w:t>
      </w:r>
      <w:r>
        <w:t>. Hover the word to read the rules that</w:t>
        <w:br/>
        <w:t xml:space="preserve">  scored it. Every threshold, keyword and point value is in </w:t>
      </w:r>
      <w:r>
        <w:rPr>
          <w:b/>
        </w:rPr>
        <w:t>Settings →</w:t>
        <w:br/>
        <w:t xml:space="preserve">  Configuration → Market news → Impact</w:t>
      </w:r>
      <w:r>
        <w:t xml:space="preserve"> (and the </w:t>
      </w:r>
      <w:r>
        <w:rPr>
          <w:i/>
        </w:rPr>
        <w:t>Impact keywords</w:t>
      </w:r>
      <w:r>
        <w:t xml:space="preserve">, </w:t>
      </w:r>
      <w:r>
        <w:rPr>
          <w:i/>
        </w:rPr>
        <w:t>by feed</w:t>
      </w:r>
      <w:r>
        <w:t>,</w:t>
        <w:br/>
        <w:t xml:space="preserve">  </w:t>
      </w:r>
      <w:r>
        <w:rPr>
          <w:i/>
        </w:rPr>
        <w:t>insider buys</w:t>
      </w:r>
      <w:r>
        <w:t xml:space="preserve"> and </w:t>
      </w:r>
      <w:r>
        <w:rPr>
          <w:i/>
        </w:rPr>
        <w:t>SEC filings</w:t>
      </w:r>
      <w:r>
        <w:t xml:space="preserve"> sections below it).</w:t>
      </w:r>
    </w:p>
    <w:p>
      <w:pPr>
        <w:pStyle w:val="ListBullet"/>
      </w:pPr>
      <w:r>
        <w:rPr>
          <w:b/>
        </w:rPr>
        <w:t>A ticker is tagged only when the headline names it explicitly</w:t>
      </w:r>
      <w:r>
        <w:t xml:space="preserve"> — a cashtag</w:t>
        <w:br/>
        <w:t xml:space="preserve">  like </w:t>
      </w:r>
      <w:r>
        <w:rPr>
          <w:rFonts w:ascii="Consolas" w:hAnsi="Consolas"/>
          <w:color w:val="334455"/>
          <w:sz w:val="19"/>
        </w:rPr>
        <w:t>$NVDA</w:t>
      </w:r>
      <w:r>
        <w:t xml:space="preserve"> or a bracket like </w:t>
      </w:r>
      <w:r>
        <w:rPr>
          <w:rFonts w:ascii="Consolas" w:hAnsi="Consolas"/>
          <w:color w:val="334455"/>
          <w:sz w:val="19"/>
        </w:rPr>
        <w:t>(NASDAQ: NVDA)</w:t>
      </w:r>
      <w:r>
        <w:t xml:space="preserve"> — or when it came from Yahoo</w:t>
        <w:br/>
        <w:t xml:space="preserve">  Finance's page for that ticker, and only for tickers the app follows (the</w:t>
        <w:br/>
        <w:t xml:space="preserve">  Watchlist only set). A company name alone never tags, so a ticker filter can miss</w:t>
        <w:br/>
        <w:t xml:space="preserve">  a story about that company.</w:t>
      </w:r>
    </w:p>
    <w:p>
      <w:pPr>
        <w:pStyle w:val="ListBullet"/>
      </w:pPr>
      <w:r>
        <w:rPr>
          <w:b/>
        </w:rPr>
        <w:t>Click a ticker</w:t>
      </w:r>
      <w:r>
        <w:t xml:space="preserve"> to open its Symbol page.</w:t>
      </w:r>
    </w:p>
    <w:p>
      <w:pPr>
        <w:pStyle w:val="ListBullet"/>
      </w:pPr>
      <w:r>
        <w:rPr>
          <w:b/>
        </w:rPr>
        <w:t>Next on the calendar</w:t>
      </w:r>
      <w:r>
        <w:t xml:space="preserve"> (top right) — the next event or data release that has a</w:t>
        <w:br/>
        <w:t xml:space="preserve">  time, with a countdown (</w:t>
      </w:r>
      <w:r>
        <w:rPr>
          <w:i/>
        </w:rPr>
        <w:t>in 1d 19h</w:t>
      </w:r>
      <w:r>
        <w:t xml:space="preserve">, </w:t>
      </w:r>
      <w:r>
        <w:rPr>
          <w:i/>
        </w:rPr>
        <w:t>in 45m</w:t>
      </w:r>
      <w:r>
        <w:t xml:space="preserve">, </w:t>
      </w:r>
      <w:r>
        <w:rPr>
          <w:i/>
        </w:rPr>
        <w:t>now</w:t>
      </w:r>
      <w:r>
        <w:t>), its title (a Fed speaker as</w:t>
        <w:br/>
        <w:t xml:space="preserve">  </w:t>
      </w:r>
      <w:r>
        <w:rPr>
          <w:i/>
        </w:rPr>
        <w:t>Vice Chair for Supervision Michelle W. Bowman — discussion</w:t>
      </w:r>
      <w:r>
        <w:t>) and its date and time.</w:t>
        <w:br/>
        <w:t xml:space="preserve">  An item with only a date is not counted down to.</w:t>
      </w:r>
    </w:p>
    <w:p>
      <w:pPr>
        <w:pStyle w:val="ListBullet"/>
      </w:pPr>
      <w:r>
        <w:rPr>
          <w:b/>
        </w:rPr>
        <w:t>SEC filings</w:t>
      </w:r>
      <w:r>
        <w:t xml:space="preserve"> — insider </w:t>
      </w:r>
      <w:r>
        <w:rPr>
          <w:b/>
        </w:rPr>
        <w:t>purchases</w:t>
      </w:r>
      <w:r>
        <w:t xml:space="preserve"> filed on Form 4 and new share offerings and</w:t>
        <w:br/>
        <w:t xml:space="preserve">  registrations (424B5, S-1, S-3, S-3ASR), newest first. The chips </w:t>
      </w:r>
      <w:r>
        <w:rPr>
          <w:b/>
        </w:rPr>
        <w:t>All · Insider buys</w:t>
        <w:br/>
        <w:t xml:space="preserve">  · Offerings · Registrations</w:t>
      </w:r>
      <w:r>
        <w:t xml:space="preserve"> show one kind at a time. Each row: a dot for its impact,</w:t>
        <w:br/>
        <w:t xml:space="preserve">  the </w:t>
      </w:r>
      <w:r>
        <w:rPr>
          <w:b/>
        </w:rPr>
        <w:t>form</w:t>
      </w:r>
      <w:r>
        <w:t xml:space="preserve"> (FORM 4 green, 424B5 red, S-1 amber, S-3 grey), the symbol (the filer's</w:t>
        <w:br/>
        <w:t xml:space="preserve">  own ticker whether or not the app follows it), who filed — the insider, or the</w:t>
        <w:br/>
        <w:t xml:space="preserve">  company and what it filed (hover for the full title) — an insider buy's dollar total</w:t>
        <w:br/>
        <w:t xml:space="preserve">  in green, and the time. A name opens the filing on </w:t>
      </w:r>
      <w:r>
        <w:rPr>
          <w:b/>
        </w:rPr>
        <w:t>sec.gov</w:t>
      </w:r>
      <w:r>
        <w:t xml:space="preserve"> and nowhere else.</w:t>
      </w:r>
    </w:p>
    <w:p>
      <w:pPr>
        <w:pStyle w:val="ListBullet"/>
      </w:pPr>
      <w:r>
        <w:rPr>
          <w:b/>
        </w:rPr>
        <w:t>Economic calendar</w:t>
      </w:r>
      <w:r>
        <w:t xml:space="preserve"> — one list, grouped by day (</w:t>
      </w:r>
      <w:r>
        <w:rPr>
          <w:i/>
        </w:rPr>
        <w:t>MON · SEP 28</w:t>
      </w:r>
      <w:r>
        <w:t>), each row a time,</w:t>
        <w:br/>
        <w:t xml:space="preserve">  a </w:t>
      </w:r>
      <w:r>
        <w:rPr>
          <w:b/>
        </w:rPr>
        <w:t>badge</w:t>
      </w:r>
      <w:r>
        <w:t>, a title and a grey subtitle. The badge tells the kinds apart:</w:t>
      </w:r>
    </w:p>
    <w:p>
      <w:pPr>
        <w:pStyle w:val="ListBullet"/>
      </w:pPr>
      <w:r>
        <w:rPr>
          <w:b/>
        </w:rPr>
        <w:t>FOMC</w:t>
      </w:r>
      <w:r>
        <w:t xml:space="preserve">, </w:t>
      </w:r>
      <w:r>
        <w:rPr>
          <w:b/>
        </w:rPr>
        <w:t>SPEECH</w:t>
      </w:r>
      <w:r>
        <w:t xml:space="preserve">, </w:t>
      </w:r>
      <w:r>
        <w:rPr>
          <w:b/>
        </w:rPr>
        <w:t>TESTIMONY</w:t>
      </w:r>
      <w:r>
        <w:t xml:space="preserve"> or </w:t>
      </w:r>
      <w:r>
        <w:rPr>
          <w:b/>
        </w:rPr>
        <w:t>EVENT</w:t>
      </w:r>
      <w:r>
        <w:t xml:space="preserve"> — the Federal Reserve's calendar</w:t>
        <w:br/>
        <w:t xml:space="preserve">    (FOMC meetings, the Beige Book, Board speeches and testimony) plus a few other</w:t>
        <w:br/>
        <w:t xml:space="preserve">    scheduled releases (JOLTS, the Employment Cost Index). A speech shows the</w:t>
        <w:br/>
        <w:t xml:space="preserve">    speaker's name, then their role.</w:t>
      </w:r>
    </w:p>
    <w:p>
      <w:pPr>
        <w:pStyle w:val="ListBullet"/>
      </w:pPr>
      <w:r>
        <w:rPr>
          <w:b/>
        </w:rPr>
        <w:t>DIVIDEND</w:t>
      </w:r>
      <w:r>
        <w:t xml:space="preserve"> and </w:t>
      </w:r>
      <w:r>
        <w:rPr>
          <w:b/>
        </w:rPr>
        <w:t>IPO</w:t>
      </w:r>
      <w:r>
        <w:t xml:space="preserve"> — the ex-dividend date, amount and pay date for the tickers</w:t>
        <w:br/>
        <w:t xml:space="preserve">    you follow (the next 30 days, and the last 3), and IPOs of $100 million or more</w:t>
        <w:br/>
        <w:t xml:space="preserve">    from Nasdaq's calendar — upcoming with their price range, priced ones for a week</w:t>
        <w:br/>
        <w:t xml:space="preserve">    with their price. A dividend's subtitle is its amount and</w:t>
        <w:br/>
        <w:t xml:space="preserve">    pay date; an IPO's its price or range and the offer size.</w:t>
      </w:r>
    </w:p>
    <w:p>
      <w:pPr>
        <w:pStyle w:val="ListBullet"/>
      </w:pPr>
      <w:r>
        <w:rPr>
          <w:b/>
        </w:rPr>
        <w:t>DATA</w:t>
      </w:r>
      <w:r>
        <w:t xml:space="preserve"> — one row per report: CPI, PPI, Jobs (payrolls and unemployment), PCE,</w:t>
        <w:br/>
        <w:t xml:space="preserve">    GDP, Retail sales and Jobless claims, at its next release, with the </w:t>
      </w:r>
      <w:r>
        <w:rPr>
          <w:b/>
        </w:rPr>
        <w:t>Prior</w:t>
      </w:r>
      <w:r>
        <w:br/>
        <w:t xml:space="preserve">    value. For a day after a release the row sits at the release and reads either</w:t>
        <w:br/>
        <w:t xml:space="preserve">    </w:t>
      </w:r>
      <w:r>
        <w:rPr>
          <w:b/>
        </w:rPr>
        <w:t>Awaiting the release</w:t>
      </w:r>
      <w:r>
        <w:t xml:space="preserve"> while the service checks for the new number every 2</w:t>
        <w:br/>
        <w:t xml:space="preserve">    minutes for up to an hour, or </w:t>
      </w:r>
      <w:r>
        <w:rPr>
          <w:b/>
        </w:rPr>
        <w:t>Actual … · Prior … · Released 7:30 AM CT</w:t>
      </w:r>
      <w:r>
        <w:t xml:space="preserve"> once the</w:t>
        <w:br/>
        <w:t xml:space="preserve">    new number has arrived (the day is added once it is no longer today). A report</w:t>
        <w:br/>
        <w:t xml:space="preserve">    with two figures (CPI and Core CPI) shows a line for each. A report with no future</w:t>
        <w:br/>
        <w:t xml:space="preserve">    date is listed at the end under </w:t>
      </w:r>
      <w:r>
        <w:rPr>
          <w:i/>
        </w:rPr>
        <w:t>Date not yet published</w:t>
      </w:r>
      <w:r>
        <w:t>.</w:t>
        <w:br/>
        <w:t xml:space="preserve">  A muted note at the top of the card means a source could not be reached and the last</w:t>
        <w:br/>
        <w:t xml:space="preserve">  good reading is shown; a kind with nothing ahead says so at the foot.</w:t>
        <w:br/>
        <w:t xml:space="preserve">  </w:t>
      </w:r>
      <w:r>
        <w:rPr>
          <w:b/>
        </w:rPr>
        <w:t>Highlighted rows</w:t>
      </w:r>
      <w:r>
        <w:t xml:space="preserve"> — an amber left edge, a faint amber wash and a </w:t>
      </w:r>
      <w:r>
        <w:rPr>
          <w:b/>
        </w:rPr>
        <w:t>HIGH</w:t>
      </w:r>
      <w:r>
        <w:t xml:space="preserve"> tag — are the releases that</w:t>
        <w:br/>
        <w:t xml:space="preserve">  most often move the market: the FOMC statement and its press conference, the Fed</w:t>
        <w:br/>
        <w:t xml:space="preserve">  Chair's own speeches and testimony, and the CPI, PPI, Jobs, PCE, GDP and Retail</w:t>
        <w:br/>
        <w:t xml:space="preserve">  sales reports (Jobless claims is not). The service decides: an event is high when</w:t>
        <w:br/>
        <w:t xml:space="preserve">  its title contains one of the phrases in </w:t>
      </w:r>
      <w:r>
        <w:rPr>
          <w:b/>
        </w:rPr>
        <w:t>Settings → Configuration → Market news</w:t>
        <w:br/>
        <w:t xml:space="preserve">  → Other releases → Highlight events whose title contains</w:t>
      </w:r>
      <w:r>
        <w:t>, and a report when its</w:t>
        <w:br/>
        <w:t xml:space="preserve">  indicator's </w:t>
      </w:r>
      <w:r>
        <w:rPr>
          <w:b/>
        </w:rPr>
        <w:t>High impact</w:t>
      </w:r>
      <w:r>
        <w:t xml:space="preserve"> switch is on.</w:t>
      </w:r>
    </w:p>
    <w:p>
      <w:pPr>
        <w:pStyle w:val="ListBullet"/>
      </w:pPr>
      <w:r>
        <w:rPr>
          <w:b/>
        </w:rPr>
        <w:t>Refresh</w:t>
      </w:r>
      <w:r>
        <w:t xml:space="preserve"> checks every feed now instead of waiting for the next scheduled poll</w:t>
        <w:br/>
        <w:t xml:space="preserve">  (every 5 minutes in market hours, 15 off-hours, 60 at weekends and holidays), and</w:t>
        <w:br/>
        <w:t xml:space="preserve">  re-checks the calendar — though each calendar source still keeps its own schedule.</w:t>
      </w:r>
    </w:p>
    <w:p>
      <w:pPr>
        <w:pStyle w:val="ListBullet"/>
      </w:pPr>
      <w:r>
        <w:t xml:space="preserve">The </w:t>
      </w:r>
      <w:r>
        <w:rPr>
          <w:b/>
        </w:rPr>
        <w:t>Desk</w:t>
      </w:r>
      <w:r>
        <w:t xml:space="preserve"> shows the nine newest headlines and each </w:t>
      </w:r>
      <w:r>
        <w:rPr>
          <w:b/>
        </w:rPr>
        <w:t>Symbol</w:t>
      </w:r>
      <w:r>
        <w:t xml:space="preserve"> page an</w:t>
        <w:br/>
        <w:t xml:space="preserve">  </w:t>
      </w:r>
      <w:r>
        <w:rPr>
          <w:i/>
        </w:rPr>
        <w:t>In the news</w:t>
      </w:r>
      <w:r>
        <w:t xml:space="preserve"> band (headlines and SEC items); the public site has its own copy of</w:t>
        <w:br/>
        <w:t xml:space="preserve">  this page (see </w:t>
      </w:r>
      <w:r>
        <w:rPr>
          <w:i/>
        </w:rPr>
        <w:t>The public live screens</w:t>
      </w:r>
      <w:r>
        <w:t>). Every feed, its on/off switch, whether</w:t>
        <w:br/>
        <w:t xml:space="preserve">  the public site may show it, the poll intervals, the impact rules and the</w:t>
        <w:br/>
        <w:t xml:space="preserve">  calendar's sources are in </w:t>
      </w:r>
      <w:r>
        <w:rPr>
          <w:b/>
        </w:rPr>
        <w:t>Settings → Configuration → Market news</w:t>
      </w:r>
      <w:r>
        <w:t>.</w:t>
      </w:r>
    </w:p>
    <w:p>
      <w:pPr>
        <w:pStyle w:val="IntenseQuote"/>
      </w:pPr>
      <w:r>
        <w:rPr/>
        <w:t>A headline is not a verified fact, the impact word is a rule count and not a</w:t>
        <w:br/>
        <w:t>judgement, and nothing here is a trade recommendation.</w:t>
      </w:r>
    </w:p>
    <w:p>
      <w:pPr>
        <w:pStyle w:val="Heading2"/>
      </w:pPr>
      <w:r>
        <w:rPr/>
        <w:t>Market Dashboard</w:t>
      </w:r>
    </w:p>
    <w:p>
      <w:r>
        <w:rPr>
          <w:b/>
        </w:rPr>
        <w:t>Route:</w:t>
      </w:r>
      <w:r>
        <w:rPr/>
        <w:t xml:space="preserve"> </w:t>
      </w:r>
      <w:r>
        <w:rPr>
          <w:rFonts w:ascii="Consolas" w:hAnsi="Consolas"/>
          <w:color w:val="334455"/>
          <w:sz w:val="19"/>
        </w:rPr>
        <w:t>/market</w:t>
      </w:r>
      <w:r>
        <w:rPr/>
        <w:t xml:space="preserve">. It is the </w:t>
      </w:r>
      <w:r>
        <w:rPr>
          <w:b/>
        </w:rPr>
        <w:t>Trend &amp; Sentiment</w:t>
      </w:r>
      <w:r>
        <w:rPr/>
        <w:t xml:space="preserve"> group's first tab, so clicking</w:t>
        <w:br/>
        <w:t xml:space="preserve">that rail item lands here. (The app's landing page is the </w:t>
      </w:r>
      <w:r>
        <w:rPr>
          <w:b/>
        </w:rPr>
        <w:t>Desk</w:t>
      </w:r>
      <w:r>
        <w:rPr/>
        <w:t xml:space="preserve"> — opening</w:t>
        <w:br/>
      </w:r>
      <w:r>
        <w:rPr>
          <w:rFonts w:ascii="Consolas" w:hAnsi="Consolas"/>
          <w:color w:val="334455"/>
          <w:sz w:val="19"/>
        </w:rPr>
        <w:t>http://127.0.0.1:8500</w:t>
      </w:r>
      <w:r>
        <w:rPr/>
        <w:t xml:space="preserve"> redirects there.)</w:t>
      </w:r>
    </w:p>
    <w:p>
      <w:r>
        <w:rPr/>
        <w:t>A live wall of about 48 macro instruments in framed panels — volatility, options</w:t>
        <w:br/>
        <w:t>sentiment, breadth internals, currency, cash indices, futures, broad ETFs, the top</w:t>
        <w:br/>
        <w:t>ten mega-caps, sectors, thematic ETFs, factors, credit, crypto and countries.</w:t>
      </w:r>
    </w:p>
    <w:p>
      <w:pPr>
        <w:pStyle w:val="ListBullet"/>
      </w:pPr>
      <w:r>
        <w:rPr>
          <w:b/>
        </w:rPr>
        <w:t>Tile colour means risk-on (green) / risk-off (red) / no data (grey)</w:t>
      </w:r>
      <w:r>
        <w:t>, not</w:t>
        <w:br/>
        <w:t xml:space="preserve">  simply up and down. Fear gauges are flipped: VIX, SKEW, put/call, TLT and UUP</w:t>
        <w:br/>
        <w:t xml:space="preserve">  shade </w:t>
      </w:r>
      <w:r>
        <w:rPr>
          <w:b/>
        </w:rPr>
        <w:t>red when they rise</w:t>
      </w:r>
      <w:r>
        <w:t>.</w:t>
      </w:r>
    </w:p>
    <w:p>
      <w:pPr>
        <w:pStyle w:val="ListBullet"/>
      </w:pPr>
      <w:r>
        <w:t xml:space="preserve">Five frames — </w:t>
      </w:r>
      <w:r>
        <w:rPr>
          <w:b/>
        </w:rPr>
        <w:t>Broad-Market ETF</w:t>
      </w:r>
      <w:r>
        <w:t xml:space="preserve">, </w:t>
      </w:r>
      <w:r>
        <w:rPr>
          <w:b/>
        </w:rPr>
        <w:t>Top 10</w:t>
      </w:r>
      <w:r>
        <w:t xml:space="preserve">, </w:t>
      </w:r>
      <w:r>
        <w:rPr>
          <w:b/>
        </w:rPr>
        <w:t>Sector SPDR</w:t>
      </w:r>
      <w:r>
        <w:t xml:space="preserve">, </w:t>
      </w:r>
      <w:r>
        <w:rPr>
          <w:b/>
        </w:rPr>
        <w:t>Thematic</w:t>
      </w:r>
      <w:r>
        <w:t xml:space="preserve"> and</w:t>
        <w:br/>
        <w:t xml:space="preserve">  </w:t>
      </w:r>
      <w:r>
        <w:rPr>
          <w:b/>
        </w:rPr>
        <w:t>Countries</w:t>
      </w:r>
      <w:r>
        <w:t xml:space="preserve"> — re-order themselves by the day's move. Every other frame keeps its</w:t>
        <w:br/>
        <w:t xml:space="preserve">  curated order on purpose.</w:t>
      </w:r>
    </w:p>
    <w:p>
      <w:pPr>
        <w:pStyle w:val="ListBullet"/>
      </w:pPr>
      <w:r>
        <w:t xml:space="preserve">The </w:t>
      </w:r>
      <w:r>
        <w:rPr>
          <w:b/>
        </w:rPr>
        <w:t>top rail</w:t>
      </w:r>
      <w:r>
        <w:t xml:space="preserve"> carries a clock, an advancing/declining breadth meter, and an</w:t>
        <w:br/>
        <w:t xml:space="preserve">  </w:t>
      </w:r>
      <w:r>
        <w:rPr>
          <w:b/>
        </w:rPr>
        <w:t>A/B skin toggle</w:t>
      </w:r>
      <w:r>
        <w:t xml:space="preserve"> that is remembered. The meter counts the four </w:t>
      </w:r>
      <w:r>
        <w:rPr>
          <w:b/>
        </w:rPr>
        <w:t>stock</w:t>
      </w:r>
      <w:r>
        <w:t xml:space="preserve"> frames</w:t>
        <w:br/>
        <w:t xml:space="preserve">  only (broad ETFs, top ten, sectors, thematic), so a rising VIX or a bid Treasury is</w:t>
        <w:br/>
        <w:t xml:space="preserve">  not counted as a decline.</w:t>
      </w:r>
    </w:p>
    <w:p>
      <w:pPr>
        <w:pStyle w:val="ListBullet"/>
      </w:pPr>
      <w:r>
        <w:t xml:space="preserve">The two </w:t>
      </w:r>
      <w:r>
        <w:rPr>
          <w:b/>
        </w:rPr>
        <w:t>futures tiles</w:t>
      </w:r>
      <w:r>
        <w:t xml:space="preserve"> name their contract in brackets: </w:t>
      </w:r>
      <w:r>
        <w:rPr>
          <w:rFonts w:ascii="Consolas" w:hAnsi="Consolas"/>
          <w:color w:val="334455"/>
          <w:sz w:val="19"/>
        </w:rPr>
        <w:t>/ES[Z26]</w:t>
      </w:r>
      <w:r>
        <w:t xml:space="preserve"> is the</w:t>
        <w:br/>
        <w:t xml:space="preserve">  December 2026 E-mini S&amp;P 500. They move to the next quarterly contract by</w:t>
        <w:br/>
        <w:t xml:space="preserve">  themselves, 8 days before the old one expires. To change the 8 days, open</w:t>
        <w:br/>
        <w:t xml:space="preserve">  Settings → Configuration → Symbols &amp; watchlists → </w:t>
      </w:r>
      <w:r>
        <w:rPr>
          <w:i/>
        </w:rPr>
        <w:t>Index futures</w:t>
      </w:r>
      <w:r>
        <w:t>; it takes</w:t>
        <w:br/>
        <w:t xml:space="preserve">  effect on the next refresh, with no restart.</w:t>
      </w:r>
    </w:p>
    <w:p>
      <w:pPr>
        <w:pStyle w:val="ListBullet"/>
      </w:pPr>
      <w:r>
        <w:t xml:space="preserve">Tiles </w:t>
      </w:r>
      <w:r>
        <w:rPr>
          <w:b/>
        </w:rPr>
        <w:t>flash</w:t>
      </w:r>
      <w:r>
        <w:t xml:space="preserve"> when their value changes.</w:t>
      </w:r>
    </w:p>
    <w:p>
      <w:r>
        <w:rPr/>
        <w:t>Updates about every 3 seconds during market hours, 15 seconds outside them, and 60</w:t>
        <w:br/>
        <w:t>seconds at weekends.</w:t>
      </w:r>
    </w:p>
    <w:p>
      <w:pPr>
        <w:pStyle w:val="Heading2"/>
      </w:pPr>
      <w:r>
        <w:rPr/>
        <w:t>Sentiment</w:t>
      </w:r>
    </w:p>
    <w:p>
      <w:r>
        <w:rPr>
          <w:b/>
        </w:rPr>
        <w:t>Route:</w:t>
      </w:r>
      <w:r>
        <w:rPr/>
        <w:t xml:space="preserve"> </w:t>
      </w:r>
      <w:r>
        <w:rPr>
          <w:rFonts w:ascii="Consolas" w:hAnsi="Consolas"/>
          <w:color w:val="334455"/>
          <w:sz w:val="19"/>
        </w:rPr>
        <w:t>/sentiment</w:t>
      </w:r>
      <w:r>
        <w:rPr/>
        <w:t>.</w:t>
      </w:r>
    </w:p>
    <w:p>
      <w:r>
        <w:rPr/>
        <w:t xml:space="preserve">The </w:t>
      </w:r>
      <w:r>
        <w:rPr>
          <w:b/>
        </w:rPr>
        <w:t>Market Regime Console</w:t>
      </w:r>
      <w:r>
        <w:rPr/>
        <w:t xml:space="preserve"> — market mood and market character on one screen. It</w:t>
        <w:br/>
        <w:t>updates on its own about every two minutes whether or not the page is open; press</w:t>
        <w:br/>
      </w:r>
      <w:r>
        <w:rPr>
          <w:b/>
        </w:rPr>
        <w:t>Refresh</w:t>
      </w:r>
      <w:r>
        <w:rPr/>
        <w:t xml:space="preserve"> to force it.</w:t>
      </w:r>
    </w:p>
    <w:p>
      <w:pPr>
        <w:pStyle w:val="ListBullet"/>
      </w:pPr>
      <w:r>
        <w:rPr>
          <w:b/>
        </w:rPr>
        <w:t>Market Sentiment ring</w:t>
      </w:r>
      <w:r>
        <w:t xml:space="preserve"> — a 0–10 composite of market conditions (higher =</w:t>
        <w:br/>
        <w:t xml:space="preserve">  calmer and more supportive: quieter volatility, more call buying, broader gains;</w:t>
        <w:br/>
        <w:t xml:space="preserve">  lower = stress). It is </w:t>
      </w:r>
      <w:r>
        <w:rPr>
          <w:b/>
        </w:rPr>
        <w:t>not</w:t>
      </w:r>
      <w:r>
        <w:t xml:space="preserve"> a fear gauge. Drawn as three arcs on one</w:t>
        <w:br/>
        <w:t xml:space="preserve">  dial: </w:t>
      </w:r>
      <w:r>
        <w:rPr>
          <w:b/>
        </w:rPr>
        <w:t>Day</w:t>
      </w:r>
      <w:r>
        <w:t xml:space="preserve">, </w:t>
      </w:r>
      <w:r>
        <w:rPr>
          <w:b/>
        </w:rPr>
        <w:t>Week</w:t>
      </w:r>
      <w:r>
        <w:t xml:space="preserve"> (the last 5 sessions' average) and </w:t>
      </w:r>
      <w:r>
        <w:rPr>
          <w:b/>
        </w:rPr>
        <w:t>Month</w:t>
      </w:r>
      <w:r>
        <w:t xml:space="preserve"> (the full</w:t>
        <w:br/>
        <w:t xml:space="preserve">  history's average). A </w:t>
      </w:r>
      <w:r>
        <w:rPr>
          <w:b/>
        </w:rPr>
        <w:t>Model confidence</w:t>
      </w:r>
      <w:r>
        <w:t xml:space="preserve"> figure sits beneath it.</w:t>
      </w:r>
    </w:p>
    <w:p>
      <w:pPr>
        <w:pStyle w:val="ListBullet"/>
      </w:pPr>
      <w:r>
        <w:rPr>
          <w:b/>
        </w:rPr>
        <w:t>Market Trend ring</w:t>
      </w:r>
      <w:r>
        <w:t xml:space="preserve"> — the same three horizons for direction, 0–100, where 50 is</w:t>
        <w:br/>
        <w:t xml:space="preserve">  neutral. The Day reading carries a five-state label — </w:t>
      </w:r>
      <w:r>
        <w:rPr>
          <w:b/>
        </w:rPr>
        <w:t>Climbing / Stalling /</w:t>
        <w:br/>
        <w:t xml:space="preserve">  Circling / Gliding / Diving</w:t>
      </w:r>
      <w:r>
        <w:t xml:space="preserve"> — and a plain-English suggestion. Hover the word</w:t>
        <w:br/>
        <w:t xml:space="preserve">  to see what it means.</w:t>
      </w:r>
    </w:p>
    <w:p>
      <w:pPr>
        <w:pStyle w:val="ListBullet"/>
      </w:pPr>
      <w:r>
        <w:rPr>
          <w:b/>
        </w:rPr>
        <w:t>Signals</w:t>
      </w:r>
      <w:r>
        <w:t xml:space="preserve"> — four tiles (Bias / Signal / Yesterday / Change) with rate-of-change</w:t>
        <w:br/>
        <w:t xml:space="preserve">  readings and a divergence line beneath. Yesterday, Change and the rate-of-change</w:t>
        <w:br/>
        <w:t xml:space="preserve">  readings compare today's live reading with earlier sessions' live readings; they</w:t>
        <w:br/>
        <w:t xml:space="preserve">  show a dash until a few sessions have been recorded, and when the data feed is</w:t>
        <w:br/>
        <w:t xml:space="preserve">  down the score itself shows a dash rather than 0.00. Hover the Bias or Signal word to see which</w:t>
        <w:br/>
        <w:t xml:space="preserve">  band of the sentiment composite it covers. A high composite means calm, supportive</w:t>
        <w:br/>
        <w:t xml:space="preserve">  conditions, so </w:t>
      </w:r>
      <w:r>
        <w:rPr>
          <w:i/>
        </w:rPr>
        <w:t>Bullish</w:t>
      </w:r>
      <w:r>
        <w:t xml:space="preserve"> describes a supportive backdrop — not fear, and not a</w:t>
        <w:br/>
        <w:t xml:space="preserve">  promise that price will rise.</w:t>
      </w:r>
    </w:p>
    <w:p>
      <w:pPr>
        <w:pStyle w:val="ListBullet"/>
      </w:pPr>
      <w:r>
        <w:rPr>
          <w:b/>
        </w:rPr>
        <w:t>Regime block</w:t>
      </w:r>
      <w:r>
        <w:t xml:space="preserve"> — which of five regimes the tape is in (</w:t>
      </w:r>
      <w:r>
        <w:rPr>
          <w:b/>
        </w:rPr>
        <w:t>Balanced</w:t>
      </w:r>
      <w:r>
        <w:t>,</w:t>
        <w:br/>
        <w:t xml:space="preserve">  </w:t>
      </w:r>
      <w:r>
        <w:rPr>
          <w:b/>
        </w:rPr>
        <w:t>Trending</w:t>
      </w:r>
      <w:r>
        <w:t xml:space="preserve">, </w:t>
      </w:r>
      <w:r>
        <w:rPr>
          <w:b/>
        </w:rPr>
        <w:t>Breakout</w:t>
      </w:r>
      <w:r>
        <w:t xml:space="preserve">, </w:t>
      </w:r>
      <w:r>
        <w:rPr>
          <w:b/>
        </w:rPr>
        <w:t>Whipsaw</w:t>
      </w:r>
      <w:r>
        <w:t xml:space="preserve">, </w:t>
      </w:r>
      <w:r>
        <w:rPr>
          <w:b/>
        </w:rPr>
        <w:t>Stressed</w:t>
      </w:r>
      <w:r>
        <w:t>), a confidence figure,</w:t>
        <w:br/>
        <w:t xml:space="preserve">  diagnostic tags, and a table ranking all five by share with their change since</w:t>
        <w:br/>
        <w:t xml:space="preserve">  the open. Trending and Breakout also carry a direction word (</w:t>
      </w:r>
      <w:r>
        <w:rPr>
          <w:i/>
        </w:rPr>
        <w:t>Rallying</w:t>
      </w:r>
      <w:r>
        <w:t>,</w:t>
        <w:br/>
        <w:t xml:space="preserve">  </w:t>
      </w:r>
      <w:r>
        <w:rPr>
          <w:i/>
        </w:rPr>
        <w:t>Retreating</w:t>
      </w:r>
      <w:r>
        <w:t xml:space="preserve">, </w:t>
      </w:r>
      <w:r>
        <w:rPr>
          <w:i/>
        </w:rPr>
        <w:t>Breakdown</w:t>
      </w:r>
      <w:r>
        <w:t xml:space="preserve"> and so on); the four Trending words show an arrow</w:t>
        <w:br/>
        <w:t xml:space="preserve">  (▲ up, ▼ down), and a plain </w:t>
      </w:r>
      <w:r>
        <w:rPr>
          <w:i/>
        </w:rPr>
        <w:t>Trending</w:t>
      </w:r>
      <w:r>
        <w:t xml:space="preserve"> says </w:t>
      </w:r>
      <w:r>
        <w:rPr>
          <w:i/>
        </w:rPr>
        <w:t>mixed</w:t>
      </w:r>
      <w:r>
        <w:t xml:space="preserve"> when the two direction</w:t>
        <w:br/>
        <w:t xml:space="preserve">  reads disagree. </w:t>
      </w:r>
      <w:r>
        <w:rPr>
          <w:b/>
        </w:rPr>
        <w:t>Hover the regime word on the dial</w:t>
      </w:r>
      <w:r>
        <w:t xml:space="preserve"> and</w:t>
        <w:br/>
        <w:t xml:space="preserve">  a sentence explains what it means and what tends to work in it — the same</w:t>
        <w:br/>
        <w:t xml:space="preserve">  hover the Desk's regime tile uses.</w:t>
      </w:r>
    </w:p>
    <w:p>
      <w:pPr>
        <w:pStyle w:val="ListBullet"/>
      </w:pPr>
      <w:r>
        <w:rPr>
          <w:b/>
        </w:rPr>
        <w:t>Components</w:t>
      </w:r>
      <w:r>
        <w:t xml:space="preserve"> and </w:t>
      </w:r>
      <w:r>
        <w:rPr>
          <w:b/>
        </w:rPr>
        <w:t>Trend Detail</w:t>
      </w:r>
      <w:r>
        <w:t xml:space="preserve"> — press and hold either for a full breakdown.</w:t>
      </w:r>
    </w:p>
    <w:p>
      <w:pPr>
        <w:pStyle w:val="ListBullet"/>
      </w:pPr>
      <w:r>
        <w:rPr>
          <w:b/>
        </w:rPr>
        <w:t>Daily Sentiment &amp; Trend</w:t>
      </w:r>
      <w:r>
        <w:t xml:space="preserve"> — two intraday graphs over the last five trading days.</w:t>
      </w:r>
    </w:p>
    <w:p>
      <w:pPr>
        <w:pStyle w:val="IntenseQuote"/>
      </w:pPr>
      <w:r>
        <w:rPr>
          <w:b/>
        </w:rPr>
        <w:t>An arc drawn as a plain track with an em-dash means "no usable reading", not</w:t>
        <w:br/>
        <w:t>zero.</w:t>
      </w:r>
      <w:r>
        <w:rPr/>
        <w:t xml:space="preserve"> Likewise a regime of </w:t>
      </w:r>
      <w:r>
        <w:rPr>
          <w:b/>
        </w:rPr>
        <w:t>Unclear</w:t>
      </w:r>
      <w:r>
        <w:rPr/>
        <w:t xml:space="preserve"> means the evidence is genuinely weak.</w:t>
        <w:br/>
        <w:t>The app prefers to say nothing over stating a confident wrong number.</w:t>
      </w:r>
    </w:p>
    <w:p>
      <w:pPr>
        <w:pStyle w:val="IntenseQuote"/>
      </w:pPr>
      <w:r>
        <w:rPr>
          <w:b/>
        </w:rPr>
        <w:t>Read the LEAD figure in the regime footer.</w:t>
      </w:r>
      <w:r>
        <w:rPr/>
        <w:t xml:space="preserve"> It is the leader's margin over the</w:t>
        <w:br/>
        <w:t>runner-up. A 10-point lead is a real reading; a 0.2-point lead means the headline</w:t>
        <w:br/>
        <w:t>was very nearly a coin toss.</w:t>
      </w:r>
    </w:p>
    <w:p>
      <w:pPr>
        <w:pStyle w:val="Heading2"/>
      </w:pPr>
      <w:r>
        <w:rPr/>
        <w:t>Bull / Bear Map</w:t>
      </w:r>
    </w:p>
    <w:p>
      <w:r>
        <w:rPr>
          <w:b/>
        </w:rPr>
        <w:t>Route:</w:t>
      </w:r>
      <w:r>
        <w:rPr/>
        <w:t xml:space="preserve"> </w:t>
      </w:r>
      <w:r>
        <w:rPr>
          <w:rFonts w:ascii="Consolas" w:hAnsi="Consolas"/>
          <w:color w:val="334455"/>
          <w:sz w:val="19"/>
        </w:rPr>
        <w:t>/sentiment/bullbear</w:t>
      </w:r>
      <w:r>
        <w:rPr/>
        <w:t>.</w:t>
      </w:r>
    </w:p>
    <w:p>
      <w:r>
        <w:rPr/>
        <w:t>Where the market is strong and weak, as a tree you open one level at a time:</w:t>
        <w:br/>
        <w:t>eleven sectors, the industries inside each, then the stocks inside those.</w:t>
      </w:r>
    </w:p>
    <w:p>
      <w:pPr>
        <w:pStyle w:val="ListBullet"/>
      </w:pPr>
      <w:r>
        <w:rPr>
          <w:b/>
        </w:rPr>
        <w:t>The page keeps two questions apart.</w:t>
      </w:r>
      <w:r>
        <w:rPr>
          <w:b/>
        </w:rPr>
        <w:t>Trend</w:t>
      </w:r>
      <w:r>
        <w:t xml:space="preserve"> is whether price is genuinely</w:t>
        <w:br/>
        <w:t xml:space="preserve">  rising — the annualised slope of a regression through months of closes, scaled</w:t>
        <w:br/>
        <w:t xml:space="preserve">  by how well the line fits. </w:t>
      </w:r>
      <w:r>
        <w:rPr>
          <w:b/>
        </w:rPr>
        <w:t>vs SPY</w:t>
      </w:r>
      <w:r>
        <w:t xml:space="preserve"> is whether it is beating the index. A name</w:t>
        <w:br/>
        <w:t xml:space="preserve">  can do either without the other, and no number here blends them.</w:t>
      </w:r>
    </w:p>
    <w:p>
      <w:pPr>
        <w:pStyle w:val="ListBullet"/>
      </w:pPr>
      <w:r>
        <w:rPr>
          <w:b/>
        </w:rPr>
        <w:t>The quadrant chip</w:t>
      </w:r>
      <w:r>
        <w:t xml:space="preserve"> names both at once. </w:t>
      </w:r>
      <w:r>
        <w:rPr>
          <w:b/>
        </w:rPr>
        <w:t>Rising · Leading</w:t>
      </w:r>
      <w:r>
        <w:t xml:space="preserve"> is unambiguous</w:t>
        <w:br/>
        <w:t xml:space="preserve">  strength, </w:t>
      </w:r>
      <w:r>
        <w:rPr>
          <w:b/>
        </w:rPr>
        <w:t>Falling · Lagging</w:t>
      </w:r>
      <w:r>
        <w:t xml:space="preserve"> unambiguous weakness, </w:t>
      </w:r>
      <w:r>
        <w:rPr>
          <w:b/>
        </w:rPr>
        <w:t>Rising · Lagging</w:t>
      </w:r>
      <w:r>
        <w:t xml:space="preserve"> is</w:t>
        <w:br/>
        <w:t xml:space="preserve">  going up more slowly than the index — and </w:t>
      </w:r>
      <w:r>
        <w:rPr>
          <w:b/>
        </w:rPr>
        <w:t>Falling · Leading</w:t>
      </w:r>
      <w:r>
        <w:t xml:space="preserve"> is the one</w:t>
        <w:br/>
        <w:t xml:space="preserve">  worth learning. It is falling, just less than the index, which is exactly the</w:t>
        <w:br/>
        <w:t xml:space="preserve">  row a relative-strength-only screen paints as a buy.</w:t>
      </w:r>
    </w:p>
    <w:p>
      <w:pPr>
        <w:pStyle w:val="ListBullet"/>
      </w:pPr>
      <w:r>
        <w:rPr>
          <w:b/>
        </w:rPr>
        <w:t>No reading</w:t>
      </w:r>
      <w:r>
        <w:t xml:space="preserve"> means the cascade could not score that row (too short or too</w:t>
        <w:br/>
        <w:t xml:space="preserve">  thin a price series). It is an absence, not a neutral verdict.</w:t>
      </w:r>
    </w:p>
    <w:p>
      <w:pPr>
        <w:pStyle w:val="ListBullet"/>
      </w:pPr>
      <w:r>
        <w:rPr>
          <w:b/>
        </w:rPr>
        <w:t>The headline is a count, not a verdict.</w:t>
      </w:r>
      <w:r>
        <w:t xml:space="preserve"> "5 of 11 sectors rising and</w:t>
        <w:br/>
        <w:t xml:space="preserve">  leading" describes the rows on screen. There is deliberately no risk-on /</w:t>
        <w:br/>
        <w:t xml:space="preserve">  risk-off call here — </w:t>
      </w:r>
      <w:r>
        <w:rPr>
          <w:b/>
        </w:rPr>
        <w:t>Sector Rotation</w:t>
      </w:r>
      <w:r>
        <w:t xml:space="preserve"> owns that read.</w:t>
      </w:r>
    </w:p>
    <w:p>
      <w:pPr>
        <w:pStyle w:val="ListBullet"/>
      </w:pPr>
      <w:r>
        <w:rPr>
          <w:b/>
        </w:rPr>
        <w:t>The chips under the headline</w:t>
      </w:r>
      <w:r>
        <w:t xml:space="preserve"> are the full distribution. All four quadrants</w:t>
        <w:br/>
        <w:t xml:space="preserve">  stay on screen even at zero, because an empty trap bucket is itself worth</w:t>
        <w:br/>
        <w:t xml:space="preserve">  knowing. A fifth </w:t>
      </w:r>
      <w:r>
        <w:rPr>
          <w:b/>
        </w:rPr>
        <w:t>No reading</w:t>
      </w:r>
      <w:r>
        <w:t xml:space="preserve"> chip appears only when something is unscored.</w:t>
      </w:r>
    </w:p>
    <w:p>
      <w:pPr>
        <w:pStyle w:val="ListBullet"/>
      </w:pPr>
      <w:r>
        <w:rPr>
          <w:b/>
        </w:rPr>
        <w:t>Breadth</w:t>
      </w:r>
      <w:r>
        <w:t xml:space="preserve"> is the share of a group's members confirming its move. A sector</w:t>
        <w:br/>
        <w:t xml:space="preserve">  rising on a quarter of its constituents is a fragile advance and the bar turns</w:t>
        <w:br/>
        <w:t xml:space="preserve">  red to say so. </w:t>
      </w:r>
      <w:r>
        <w:rPr>
          <w:b/>
        </w:rPr>
        <w:t>Stock rows have no bar</w:t>
      </w:r>
      <w:r>
        <w:t xml:space="preserve"> — a stock has no members — and a dash</w:t>
        <w:br/>
        <w:t xml:space="preserve">  means no reading at all, which is not the same as 0%.</w:t>
      </w:r>
    </w:p>
    <w:p>
      <w:pPr>
        <w:pStyle w:val="ListBullet"/>
      </w:pPr>
      <w:r>
        <w:rPr>
          <w:b/>
        </w:rPr>
        <w:t>Two clocks, and they date different things.</w:t>
      </w:r>
      <w:r>
        <w:t xml:space="preserve"> Trend, vs SPY and Breadth come</w:t>
        <w:br/>
        <w:t xml:space="preserve">  from </w:t>
      </w:r>
      <w:r>
        <w:rPr>
          <w:b/>
        </w:rPr>
        <w:t>last night's</w:t>
      </w:r>
      <w:r>
        <w:t xml:space="preserve"> cascade; momentum needs months of history, so there is no</w:t>
        <w:br/>
        <w:t xml:space="preserve">  intraday version of them. Only </w:t>
      </w:r>
      <w:r>
        <w:rPr>
          <w:b/>
        </w:rPr>
        <w:t>Today</w:t>
      </w:r>
      <w:r>
        <w:t xml:space="preserve"> is live, refreshed every ~30 seconds</w:t>
        <w:br/>
        <w:t xml:space="preserve">  from one batched quote call </w:t>
      </w:r>
      <w:r>
        <w:rPr>
          <w:b/>
        </w:rPr>
        <w:t>whenever the market is open — including the</w:t>
        <w:br/>
        <w:t xml:space="preserve">  extended-hours and curb sessions, not just the regular one</w:t>
      </w:r>
      <w:r>
        <w:t>. Once the tape is</w:t>
        <w:br/>
        <w:t xml:space="preserve">  genuinely closed it throttles to about once every 5 minutes, which costs</w:t>
        <w:br/>
        <w:t xml:space="preserve">  nothing, because closed quotes do not move. If the quote line reports quotes</w:t>
        <w:br/>
        <w:t xml:space="preserve">  unavailable, only the Today column is affected — the scores below it are fine.</w:t>
      </w:r>
    </w:p>
    <w:p>
      <w:pPr>
        <w:pStyle w:val="ListBullet"/>
      </w:pPr>
      <w:r>
        <w:rPr>
          <w:b/>
        </w:rPr>
        <w:t>Click a sector</w:t>
      </w:r>
      <w:r>
        <w:t xml:space="preserve"> to build its industries, </w:t>
      </w:r>
      <w:r>
        <w:rPr>
          <w:b/>
        </w:rPr>
        <w:t>an industry</w:t>
      </w:r>
      <w:r>
        <w:t xml:space="preserve"> to build its</w:t>
        <w:br/>
        <w:t xml:space="preserve">  stocks. Nothing below the sector level is loaded until you ask for it, and</w:t>
        <w:br/>
        <w:t xml:space="preserve">  more than one can be open at a time.</w:t>
      </w:r>
    </w:p>
    <w:p>
      <w:pPr>
        <w:pStyle w:val="ListBullet"/>
      </w:pPr>
      <w:r>
        <w:rPr>
          <w:b/>
        </w:rPr>
        <w:t>Refresh</w:t>
      </w:r>
      <w:r>
        <w:t xml:space="preserve"> re-pulls the quotes and republishes the map.</w:t>
      </w:r>
    </w:p>
    <w:p>
      <w:pPr>
        <w:pStyle w:val="Heading2"/>
      </w:pPr>
      <w:r>
        <w:rPr/>
        <w:t>Sector &amp; Industry</w:t>
      </w:r>
    </w:p>
    <w:p>
      <w:r>
        <w:rPr>
          <w:b/>
        </w:rPr>
        <w:t>Route:</w:t>
      </w:r>
      <w:r>
        <w:rPr/>
        <w:t xml:space="preserve"> </w:t>
      </w:r>
      <w:r>
        <w:rPr>
          <w:rFonts w:ascii="Consolas" w:hAnsi="Consolas"/>
          <w:color w:val="334455"/>
          <w:sz w:val="19"/>
        </w:rPr>
        <w:t>/sentiment/sectors</w:t>
      </w:r>
      <w:r>
        <w:rPr/>
        <w:t>.</w:t>
      </w:r>
    </w:p>
    <w:p>
      <w:r>
        <w:rPr/>
        <w:t>A heat grid for the eleven S&amp;P sectors, each expandable into its industries.</w:t>
      </w:r>
    </w:p>
    <w:p>
      <w:pPr>
        <w:pStyle w:val="ListBullet"/>
      </w:pPr>
      <w:r>
        <w:rPr>
          <w:b/>
        </w:rPr>
        <w:t>Day / Week / Month</w:t>
      </w:r>
      <w:r>
        <w:t xml:space="preserve"> are filled tiles, not plain numbers. </w:t>
      </w:r>
      <w:r>
        <w:rPr>
          <w:b/>
        </w:rPr>
        <w:t>The colour is the</w:t>
        <w:br/>
        <w:t xml:space="preserve">  size of the move as well as its direction</w:t>
      </w:r>
      <w:r>
        <w:t>, so the shape of the day is visible</w:t>
        <w:br/>
        <w:t xml:space="preserve">  before you read a single figure.</w:t>
      </w:r>
    </w:p>
    <w:p>
      <w:pPr>
        <w:pStyle w:val="ListBullet"/>
      </w:pPr>
      <w:r>
        <w:rPr>
          <w:b/>
        </w:rPr>
        <w:t>Each column is judged against itself.</w:t>
      </w:r>
      <w:r>
        <w:t xml:space="preserve"> Day is compared to the day's own</w:t>
        <w:br/>
        <w:t xml:space="preserve">  spread, Week to the week's, Month to the month's — so a strong day still looks</w:t>
        <w:br/>
        <w:t xml:space="preserve">  strong inside a quiet month.</w:t>
      </w:r>
    </w:p>
    <w:p>
      <w:pPr>
        <w:pStyle w:val="ListBullet"/>
      </w:pPr>
      <w:r>
        <w:rPr>
          <w:b/>
        </w:rPr>
        <w:t>Small moves deliberately stay dark.</w:t>
      </w:r>
      <w:r>
        <w:t xml:space="preserve"> Under ±0.50% (Day), ±1.00% (Week) or</w:t>
        <w:br/>
        <w:t xml:space="preserve">  ±1.50% (Month) a tile reads flat, so only moves worth noticing light up.</w:t>
      </w:r>
    </w:p>
    <w:p>
      <w:pPr>
        <w:pStyle w:val="ListBullet"/>
      </w:pPr>
      <w:r>
        <w:rPr>
          <w:b/>
        </w:rPr>
        <w:t>Click Day, Week or Month to sort by it</w:t>
      </w:r>
      <w:r>
        <w:t>; click again to reverse. The</w:t>
        <w:br/>
        <w:t xml:space="preserve">  </w:t>
      </w:r>
      <w:r>
        <w:rPr>
          <w:b/>
        </w:rPr>
        <w:t>RANK n OF 11</w:t>
      </w:r>
      <w:r>
        <w:t xml:space="preserve"> line under each sector name follows whichever column you sorted</w:t>
        <w:br/>
        <w:t xml:space="preserve">  by.</w:t>
      </w:r>
    </w:p>
    <w:p>
      <w:pPr>
        <w:pStyle w:val="ListBullet"/>
      </w:pPr>
      <w:r>
        <w:rPr>
          <w:b/>
        </w:rPr>
        <w:t>Click a row</w:t>
      </w:r>
      <w:r>
        <w:t xml:space="preserve">, or use </w:t>
      </w:r>
      <w:r>
        <w:rPr>
          <w:b/>
        </w:rPr>
        <w:t>Expand all</w:t>
      </w:r>
      <w:r>
        <w:t xml:space="preserve"> / </w:t>
      </w:r>
      <w:r>
        <w:rPr>
          <w:b/>
        </w:rPr>
        <w:t>Collapse</w:t>
      </w:r>
      <w:r>
        <w:t>, to see industries. They</w:t>
        <w:br/>
        <w:t xml:space="preserve">  render as the same tiles on a shorter row.</w:t>
      </w:r>
    </w:p>
    <w:p>
      <w:pPr>
        <w:pStyle w:val="ListBullet"/>
      </w:pPr>
      <w:r>
        <w:rPr>
          <w:b/>
        </w:rPr>
        <w:t>P/C</w:t>
      </w:r>
      <w:r>
        <w:t xml:space="preserve"> (put/call) stays a plain number, tinted amber above 1.5. It is a ratio</w:t>
        <w:br/>
        <w:t xml:space="preserve">  rather than a return, so it gets no tile.</w:t>
      </w:r>
    </w:p>
    <w:p>
      <w:pPr>
        <w:pStyle w:val="ListBullet"/>
      </w:pPr>
      <w:r>
        <w:t xml:space="preserve">A line above the grid gives the </w:t>
      </w:r>
      <w:r>
        <w:rPr>
          <w:b/>
        </w:rPr>
        <w:t>regime word</w:t>
      </w:r>
      <w:r>
        <w:t xml:space="preserve"> with the</w:t>
        <w:br/>
        <w:t xml:space="preserve">  </w:t>
      </w:r>
      <w:r>
        <w:rPr>
          <w:b/>
        </w:rPr>
        <w:t>cyclical-versus-defensive</w:t>
      </w:r>
      <w:r>
        <w:t xml:space="preserve"> spread behind it, and — because the grid itself is</w:t>
        <w:br/>
        <w:t xml:space="preserve">  unweighted — the percentage of sectors green, the cap-weighted move and a 0–10</w:t>
        <w:br/>
        <w:t xml:space="preserve">  score.</w:t>
      </w:r>
    </w:p>
    <w:p>
      <w:pPr>
        <w:pStyle w:val="ListBullet"/>
      </w:pPr>
      <w:r>
        <w:rPr>
          <w:b/>
        </w:rPr>
        <w:t>Rotation quadrants live on the RRG and Sector Rotation tabs</w:t>
      </w:r>
      <w:r>
        <w:t>, not here.</w:t>
      </w:r>
    </w:p>
    <w:p>
      <w:pPr>
        <w:pStyle w:val="Heading2"/>
      </w:pPr>
      <w:r>
        <w:rPr/>
        <w:t>Sector Rotation</w:t>
      </w:r>
    </w:p>
    <w:p>
      <w:pPr>
        <w:jc w:val="center"/>
      </w:pPr>
      <w:r>
        <w:drawing>
          <wp:inline xmlns:a="http://schemas.openxmlformats.org/drawingml/2006/main" xmlns:pic="http://schemas.openxmlformats.org/drawingml/2006/picture">
            <wp:extent cx="5760720" cy="3909060"/>
            <wp:docPr id="2" name="Picture 2"/>
            <wp:cNvGraphicFramePr>
              <a:graphicFrameLocks noChangeAspect="1"/>
            </wp:cNvGraphicFramePr>
            <a:graphic>
              <a:graphicData uri="http://schemas.openxmlformats.org/drawingml/2006/picture">
                <pic:pic>
                  <pic:nvPicPr>
                    <pic:cNvPr id="0" name="rotation.png"/>
                    <pic:cNvPicPr/>
                  </pic:nvPicPr>
                  <pic:blipFill>
                    <a:blip r:embed="rId10"/>
                    <a:stretch>
                      <a:fillRect/>
                    </a:stretch>
                  </pic:blipFill>
                  <pic:spPr>
                    <a:xfrm>
                      <a:off x="0" y="0"/>
                      <a:ext cx="5760720" cy="3909060"/>
                    </a:xfrm>
                    <a:prstGeom prst="rect"/>
                  </pic:spPr>
                </pic:pic>
              </a:graphicData>
            </a:graphic>
          </wp:inline>
        </w:drawing>
      </w:r>
    </w:p>
    <w:p>
      <w:pPr>
        <w:jc w:val="center"/>
      </w:pPr>
      <w:r>
        <w:rPr>
          <w:i/>
          <w:color w:val="5B6678"/>
          <w:sz w:val="17"/>
        </w:rPr>
        <w:t>The Sector Rotation page.</w:t>
      </w:r>
    </w:p>
    <w:p>
      <w:r>
        <w:rPr>
          <w:b/>
        </w:rPr>
        <w:t>Route:</w:t>
      </w:r>
      <w:r>
        <w:rPr/>
        <w:t xml:space="preserve"> </w:t>
      </w:r>
      <w:r>
        <w:rPr>
          <w:rFonts w:ascii="Consolas" w:hAnsi="Consolas"/>
          <w:color w:val="334455"/>
          <w:sz w:val="19"/>
        </w:rPr>
        <w:t>/sentiment/rotation</w:t>
      </w:r>
      <w:r>
        <w:rPr/>
        <w:t>.</w:t>
      </w:r>
    </w:p>
    <w:p>
      <w:r>
        <w:rPr/>
        <w:t>Which sectors money is rotating into and out of, measured against SPY.</w:t>
      </w:r>
    </w:p>
    <w:p>
      <w:pPr>
        <w:pStyle w:val="ListBullet"/>
      </w:pPr>
      <w:r>
        <w:t xml:space="preserve">A </w:t>
      </w:r>
      <w:r>
        <w:rPr>
          <w:b/>
        </w:rPr>
        <w:t>verdict strip</w:t>
      </w:r>
      <w:r>
        <w:t>: the regime in one word (Risk-on / Risk-off), a plain sentence</w:t>
        <w:br/>
        <w:t xml:space="preserve">  saying what it means, and a </w:t>
      </w:r>
      <w:r>
        <w:rPr>
          <w:b/>
        </w:rPr>
        <w:t>diverging gauge</w:t>
      </w:r>
      <w:r>
        <w:t xml:space="preserve"> putting the cyclical-versus-defensive</w:t>
        <w:br/>
        <w:t xml:space="preserve">  spread on a −3 to +3 scale. The bar runs from zero out to the reading — left of</w:t>
        <w:br/>
        <w:t xml:space="preserve">  centre is risk-off, right is risk-on — with both </w:t>
      </w:r>
      <w:r>
        <w:rPr>
          <w:b/>
        </w:rPr>
        <w:t>±1.50 triggers</w:t>
      </w:r>
      <w:r>
        <w:t xml:space="preserve"> ticked, so you</w:t>
        <w:br/>
        <w:t xml:space="preserve">  can see at a glance whether the signal has cleared its threshold or is sitting on it.</w:t>
      </w:r>
    </w:p>
    <w:p>
      <w:pPr>
        <w:pStyle w:val="ListBullet"/>
      </w:pPr>
      <w:r>
        <w:t xml:space="preserve">Beside it the spread itself, and a line telling you whether it </w:t>
      </w:r>
      <w:r>
        <w:rPr>
          <w:b/>
        </w:rPr>
        <w:t>just</w:t>
      </w:r>
      <w:r>
        <w:t xml:space="preserve"> cleared the</w:t>
        <w:br/>
        <w:t xml:space="preserve">  trigger (a fresh signal) or is </w:t>
      </w:r>
      <w:r>
        <w:rPr>
          <w:b/>
        </w:rPr>
        <w:t>well past</w:t>
      </w:r>
      <w:r>
        <w:t xml:space="preserve"> it (entrenched).</w:t>
      </w:r>
    </w:p>
    <w:p>
      <w:pPr>
        <w:pStyle w:val="ListBullet"/>
      </w:pPr>
      <w:r>
        <w:t xml:space="preserve">A </w:t>
      </w:r>
      <w:r>
        <w:rPr>
          <w:b/>
        </w:rPr>
        <w:t>flow band</w:t>
      </w:r>
      <w:r>
        <w:t xml:space="preserve"> showing where the index's weight is moving. Each sector is a block</w:t>
        <w:br/>
        <w:t xml:space="preserve">  whose </w:t>
      </w:r>
      <w:r>
        <w:rPr>
          <w:b/>
        </w:rPr>
        <w:t>width is its S&amp;P 500 weight</w:t>
      </w:r>
      <w:r>
        <w:t>, so the picture answers "how much of the market</w:t>
        <w:br/>
        <w:t xml:space="preserve">  is actually rotating?" rather than "how many sectors are". The red side is rotating</w:t>
        <w:br/>
        <w:t xml:space="preserve">  out, the green side in, with both totals and sector counts underneath.</w:t>
      </w:r>
    </w:p>
    <w:p>
      <w:pPr>
        <w:pStyle w:val="ListBullet"/>
      </w:pPr>
      <w:r>
        <w:rPr>
          <w:b/>
        </w:rPr>
        <w:t>Four quadrant panels</w:t>
      </w:r>
      <w:r>
        <w:t xml:space="preserve"> — Improving, Leading, Lagging, Weakening — each showing its</w:t>
        <w:br/>
        <w:t xml:space="preserve">  share of the index and one card per sector with </w:t>
      </w:r>
      <w:r>
        <w:rPr>
          <w:b/>
        </w:rPr>
        <w:t>RS-Mom</w:t>
      </w:r>
      <w:r>
        <w:t xml:space="preserve"> (momentum) and a weight</w:t>
        <w:br/>
        <w:t xml:space="preserve">  bar. All bars share one scale, so a long bar always means a heavy sector.</w:t>
      </w:r>
    </w:p>
    <w:p>
      <w:r>
        <w:rPr/>
        <w:t>The quadrant map table and the Rotating From / Into lists were replaced by the band and</w:t>
        <w:br/>
        <w:t>the panels, which carry the same sectors plus the weight the table never showed. The</w:t>
        <w:br/>
      </w:r>
      <w:r>
        <w:rPr>
          <w:b/>
        </w:rPr>
        <w:t>RRG</w:t>
      </w:r>
      <w:r>
        <w:rPr/>
        <w:t xml:space="preserve"> tab has the RS-Ratio detail. This page refreshes </w:t>
      </w:r>
      <w:r>
        <w:rPr>
          <w:b/>
        </w:rPr>
        <w:t>only when you press Refresh</w:t>
      </w:r>
      <w:r>
        <w:rPr/>
        <w:t>.</w:t>
      </w:r>
    </w:p>
    <w:p>
      <w:pPr>
        <w:pStyle w:val="Heading2"/>
      </w:pPr>
      <w:r>
        <w:rPr/>
        <w:t>RRG</w:t>
      </w:r>
    </w:p>
    <w:p>
      <w:r>
        <w:rPr>
          <w:b/>
        </w:rPr>
        <w:t>Route:</w:t>
      </w:r>
      <w:r>
        <w:rPr/>
        <w:t xml:space="preserve"> </w:t>
      </w:r>
      <w:r>
        <w:rPr>
          <w:rFonts w:ascii="Consolas" w:hAnsi="Consolas"/>
          <w:color w:val="334455"/>
          <w:sz w:val="19"/>
        </w:rPr>
        <w:t>/sentiment/rrg</w:t>
      </w:r>
      <w:r>
        <w:rPr/>
        <w:t>.</w:t>
      </w:r>
    </w:p>
    <w:p>
      <w:r>
        <w:rPr/>
        <w:t>The same rotation data drawn as a Relative Rotation Graph: every sector plotted on</w:t>
        <w:br/>
        <w:t>strength (left–right, RS-Ratio) against momentum (up–down, RS-Mom), with the crosshair</w:t>
        <w:br/>
        <w:t>at 100/100 — the S&amp;P itself.</w:t>
      </w:r>
    </w:p>
    <w:p>
      <w:pPr>
        <w:pStyle w:val="ListBullet"/>
      </w:pPr>
      <w:r>
        <w:t xml:space="preserve">The four quadrants are </w:t>
      </w:r>
      <w:r>
        <w:rPr>
          <w:b/>
        </w:rPr>
        <w:t>tinted</w:t>
      </w:r>
      <w:r>
        <w:t>, so a sector's position tells you its state without</w:t>
        <w:br/>
        <w:t xml:space="preserve">  a colour key: top-right </w:t>
      </w:r>
      <w:r>
        <w:rPr>
          <w:b/>
        </w:rPr>
        <w:t>Leading</w:t>
      </w:r>
      <w:r>
        <w:t xml:space="preserve">, bottom-right </w:t>
      </w:r>
      <w:r>
        <w:rPr>
          <w:b/>
        </w:rPr>
        <w:t>Weakening</w:t>
      </w:r>
      <w:r>
        <w:t>, bottom-left</w:t>
        <w:br/>
        <w:t xml:space="preserve">  </w:t>
      </w:r>
      <w:r>
        <w:rPr>
          <w:b/>
        </w:rPr>
        <w:t>Lagging</w:t>
      </w:r>
      <w:r>
        <w:t xml:space="preserve">, top-left </w:t>
      </w:r>
      <w:r>
        <w:rPr>
          <w:b/>
        </w:rPr>
        <w:t>Improving</w:t>
      </w:r>
      <w:r>
        <w:t>. Sectors tend to rotate clockwise.</w:t>
      </w:r>
    </w:p>
    <w:p>
      <w:pPr>
        <w:pStyle w:val="ListBullet"/>
      </w:pPr>
      <w:r>
        <w:rPr>
          <w:b/>
        </w:rPr>
        <w:t>Dot size is the sector's S&amp;P 500 weight, by area.</w:t>
      </w:r>
      <w:r>
        <w:t xml:space="preserve"> This is the part worth having:</w:t>
        <w:br/>
        <w:t xml:space="preserve">  a heavyweight sliding into Lagging is a market event, a 2% sector doing the same is</w:t>
        <w:br/>
        <w:t xml:space="preserve">  not, and on this plot you can see which is which.</w:t>
      </w:r>
    </w:p>
    <w:p>
      <w:pPr>
        <w:pStyle w:val="ListBullet"/>
      </w:pPr>
      <w:r>
        <w:rPr>
          <w:b/>
        </w:rPr>
        <w:t>Each trail is that sector's last five readings</w:t>
      </w:r>
      <w:r>
        <w:t>, drawn as a smooth curve that thins</w:t>
        <w:br/>
        <w:t xml:space="preserve">  and fades toward the oldest, so it points the direction of travel.</w:t>
      </w:r>
    </w:p>
    <w:p>
      <w:pPr>
        <w:pStyle w:val="ListBullet"/>
      </w:pPr>
      <w:r>
        <w:t xml:space="preserve">Markers are labelled with the </w:t>
      </w:r>
      <w:r>
        <w:rPr>
          <w:b/>
        </w:rPr>
        <w:t>sector name</w:t>
      </w:r>
      <w:r>
        <w:t>, not the ETF ticker.</w:t>
      </w:r>
    </w:p>
    <w:p>
      <w:pPr>
        <w:pStyle w:val="ListBullet"/>
      </w:pPr>
      <w:r>
        <w:t xml:space="preserve">A </w:t>
      </w:r>
      <w:r>
        <w:rPr>
          <w:b/>
        </w:rPr>
        <w:t>tinted strip</w:t>
      </w:r>
      <w:r>
        <w:t xml:space="preserve"> above the plot repeats the Risk-on / Risk-off verdict and the</w:t>
        <w:br/>
        <w:t xml:space="preserve">  numbers behind it.</w:t>
      </w:r>
    </w:p>
    <w:p>
      <w:r>
        <w:rPr/>
        <w:t>Refresh-only, like Sector Rotation.</w:t>
      </w:r>
    </w:p>
    <w:p>
      <w:pPr>
        <w:pStyle w:val="Heading2"/>
      </w:pPr>
      <w:r>
        <w:rPr/>
        <w:t>Momentum</w:t>
      </w:r>
    </w:p>
    <w:p>
      <w:r>
        <w:rPr>
          <w:b/>
        </w:rPr>
        <w:t>Route:</w:t>
      </w:r>
      <w:r>
        <w:rPr/>
        <w:t xml:space="preserve"> </w:t>
      </w:r>
      <w:r>
        <w:rPr>
          <w:rFonts w:ascii="Consolas" w:hAnsi="Consolas"/>
          <w:color w:val="334455"/>
          <w:sz w:val="19"/>
        </w:rPr>
        <w:t>/sentiment/momentum</w:t>
      </w:r>
      <w:r>
        <w:rPr/>
        <w:t>.</w:t>
      </w:r>
    </w:p>
    <w:p>
      <w:r>
        <w:rPr/>
        <w:t>A momentum screen across three levels — sectors, about 70 industry ETFs, and 311</w:t>
        <w:br/>
        <w:t xml:space="preserve">stocks. </w:t>
      </w:r>
      <w:r>
        <w:rPr>
          <w:b/>
        </w:rPr>
        <w:t>Recomputed once nightly at 16:20 CT</w:t>
      </w:r>
      <w:r>
        <w:rPr/>
        <w:t>, not live, because it is built on</w:t>
        <w:br/>
        <w:t>daily bars.</w:t>
      </w:r>
    </w:p>
    <w:p>
      <w:r>
        <w:rPr/>
        <w:t xml:space="preserve">The page reads as </w:t>
      </w:r>
      <w:r>
        <w:rPr>
          <w:b/>
        </w:rPr>
        <w:t>five numbered steps</w:t>
      </w:r>
      <w:r>
        <w:rPr/>
        <w:t>, top to bottom.</w:t>
      </w:r>
    </w:p>
    <w:p>
      <w:pPr>
        <w:pStyle w:val="ListNumber"/>
      </w:pPr>
      <w:r>
        <w:rPr>
          <w:b/>
        </w:rPr>
        <w:t>Is momentum worth trading today?</w:t>
      </w:r>
      <w:r>
        <w:t xml:space="preserve"> All three states are shown side by side with the</w:t>
        <w:br/>
        <w:t xml:space="preserve">   live one enlarged, so you can see what today </w:t>
      </w:r>
      <w:r>
        <w:rPr>
          <w:i/>
        </w:rPr>
        <w:t>isn't</w:t>
      </w:r>
      <w:r>
        <w:t xml:space="preserve"> as well as what it is.</w:t>
        <w:br/>
        <w:t xml:space="preserve">   </w:t>
      </w:r>
      <w:r>
        <w:rPr>
          <w:i/>
        </w:rPr>
        <w:t>Favorable</w:t>
      </w:r>
      <w:r>
        <w:t xml:space="preserve"> means trending conditions; </w:t>
      </w:r>
      <w:r>
        <w:rPr>
          <w:i/>
        </w:rPr>
        <w:t>Neutral</w:t>
      </w:r>
      <w:r>
        <w:t xml:space="preserve"> means chop; </w:t>
      </w:r>
      <w:r>
        <w:rPr>
          <w:b/>
        </w:rPr>
        <w:t>Suppressed</w:t>
      </w:r>
      <w:r>
        <w:t xml:space="preserve"> means</w:t>
        <w:br/>
        <w:t xml:space="preserve">   momentum-crash risk. Each card ends with what to do about it. Underneath,</w:t>
        <w:br/>
        <w:t xml:space="preserve">   </w:t>
      </w:r>
      <w:r>
        <w:rPr>
          <w:b/>
        </w:rPr>
        <w:t>dispersion</w:t>
      </w:r>
      <w:r>
        <w:t xml:space="preserve"> as a percentile — low dispersion means everything is moving together,</w:t>
        <w:br/>
        <w:t xml:space="preserve">   so a relative-strength screen has little to separate.</w:t>
      </w:r>
    </w:p>
    <w:p>
      <w:pPr>
        <w:pStyle w:val="ListNumber"/>
      </w:pPr>
      <w:r>
        <w:rPr>
          <w:b/>
        </w:rPr>
        <w:t>Three levels, and where they agree.</w:t>
      </w:r>
      <w:r>
        <w:t xml:space="preserve"> How many names in each universe are in their</w:t>
        <w:br/>
        <w:t xml:space="preserve">   own top quartile, plus the </w:t>
      </w:r>
      <w:r>
        <w:rPr>
          <w:b/>
        </w:rPr>
        <w:t>stocks whose industry and sector both confirm</w:t>
      </w:r>
      <w:r>
        <w:t xml:space="preserve"> — the</w:t>
        <w:br/>
        <w:t xml:space="preserve">   highest-conviction rows on the page. The green panel gives the count </w:t>
      </w:r>
      <w:r>
        <w:rPr>
          <w:i/>
        </w:rPr>
        <w:t>and lists every</w:t>
        <w:br/>
        <w:t xml:space="preserve">   one of them by rank</w:t>
      </w:r>
      <w:r>
        <w:t>. Click a ticker to decompose it in step 4; because these are</w:t>
        <w:br/>
        <w:t xml:space="preserve">   stocks, that also switches the dropdown to Stocks. Hover a ticker for its sector and</w:t>
        <w:br/>
        <w:t xml:space="preserve">   industry.</w:t>
      </w:r>
    </w:p>
    <w:p>
      <w:pPr>
        <w:pStyle w:val="ListNumber"/>
      </w:pPr>
      <w:r>
        <w:rPr>
          <w:b/>
        </w:rPr>
        <w:t>Where the names sit</w:t>
      </w:r>
      <w:r>
        <w:t xml:space="preserve"> — the four quadrants as counts, with the strongest names in</w:t>
        <w:br/>
        <w:t xml:space="preserve">   each and </w:t>
      </w:r>
      <w:r>
        <w:rPr>
          <w:b/>
        </w:rPr>
        <w:t>+N more</w:t>
      </w:r>
      <w:r>
        <w:t xml:space="preserve"> opening the full membership of that quadrant. This is where you</w:t>
        <w:br/>
        <w:t xml:space="preserve">   get the list of what is Leading, Improving, Weakening or Lagging.</w:t>
      </w:r>
    </w:p>
    <w:p>
      <w:pPr>
        <w:pStyle w:val="ListNumber"/>
      </w:pPr>
      <w:r>
        <w:rPr>
          <w:b/>
        </w:rPr>
        <w:t>What a score is made of</w:t>
      </w:r>
      <w:r>
        <w:t xml:space="preserve"> — </w:t>
      </w:r>
      <w:r>
        <w:rPr>
          <w:b/>
        </w:rPr>
        <w:t>click any name</w:t>
      </w:r>
      <w:r>
        <w:t xml:space="preserve"> in section 3, or any leaderboard row,</w:t>
        <w:br/>
        <w:t xml:space="preserve">   and it is decomposed here into its five z-scores, as bars either side of a centre line</w:t>
        <w:br/>
        <w:t xml:space="preserve">   (the universe average). With nothing selected it shows the current leader; </w:t>
      </w:r>
      <w:r>
        <w:rPr>
          <w:b/>
        </w:rPr>
        <w:t>Top</w:t>
        <w:br/>
        <w:t xml:space="preserve">   ranked</w:t>
      </w:r>
      <w:r>
        <w:t xml:space="preserve"> returns to it.</w:t>
      </w:r>
    </w:p>
    <w:p>
      <w:pPr>
        <w:pStyle w:val="ListNumber"/>
      </w:pPr>
      <w:r>
        <w:rPr>
          <w:b/>
        </w:rPr>
        <w:t>Rank over recent sessions</w:t>
      </w:r>
      <w:r>
        <w:t xml:space="preserve"> — steady climbers beat one-day pops. A short line means</w:t>
        <w:br/>
        <w:t xml:space="preserve">   that name has fewer stored sessions, not a shorter trend.</w:t>
      </w:r>
    </w:p>
    <w:p>
      <w:r>
        <w:rPr/>
        <w:t xml:space="preserve">Then </w:t>
      </w:r>
      <w:r>
        <w:rPr>
          <w:b/>
        </w:rPr>
        <w:t>limits</w:t>
      </w:r>
      <w:r>
        <w:rPr/>
        <w:t xml:space="preserve"> cards spelling out what this page cannot tell you, and a footer counting</w:t>
        <w:br/>
      </w:r>
      <w:r>
        <w:rPr>
          <w:b/>
        </w:rPr>
        <w:t>excluded</w:t>
      </w:r>
      <w:r>
        <w:rPr/>
        <w:t xml:space="preserve"> symbols, so a delisted or renamed ticker becomes visible instead of</w:t>
        <w:br/>
        <w:t>silently vanishing.</w:t>
      </w:r>
    </w:p>
    <w:p>
      <w:r>
        <w:rPr>
          <w:b/>
        </w:rPr>
        <w:t>Full leaderboard</w:t>
      </w:r>
      <w:r>
        <w:rPr/>
        <w:t xml:space="preserve"> at the bottom is collapsed — open it for the ranked top/bottom-15</w:t>
        <w:br/>
        <w:t>table with every component column. Use the dropdown to switch between industries and</w:t>
        <w:br/>
        <w:t>stocks.</w:t>
      </w:r>
    </w:p>
    <w:p>
      <w:r>
        <w:br/>
      </w:r>
    </w:p>
    <w:p>
      <w:pPr>
        <w:pStyle w:val="Heading1"/>
      </w:pPr>
      <w:r>
        <w:rPr/>
        <w:t>STRATEGY — what should I trade?</w:t>
      </w:r>
    </w:p>
    <w:p>
      <w:r>
        <w:rPr>
          <w:b/>
        </w:rPr>
        <w:t>Strategy Tools</w:t>
      </w:r>
      <w:r>
        <w:rPr/>
        <w:t xml:space="preserve"> model legs you bring; the </w:t>
      </w:r>
      <w:r>
        <w:rPr>
          <w:b/>
        </w:rPr>
        <w:t>Options</w:t>
      </w:r>
      <w:r>
        <w:rPr/>
        <w:t xml:space="preserve"> group works through</w:t>
        <w:br/>
        <w:t xml:space="preserve">signals the app finds; and </w:t>
      </w:r>
      <w:r>
        <w:rPr>
          <w:b/>
        </w:rPr>
        <w:t>Trade Analyzer</w:t>
      </w:r>
      <w:r>
        <w:rPr/>
        <w:t xml:space="preserve"> judges a single stock.</w:t>
      </w:r>
    </w:p>
    <w:p>
      <w:pPr>
        <w:pStyle w:val="Heading2"/>
      </w:pPr>
      <w:r>
        <w:rPr/>
        <w:t>Calculator</w:t>
      </w:r>
    </w:p>
    <w:p>
      <w:pPr>
        <w:jc w:val="center"/>
      </w:pPr>
      <w:r>
        <w:drawing>
          <wp:inline xmlns:a="http://schemas.openxmlformats.org/drawingml/2006/main" xmlns:pic="http://schemas.openxmlformats.org/drawingml/2006/picture">
            <wp:extent cx="5760720" cy="3558826"/>
            <wp:docPr id="3" name="Picture 3"/>
            <wp:cNvGraphicFramePr>
              <a:graphicFrameLocks noChangeAspect="1"/>
            </wp:cNvGraphicFramePr>
            <a:graphic>
              <a:graphicData uri="http://schemas.openxmlformats.org/drawingml/2006/picture">
                <pic:pic>
                  <pic:nvPicPr>
                    <pic:cNvPr id="0" name="calculator.png"/>
                    <pic:cNvPicPr/>
                  </pic:nvPicPr>
                  <pic:blipFill>
                    <a:blip r:embed="rId11"/>
                    <a:stretch>
                      <a:fillRect/>
                    </a:stretch>
                  </pic:blipFill>
                  <pic:spPr>
                    <a:xfrm>
                      <a:off x="0" y="0"/>
                      <a:ext cx="5760720" cy="3558826"/>
                    </a:xfrm>
                    <a:prstGeom prst="rect"/>
                  </pic:spPr>
                </pic:pic>
              </a:graphicData>
            </a:graphic>
          </wp:inline>
        </w:drawing>
      </w:r>
    </w:p>
    <w:p>
      <w:pPr>
        <w:jc w:val="center"/>
      </w:pPr>
      <w:r>
        <w:rPr>
          <w:i/>
          <w:color w:val="5B6678"/>
          <w:sz w:val="17"/>
        </w:rPr>
        <w:t>The Calculator page.</w:t>
      </w:r>
    </w:p>
    <w:p>
      <w:r>
        <w:rPr>
          <w:b/>
        </w:rPr>
        <w:t>Route:</w:t>
      </w:r>
      <w:r>
        <w:rPr/>
        <w:t xml:space="preserve"> </w:t>
      </w:r>
      <w:r>
        <w:rPr>
          <w:rFonts w:ascii="Consolas" w:hAnsi="Consolas"/>
          <w:color w:val="334455"/>
          <w:sz w:val="19"/>
        </w:rPr>
        <w:t>/options/calculator</w:t>
      </w:r>
      <w:r>
        <w:rPr/>
        <w:t>.</w:t>
      </w:r>
    </w:p>
    <w:p>
      <w:r>
        <w:rPr/>
        <w:t xml:space="preserve">An options P&amp;L calculator for </w:t>
      </w:r>
      <w:r>
        <w:rPr>
          <w:b/>
        </w:rPr>
        <w:t>any multi-leg structure</w:t>
      </w:r>
      <w:r>
        <w:rPr/>
        <w:t>, with a price/time matrix.</w:t>
        <w:br/>
        <w:t xml:space="preserve">The shared </w:t>
      </w:r>
      <w:r>
        <w:rPr>
          <w:b/>
        </w:rPr>
        <w:t>entry panel</w:t>
      </w:r>
      <w:r>
        <w:rPr/>
        <w:t xml:space="preserve"> runs across the top — symbol, strategy, expiry strip, and</w:t>
        <w:br/>
        <w:t>the option chain beside the legs — with the results (six metric cards over the P&amp;L</w:t>
        <w:br/>
        <w:t>matrix) below it. It wears its own near-black palette rather than the app-wide navy.</w:t>
      </w:r>
    </w:p>
    <w:p>
      <w:r>
        <w:rPr>
          <w:b/>
        </w:rPr>
        <w:t>The entry panel (shared with the Simulator).</w:t>
      </w:r>
      <w:r>
        <w:rPr/>
        <w:t xml:space="preserve"> Across the top of the page:</w:t>
      </w:r>
    </w:p>
    <w:p>
      <w:pPr>
        <w:pStyle w:val="ListBullet"/>
      </w:pPr>
      <w:r>
        <w:rPr>
          <w:b/>
        </w:rPr>
        <w:t>Symbol</w:t>
      </w:r>
      <w:r>
        <w:t xml:space="preserve"> — type a ticker and press </w:t>
      </w:r>
      <w:r>
        <w:rPr>
          <w:b/>
        </w:rPr>
        <w:t>Enter</w:t>
      </w:r>
      <w:r>
        <w:t xml:space="preserve"> or tab out. A full-screen wait</w:t>
        <w:br/>
        <w:t xml:space="preserve">  overlay shows while the chain loads; the pill in the title bar reads</w:t>
        <w:br/>
        <w:t xml:space="preserve">  </w:t>
      </w:r>
      <w:r>
        <w:rPr>
          <w:b/>
        </w:rPr>
        <w:t>AWAITING SYMBOL</w:t>
      </w:r>
      <w:r>
        <w:t xml:space="preserve"> → </w:t>
      </w:r>
      <w:r>
        <w:rPr>
          <w:b/>
        </w:rPr>
        <w:t>LOADING CHAIN</w:t>
      </w:r>
      <w:r>
        <w:t xml:space="preserve"> → </w:t>
      </w:r>
      <w:r>
        <w:rPr>
          <w:b/>
        </w:rPr>
        <w:t>CHAIN LOADED · SYM</w:t>
      </w:r>
      <w:r>
        <w:t>, and the status</w:t>
        <w:br/>
        <w:t xml:space="preserve">  line reports how many strikes and expiries arrived. </w:t>
      </w:r>
      <w:r>
        <w:rPr>
          <w:b/>
        </w:rPr>
        <w:t>Refresh</w:t>
      </w:r>
      <w:r>
        <w:t xml:space="preserve"> re-pulls the</w:t>
        <w:br/>
        <w:t xml:space="preserve">  same symbol for fresh quotes. There is no Load, Fetch Premiums, IV Update or</w:t>
        <w:br/>
        <w:t xml:space="preserve">  Calculate button: once the chain lands the strategy's legs are laid on real</w:t>
        <w:br/>
        <w:t xml:space="preserve">  strikes, every leg is priced from the chain, the volatility is implied from</w:t>
        <w:br/>
        <w:t xml:space="preserve">  those prices (the way ThinkorSwim does), and the cards and matrix follow.</w:t>
      </w:r>
    </w:p>
    <w:p>
      <w:pPr>
        <w:pStyle w:val="ListBullet"/>
      </w:pPr>
      <w:r>
        <w:rPr>
          <w:b/>
        </w:rPr>
        <w:t>Strategy</w:t>
      </w:r>
      <w:r>
        <w:t xml:space="preserve"> — a cascading menu of templates: </w:t>
      </w:r>
      <w:r>
        <w:rPr>
          <w:b/>
        </w:rPr>
        <w:t>Single</w:t>
      </w:r>
      <w:r>
        <w:t xml:space="preserve"> (long/short call/put),</w:t>
        <w:br/>
        <w:t xml:space="preserve">  </w:t>
      </w:r>
      <w:r>
        <w:rPr>
          <w:b/>
        </w:rPr>
        <w:t>Credit spread</w:t>
      </w:r>
      <w:r>
        <w:t xml:space="preserve"> and </w:t>
      </w:r>
      <w:r>
        <w:rPr>
          <w:b/>
        </w:rPr>
        <w:t>Debit spread</w:t>
      </w:r>
      <w:r>
        <w:t xml:space="preserve"> (call/put), </w:t>
      </w:r>
      <w:r>
        <w:rPr>
          <w:b/>
        </w:rPr>
        <w:t>Condor</w:t>
      </w:r>
      <w:r>
        <w:t xml:space="preserve"> (iron, all-call,</w:t>
        <w:br/>
        <w:t xml:space="preserve">  all-put), </w:t>
      </w:r>
      <w:r>
        <w:rPr>
          <w:b/>
        </w:rPr>
        <w:t>Butterfly</w:t>
      </w:r>
      <w:r>
        <w:t xml:space="preserve"> (call, put, iron), </w:t>
      </w:r>
      <w:r>
        <w:rPr>
          <w:b/>
        </w:rPr>
        <w:t>Calendar</w:t>
      </w:r>
      <w:r>
        <w:t xml:space="preserve"> and </w:t>
      </w:r>
      <w:r>
        <w:rPr>
          <w:b/>
        </w:rPr>
        <w:t>Diagonal</w:t>
      </w:r>
      <w:r>
        <w:t xml:space="preserve"> (call/put),</w:t>
        <w:br/>
        <w:t xml:space="preserve">  </w:t>
      </w:r>
      <w:r>
        <w:rPr>
          <w:b/>
        </w:rPr>
        <w:t>Backspread</w:t>
      </w:r>
      <w:r>
        <w:t xml:space="preserve"> (call/put: sell one, buy two further out),</w:t>
        <w:br/>
        <w:t xml:space="preserve">  and </w:t>
      </w:r>
      <w:r>
        <w:rPr>
          <w:b/>
        </w:rPr>
        <w:t>Stock + options</w:t>
      </w:r>
      <w:r>
        <w:t xml:space="preserve"> (</w:t>
      </w:r>
      <w:r>
        <w:rPr>
          <w:b/>
        </w:rPr>
        <w:t>covered call</w:t>
      </w:r>
      <w:r>
        <w:t xml:space="preserve">, </w:t>
      </w:r>
      <w:r>
        <w:rPr>
          <w:b/>
        </w:rPr>
        <w:t>protective put</w:t>
      </w:r>
      <w:r>
        <w:t xml:space="preserve">, </w:t>
      </w:r>
      <w:r>
        <w:rPr>
          <w:b/>
        </w:rPr>
        <w:t>collar</w:t>
      </w:r>
      <w:r>
        <w:t xml:space="preserve"> — the</w:t>
        <w:br/>
        <w:t xml:space="preserve">  three that need shares; see the note below). Tag chips beside it say whether the</w:t>
        <w:br/>
        <w:t xml:space="preserve">  structure takes in a </w:t>
      </w:r>
      <w:r>
        <w:rPr>
          <w:b/>
        </w:rPr>
        <w:t>credit</w:t>
      </w:r>
      <w:r>
        <w:t xml:space="preserve"> or costs a </w:t>
      </w:r>
      <w:r>
        <w:rPr>
          <w:b/>
        </w:rPr>
        <w:t>debit</w:t>
      </w:r>
      <w:r>
        <w:t>, how many legs it has, and</w:t>
        <w:br/>
        <w:t xml:space="preserve">  its lean; only the credit/debit chip is coloured. A one-line description of what</w:t>
        <w:br/>
        <w:t xml:space="preserve">  the trade is betting on sits under the panel.</w:t>
      </w:r>
    </w:p>
    <w:p>
      <w:pPr>
        <w:pStyle w:val="ListBullet"/>
      </w:pPr>
      <w:r>
        <w:rPr>
          <w:b/>
        </w:rPr>
        <w:t>Expiry strip</w:t>
      </w:r>
      <w:r>
        <w:t xml:space="preserve"> — one button for </w:t>
      </w:r>
      <w:r>
        <w:rPr>
          <w:b/>
        </w:rPr>
        <w:t>every</w:t>
      </w:r>
      <w:r>
        <w:t xml:space="preserve"> expiration the symbol lists (TSLA</w:t>
        <w:br/>
        <w:t xml:space="preserve">  runs out past two years), with its days to go. Strikes for the nearest two load</w:t>
        <w:br/>
        <w:t xml:space="preserve">  with the symbol; clicking any other shows </w:t>
      </w:r>
      <w:r>
        <w:rPr>
          <w:b/>
        </w:rPr>
        <w:t>Loading strikes for …</w:t>
      </w:r>
      <w:r>
        <w:t xml:space="preserve"> while that one</w:t>
        <w:br/>
        <w:t xml:space="preserve">  expiration is fetched (about a second), then moves </w:t>
      </w:r>
      <w:r>
        <w:rPr>
          <w:b/>
        </w:rPr>
        <w:t>every option leg</w:t>
      </w:r>
      <w:r>
        <w:t xml:space="preserve"> to that</w:t>
        <w:br/>
        <w:t xml:space="preserve">  date (a </w:t>
      </w:r>
      <w:r>
        <w:rPr>
          <w:b/>
        </w:rPr>
        <w:t>stock</w:t>
      </w:r>
      <w:r>
        <w:t xml:space="preserve"> leg is skipped — shares do not expire) and points the chain at</w:t>
        <w:br/>
        <w:t xml:space="preserve">  it. The status line says how many expirations have strikes loaded so far.</w:t>
      </w:r>
    </w:p>
    <w:p>
      <w:pPr>
        <w:pStyle w:val="ListBullet"/>
      </w:pPr>
      <w:r>
        <w:rPr>
          <w:b/>
        </w:rPr>
        <w:t>The chain</w:t>
      </w:r>
      <w:r>
        <w:t xml:space="preserve"> (left half) — the </w:t>
      </w:r>
      <w:r>
        <w:rPr>
          <w:b/>
        </w:rPr>
        <w:t>complete</w:t>
      </w:r>
      <w:r>
        <w:t xml:space="preserve"> chain for the selected expiration:</w:t>
        <w:br/>
        <w:t xml:space="preserve">  every strike, calls on the left, strikes in the middle, puts on the right, in a</w:t>
        <w:br/>
        <w:t xml:space="preserve">  box that scrolls and opens </w:t>
      </w:r>
      <w:r>
        <w:rPr>
          <w:b/>
        </w:rPr>
        <w:t>centred on spot</w:t>
      </w:r>
      <w:r>
        <w:t xml:space="preserve"> (it re-centres on every load and</w:t>
        <w:br/>
        <w:t xml:space="preserve">  expiry change). The at-the-money strike is gold and in-the-money cells are</w:t>
        <w:br/>
        <w:t xml:space="preserve">  shaded. The call side reads </w:t>
      </w:r>
      <w:r>
        <w:rPr>
          <w:b/>
        </w:rPr>
        <w:t>Delta · OI · Volume · Bid · Ask</w:t>
      </w:r>
      <w:r>
        <w:t xml:space="preserve"> towards the</w:t>
        <w:br/>
        <w:t xml:space="preserve">  strike and the put side mirrors it, so Bid and Ask always sit beside the strike.</w:t>
        <w:br/>
        <w:t xml:space="preserve">  </w:t>
      </w:r>
      <w:r>
        <w:rPr>
          <w:b/>
        </w:rPr>
        <w:t>Click a Bid to SELL, an Ask to BUY.</w:t>
      </w:r>
      <w:r>
        <w:t xml:space="preserve"> The click </w:t>
      </w:r>
      <w:r>
        <w:rPr>
          <w:b/>
        </w:rPr>
        <w:t>moves</w:t>
      </w:r>
      <w:r>
        <w:t xml:space="preserve"> the leg you already</w:t>
        <w:br/>
        <w:t xml:space="preserve">  have on that side and type — a put Bid moves your short put to that strike and</w:t>
        <w:br/>
        <w:t xml:space="preserve">  expiration, keeping its quantity — and adds a new leg only when there is none. It</w:t>
        <w:br/>
        <w:t xml:space="preserve">  is priced at the contract's </w:t>
      </w:r>
      <w:r>
        <w:rPr>
          <w:b/>
        </w:rPr>
        <w:t>mark</w:t>
      </w:r>
      <w:r>
        <w:t xml:space="preserve"> whichever you click — the side only decides buy or sell,</w:t>
        <w:br/>
        <w:t xml:space="preserve">  so the page does not look worse by the full bid/ask spread. </w:t>
      </w:r>
      <w:r>
        <w:rPr>
          <w:b/>
        </w:rPr>
        <w:t>Columns</w:t>
      </w:r>
      <w:r>
        <w:t xml:space="preserve"> adds</w:t>
        <w:br/>
        <w:t xml:space="preserve">  Mark, IV, Gamma, Theta or Vega (Bid and Ask cannot be removed — they are what you</w:t>
        <w:br/>
        <w:t xml:space="preserve">  click) and remembers the choice.</w:t>
      </w:r>
    </w:p>
    <w:p>
      <w:pPr>
        <w:pStyle w:val="ListBullet"/>
      </w:pPr>
      <w:r>
        <w:rPr>
          <w:b/>
        </w:rPr>
        <w:t>Legs</w:t>
      </w:r>
      <w:r>
        <w:t xml:space="preserve"> (right half) — one row per leg: </w:t>
      </w:r>
      <w:r>
        <w:rPr>
          <w:b/>
        </w:rPr>
        <w:t>BUY/SELL</w:t>
      </w:r>
      <w:r>
        <w:t xml:space="preserve"> and </w:t>
      </w:r>
      <w:r>
        <w:rPr>
          <w:b/>
        </w:rPr>
        <w:t>CALL/PUT</w:t>
      </w:r>
      <w:r>
        <w:t xml:space="preserve"> (and</w:t>
        <w:br/>
        <w:t xml:space="preserve">  </w:t>
      </w:r>
      <w:r>
        <w:rPr>
          <w:b/>
        </w:rPr>
        <w:t>STOCK</w:t>
      </w:r>
      <w:r>
        <w:t xml:space="preserve">) flip with one click; </w:t>
      </w:r>
      <w:r>
        <w:rPr>
          <w:b/>
        </w:rPr>
        <w:t>Qty</w:t>
      </w:r>
      <w:r>
        <w:t xml:space="preserve">; </w:t>
      </w:r>
      <w:r>
        <w:rPr>
          <w:b/>
        </w:rPr>
        <w:t>Expiry</w:t>
      </w:r>
      <w:r>
        <w:t xml:space="preserve">; </w:t>
      </w:r>
      <w:r>
        <w:rPr>
          <w:b/>
        </w:rPr>
        <w:t>Strike</w:t>
      </w:r>
      <w:r>
        <w:t>, a dropdown of the</w:t>
        <w:br/>
        <w:t xml:space="preserve">  real strikes that opens on the current one, stepped one strike with </w:t>
      </w:r>
      <w:r>
        <w:rPr>
          <w:b/>
        </w:rPr>
        <w:t>‹ ›</w:t>
      </w:r>
      <w:r>
        <w:t>;</w:t>
        <w:br/>
        <w:t xml:space="preserve">  </w:t>
      </w:r>
      <w:r>
        <w:rPr>
          <w:b/>
        </w:rPr>
        <w:t>Price</w:t>
      </w:r>
      <w:r>
        <w:t xml:space="preserve">, with a </w:t>
      </w:r>
      <w:r>
        <w:rPr>
          <w:b/>
        </w:rPr>
        <w:t>Bid / Mark / Ask</w:t>
      </w:r>
      <w:r>
        <w:t xml:space="preserve"> dropdown beside it choosing which side of</w:t>
        <w:br/>
        <w:t xml:space="preserve">  the quote the leg is priced at (Mark to start);</w:t>
        <w:br/>
        <w:t xml:space="preserve">  and the leg's </w:t>
      </w:r>
      <w:r>
        <w:rPr>
          <w:b/>
        </w:rPr>
        <w:t>Delta</w:t>
      </w:r>
      <w:r>
        <w:t xml:space="preserve"> from the chain. Changing a leg's strike, expiry or type</w:t>
        <w:br/>
        <w:t xml:space="preserve">  re-prices it from the chain — </w:t>
      </w:r>
      <w:r>
        <w:rPr>
          <w:b/>
        </w:rPr>
        <w:t>unless you typed its price</w:t>
      </w:r>
      <w:r>
        <w:t>, which then stays</w:t>
        <w:br/>
        <w:t xml:space="preserve">  until you press the </w:t>
      </w:r>
      <w:r>
        <w:rPr>
          <w:b/>
        </w:rPr>
        <w:t>↺</w:t>
      </w:r>
      <w:r>
        <w:t xml:space="preserve"> beside it. Each leg keeps its </w:t>
      </w:r>
      <w:r>
        <w:rPr>
          <w:b/>
        </w:rPr>
        <w:t>own expiry</w:t>
      </w:r>
      <w:r>
        <w:t xml:space="preserve"> (so</w:t>
        <w:br/>
        <w:t xml:space="preserve">  calendars and diagonals price each leg on its own clock) and its own quantity (so</w:t>
        <w:br/>
        <w:t xml:space="preserve">  a 1-2-1 butterfly body trades at 2×). </w:t>
      </w:r>
      <w:r>
        <w:rPr>
          <w:b/>
        </w:rPr>
        <w:t>Add leg</w:t>
      </w:r>
      <w:r>
        <w:t xml:space="preserve">, </w:t>
      </w:r>
      <w:r>
        <w:rPr>
          <w:b/>
        </w:rPr>
        <w:t>Reset to template</w:t>
      </w:r>
      <w:r>
        <w:t>, and a</w:t>
        <w:br/>
        <w:t xml:space="preserve">  remove ✕ that locks at the last leg.</w:t>
      </w:r>
    </w:p>
    <w:p>
      <w:pPr>
        <w:pStyle w:val="ListBullet"/>
      </w:pPr>
      <w:r>
        <w:rPr>
          <w:b/>
        </w:rPr>
        <w:t>Rate my trade</w:t>
      </w:r>
      <w:r>
        <w:t xml:space="preserve"> (beside </w:t>
      </w:r>
      <w:r>
        <w:rPr>
          <w:b/>
        </w:rPr>
        <w:t>Expected Move</w:t>
      </w:r>
      <w:r>
        <w:t>, available once a chain is loaded and</w:t>
        <w:br/>
        <w:t xml:space="preserve">  every leg has a strike) grades the legs with the </w:t>
      </w:r>
      <w:r>
        <w:rPr>
          <w:b/>
        </w:rPr>
        <w:t>Strategy Finder's own scorer</w:t>
        <w:br/>
        <w:t xml:space="preserve">  and Go/No-Go checklist</w:t>
      </w:r>
      <w:r>
        <w:t xml:space="preserve"> and opens a window:</w:t>
      </w:r>
    </w:p>
    <w:p>
      <w:pPr>
        <w:pStyle w:val="ListBullet"/>
      </w:pPr>
      <w:r>
        <w:rPr>
          <w:b/>
        </w:rPr>
        <w:t>One word.</w:t>
      </w:r>
      <w:r>
        <w:rPr>
          <w:b/>
        </w:rPr>
        <w:t>BUY</w:t>
      </w:r>
      <w:r>
        <w:t xml:space="preserve"> when the grade is Strong or Good and the checklist is</w:t>
        <w:br/>
        <w:t xml:space="preserve">    clear; </w:t>
      </w:r>
      <w:r>
        <w:rPr>
          <w:b/>
        </w:rPr>
        <w:t>CAUTION</w:t>
      </w:r>
      <w:r>
        <w:t xml:space="preserve"> when a Strong or Good trade has cautions (or checks that</w:t>
        <w:br/>
        <w:t xml:space="preserve">    could not run), or a Marginal trade has a clear checklist; </w:t>
      </w:r>
      <w:r>
        <w:rPr>
          <w:b/>
        </w:rPr>
        <w:t>PASS</w:t>
      </w:r>
      <w:r>
        <w:t xml:space="preserve"> for</w:t>
        <w:br/>
        <w:t xml:space="preserve">    anything Weak, anything </w:t>
      </w:r>
      <w:r>
        <w:rPr>
          <w:b/>
        </w:rPr>
        <w:t>blocked</w:t>
      </w:r>
      <w:r>
        <w:t>, or a Marginal trade with cautions.</w:t>
      </w:r>
    </w:p>
    <w:p>
      <w:pPr>
        <w:pStyle w:val="ListBullet"/>
      </w:pPr>
      <w:r>
        <w:rPr>
          <w:b/>
        </w:rPr>
        <w:t>The grade and score</w:t>
      </w:r>
      <w:r>
        <w:t xml:space="preserve"> (Strong / Good / Marginal / Weak, 0–100) and the</w:t>
        <w:br/>
        <w:t xml:space="preserve">    </w:t>
      </w:r>
      <w:r>
        <w:rPr>
          <w:b/>
        </w:rPr>
        <w:t>reasons</w:t>
      </w:r>
      <w:r>
        <w:t>: failed quality gates, the checklist's blocks and cautions, a note</w:t>
        <w:br/>
        <w:t xml:space="preserve">    when premium is cheaper than the scanners allow selling, and a note when the</w:t>
        <w:br/>
        <w:t xml:space="preserve">    legs match no template ("a custom structure — judged against the debit bars").</w:t>
      </w:r>
    </w:p>
    <w:p>
      <w:pPr>
        <w:pStyle w:val="ListBullet"/>
      </w:pPr>
      <w:r>
        <w:rPr>
          <w:b/>
        </w:rPr>
        <w:t>The Trade detail panel</w:t>
      </w:r>
      <w:r>
        <w:t xml:space="preserve"> the scanner shows — contract, credit or debit, max</w:t>
        <w:br/>
        <w:t xml:space="preserve">    loss, breakeven, probability, the checklist, Greeks, implied volatility and the</w:t>
        <w:br/>
        <w:t xml:space="preserve">    score factors.</w:t>
        <w:br/>
        <w:t xml:space="preserve">  The trade is rated at </w:t>
      </w:r>
      <w:r>
        <w:rPr>
          <w:b/>
        </w:rPr>
        <w:t>the prices on your legs</w:t>
      </w:r>
      <w:r>
        <w:t xml:space="preserve"> and one structure's worth of</w:t>
        <w:br/>
        <w:t xml:space="preserve">  contracts (a 10-lot rates the same as a 1-lot). It costs a few Schwab calls per</w:t>
        <w:br/>
        <w:t xml:space="preserve">  click (a year of price history, the IV analysis, the earnings lookup) and nothing</w:t>
        <w:br/>
        <w:t xml:space="preserve">  otherwise. If no answer comes within 30 seconds the window says so. ⚠ The word is</w:t>
        <w:br/>
        <w:t xml:space="preserve">  a rule over the grade and the checklist, </w:t>
      </w:r>
      <w:r>
        <w:rPr>
          <w:b/>
        </w:rPr>
        <w:t>not fitted to past outcomes</w:t>
      </w:r>
      <w:r>
        <w:t>.</w:t>
      </w:r>
    </w:p>
    <w:p>
      <w:pPr>
        <w:pStyle w:val="ListBullet"/>
      </w:pPr>
      <w:r>
        <w:t xml:space="preserve">Under the legs, a strip keeps a running </w:t>
      </w:r>
      <w:r>
        <w:rPr>
          <w:b/>
        </w:rPr>
        <w:t>leg count</w:t>
      </w:r>
      <w:r>
        <w:t xml:space="preserve">, </w:t>
      </w:r>
      <w:r>
        <w:rPr>
          <w:b/>
        </w:rPr>
        <w:t>net premium</w:t>
      </w:r>
      <w:r>
        <w:t xml:space="preserve"> and </w:t>
      </w:r>
      <w:r>
        <w:rPr>
          <w:b/>
        </w:rPr>
        <w:t>max</w:t>
        <w:br/>
        <w:t xml:space="preserve">  loss</w:t>
      </w:r>
      <w:r>
        <w:t xml:space="preserve">. A </w:t>
      </w:r>
      <w:r>
        <w:rPr>
          <w:b/>
        </w:rPr>
        <w:t>dash</w:t>
      </w:r>
      <w:r>
        <w:t xml:space="preserve"> there means </w:t>
      </w:r>
      <w:r>
        <w:rPr>
          <w:i/>
        </w:rPr>
        <w:t>not known yet</w:t>
      </w:r>
      <w:r>
        <w:t xml:space="preserve"> rather than zero — max loss is blank</w:t>
        <w:br/>
        <w:t xml:space="preserve">  when the loss has no bound (a naked call), cannot be settled on one date, or the</w:t>
        <w:br/>
        <w:t xml:space="preserve">  position holds </w:t>
      </w:r>
      <w:r>
        <w:rPr>
          <w:b/>
        </w:rPr>
        <w:t>shares</w:t>
      </w:r>
      <w:r>
        <w:t xml:space="preserve"> (the cards give the real figure). </w:t>
      </w:r>
      <w:r>
        <w:rPr>
          <w:b/>
        </w:rPr>
        <w:t>Delta</w:t>
      </w:r>
      <w:r>
        <w:t xml:space="preserve"> shows a dash</w:t>
        <w:br/>
        <w:t xml:space="preserve">  whenever the chain carries no Greeks, which is normal outside regular hours.</w:t>
      </w:r>
    </w:p>
    <w:p>
      <w:r>
        <w:rPr>
          <w:b/>
        </w:rPr>
        <w:t>Pricing assumptions</w:t>
      </w:r>
      <w:r>
        <w:rPr/>
        <w:t xml:space="preserve"> (a collapsed row under the panel): </w:t>
      </w:r>
      <w:r>
        <w:rPr>
          <w:b/>
        </w:rPr>
        <w:t>Price</w:t>
      </w:r>
      <w:r>
        <w:rPr/>
        <w:t xml:space="preserve">, </w:t>
      </w:r>
      <w:r>
        <w:rPr>
          <w:b/>
        </w:rPr>
        <w:t>IV %</w:t>
      </w:r>
      <w:r>
        <w:rPr/>
        <w:t>,</w:t>
        <w:br/>
      </w:r>
      <w:r>
        <w:rPr>
          <w:b/>
        </w:rPr>
        <w:t>Rate %</w:t>
      </w:r>
      <w:r>
        <w:rPr/>
        <w:t xml:space="preserve">, </w:t>
      </w:r>
      <w:r>
        <w:rPr>
          <w:b/>
        </w:rPr>
        <w:t>IV Δ %</w:t>
      </w:r>
      <w:r>
        <w:rPr/>
        <w:t xml:space="preserve">, </w:t>
      </w:r>
      <w:r>
        <w:rPr>
          <w:b/>
        </w:rPr>
        <w:t>Contracts</w:t>
      </w:r>
      <w:r>
        <w:rPr/>
        <w:t xml:space="preserve"> and </w:t>
      </w:r>
      <w:r>
        <w:rPr>
          <w:b/>
        </w:rPr>
        <w:t>Strikes</w:t>
      </w:r>
      <w:r>
        <w:rPr/>
        <w:t xml:space="preserve"> (how many real chain strikes</w:t>
        <w:br/>
        <w:t>either side of spot the matrix spans, default 24). Editing any of them re-prices.</w:t>
        <w:br/>
        <w:t>IV is re-implied from the chain on every load, so a typed IV lasts until the next</w:t>
        <w:br/>
        <w:t>one.</w:t>
      </w:r>
    </w:p>
    <w:p>
      <w:r>
        <w:rPr>
          <w:b/>
        </w:rPr>
        <w:t>Stock legs (covered call, protective put, collar).</w:t>
      </w:r>
      <w:r>
        <w:rPr/>
        <w:t xml:space="preserve"> Set a leg's Type to</w:t>
        <w:br/>
      </w:r>
      <w:r>
        <w:rPr>
          <w:b/>
        </w:rPr>
        <w:t>stock</w:t>
      </w:r>
      <w:r>
        <w:rPr/>
        <w:t xml:space="preserve"> and it becomes shares rather than a contract:</w:t>
      </w:r>
    </w:p>
    <w:p>
      <w:pPr>
        <w:pStyle w:val="ListBullet"/>
      </w:pPr>
      <w:r>
        <w:rPr>
          <w:b/>
        </w:rPr>
        <w:t>Qty</w:t>
      </w:r>
      <w:r>
        <w:t xml:space="preserve"> counts </w:t>
      </w:r>
      <w:r>
        <w:rPr>
          <w:b/>
        </w:rPr>
        <w:t>lots</w:t>
      </w:r>
      <w:r>
        <w:t xml:space="preserve"> of 100 shares — one lot is 100 shares, which is what one</w:t>
        <w:br/>
        <w:t xml:space="preserve">  option contract covers. ⚠ Typing 100 builds a 10,000-share position and</w:t>
        <w:br/>
        <w:t xml:space="preserve">  multiplies every figure by a hundred.</w:t>
      </w:r>
    </w:p>
    <w:p>
      <w:pPr>
        <w:pStyle w:val="ListBullet"/>
      </w:pPr>
      <w:r>
        <w:rPr>
          <w:b/>
        </w:rPr>
        <w:t>Price</w:t>
      </w:r>
      <w:r>
        <w:t xml:space="preserve"> is what you </w:t>
      </w:r>
      <w:r>
        <w:rPr>
          <w:b/>
        </w:rPr>
        <w:t>paid</w:t>
      </w:r>
      <w:r>
        <w:t xml:space="preserve"> per share. Blank means "today's price" and the page</w:t>
        <w:br/>
        <w:t xml:space="preserve">  fills it; a value you typed is never overwritten, which is the point when you are</w:t>
        <w:br/>
        <w:t xml:space="preserve">  pricing a call against shares you already hold.</w:t>
      </w:r>
    </w:p>
    <w:p>
      <w:pPr>
        <w:pStyle w:val="ListBullet"/>
      </w:pPr>
      <w:r>
        <w:rPr>
          <w:b/>
        </w:rPr>
        <w:t>Strike</w:t>
      </w:r>
      <w:r>
        <w:t xml:space="preserve"> and </w:t>
      </w:r>
      <w:r>
        <w:rPr>
          <w:b/>
        </w:rPr>
        <w:t>Expiry</w:t>
      </w:r>
      <w:r>
        <w:t xml:space="preserve"> show a dash and are disabled — shares have neither.</w:t>
      </w:r>
    </w:p>
    <w:p>
      <w:pPr>
        <w:pStyle w:val="ListBullet"/>
      </w:pPr>
      <w:r>
        <w:t xml:space="preserve">⚠ </w:t>
      </w:r>
      <w:r>
        <w:rPr>
          <w:b/>
        </w:rPr>
        <w:t>Max risk is the stock going to zero</w:t>
      </w:r>
      <w:r>
        <w:t>, and the cards now scan that far, which</w:t>
        <w:br/>
        <w:t xml:space="preserve">  is also what shows a </w:t>
      </w:r>
      <w:r>
        <w:rPr>
          <w:b/>
        </w:rPr>
        <w:t>protective put</w:t>
      </w:r>
      <w:r>
        <w:t xml:space="preserve"> or </w:t>
      </w:r>
      <w:r>
        <w:rPr>
          <w:b/>
        </w:rPr>
        <w:t>collar</w:t>
      </w:r>
      <w:r>
        <w:t xml:space="preserve"> capping it.</w:t>
      </w:r>
    </w:p>
    <w:p>
      <w:pPr>
        <w:pStyle w:val="ListBullet"/>
      </w:pPr>
      <w:r>
        <w:t xml:space="preserve">⚠ </w:t>
      </w:r>
      <w:r>
        <w:rPr>
          <w:b/>
        </w:rPr>
        <w:t>Analysis only.</w:t>
      </w:r>
      <w:r>
        <w:t xml:space="preserve"> The Simulator and Rescue's ad-hoc form do not offer these:</w:t>
        <w:br/>
        <w:t xml:space="preserve">  the Simulator prices from the option chain and cannot value a share, and Rescue</w:t>
        <w:br/>
        <w:t xml:space="preserve">  books trades into a paper account that tracks shares separately. Nothing on the</w:t>
        <w:br/>
        <w:t xml:space="preserve">  Calculator places a trade regardless.</w:t>
      </w:r>
    </w:p>
    <w:p>
      <w:pPr>
        <w:pStyle w:val="ListBullet"/>
      </w:pPr>
      <w:r>
        <w:t xml:space="preserve">⚠ Elsewhere in the app "covered call" means the </w:t>
      </w:r>
      <w:r>
        <w:rPr>
          <w:b/>
        </w:rPr>
        <w:t>option leg alone</w:t>
      </w:r>
      <w:r>
        <w:t xml:space="preserve"> (the paper</w:t>
        <w:br/>
        <w:t xml:space="preserve">  book tracks the shares separately). Here it is the whole position — the</w:t>
        <w:br/>
        <w:t xml:space="preserve">  </w:t>
      </w:r>
      <w:r>
        <w:rPr>
          <w:b/>
        </w:rPr>
        <w:t>100 SHARES</w:t>
      </w:r>
      <w:r>
        <w:t xml:space="preserve"> chip is what tells you which.</w:t>
      </w:r>
    </w:p>
    <w:p>
      <w:r>
        <w:rPr>
          <w:b/>
        </w:rPr>
        <w:t>Outputs (a moment after you stop editing):</w:t>
      </w:r>
    </w:p>
    <w:p>
      <w:pPr>
        <w:pStyle w:val="ListBullet"/>
      </w:pPr>
      <w:r>
        <w:rPr>
          <w:b/>
        </w:rPr>
        <w:t>Six metric cards</w:t>
      </w:r>
      <w:r>
        <w:t xml:space="preserve">, always in this order: </w:t>
      </w:r>
      <w:r>
        <w:rPr>
          <w:b/>
        </w:rPr>
        <w:t>Entry credit/debit</w:t>
      </w:r>
      <w:r>
        <w:t xml:space="preserve"> (with the</w:t>
        <w:br/>
        <w:t xml:space="preserve">  position size beneath it), </w:t>
      </w:r>
      <w:r>
        <w:rPr>
          <w:b/>
        </w:rPr>
        <w:t>Max risk</w:t>
      </w:r>
      <w:r>
        <w:t xml:space="preserve">, </w:t>
      </w:r>
      <w:r>
        <w:rPr>
          <w:b/>
        </w:rPr>
        <w:t>Max return</w:t>
      </w:r>
      <w:r>
        <w:t xml:space="preserve">, </w:t>
      </w:r>
      <w:r>
        <w:rPr>
          <w:b/>
        </w:rPr>
        <w:t>Return on risk</w:t>
      </w:r>
      <w:r>
        <w:t xml:space="preserve"> (with a</w:t>
        <w:br/>
        <w:t xml:space="preserve">  per-day figure), </w:t>
      </w:r>
      <w:r>
        <w:rPr>
          <w:b/>
        </w:rPr>
        <w:t>Breakeven(s)</w:t>
      </w:r>
      <w:r>
        <w:t xml:space="preserve"> (with the first crossing's distance from spot),</w:t>
        <w:br/>
        <w:t xml:space="preserve">  and </w:t>
      </w:r>
      <w:r>
        <w:rPr>
          <w:b/>
        </w:rPr>
        <w:t>Probability of profit</w:t>
      </w:r>
      <w:r>
        <w:t>. The credit-spread/iron-condor and single-leg metrics</w:t>
        <w:br/>
        <w:t xml:space="preserve">  use the exact closed-form formulas; </w:t>
      </w:r>
      <w:r>
        <w:rPr>
          <w:b/>
        </w:rPr>
        <w:t>butterflies, calendars, and other structures</w:t>
      </w:r>
      <w:r>
        <w:br/>
        <w:t xml:space="preserve">  are measured numerically off the value-at-expiration curve (max profit/loss + every</w:t>
        <w:br/>
        <w:t xml:space="preserve">  break-even crossing). A card reads </w:t>
      </w:r>
      <w:r>
        <w:rPr>
          <w:b/>
        </w:rPr>
        <w:t>Unlimited</w:t>
      </w:r>
      <w:r>
        <w:t xml:space="preserve"> where there genuinely is no cap —</w:t>
        <w:br/>
        <w:t xml:space="preserve">  a long call's upside, a naked call's risk — and a </w:t>
      </w:r>
      <w:r>
        <w:rPr>
          <w:b/>
        </w:rPr>
        <w:t>dash</w:t>
      </w:r>
      <w:r>
        <w:t xml:space="preserve"> where there is no</w:t>
        <w:br/>
        <w:t xml:space="preserve">  reading at all, never a misleading </w:t>
      </w:r>
      <w:r>
        <w:rPr>
          <w:rFonts w:ascii="Consolas" w:hAnsi="Consolas"/>
          <w:color w:val="334455"/>
          <w:sz w:val="19"/>
        </w:rPr>
        <w:t>$0</w:t>
      </w:r>
      <w:r>
        <w:t>.</w:t>
      </w:r>
    </w:p>
    <w:p>
      <w:pPr>
        <w:pStyle w:val="ListBullet"/>
      </w:pPr>
      <w:r>
        <w:t xml:space="preserve">A </w:t>
      </w:r>
      <w:r>
        <w:rPr>
          <w:b/>
        </w:rPr>
        <w:t>P&amp;L matrix</w:t>
      </w:r>
      <w:r>
        <w:t xml:space="preserve"> — rows are real chain strikes around spot, columns are evaluation</w:t>
        <w:br/>
        <w:t xml:space="preserve">  dates running from </w:t>
      </w:r>
      <w:r>
        <w:rPr>
          <w:b/>
        </w:rPr>
        <w:t>Now</w:t>
      </w:r>
      <w:r>
        <w:t xml:space="preserve"> (the trade's current mark-to-market) to </w:t>
      </w:r>
      <w:r>
        <w:rPr>
          <w:b/>
        </w:rPr>
        <w:t>Exp</w:t>
      </w:r>
      <w:r>
        <w:t xml:space="preserve"> (the</w:t>
        <w:br/>
        <w:t xml:space="preserve">  payoff at expiration). Each cell shows the dollar P&amp;L and a percentage, shaded</w:t>
        <w:br/>
        <w:t xml:space="preserve">  green (profit) to red (loss). Your spot row is picked out in amber and scrolled</w:t>
        <w:br/>
        <w:t xml:space="preserve">  into view.</w:t>
      </w:r>
    </w:p>
    <w:p>
      <w:pPr>
        <w:pStyle w:val="ListBullet"/>
      </w:pPr>
      <w:r>
        <w:rPr>
          <w:b/>
        </w:rPr>
        <w:t>What the percentage is a percentage of is written in the column heading.</w:t>
      </w:r>
      <w:r>
        <w:rPr>
          <w:b/>
        </w:rPr>
        <w:t>% MAX</w:t>
      </w:r>
      <w:r>
        <w:t xml:space="preserve"> means a share of the most the structure can make; </w:t>
      </w:r>
      <w:r>
        <w:rPr>
          <w:b/>
        </w:rPr>
        <w:t>% COST</w:t>
      </w:r>
      <w:r>
        <w:t xml:space="preserve"> means a</w:t>
        <w:br/>
        <w:t xml:space="preserve">  share of what you paid, and appears when the payoff has no cap to measure against;</w:t>
        <w:br/>
        <w:t xml:space="preserve">  a plain </w:t>
      </w:r>
      <w:r>
        <w:rPr>
          <w:b/>
        </w:rPr>
        <w:t>%</w:t>
      </w:r>
      <w:r>
        <w:t xml:space="preserve"> over dashes means neither applies. (It used to be a share of the</w:t>
        <w:br/>
        <w:t xml:space="preserve">  premium received — for a credit spread that is the same number, because the credit</w:t>
        <w:br/>
        <w:t xml:space="preserve">  </w:t>
      </w:r>
      <w:r>
        <w:rPr>
          <w:i/>
        </w:rPr>
        <w:t>is</w:t>
      </w:r>
      <w:r>
        <w:t xml:space="preserve"> the maximum return.)</w:t>
      </w:r>
    </w:p>
    <w:p>
      <w:r>
        <w:rPr/>
        <w:t xml:space="preserve">If you arrived here via </w:t>
      </w:r>
      <w:r>
        <w:rPr>
          <w:b/>
        </w:rPr>
        <w:t>Send to Calculator</w:t>
      </w:r>
      <w:r>
        <w:rPr/>
        <w:t xml:space="preserve"> from a signal table, the form is</w:t>
        <w:br/>
        <w:t xml:space="preserve">pre-filled and priced once the chain loads. The Calculator and the Simulator work on </w:t>
      </w:r>
      <w:r>
        <w:rPr>
          <w:b/>
        </w:rPr>
        <w:t>one shared position</w:t>
      </w:r>
      <w:r>
        <w:rPr/>
        <w:t xml:space="preserve"> — the same symbol, strategy, legs and selected expiration. Whichever page you edited last is what the other one opens with, so there is nothing to copy between them.</w:t>
        <w:br/>
        <w:t>Open the Simulator after building a trade here and it is already loaded; change it</w:t>
        <w:br/>
        <w:t>there and the Calculator shows the change. Your IV, rate and contracts stay on this</w:t>
        <w:br/>
        <w:t xml:space="preserve">page. Loading a </w:t>
      </w:r>
      <w:r>
        <w:rPr>
          <w:b/>
        </w:rPr>
        <w:t>different</w:t>
      </w:r>
      <w:r>
        <w:rPr/>
        <w:t xml:space="preserve"> symbol clears</w:t>
        <w:br/>
        <w:t xml:space="preserve">the cards and matrix — they belonged to the old symbol; </w:t>
      </w:r>
      <w:r>
        <w:rPr>
          <w:b/>
        </w:rPr>
        <w:t>Refresh</w:t>
      </w:r>
      <w:r>
        <w:rPr/>
        <w:t xml:space="preserve"> on the </w:t>
      </w:r>
      <w:r>
        <w:rPr>
          <w:b/>
        </w:rPr>
        <w:t>same</w:t>
      </w:r>
      <w:r>
        <w:rPr/>
        <w:br/>
        <w:t>one keeps them.</w:t>
      </w:r>
    </w:p>
    <w:p>
      <w:pPr>
        <w:pStyle w:val="Heading2"/>
      </w:pPr>
      <w:r>
        <w:rPr/>
        <w:t>Simulator</w:t>
      </w:r>
    </w:p>
    <w:p>
      <w:pPr>
        <w:jc w:val="center"/>
      </w:pPr>
      <w:r>
        <w:drawing>
          <wp:inline xmlns:a="http://schemas.openxmlformats.org/drawingml/2006/main" xmlns:pic="http://schemas.openxmlformats.org/drawingml/2006/picture">
            <wp:extent cx="5760720" cy="3909060"/>
            <wp:docPr id="4" name="Picture 4"/>
            <wp:cNvGraphicFramePr>
              <a:graphicFrameLocks noChangeAspect="1"/>
            </wp:cNvGraphicFramePr>
            <a:graphic>
              <a:graphicData uri="http://schemas.openxmlformats.org/drawingml/2006/picture">
                <pic:pic>
                  <pic:nvPicPr>
                    <pic:cNvPr id="0" name="simulator.png"/>
                    <pic:cNvPicPr/>
                  </pic:nvPicPr>
                  <pic:blipFill>
                    <a:blip r:embed="rId12"/>
                    <a:stretch>
                      <a:fillRect/>
                    </a:stretch>
                  </pic:blipFill>
                  <pic:spPr>
                    <a:xfrm>
                      <a:off x="0" y="0"/>
                      <a:ext cx="5760720" cy="3909060"/>
                    </a:xfrm>
                    <a:prstGeom prst="rect"/>
                  </pic:spPr>
                </pic:pic>
              </a:graphicData>
            </a:graphic>
          </wp:inline>
        </w:drawing>
      </w:r>
    </w:p>
    <w:p>
      <w:pPr>
        <w:jc w:val="center"/>
      </w:pPr>
      <w:r>
        <w:rPr>
          <w:i/>
          <w:color w:val="5B6678"/>
          <w:sz w:val="17"/>
        </w:rPr>
        <w:t>The Simulator page.</w:t>
      </w:r>
    </w:p>
    <w:p>
      <w:r>
        <w:rPr>
          <w:b/>
        </w:rPr>
        <w:t>Route:</w:t>
      </w:r>
      <w:r>
        <w:rPr/>
        <w:t xml:space="preserve"> </w:t>
      </w:r>
      <w:r>
        <w:rPr>
          <w:rFonts w:ascii="Consolas" w:hAnsi="Consolas"/>
          <w:color w:val="334455"/>
          <w:sz w:val="19"/>
        </w:rPr>
        <w:t>/options/simulator</w:t>
      </w:r>
      <w:r>
        <w:rPr/>
        <w:t>.</w:t>
      </w:r>
    </w:p>
    <w:p>
      <w:r>
        <w:rPr/>
        <w:t xml:space="preserve">Re-prices a </w:t>
      </w:r>
      <w:r>
        <w:rPr>
          <w:b/>
        </w:rPr>
        <w:t>multi-leg</w:t>
      </w:r>
      <w:r>
        <w:rPr/>
        <w:t xml:space="preserve"> option position under different scenarios using</w:t>
        <w:br/>
        <w:t xml:space="preserve">Black-Scholes. The top of the page is the same </w:t>
      </w:r>
      <w:r>
        <w:rPr>
          <w:b/>
        </w:rPr>
        <w:t>entry panel</w:t>
      </w:r>
      <w:r>
        <w:rPr/>
        <w:t xml:space="preserve"> as the Calculator:</w:t>
        <w:br/>
        <w:t xml:space="preserve">type a </w:t>
      </w:r>
      <w:r>
        <w:rPr>
          <w:b/>
        </w:rPr>
        <w:t>Symbol</w:t>
      </w:r>
      <w:r>
        <w:rPr/>
        <w:t xml:space="preserve"> and press Enter or tab out (</w:t>
      </w:r>
      <w:r>
        <w:rPr>
          <w:b/>
        </w:rPr>
        <w:t>Refresh</w:t>
      </w:r>
      <w:r>
        <w:rPr/>
        <w:t xml:space="preserve"> re-pulls it), pick a</w:t>
        <w:br/>
      </w:r>
      <w:r>
        <w:rPr>
          <w:b/>
        </w:rPr>
        <w:t>Strategy</w:t>
      </w:r>
      <w:r>
        <w:rPr/>
        <w:t xml:space="preserve"> (the same template menu — singles, verticals, condors, butterflies,</w:t>
        <w:br/>
        <w:t>calendars/diagonals; the three stock structures are not offered here), and build the</w:t>
        <w:br/>
        <w:t xml:space="preserve">legs. </w:t>
      </w:r>
      <w:r>
        <w:rPr>
          <w:b/>
        </w:rPr>
        <w:t>Click a Bid in the chain to SELL, an Ask to BUY</w:t>
      </w:r>
      <w:r>
        <w:rPr/>
        <w:t xml:space="preserve"> (the click moves the leg</w:t>
        <w:br/>
        <w:t>already on that side, or adds one), and</w:t>
        <w:br/>
        <w:t xml:space="preserve">use the </w:t>
      </w:r>
      <w:r>
        <w:rPr>
          <w:b/>
        </w:rPr>
        <w:t>expiry strip</w:t>
      </w:r>
      <w:r>
        <w:rPr/>
        <w:t xml:space="preserve"> to move every leg to one date. Each leg is a row with</w:t>
        <w:br/>
      </w:r>
      <w:r>
        <w:rPr>
          <w:b/>
        </w:rPr>
        <w:t>BUY/SELL</w:t>
      </w:r>
      <w:r>
        <w:rPr/>
        <w:t xml:space="preserve"> and </w:t>
      </w:r>
      <w:r>
        <w:rPr>
          <w:b/>
        </w:rPr>
        <w:t>CALL/PUT</w:t>
      </w:r>
      <w:r>
        <w:rPr/>
        <w:t xml:space="preserve"> toggles, </w:t>
      </w:r>
      <w:r>
        <w:rPr>
          <w:b/>
        </w:rPr>
        <w:t>Qty</w:t>
      </w:r>
      <w:r>
        <w:rPr/>
        <w:t xml:space="preserve">, </w:t>
      </w:r>
      <w:r>
        <w:rPr>
          <w:b/>
        </w:rPr>
        <w:t>Expiry</w:t>
      </w:r>
      <w:r>
        <w:rPr/>
        <w:t xml:space="preserve">, a </w:t>
      </w:r>
      <w:r>
        <w:rPr>
          <w:b/>
        </w:rPr>
        <w:t>Strike</w:t>
      </w:r>
      <w:r>
        <w:rPr/>
        <w:t xml:space="preserve"> dropdown</w:t>
        <w:br/>
        <w:t>(</w:t>
      </w:r>
      <w:r>
        <w:rPr>
          <w:b/>
        </w:rPr>
        <w:t>‹ ›</w:t>
      </w:r>
      <w:r>
        <w:rPr/>
        <w:t xml:space="preserve"> step it) and its </w:t>
      </w:r>
      <w:r>
        <w:rPr>
          <w:b/>
        </w:rPr>
        <w:t>Delta</w:t>
      </w:r>
      <w:r>
        <w:rPr/>
        <w:t xml:space="preserve"> from the chain — there is no price</w:t>
        <w:br/>
        <w:t xml:space="preserve">box, because the Simulator prices every leg from volatility itself. </w:t>
      </w:r>
      <w:r>
        <w:rPr>
          <w:b/>
        </w:rPr>
        <w:t>Add leg</w:t>
      </w:r>
      <w:r>
        <w:rPr/>
        <w:t>, and a</w:t>
        <w:br/>
        <w:t>remove ✕ that locks at the last leg (a position with no legs has nothing to simulate).</w:t>
        <w:br/>
        <w:t xml:space="preserve">Every tab below operates on the </w:t>
      </w:r>
      <w:r>
        <w:rPr>
          <w:b/>
        </w:rPr>
        <w:t>netted</w:t>
      </w:r>
      <w:r>
        <w:rPr/>
        <w:t xml:space="preserve"> position (all legs summed).</w:t>
      </w:r>
    </w:p>
    <w:p>
      <w:r>
        <w:rPr>
          <w:b/>
        </w:rPr>
        <w:t>Position tiles.</w:t>
      </w:r>
      <w:r>
        <w:rPr/>
        <w:t xml:space="preserve"> Under the panel, six tiles state the position without any</w:t>
        <w:br/>
        <w:t xml:space="preserve">hovering: </w:t>
      </w:r>
      <w:r>
        <w:rPr>
          <w:b/>
        </w:rPr>
        <w:t>Entry credit</w:t>
      </w:r>
      <w:r>
        <w:rPr/>
        <w:t xml:space="preserve"> (or </w:t>
      </w:r>
      <w:r>
        <w:rPr>
          <w:b/>
        </w:rPr>
        <w:t>Entry debit</w:t>
      </w:r>
      <w:r>
        <w:rPr/>
        <w:t xml:space="preserve">), </w:t>
      </w:r>
      <w:r>
        <w:rPr>
          <w:b/>
        </w:rPr>
        <w:t>Max profit</w:t>
      </w:r>
      <w:r>
        <w:rPr/>
        <w:t xml:space="preserve">, </w:t>
      </w:r>
      <w:r>
        <w:rPr>
          <w:b/>
        </w:rPr>
        <w:t>Max loss</w:t>
      </w:r>
      <w:r>
        <w:rPr/>
        <w:t>,</w:t>
        <w:br/>
      </w:r>
      <w:r>
        <w:rPr>
          <w:b/>
        </w:rPr>
        <w:t>Breakeven(s)</w:t>
      </w:r>
      <w:r>
        <w:rPr/>
        <w:t xml:space="preserve">, </w:t>
      </w:r>
      <w:r>
        <w:rPr>
          <w:b/>
        </w:rPr>
        <w:t>Delta</w:t>
      </w:r>
      <w:r>
        <w:rPr/>
        <w:t xml:space="preserve"> (as shares — "moves like 145 shares long") and </w:t>
      </w:r>
      <w:r>
        <w:rPr>
          <w:b/>
        </w:rPr>
        <w:t>Theta</w:t>
        <w:br/>
        <w:t>per day</w:t>
      </w:r>
      <w:r>
        <w:rPr/>
        <w:t>. The entry is the model price at today's spot, not a market fill. Max</w:t>
        <w:br/>
        <w:t xml:space="preserve">profit, max loss and breakevens are the </w:t>
      </w:r>
      <w:r>
        <w:rPr>
          <w:b/>
        </w:rPr>
        <w:t>expiration</w:t>
      </w:r>
      <w:r>
        <w:rPr/>
        <w:t xml:space="preserve"> payoff; when the legs expire</w:t>
        <w:br/>
        <w:t>on different dates they read "—" with that reason, because a single-date payoff</w:t>
        <w:br/>
        <w:t>would get a calendar's back leg wrong. A tile that has nothing to show says why</w:t>
        <w:br/>
        <w:t>("pick a strike for every leg", "waiting for a price") rather than showing a zero.</w:t>
      </w:r>
    </w:p>
    <w:p>
      <w:r>
        <w:rPr>
          <w:b/>
        </w:rPr>
        <w:t>Warnings.</w:t>
      </w:r>
      <w:r>
        <w:rPr/>
        <w:t xml:space="preserve"> An </w:t>
      </w:r>
      <w:r>
        <w:rPr>
          <w:b/>
        </w:rPr>
        <w:t>Edited</w:t>
      </w:r>
      <w:r>
        <w:rPr/>
        <w:t xml:space="preserve"> chip appears when the legs no longer match the strategy</w:t>
        <w:br/>
        <w:t>you picked (resizing every leg together does not count). A warning line appears when</w:t>
        <w:br/>
        <w:t>a short leg expires after a long one ("From Sep 18 it is no longer covered") or when</w:t>
        <w:br/>
        <w:t>more calls are sold than bought (losses unlimited if the price rises).</w:t>
      </w:r>
    </w:p>
    <w:p>
      <w:r>
        <w:rPr/>
        <w:t>Three tabs, in this order:</w:t>
      </w:r>
    </w:p>
    <w:p>
      <w:pPr>
        <w:pStyle w:val="ListBullet"/>
      </w:pPr>
      <w:r>
        <w:rPr>
          <w:b/>
        </w:rPr>
        <w:t>Price &amp; Time</w:t>
      </w:r>
      <w:r>
        <w:t xml:space="preserve"> (opens first) — a </w:t>
      </w:r>
      <w:r>
        <w:rPr>
          <w:b/>
        </w:rPr>
        <w:t>Price change</w:t>
      </w:r>
      <w:r>
        <w:t xml:space="preserve"> slider (an instant price</w:t>
        <w:br/>
        <w:t xml:space="preserve">  overlay) and a </w:t>
      </w:r>
      <w:r>
        <w:rPr>
          <w:b/>
        </w:rPr>
        <w:t>Time passed</w:t>
      </w:r>
      <w:r>
        <w:t xml:space="preserve"> slider that fast-forwards from now. Time passed runs</w:t>
        <w:br/>
        <w:t xml:space="preserve">  only as far as your position's last expiry (in quarter days when it is three days or</w:t>
        <w:br/>
        <w:t xml:space="preserve">  less away), and </w:t>
      </w:r>
      <w:r>
        <w:rPr>
          <w:b/>
        </w:rPr>
        <w:t>Now / Halfway / Expiry</w:t>
      </w:r>
      <w:r>
        <w:t xml:space="preserve"> buttons jump straight there. A line under</w:t>
        <w:br/>
        <w:t xml:space="preserve">  the sliders reads the result, e.g. </w:t>
      </w:r>
      <w:r>
        <w:rPr>
          <w:i/>
        </w:rPr>
        <w:t>"At 386.00 on Sep 28: profit $8,240"</w:t>
      </w:r>
      <w:r>
        <w:t>. Each leg</w:t>
        <w:br/>
        <w:t xml:space="preserve">  decays on its </w:t>
      </w:r>
      <w:r>
        <w:rPr>
          <w:b/>
        </w:rPr>
        <w:t>own</w:t>
      </w:r>
      <w:r>
        <w:t xml:space="preserve"> clock, so a </w:t>
      </w:r>
      <w:r>
        <w:rPr>
          <w:b/>
        </w:rPr>
        <w:t>calendar's</w:t>
      </w:r>
      <w:r>
        <w:t xml:space="preserve"> back leg correctly keeps its time</w:t>
        <w:br/>
        <w:t xml:space="preserve">  value while the front leg expires.</w:t>
      </w:r>
    </w:p>
    <w:p>
      <w:pPr>
        <w:pStyle w:val="ListBullet"/>
      </w:pPr>
      <w:r>
        <w:rPr>
          <w:b/>
        </w:rPr>
        <w:t>Volatility</w:t>
      </w:r>
      <w:r>
        <w:t xml:space="preserve"> — a </w:t>
      </w:r>
      <w:r>
        <w:rPr>
          <w:b/>
        </w:rPr>
        <w:t>Volatility multiplier</w:t>
      </w:r>
      <w:r>
        <w:t xml:space="preserve"> slider and a table comparing the</w:t>
        <w:br/>
        <w:t xml:space="preserve">  position at today's volatility and at the multiplied volatility: position value,</w:t>
        <w:br/>
        <w:t xml:space="preserve">  delta, gamma, theta per day and vega per volatility point, with the change. A line</w:t>
        <w:br/>
        <w:t xml:space="preserve">  above states the result, e.g. </w:t>
      </w:r>
      <w:r>
        <w:rPr>
          <w:i/>
        </w:rPr>
        <w:t>"If volatility rises 50%, this position loses</w:t>
        <w:br/>
        <w:t xml:space="preserve">  $1,050."</w:t>
      </w:r>
    </w:p>
    <w:p>
      <w:pPr>
        <w:pStyle w:val="ListBullet"/>
      </w:pPr>
      <w:r>
        <w:rPr>
          <w:b/>
        </w:rPr>
        <w:t>History</w:t>
      </w:r>
      <w:r>
        <w:t xml:space="preserve"> — re-prices the position along the underlying's recent real price</w:t>
        <w:br/>
        <w:t xml:space="preserve">  path and shows six stacked panels: </w:t>
      </w:r>
      <w:r>
        <w:rPr>
          <w:b/>
        </w:rPr>
        <w:t>Price</w:t>
      </w:r>
      <w:r>
        <w:t xml:space="preserve">, the position's own </w:t>
      </w:r>
      <w:r>
        <w:rPr>
          <w:b/>
        </w:rPr>
        <w:t>Profit / loss</w:t>
      </w:r>
      <w:r>
        <w:br/>
        <w:t xml:space="preserve">  (green above zero, red below — measured from the first bar, as if opened then),</w:t>
        <w:br/>
        <w:t xml:space="preserve">  then </w:t>
      </w:r>
      <w:r>
        <w:rPr>
          <w:b/>
        </w:rPr>
        <w:t>Delta, Gamma, Theta per day, Vega</w:t>
      </w:r>
      <w:r>
        <w:t>. The axis shows real dates, and times</w:t>
        <w:br/>
        <w:t xml:space="preserve">  are </w:t>
      </w:r>
      <w:r>
        <w:rPr>
          <w:b/>
        </w:rPr>
        <w:t>Central</w:t>
      </w:r>
      <w:r>
        <w:t xml:space="preserve"> — a session's first bar reads 08:30. Drag the </w:t>
      </w:r>
      <w:r>
        <w:rPr>
          <w:b/>
        </w:rPr>
        <w:t>scrub slider</w:t>
      </w:r>
      <w:r>
        <w:t xml:space="preserve"> to</w:t>
        <w:br/>
        <w:t xml:space="preserve">  step through the bars; the line beside it states that bar's time, price, profit or</w:t>
        <w:br/>
        <w:t xml:space="preserve">  loss and delta. It starts on the latest bar. A </w:t>
      </w:r>
      <w:r>
        <w:rPr>
          <w:b/>
        </w:rPr>
        <w:t>Look-back</w:t>
      </w:r>
      <w:r>
        <w:t xml:space="preserve"> dropdown controls how</w:t>
        <w:br/>
        <w:t xml:space="preserve">  far back the path runs (Auto by DTE, or fixed windows).</w:t>
      </w:r>
    </w:p>
    <w:p>
      <w:r>
        <w:rPr/>
        <w:t xml:space="preserve">All Simulator figures are for the </w:t>
      </w:r>
      <w:r>
        <w:rPr>
          <w:b/>
        </w:rPr>
        <w:t>whole position</w:t>
      </w:r>
      <w:r>
        <w:rPr/>
        <w:t xml:space="preserve"> (every contract, times 100),</w:t>
        <w:br/>
        <w:t>the same basis a broker shows.</w:t>
      </w:r>
    </w:p>
    <w:p>
      <w:r>
        <w:rPr>
          <w:b/>
        </w:rPr>
        <w:t>One position with the Calculator.</w:t>
      </w:r>
      <w:r>
        <w:rPr/>
        <w:t xml:space="preserve"> The Simulator opens with the Calculator's</w:t>
        <w:br/>
        <w:t>symbol, strategy and legs, and any change you make here is what the Calculator shows</w:t>
        <w:br/>
        <w:t xml:space="preserve">next — there are no copy buttons. A position that holds </w:t>
      </w:r>
      <w:r>
        <w:rPr>
          <w:b/>
        </w:rPr>
        <w:t>shares</w:t>
      </w:r>
      <w:r>
        <w:rPr/>
        <w:t xml:space="preserve"> (a covered call,</w:t>
        <w:br/>
        <w:t>protective put or collar) is shown with its option legs only: a note says the shares</w:t>
        <w:br/>
        <w:t>are not simulated, and they stay in the position when you edit it here. The sliders</w:t>
        <w:br/>
        <w:t>and the open tab stay with this page.</w:t>
      </w:r>
    </w:p>
    <w:p>
      <w:pPr>
        <w:pStyle w:val="Heading2"/>
      </w:pPr>
      <w:r>
        <w:rPr/>
        <w:t>Market Scanner</w:t>
      </w:r>
    </w:p>
    <w:p>
      <w:pPr>
        <w:jc w:val="center"/>
      </w:pPr>
      <w:r>
        <w:drawing>
          <wp:inline xmlns:a="http://schemas.openxmlformats.org/drawingml/2006/main" xmlns:pic="http://schemas.openxmlformats.org/drawingml/2006/picture">
            <wp:extent cx="5760720" cy="3558826"/>
            <wp:docPr id="5" name="Picture 5"/>
            <wp:cNvGraphicFramePr>
              <a:graphicFrameLocks noChangeAspect="1"/>
            </wp:cNvGraphicFramePr>
            <a:graphic>
              <a:graphicData uri="http://schemas.openxmlformats.org/drawingml/2006/picture">
                <pic:pic>
                  <pic:nvPicPr>
                    <pic:cNvPr id="0" name="scanner.png"/>
                    <pic:cNvPicPr/>
                  </pic:nvPicPr>
                  <pic:blipFill>
                    <a:blip r:embed="rId13"/>
                    <a:stretch>
                      <a:fillRect/>
                    </a:stretch>
                  </pic:blipFill>
                  <pic:spPr>
                    <a:xfrm>
                      <a:off x="0" y="0"/>
                      <a:ext cx="5760720" cy="3558826"/>
                    </a:xfrm>
                    <a:prstGeom prst="rect"/>
                  </pic:spPr>
                </pic:pic>
              </a:graphicData>
            </a:graphic>
          </wp:inline>
        </w:drawing>
      </w:r>
    </w:p>
    <w:p>
      <w:pPr>
        <w:jc w:val="center"/>
      </w:pPr>
      <w:r>
        <w:rPr>
          <w:i/>
          <w:color w:val="5B6678"/>
          <w:sz w:val="17"/>
        </w:rPr>
        <w:t>The Market Scanner page.</w:t>
      </w:r>
    </w:p>
    <w:p>
      <w:r>
        <w:rPr>
          <w:b/>
        </w:rPr>
        <w:t>Route:</w:t>
      </w:r>
      <w:r>
        <w:rPr/>
        <w:t xml:space="preserve"> </w:t>
      </w:r>
      <w:r>
        <w:rPr>
          <w:rFonts w:ascii="Consolas" w:hAnsi="Consolas"/>
          <w:color w:val="334455"/>
          <w:sz w:val="19"/>
        </w:rPr>
        <w:t>/options/scanner</w:t>
      </w:r>
      <w:r>
        <w:rPr/>
        <w:t>.</w:t>
      </w:r>
    </w:p>
    <w:p>
      <w:r>
        <w:rPr/>
        <w:t>The Market Scanner continuously looks for credit-spread opportunities and lists them in a</w:t>
        <w:br/>
        <w:t>two-pane layout.</w:t>
      </w:r>
    </w:p>
    <w:p>
      <w:r>
        <w:rPr>
          <w:b/>
        </w:rPr>
        <w:t>Left pane — the signal list:</w:t>
      </w:r>
    </w:p>
    <w:p>
      <w:pPr>
        <w:pStyle w:val="ListBullet"/>
      </w:pPr>
      <w:r>
        <w:t xml:space="preserve">A </w:t>
      </w:r>
      <w:r>
        <w:rPr>
          <w:b/>
        </w:rPr>
        <w:t>Run scan</w:t>
      </w:r>
      <w:r>
        <w:t xml:space="preserve"> button (forces a refresh) and a status line ("N live signals").</w:t>
      </w:r>
    </w:p>
    <w:p>
      <w:pPr>
        <w:pStyle w:val="ListBullet"/>
      </w:pPr>
      <w:r>
        <w:t xml:space="preserve">Three tabs: </w:t>
      </w:r>
      <w:r>
        <w:rPr>
          <w:b/>
        </w:rPr>
        <w:t>0-DTE</w:t>
      </w:r>
      <w:r>
        <w:t xml:space="preserve">, </w:t>
      </w:r>
      <w:r>
        <w:rPr>
          <w:b/>
        </w:rPr>
        <w:t>Swing</w:t>
      </w:r>
      <w:r>
        <w:t xml:space="preserve"> and </w:t>
      </w:r>
      <w:r>
        <w:rPr>
          <w:b/>
        </w:rPr>
        <w:t>Directional</w:t>
      </w:r>
      <w:r>
        <w:t>. Directional lists</w:t>
        <w:br/>
        <w:t xml:space="preserve">  single-leg long and short calls and puts, scored on a </w:t>
      </w:r>
      <w:r>
        <w:rPr>
          <w:i/>
        </w:rPr>
        <w:t>different</w:t>
      </w:r>
      <w:r>
        <w:t xml:space="preserve"> scale from the</w:t>
        <w:br/>
        <w:t xml:space="preserve">  credit-spread tabs — do not compare their numbers. A </w:t>
      </w:r>
      <w:r>
        <w:rPr>
          <w:b/>
        </w:rPr>
        <w:t>bought</w:t>
      </w:r>
      <w:r>
        <w:t xml:space="preserve"> call or put is</w:t>
        <w:br/>
        <w:t xml:space="preserve">  listed only when its grade is </w:t>
      </w:r>
      <w:r>
        <w:rPr>
          <w:b/>
        </w:rPr>
        <w:t>Good</w:t>
      </w:r>
      <w:r>
        <w:t xml:space="preserve"> or </w:t>
      </w:r>
      <w:r>
        <w:rPr>
          <w:b/>
        </w:rPr>
        <w:t>Strong</w:t>
      </w:r>
      <w:r>
        <w:t>. A sold call or put is</w:t>
        <w:br/>
        <w:t xml:space="preserve">  also listed at Marginal, because they rarely grade higher.</w:t>
      </w:r>
    </w:p>
    <w:p>
      <w:pPr>
        <w:pStyle w:val="ListBullet"/>
      </w:pPr>
      <w:r>
        <w:t xml:space="preserve">On </w:t>
      </w:r>
      <w:r>
        <w:rPr>
          <w:b/>
        </w:rPr>
        <w:t>0-DTE</w:t>
      </w:r>
      <w:r>
        <w:t xml:space="preserve"> and </w:t>
      </w:r>
      <w:r>
        <w:rPr>
          <w:b/>
        </w:rPr>
        <w:t>Swing</w:t>
      </w:r>
      <w:r>
        <w:t>, one table holding the credit spreads and the</w:t>
        <w:br/>
        <w:t xml:space="preserve">  </w:t>
      </w:r>
      <w:r>
        <w:rPr>
          <w:b/>
        </w:rPr>
        <w:t>other structures</w:t>
      </w:r>
      <w:r>
        <w:t xml:space="preserve"> together, with a tick box per family above it (see</w:t>
        <w:br/>
        <w:t xml:space="preserve">  </w:t>
      </w:r>
      <w:r>
        <w:rPr>
          <w:i/>
        </w:rPr>
        <w:t>Other structures</w:t>
      </w:r>
      <w:r>
        <w:t>, below).</w:t>
      </w:r>
    </w:p>
    <w:p>
      <w:pPr>
        <w:pStyle w:val="ListBullet"/>
      </w:pPr>
      <w:r>
        <w:t>A table of candidate signals. Columns include Symbol, Type, Expiration, DTE,</w:t>
        <w:br/>
        <w:t xml:space="preserve">  Short/Long strikes, Credit, Max Loss, Risk/Reward %, Probability of Profit %,</w:t>
        <w:br/>
        <w:t xml:space="preserve">  a color-coded </w:t>
      </w:r>
      <w:r>
        <w:rPr>
          <w:b/>
        </w:rPr>
        <w:t>Score</w:t>
      </w:r>
      <w:r>
        <w:t xml:space="preserve"> chip, and a letter </w:t>
      </w:r>
      <w:r>
        <w:rPr>
          <w:b/>
        </w:rPr>
        <w:t>Grade</w:t>
      </w:r>
      <w:r>
        <w:t>.</w:t>
      </w:r>
    </w:p>
    <w:p>
      <w:pPr>
        <w:pStyle w:val="ListBullet"/>
      </w:pPr>
      <w:r>
        <w:t xml:space="preserve">A </w:t>
      </w:r>
      <w:r>
        <w:rPr>
          <w:b/>
        </w:rPr>
        <w:t>Checks</w:t>
      </w:r>
      <w:r>
        <w:t xml:space="preserve"> column — the go / no-go checklist's verdict for that row, in one</w:t>
        <w:br/>
        <w:t xml:space="preserve">  chip (see below).</w:t>
      </w:r>
    </w:p>
    <w:p>
      <w:pPr>
        <w:pStyle w:val="ListBullet"/>
      </w:pPr>
      <w:r>
        <w:t xml:space="preserve">An </w:t>
      </w:r>
      <w:r>
        <w:rPr>
          <w:b/>
        </w:rPr>
        <w:t>Only clear</w:t>
      </w:r>
      <w:r>
        <w:t xml:space="preserve"> switch beside </w:t>
      </w:r>
      <w:r>
        <w:rPr>
          <w:b/>
        </w:rPr>
        <w:t>Run scan</w:t>
      </w:r>
      <w:r>
        <w:t>.</w:t>
      </w:r>
    </w:p>
    <w:p>
      <w:pPr>
        <w:pStyle w:val="ListBullet"/>
      </w:pPr>
      <w:r>
        <w:t xml:space="preserve">A </w:t>
      </w:r>
      <w:r>
        <w:rPr>
          <w:b/>
        </w:rPr>
        <w:t>Why no trade?</w:t>
      </w:r>
      <w:r>
        <w:t xml:space="preserve"> button left of </w:t>
      </w:r>
      <w:r>
        <w:rPr>
          <w:b/>
        </w:rPr>
        <w:t>Run scan</w:t>
      </w:r>
      <w:r>
        <w:t>, which explains where each</w:t>
        <w:br/>
        <w:t xml:space="preserve">  symbol stopped rather than changing what the table shows (see below).</w:t>
      </w:r>
    </w:p>
    <w:p>
      <w:pPr>
        <w:pStyle w:val="ListBullet"/>
      </w:pPr>
      <w:r>
        <w:t xml:space="preserve">A plain-English </w:t>
      </w:r>
      <w:r>
        <w:rPr>
          <w:b/>
        </w:rPr>
        <w:t>VIX term</w:t>
      </w:r>
      <w:r>
        <w:t xml:space="preserve"> label (for example, </w:t>
      </w:r>
      <w:r>
        <w:rPr>
          <w:i/>
        </w:rPr>
        <w:t>"VIX term: Contango (near-term</w:t>
        <w:br/>
        <w:t xml:space="preserve">  calm) · as of 1:32 PM"</w:t>
      </w:r>
      <w:r>
        <w:t>).</w:t>
      </w:r>
    </w:p>
    <w:p>
      <w:pPr>
        <w:pStyle w:val="ListBullet"/>
      </w:pPr>
      <w:r>
        <w:t xml:space="preserve">Brand-new signals get a </w:t>
      </w:r>
      <w:r>
        <w:rPr>
          <w:b/>
        </w:rPr>
        <w:t>NEW</w:t>
      </w:r>
      <w:r>
        <w:t xml:space="preserve"> badge.</w:t>
      </w:r>
    </w:p>
    <w:p>
      <w:pPr>
        <w:pStyle w:val="ListBullet"/>
      </w:pPr>
      <w:r>
        <w:t xml:space="preserve">Each tab shows </w:t>
      </w:r>
      <w:r>
        <w:rPr>
          <w:b/>
        </w:rPr>
        <w:t>100 rows a page</w:t>
      </w:r>
      <w:r>
        <w:t>; the footer's arrows move through the day's</w:t>
        <w:br/>
        <w:t xml:space="preserve">  list, and clicking a column header sorts the whole day, not the page you are on.</w:t>
      </w:r>
    </w:p>
    <w:p>
      <w:r>
        <w:rPr>
          <w:b/>
        </w:rPr>
        <w:t>Right pane — the detail panel:</w:t>
      </w:r>
      <w:r>
        <w:rPr/>
        <w:t xml:space="preserve"> click any row to see its full breakdown</w:t>
        <w:br/>
        <w:t>(credit, max loss, DTE, delta, theta, IV rank, and more) — with the full</w:t>
        <w:br/>
        <w:t>checklist at the top.</w:t>
      </w:r>
    </w:p>
    <w:p>
      <w:pPr>
        <w:pStyle w:val="Heading3"/>
      </w:pPr>
      <w:r>
        <w:rPr/>
        <w:t>Using the checklist to pick a trade</w:t>
      </w:r>
    </w:p>
    <w:p>
      <w:r>
        <w:rPr/>
        <w:t xml:space="preserve">Every candidate row carries a </w:t>
      </w:r>
      <w:r>
        <w:rPr>
          <w:b/>
        </w:rPr>
        <w:t>Checks</w:t>
      </w:r>
      <w:r>
        <w:rPr/>
        <w:t xml:space="preserve"> chip: the nine things worth knowing about</w:t>
        <w:br/>
        <w:t>that trade, boiled down to a few words.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Chip</w:t>
            </w:r>
          </w:p>
        </w:tc>
        <w:tc>
          <w:tcPr>
            <w:tcW w:type="dxa" w:w="2880"/>
            <w:shd w:val="clear" w:color="auto" w:fill="EAF2FB"/>
          </w:tcPr>
          <w:p>
            <w:r>
              <w:rPr>
                <w:b/>
              </w:rPr>
            </w:r>
            <w:r>
              <w:rPr>
                <w:b/>
              </w:rPr>
              <w:t>What it means</w:t>
            </w:r>
          </w:p>
        </w:tc>
        <w:tc>
          <w:tcPr>
            <w:tcW w:type="dxa" w:w="2880"/>
            <w:shd w:val="clear" w:color="auto" w:fill="EAF2FB"/>
          </w:tcPr>
          <w:p>
            <w:r>
              <w:rPr>
                <w:b/>
              </w:rPr>
            </w:r>
            <w:r>
              <w:rPr>
                <w:b/>
              </w:rPr>
              <w:t>What to do</w:t>
            </w:r>
          </w:p>
        </w:tc>
      </w:tr>
      <w:tr>
        <w:tc>
          <w:tcPr>
            <w:tcW w:type="dxa" w:w="2880"/>
          </w:tcPr>
          <w:p>
            <w:r/>
            <w:r>
              <w:rPr>
                <w:b/>
              </w:rPr>
              <w:t>Clear · 7 of 9</w:t>
            </w:r>
          </w:p>
        </w:tc>
        <w:tc>
          <w:tcPr>
            <w:tcW w:type="dxa" w:w="2880"/>
          </w:tcPr>
          <w:p>
            <w:r/>
            <w:r>
              <w:rPr/>
              <w:t>Nothing on the list wants your attention. The count is how many checks actually ran — two of the nine did not apply to this structure</w:t>
            </w:r>
          </w:p>
        </w:tc>
        <w:tc>
          <w:tcPr>
            <w:tcW w:type="dxa" w:w="2880"/>
          </w:tcPr>
          <w:p>
            <w:r/>
            <w:r>
              <w:rPr/>
              <w:t>Read on</w:t>
            </w:r>
          </w:p>
        </w:tc>
      </w:tr>
      <w:tr>
        <w:tc>
          <w:tcPr>
            <w:tcW w:type="dxa" w:w="2880"/>
            <w:shd w:val="clear" w:color="auto" w:fill="F4F6FA"/>
          </w:tcPr>
          <w:p>
            <w:r/>
            <w:r>
              <w:rPr>
                <w:b/>
              </w:rPr>
              <w:t>2 cautions</w:t>
            </w:r>
          </w:p>
        </w:tc>
        <w:tc>
          <w:tcPr>
            <w:tcW w:type="dxa" w:w="2880"/>
            <w:shd w:val="clear" w:color="auto" w:fill="F4F6FA"/>
          </w:tcPr>
          <w:p>
            <w:r/>
            <w:r>
              <w:rPr/>
              <w:t>Two checks want you to look</w:t>
            </w:r>
          </w:p>
        </w:tc>
        <w:tc>
          <w:tcPr>
            <w:tcW w:type="dxa" w:w="2880"/>
            <w:shd w:val="clear" w:color="auto" w:fill="F4F6FA"/>
          </w:tcPr>
          <w:p>
            <w:r/>
            <w:r>
              <w:rPr/>
              <w:t>Click the row and read which</w:t>
            </w:r>
          </w:p>
        </w:tc>
      </w:tr>
      <w:tr>
        <w:tc>
          <w:tcPr>
            <w:tcW w:type="dxa" w:w="2880"/>
          </w:tcPr>
          <w:p>
            <w:r/>
            <w:r>
              <w:rPr>
                <w:b/>
              </w:rPr>
              <w:t>Blocked</w:t>
            </w:r>
          </w:p>
        </w:tc>
        <w:tc>
          <w:tcPr>
            <w:tcW w:type="dxa" w:w="2880"/>
          </w:tcPr>
          <w:p>
            <w:r/>
            <w:r>
              <w:rPr/>
              <w:t>The Paper Ledger would refuse this trade, and the chip says why in short (</w:t>
            </w:r>
            <w:r>
              <w:rPr>
                <w:i/>
              </w:rPr>
              <w:t>Blocked · symbol full</w:t>
            </w:r>
            <w:r>
              <w:rPr/>
              <w:t>)</w:t>
            </w:r>
          </w:p>
        </w:tc>
        <w:tc>
          <w:tcPr>
            <w:tcW w:type="dxa" w:w="2880"/>
          </w:tcPr>
          <w:p>
            <w:r/>
            <w:r>
              <w:rPr/>
              <w:t>Lower the quantity, or pick another name or expiration</w:t>
            </w:r>
          </w:p>
        </w:tc>
      </w:tr>
      <w:tr>
        <w:tc>
          <w:tcPr>
            <w:tcW w:type="dxa" w:w="2880"/>
            <w:shd w:val="clear" w:color="auto" w:fill="F4F6FA"/>
          </w:tcPr>
          <w:p>
            <w:r/>
            <w:r>
              <w:rPr>
                <w:b/>
              </w:rPr>
              <w:t>Partly checked</w:t>
            </w:r>
          </w:p>
        </w:tc>
        <w:tc>
          <w:tcPr>
            <w:tcW w:type="dxa" w:w="2880"/>
            <w:shd w:val="clear" w:color="auto" w:fill="F4F6FA"/>
          </w:tcPr>
          <w:p>
            <w:r/>
            <w:r>
              <w:rPr/>
              <w:t>Something the checks read has not loaded, so the verdict is incomplete</w:t>
            </w:r>
          </w:p>
        </w:tc>
        <w:tc>
          <w:tcPr>
            <w:tcW w:type="dxa" w:w="2880"/>
            <w:shd w:val="clear" w:color="auto" w:fill="F4F6FA"/>
          </w:tcPr>
          <w:p>
            <w:r/>
            <w:r>
              <w:rPr/>
              <w:t xml:space="preserve">Wait a moment, or check </w:t>
            </w:r>
            <w:r>
              <w:rPr>
                <w:b/>
              </w:rPr>
              <w:t>System Status</w:t>
            </w:r>
          </w:p>
        </w:tc>
      </w:tr>
      <w:tr>
        <w:tc>
          <w:tcPr>
            <w:tcW w:type="dxa" w:w="2880"/>
          </w:tcPr>
          <w:p>
            <w:r/>
            <w:r>
              <w:rPr>
                <w:b/>
              </w:rPr>
              <w:t>—</w:t>
            </w:r>
          </w:p>
        </w:tc>
        <w:tc>
          <w:tcPr>
            <w:tcW w:type="dxa" w:w="2880"/>
          </w:tcPr>
          <w:p>
            <w:r/>
            <w:r>
              <w:rPr/>
              <w:t>The checks have not run on this page yet</w:t>
            </w:r>
          </w:p>
        </w:tc>
        <w:tc>
          <w:tcPr>
            <w:tcW w:type="dxa" w:w="2880"/>
          </w:tcPr>
          <w:p>
            <w:r/>
            <w:r>
              <w:rPr/>
              <w:t>Wait a moment</w:t>
            </w:r>
          </w:p>
        </w:tc>
      </w:tr>
    </w:tbl>
    <w:p/>
    <w:p>
      <w:r>
        <w:rPr/>
        <w:t xml:space="preserve">A caution outranks an incomplete reading: a row showing </w:t>
      </w:r>
      <w:r>
        <w:rPr>
          <w:i/>
        </w:rPr>
        <w:t>2 cautions</w:t>
      </w:r>
      <w:r>
        <w:rPr/>
        <w:t xml:space="preserve"> may still have</w:t>
        <w:br/>
        <w:t>a line the checks could not finish, and clicking the row shows which.</w:t>
      </w:r>
    </w:p>
    <w:p>
      <w:r>
        <w:rPr>
          <w:b/>
        </w:rPr>
        <w:t>Hover a chip</w:t>
      </w:r>
      <w:r>
        <w:rPr/>
        <w:t xml:space="preserve"> and it tells you what it could not fit in the cell: </w:t>
      </w:r>
      <w:r>
        <w:rPr>
          <w:i/>
        </w:rPr>
        <w:t>Blocked</w:t>
      </w:r>
      <w:r>
        <w:rPr/>
        <w:t>,</w:t>
        <w:br/>
      </w:r>
      <w:r>
        <w:rPr>
          <w:i/>
        </w:rPr>
        <w:t>Clear</w:t>
      </w:r>
      <w:r>
        <w:rPr/>
        <w:t xml:space="preserve"> and </w:t>
      </w:r>
      <w:r>
        <w:rPr>
          <w:i/>
        </w:rPr>
        <w:t>Partly checked</w:t>
      </w:r>
      <w:r>
        <w:rPr/>
        <w:t xml:space="preserve"> give their full wording, and a </w:t>
      </w:r>
      <w:r>
        <w:rPr>
          <w:b/>
        </w:rPr>
        <w:t>caution chip names</w:t>
        <w:br/>
        <w:t>the cautions themselves</w:t>
      </w:r>
      <w:r>
        <w:rPr/>
        <w:t xml:space="preserve"> — </w:t>
      </w:r>
      <w:r>
        <w:rPr>
          <w:i/>
        </w:rPr>
        <w:t>Short 200 call is 0.5 expected moves from the price ·</w:t>
        <w:br/>
        <w:t>Price below the gamma flip — moves can accelerate</w:t>
      </w:r>
      <w:r>
        <w:rPr/>
        <w:t xml:space="preserve"> — up to three of them, then </w:t>
      </w:r>
      <w:r>
        <w:rPr>
          <w:i/>
        </w:rPr>
        <w:t>…</w:t>
      </w:r>
      <w:r>
        <w:rPr/>
        <w:br/>
        <w:t>The column does not sort: its words would sort alphabetically, which says nothing</w:t>
        <w:br/>
        <w:t>about how clear a trade is.</w:t>
      </w:r>
    </w:p>
    <w:p>
      <w:r>
        <w:rPr>
          <w:b/>
        </w:rPr>
        <w:t>Click the row</w:t>
      </w:r>
      <w:r>
        <w:rPr/>
        <w:t xml:space="preserve"> and the detail panel lists all nine, each with a line of its own</w:t>
        <w:br/>
        <w:t xml:space="preserve">— </w:t>
      </w:r>
      <w:r>
        <w:rPr>
          <w:i/>
        </w:rPr>
        <w:t>Earnings Nov 19, before expiry</w:t>
      </w:r>
      <w:r>
        <w:rPr/>
        <w:t xml:space="preserve">, </w:t>
      </w:r>
      <w:r>
        <w:rPr>
          <w:i/>
        </w:rPr>
        <w:t>Bid-ask round trip 18% of the credit</w:t>
      </w:r>
      <w:r>
        <w:rPr/>
        <w:t xml:space="preserve">, </w:t>
      </w:r>
      <w:r>
        <w:rPr>
          <w:i/>
        </w:rPr>
        <w:t>Short</w:t>
        <w:br/>
        <w:t>145 put is 0.7 expected moves from the price</w:t>
      </w:r>
      <w:r>
        <w:rPr/>
        <w:t>. Two rules are worth knowing:</w:t>
      </w:r>
    </w:p>
    <w:p>
      <w:pPr>
        <w:pStyle w:val="ListBullet"/>
      </w:pPr>
      <w:r>
        <w:rPr>
          <w:b/>
        </w:rPr>
        <w:t>A check that does not apply is left out, not shown as passing.</w:t>
      </w:r>
      <w:r>
        <w:t xml:space="preserve"> A long call</w:t>
        <w:br/>
        <w:t xml:space="preserve">  has no short strike, so it gets no expected-move or wall line at all. That is</w:t>
        <w:br/>
        <w:t xml:space="preserve">  why the count says </w:t>
      </w:r>
      <w:r>
        <w:rPr>
          <w:i/>
        </w:rPr>
        <w:t>7 of 9</w:t>
      </w:r>
      <w:r>
        <w:t xml:space="preserve"> rather than claiming nine passes.</w:t>
      </w:r>
    </w:p>
    <w:p>
      <w:pPr>
        <w:pStyle w:val="ListBullet"/>
      </w:pPr>
      <w:r>
        <w:rPr>
          <w:b/>
        </w:rPr>
        <w:t>Only the paper-book line can be red.</w:t>
      </w:r>
      <w:r>
        <w:t xml:space="preserve"> Everything the app treats as a hard</w:t>
        <w:br/>
        <w:t xml:space="preserve">  rule was applied before the row reached the table; the rest are judgment, which</w:t>
        <w:br/>
        <w:t xml:space="preserve">  is why they are amber and never a refusal.</w:t>
      </w:r>
    </w:p>
    <w:p>
      <w:r>
        <w:rPr>
          <w:b/>
        </w:rPr>
        <w:t>Only clear</w:t>
      </w:r>
      <w:r>
        <w:rPr/>
        <w:t xml:space="preserve"> hides every row that is not fully clear — blocks, cautions, and</w:t>
        <w:br/>
        <w:t>anything the checks could not finish, including a row whose paper-book fit was</w:t>
        <w:br/>
        <w:t>never checked. The tab counts follow it (</w:t>
      </w:r>
      <w:r>
        <w:rPr>
          <w:i/>
        </w:rPr>
        <w:t>Swing (3 of 40)</w:t>
      </w:r>
      <w:r>
        <w:rPr/>
        <w:t>), and when it empties a</w:t>
        <w:br/>
        <w:t xml:space="preserve">table the table says which happened: </w:t>
      </w:r>
      <w:r>
        <w:rPr>
          <w:i/>
        </w:rPr>
        <w:t>No row is fully clear — 40 hidden by Only</w:t>
        <w:br/>
        <w:t>clear.</w:t>
      </w:r>
      <w:r>
        <w:rPr/>
        <w:t xml:space="preserve">, or, when a feed has not loaded, </w:t>
      </w:r>
      <w:r>
        <w:rPr>
          <w:i/>
        </w:rPr>
        <w:t>Every row is only partly checked — a</w:t>
        <w:br/>
        <w:t>feed the checks read hasn't loaded. Turn off Only clear to see all 40.</w:t>
      </w:r>
      <w:r>
        <w:rPr/>
        <w:t xml:space="preserve"> Switching</w:t>
        <w:br/>
        <w:t>it on and off re-filters what is already on screen; nothing is re-scanned.</w:t>
      </w:r>
    </w:p>
    <w:p>
      <w:r>
        <w:rPr/>
        <w:t>The checks refresh themselves: whenever the paper ledger, the market regime or the</w:t>
        <w:br/>
        <w:t>overnight calibration changes, and otherwise every five minutes against the</w:t>
        <w:br/>
        <w:t xml:space="preserve">Opportunity Board. </w:t>
      </w:r>
      <w:r>
        <w:rPr>
          <w:b/>
        </w:rPr>
        <w:t>A refresh never re-runs the scan</w:t>
      </w:r>
      <w:r>
        <w:rPr/>
        <w:t xml:space="preserve"> — the prices on the row are</w:t>
        <w:br/>
        <w:t xml:space="preserve">the scan's. While a refresh is in flight the panel says </w:t>
      </w:r>
      <w:r>
        <w:rPr>
          <w:i/>
        </w:rPr>
        <w:t>Checking…</w:t>
      </w:r>
      <w:r>
        <w:rPr/>
        <w:t xml:space="preserve"> rather than</w:t>
        <w:br/>
        <w:t>showing a stale verdict, and if the row you have open drops out of the day's scan</w:t>
        <w:br/>
        <w:t xml:space="preserve">the checklist says </w:t>
      </w:r>
      <w:r>
        <w:rPr>
          <w:i/>
        </w:rPr>
        <w:t>This signal is no longer in today's scan — the details below are</w:t>
        <w:br/>
        <w:t>as it last read</w:t>
      </w:r>
      <w:r>
        <w:rPr/>
        <w:t xml:space="preserve"> and stops judging it. Click another row to start again.</w:t>
      </w:r>
    </w:p>
    <w:p>
      <w:r>
        <w:rPr>
          <w:b/>
        </w:rPr>
        <w:t>Per-row action buttons</w:t>
      </w:r>
      <w:r>
        <w:rPr/>
        <w:t xml:space="preserve"> (also see </w:t>
      </w:r>
      <w:r>
        <w:rPr>
          <w:i/>
        </w:rPr>
        <w:t>Cross-page actions</w:t>
      </w:r>
      <w:r>
        <w:rPr/>
        <w:t xml:space="preserve"> below):</w:t>
      </w:r>
    </w:p>
    <w:p>
      <w:pPr>
        <w:pStyle w:val="ListBullet"/>
      </w:pPr>
      <w:r>
        <w:rPr>
          <w:b/>
        </w:rPr>
        <w:t>Send to Calculator</w:t>
      </w:r>
      <w:r>
        <w:t xml:space="preserve"> — open the P&amp;L Calculator pre-filled with this trade.</w:t>
      </w:r>
    </w:p>
    <w:p>
      <w:pPr>
        <w:pStyle w:val="ListBullet"/>
      </w:pPr>
      <w:r>
        <w:rPr>
          <w:b/>
        </w:rPr>
        <w:t>Send to Paper trade</w:t>
      </w:r>
      <w:r>
        <w:t xml:space="preserve"> — create a paper trade from this signal, if it fits the</w:t>
        <w:br/>
        <w:t xml:space="preserve">  Paper Ledger's risk limits. The box shows each limit in green or red for the</w:t>
        <w:br/>
        <w:t xml:space="preserve">  quantity you type before you send, and a message a moment later says whether it</w:t>
        <w:br/>
        <w:t xml:space="preserve">  opened (see </w:t>
      </w:r>
      <w:r>
        <w:rPr>
          <w:i/>
        </w:rPr>
        <w:t>Risk limits on new trades</w:t>
      </w:r>
      <w:r>
        <w:t xml:space="preserve"> under </w:t>
      </w:r>
      <w:r>
        <w:rPr>
          <w:b/>
        </w:rPr>
        <w:t>Paper Ledger</w:t>
      </w:r>
      <w:r>
        <w:t>).</w:t>
      </w:r>
    </w:p>
    <w:p>
      <w:pPr>
        <w:pStyle w:val="ListBullet"/>
      </w:pPr>
      <w:r>
        <w:rPr>
          <w:b/>
        </w:rPr>
        <w:t>Expected Move</w:t>
      </w:r>
      <w:r>
        <w:t xml:space="preserve"> — open the Expected Move chart for this trade in a new tab.</w:t>
      </w:r>
    </w:p>
    <w:p>
      <w:r>
        <w:rPr/>
        <w:t>The list re-scans itself every 15 minutes between 08:00 and 15:15 CT on trading</w:t>
        <w:br/>
        <w:t>days, starting two minutes after each quarter hour (9:02, 9:17, 9:32, 9:47); you</w:t>
        <w:br/>
        <w:t xml:space="preserve">rarely need to press </w:t>
      </w:r>
      <w:r>
        <w:rPr>
          <w:b/>
        </w:rPr>
        <w:t>Run scan</w:t>
      </w:r>
      <w:r>
        <w:rPr/>
        <w:t>.</w:t>
      </w:r>
    </w:p>
    <w:p>
      <w:pPr>
        <w:pStyle w:val="IntenseQuote"/>
      </w:pPr>
      <w:r>
        <w:rPr>
          <w:b/>
        </w:rPr>
        <w:t>The table shows the whole day's signals, not just the current scan.</w:t>
      </w:r>
      <w:r>
        <w:rPr/>
        <w:t xml:space="preserve"> A signal</w:t>
        <w:br/>
        <w:t xml:space="preserve">that has stopped qualifying stays visible but is </w:t>
      </w:r>
      <w:r>
        <w:rPr>
          <w:b/>
        </w:rPr>
        <w:t>dimmed and frozen</w:t>
      </w:r>
      <w:r>
        <w:rPr/>
        <w:t>, stamped</w:t>
        <w:br/>
        <w:t xml:space="preserve">with the time it dropped out, and its </w:t>
      </w:r>
      <w:r>
        <w:rPr>
          <w:b/>
        </w:rPr>
        <w:t>Paper</w:t>
      </w:r>
      <w:r>
        <w:rPr/>
        <w:t xml:space="preserve"> button is removed — its price is</w:t>
        <w:br/>
        <w:t>stale, so a paper entry from it would be fictional. The status line's "N live</w:t>
        <w:br/>
        <w:t>signals" counts only those still qualifying.</w:t>
      </w:r>
    </w:p>
    <w:p>
      <w:r>
        <w:rPr>
          <w:b/>
        </w:rPr>
        <w:t>How long has it been there, and is it getting better?</w:t>
      </w:r>
      <w:r>
        <w:rPr/>
        <w:t xml:space="preserve"> Two columns beside</w:t>
        <w:br/>
      </w:r>
      <w:r>
        <w:rPr>
          <w:b/>
        </w:rPr>
        <w:t>Dropped at</w:t>
      </w:r>
      <w:r>
        <w:rPr/>
        <w:t xml:space="preserve"> answer that, on all three tabs:</w:t>
      </w:r>
    </w:p>
    <w:p>
      <w:pPr>
        <w:pStyle w:val="ListBullet"/>
      </w:pPr>
      <w:r>
        <w:rPr>
          <w:b/>
        </w:rPr>
        <w:t>Seen since</w:t>
      </w:r>
      <w:r>
        <w:t xml:space="preserve"> — when the setup first appeared today and how many scans it has</w:t>
        <w:br/>
        <w:t xml:space="preserve">  been live in, e.g. </w:t>
      </w:r>
      <w:r>
        <w:rPr>
          <w:i/>
        </w:rPr>
        <w:t>09:15 · 14x</w:t>
      </w:r>
      <w:r>
        <w:t xml:space="preserve">. A </w:t>
      </w:r>
      <w:r>
        <w:rPr>
          <w:i/>
        </w:rPr>
        <w:t>setup</w:t>
      </w:r>
      <w:r>
        <w:t xml:space="preserve"> is the symbol, strategy and</w:t>
        <w:br/>
        <w:t xml:space="preserve">  expiration: when the exact strikes shift a notch as the price moves, the age</w:t>
        <w:br/>
        <w:t xml:space="preserve">  carries on rather than starting again. A dash means the app cannot vouch for the</w:t>
        <w:br/>
        <w:t xml:space="preserve">  start time — not that the signal is new.</w:t>
      </w:r>
    </w:p>
    <w:p>
      <w:pPr>
        <w:pStyle w:val="ListBullet"/>
      </w:pPr>
      <w:r>
        <w:rPr>
          <w:b/>
        </w:rPr>
        <w:t>Score trend</w:t>
      </w:r>
      <w:r>
        <w:t xml:space="preserve"> — how the setup's best score has moved over the last hour:</w:t>
        <w:br/>
        <w:t xml:space="preserve">  </w:t>
      </w:r>
      <w:r>
        <w:rPr>
          <w:i/>
        </w:rPr>
        <w:t>▲ +4.2</w:t>
      </w:r>
      <w:r>
        <w:t xml:space="preserve"> rising, </w:t>
      </w:r>
      <w:r>
        <w:rPr>
          <w:i/>
        </w:rPr>
        <w:t>▼ −6.1</w:t>
      </w:r>
      <w:r>
        <w:t xml:space="preserve"> fading, </w:t>
      </w:r>
      <w:r>
        <w:rPr>
          <w:i/>
        </w:rPr>
        <w:t>▬ +1.0</w:t>
      </w:r>
      <w:r>
        <w:t xml:space="preserve"> steady (within two points), or </w:t>
      </w:r>
      <w:r>
        <w:rPr>
          <w:i/>
        </w:rPr>
        <w:t>new</w:t>
      </w:r>
      <w:r>
        <w:br/>
        <w:t xml:space="preserve">  until it has four scans behind it.</w:t>
      </w:r>
    </w:p>
    <w:p>
      <w:r>
        <w:rPr/>
        <w:t>A setup that has held all morning with a steady or rising score is a different thing</w:t>
        <w:br/>
        <w:t>from one that appeared in a single scan. Neither column filters or sorts anything.</w:t>
      </w:r>
    </w:p>
    <w:p>
      <w:pPr>
        <w:pStyle w:val="IntenseQuote"/>
      </w:pPr>
      <w:r>
        <w:rPr>
          <w:b/>
        </w:rPr>
        <w:t>An empty Directional tab is normal.</w:t>
      </w:r>
      <w:r>
        <w:rPr/>
        <w:t xml:space="preserve"> The engine only emits candidates scoring</w:t>
        <w:br/>
        <w:t>50 or better, so empty means nothing cleared the bar rather than something</w:t>
        <w:br/>
        <w:t>failed. Index names (</w:t>
      </w:r>
      <w:r>
        <w:rPr>
          <w:rFonts w:ascii="Consolas" w:hAnsi="Consolas"/>
          <w:color w:val="334455"/>
          <w:sz w:val="19"/>
        </w:rPr>
        <w:t>$SPX</w:t>
      </w:r>
      <w:r>
        <w:rPr/>
        <w:t xml:space="preserve">, </w:t>
      </w:r>
      <w:r>
        <w:rPr>
          <w:rFonts w:ascii="Consolas" w:hAnsi="Consolas"/>
          <w:color w:val="334455"/>
          <w:sz w:val="19"/>
        </w:rPr>
        <w:t>SPY</w:t>
      </w:r>
      <w:r>
        <w:rPr/>
        <w:t xml:space="preserve">, </w:t>
      </w:r>
      <w:r>
        <w:rPr>
          <w:rFonts w:ascii="Consolas" w:hAnsi="Consolas"/>
          <w:color w:val="334455"/>
          <w:sz w:val="19"/>
        </w:rPr>
        <w:t>QQQ</w:t>
      </w:r>
      <w:r>
        <w:rPr/>
        <w:t>) are also frequently absent, because</w:t>
        <w:br/>
        <w:t>their implied volatility is usually too low to clear the credit floor.</w:t>
      </w:r>
    </w:p>
    <w:p>
      <w:pPr>
        <w:pStyle w:val="Heading3"/>
      </w:pPr>
      <w:r>
        <w:rPr/>
        <w:t>Other structures</w:t>
      </w:r>
    </w:p>
    <w:p>
      <w:r>
        <w:rPr/>
        <w:t>The 0-DTE and Swing scans build more than credit spreads. Each tab lists the</w:t>
        <w:br/>
        <w:t>rest in the same table as its credit spreads: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Family</w:t>
            </w:r>
          </w:p>
        </w:tc>
        <w:tc>
          <w:tcPr>
            <w:tcW w:type="dxa" w:w="2880"/>
            <w:shd w:val="clear" w:color="auto" w:fill="EAF2FB"/>
          </w:tcPr>
          <w:p>
            <w:r>
              <w:rPr>
                <w:b/>
              </w:rPr>
            </w:r>
            <w:r>
              <w:rPr>
                <w:b/>
              </w:rPr>
              <w:t>What it lists</w:t>
            </w:r>
          </w:p>
        </w:tc>
        <w:tc>
          <w:tcPr>
            <w:tcW w:type="dxa" w:w="2880"/>
            <w:shd w:val="clear" w:color="auto" w:fill="EAF2FB"/>
          </w:tcPr>
          <w:p>
            <w:r>
              <w:rPr>
                <w:b/>
              </w:rPr>
            </w:r>
            <w:r>
              <w:rPr>
                <w:b/>
              </w:rPr>
              <w:t>Tabs</w:t>
            </w:r>
          </w:p>
        </w:tc>
      </w:tr>
      <w:tr>
        <w:tc>
          <w:tcPr>
            <w:tcW w:type="dxa" w:w="2880"/>
          </w:tcPr>
          <w:p>
            <w:r/>
            <w:r>
              <w:rPr>
                <w:b/>
              </w:rPr>
              <w:t>Debit spreads</w:t>
            </w:r>
          </w:p>
        </w:tc>
        <w:tc>
          <w:tcPr>
            <w:tcW w:type="dxa" w:w="2880"/>
          </w:tcPr>
          <w:p>
            <w:r/>
            <w:r>
              <w:rPr/>
              <w:t>bull call spread, bear put spread</w:t>
            </w:r>
          </w:p>
        </w:tc>
        <w:tc>
          <w:tcPr>
            <w:tcW w:type="dxa" w:w="2880"/>
          </w:tcPr>
          <w:p>
            <w:r/>
            <w:r>
              <w:rPr/>
              <w:t>both</w:t>
            </w:r>
          </w:p>
        </w:tc>
      </w:tr>
      <w:tr>
        <w:tc>
          <w:tcPr>
            <w:tcW w:type="dxa" w:w="2880"/>
            <w:shd w:val="clear" w:color="auto" w:fill="F4F6FA"/>
          </w:tcPr>
          <w:p>
            <w:r/>
            <w:r>
              <w:rPr>
                <w:b/>
              </w:rPr>
              <w:t>Straddles and strangles</w:t>
            </w:r>
          </w:p>
        </w:tc>
        <w:tc>
          <w:tcPr>
            <w:tcW w:type="dxa" w:w="2880"/>
            <w:shd w:val="clear" w:color="auto" w:fill="F4F6FA"/>
          </w:tcPr>
          <w:p>
            <w:r/>
            <w:r>
              <w:rPr/>
              <w:t>long and short straddle, long and short strangle</w:t>
            </w:r>
          </w:p>
        </w:tc>
        <w:tc>
          <w:tcPr>
            <w:tcW w:type="dxa" w:w="2880"/>
            <w:shd w:val="clear" w:color="auto" w:fill="F4F6FA"/>
          </w:tcPr>
          <w:p>
            <w:r/>
            <w:r>
              <w:rPr/>
              <w:t>both</w:t>
            </w:r>
          </w:p>
        </w:tc>
      </w:tr>
      <w:tr>
        <w:tc>
          <w:tcPr>
            <w:tcW w:type="dxa" w:w="2880"/>
          </w:tcPr>
          <w:p>
            <w:r/>
            <w:r>
              <w:rPr>
                <w:b/>
              </w:rPr>
              <w:t>Butterflies and condors</w:t>
            </w:r>
          </w:p>
        </w:tc>
        <w:tc>
          <w:tcPr>
            <w:tcW w:type="dxa" w:w="2880"/>
          </w:tcPr>
          <w:p>
            <w:r/>
            <w:r>
              <w:rPr/>
              <w:t>call and put butterfly, iron butterfly, call and put condor</w:t>
            </w:r>
          </w:p>
        </w:tc>
        <w:tc>
          <w:tcPr>
            <w:tcW w:type="dxa" w:w="2880"/>
          </w:tcPr>
          <w:p>
            <w:r/>
            <w:r>
              <w:rPr/>
              <w:t>both</w:t>
            </w:r>
          </w:p>
        </w:tc>
      </w:tr>
      <w:tr>
        <w:tc>
          <w:tcPr>
            <w:tcW w:type="dxa" w:w="2880"/>
            <w:shd w:val="clear" w:color="auto" w:fill="F4F6FA"/>
          </w:tcPr>
          <w:p>
            <w:r/>
            <w:r>
              <w:rPr>
                <w:b/>
              </w:rPr>
              <w:t>Calendars</w:t>
            </w:r>
          </w:p>
        </w:tc>
        <w:tc>
          <w:tcPr>
            <w:tcW w:type="dxa" w:w="2880"/>
            <w:shd w:val="clear" w:color="auto" w:fill="F4F6FA"/>
          </w:tcPr>
          <w:p>
            <w:r/>
            <w:r>
              <w:rPr/>
              <w:t>call and put calendar, call and put diagonal</w:t>
            </w:r>
          </w:p>
        </w:tc>
        <w:tc>
          <w:tcPr>
            <w:tcW w:type="dxa" w:w="2880"/>
            <w:shd w:val="clear" w:color="auto" w:fill="F4F6FA"/>
          </w:tcPr>
          <w:p>
            <w:r/>
            <w:r>
              <w:rPr/>
              <w:t>Swing</w:t>
            </w:r>
          </w:p>
        </w:tc>
      </w:tr>
      <w:tr>
        <w:tc>
          <w:tcPr>
            <w:tcW w:type="dxa" w:w="2880"/>
          </w:tcPr>
          <w:p>
            <w:r/>
            <w:r>
              <w:rPr>
                <w:b/>
              </w:rPr>
              <w:t>Ratio spreads</w:t>
            </w:r>
          </w:p>
        </w:tc>
        <w:tc>
          <w:tcPr>
            <w:tcW w:type="dxa" w:w="2880"/>
          </w:tcPr>
          <w:p>
            <w:r/>
            <w:r>
              <w:rPr/>
              <w:t>call backspread, put backspread</w:t>
            </w:r>
          </w:p>
        </w:tc>
        <w:tc>
          <w:tcPr>
            <w:tcW w:type="dxa" w:w="2880"/>
          </w:tcPr>
          <w:p>
            <w:r/>
            <w:r>
              <w:rPr/>
              <w:t>both</w:t>
            </w:r>
          </w:p>
        </w:tc>
      </w:tr>
    </w:tbl>
    <w:p/>
    <w:p>
      <w:pPr>
        <w:pStyle w:val="ListNumber"/>
      </w:pPr>
      <w:r>
        <w:t xml:space="preserve">Open </w:t>
      </w:r>
      <w:r>
        <w:rPr>
          <w:b/>
        </w:rPr>
        <w:t>0-DTE</w:t>
      </w:r>
      <w:r>
        <w:t xml:space="preserve"> or </w:t>
      </w:r>
      <w:r>
        <w:rPr>
          <w:b/>
        </w:rPr>
        <w:t>Swing</w:t>
      </w:r>
      <w:r>
        <w:t>. The table lists every kind together, best score</w:t>
        <w:br/>
        <w:t xml:space="preserve">   first, and the tab's count is the number of rows on show.</w:t>
      </w:r>
    </w:p>
    <w:p>
      <w:pPr>
        <w:pStyle w:val="ListNumber"/>
      </w:pPr>
      <w:r>
        <w:t>Untick a family box above the table to hide that kind; tick it to bring it</w:t>
        <w:br/>
        <w:t xml:space="preserve">   back. The number beside each box is how many rows it holds, and a family</w:t>
        <w:br/>
        <w:t xml:space="preserve">   with nothing today is not listed. </w:t>
      </w:r>
      <w:r>
        <w:rPr>
          <w:b/>
        </w:rPr>
        <w:t>Credit spreads</w:t>
      </w:r>
      <w:r>
        <w:t xml:space="preserve"> is the first box:</w:t>
        <w:br/>
        <w:t xml:space="preserve">   untick it to see the other structures alone.</w:t>
      </w:r>
    </w:p>
    <w:p>
      <w:pPr>
        <w:pStyle w:val="ListNumber"/>
      </w:pPr>
      <w:r>
        <w:t xml:space="preserve">Click a row for its detail, then </w:t>
      </w:r>
      <w:r>
        <w:rPr>
          <w:b/>
        </w:rPr>
        <w:t>Calculator</w:t>
      </w:r>
      <w:r>
        <w:t xml:space="preserve">, </w:t>
      </w:r>
      <w:r>
        <w:rPr>
          <w:b/>
        </w:rPr>
        <w:t>Expected Move</w:t>
      </w:r>
      <w:r>
        <w:t xml:space="preserve"> or, where</w:t>
        <w:br/>
        <w:t xml:space="preserve">   it is offered, </w:t>
      </w:r>
      <w:r>
        <w:rPr>
          <w:b/>
        </w:rPr>
        <w:t>Paper trade</w:t>
      </w:r>
      <w:r>
        <w:t>.</w:t>
      </w:r>
    </w:p>
    <w:p>
      <w:r>
        <w:rPr/>
        <w:t>Four things to know:</w:t>
      </w:r>
    </w:p>
    <w:p>
      <w:pPr>
        <w:pStyle w:val="ListBullet"/>
      </w:pPr>
      <w:r>
        <w:rPr>
          <w:b/>
        </w:rPr>
        <w:t>The score is not the credit-spread score.</w:t>
      </w:r>
      <w:r>
        <w:t xml:space="preserve"> Credit spreads are scored as</w:t>
        <w:br/>
        <w:t xml:space="preserve">  trades that sell premium. Other structures are scored on how well they fit the</w:t>
        <w:br/>
        <w:t xml:space="preserve">  market's direction and volatility and how sound they are. The two are on</w:t>
        <w:br/>
        <w:t xml:space="preserve">  different scales, and a 75 on one is not a 75 on the other. They share one</w:t>
        <w:br/>
        <w:t xml:space="preserve">  table and one ranking all the same, so do not read a higher score as the</w:t>
        <w:br/>
        <w:t xml:space="preserve">  better trade when one row is a credit spread and the other is not. Hover a</w:t>
        <w:br/>
        <w:t xml:space="preserve">  score to see which scale it is on.</w:t>
      </w:r>
    </w:p>
    <w:p>
      <w:pPr>
        <w:pStyle w:val="ListBullet"/>
      </w:pPr>
      <w:r>
        <w:rPr>
          <w:b/>
        </w:rPr>
        <w:t>At most two of a family are listed per symbol.</w:t>
      </w:r>
      <w:r>
        <w:t xml:space="preserve"> The limit is per family on</w:t>
        <w:br/>
        <w:t xml:space="preserve">  purpose: debit spreads usually score in the 70s and long straddles in the 50s,</w:t>
        <w:br/>
        <w:t xml:space="preserve">  so one limit across families would never show a long straddle.</w:t>
      </w:r>
    </w:p>
    <w:p>
      <w:pPr>
        <w:pStyle w:val="ListBullet"/>
      </w:pPr>
      <w:r>
        <w:rPr>
          <w:b/>
          <w:i/>
        </w:rPr>
        <w:t>Earnings 10/29</w:t>
      </w:r>
      <w:r>
        <w:rPr>
          <w:b/>
        </w:rPr>
        <w:t xml:space="preserve"> beside a strategy</w:t>
      </w:r>
      <w:r>
        <w:t xml:space="preserve"> means the trade would still be open</w:t>
        <w:br/>
        <w:t xml:space="preserve">  through that earnings report. Only trades that </w:t>
      </w:r>
      <w:r>
        <w:rPr>
          <w:i/>
        </w:rPr>
        <w:t>buy</w:t>
      </w:r>
      <w:r>
        <w:t xml:space="preserve"> premium are kept through a</w:t>
        <w:br/>
        <w:t xml:space="preserve">  report, and they are marked. Trades that sell premium through one are left out.</w:t>
      </w:r>
    </w:p>
    <w:p>
      <w:pPr>
        <w:pStyle w:val="ListBullet"/>
      </w:pPr>
      <w:r>
        <w:rPr>
          <w:b/>
        </w:rPr>
        <w:t>Paper trade is offered for debit spreads, butterflies and condors.</w:t>
      </w:r>
      <w:r>
        <w:br/>
        <w:t xml:space="preserve">  Straddles, strangles, the iron butterfly, calendars, diagonals and</w:t>
        <w:br/>
        <w:t xml:space="preserve">  backspreads are for analysis; send them to the Calculator.</w:t>
      </w:r>
    </w:p>
    <w:p>
      <w:pPr>
        <w:pStyle w:val="ListBullet"/>
      </w:pPr>
      <w:r>
        <w:rPr>
          <w:b/>
        </w:rPr>
        <w:t>Every row is recorded and followed.</w:t>
      </w:r>
      <w:r>
        <w:t xml:space="preserve"> When a scan finishes during regular</w:t>
        <w:br/>
        <w:t xml:space="preserve">  hours, the rows on Other structures and on the Directional tab are written</w:t>
        <w:br/>
        <w:t xml:space="preserve">  down and then priced every 15 minutes until a rule closes them or they expire.</w:t>
        <w:br/>
        <w:t xml:space="preserve">  They appear under </w:t>
      </w:r>
      <w:r>
        <w:rPr>
          <w:b/>
        </w:rPr>
        <w:t>Tracked structures</w:t>
      </w:r>
      <w:r>
        <w:t xml:space="preserve"> on Captured Signals (see that</w:t>
        <w:br/>
        <w:t xml:space="preserve">  section). They are measurements, not trades: nothing opens one in the paper</w:t>
        <w:br/>
        <w:t xml:space="preserve">  Account. At most one row is open per symbol in each family, and ten per</w:t>
        <w:br/>
        <w:t xml:space="preserve">  family across all symbols (the Directional tab's single calls and puts count</w:t>
        <w:br/>
        <w:t xml:space="preserve">  as one family).</w:t>
      </w:r>
    </w:p>
    <w:p>
      <w:pPr>
        <w:pStyle w:val="ListBullet"/>
      </w:pPr>
      <w:r>
        <w:rPr>
          <w:b/>
        </w:rPr>
        <w:t>A backspread sells one option near the money and buys two further out.</w:t>
      </w:r>
      <w:r>
        <w:br/>
        <w:t xml:space="preserve">  The call version pays on a large rise and the put version on a large fall.</w:t>
        <w:br/>
        <w:t xml:space="preserve">  The most it can lose is at the strike you bought, and that figure is the</w:t>
        <w:br/>
        <w:t xml:space="preserve">  </w:t>
      </w:r>
      <w:r>
        <w:rPr>
          <w:b/>
        </w:rPr>
        <w:t>Max L</w:t>
      </w:r>
      <w:r>
        <w:t xml:space="preserve"> column. Only backspreads that can be entered for a credit are</w:t>
        <w:br/>
        <w:t xml:space="preserve">  listed. Read their probability of profit with care: about 65% is typical, and</w:t>
        <w:br/>
        <w:t xml:space="preserve">  most of that is the chance of keeping the small credit, not of the large</w:t>
        <w:br/>
        <w:t xml:space="preserve">  payoff. A put backspread usually scores higher than the call backspread on</w:t>
        <w:br/>
        <w:t xml:space="preserve">  the same stock; that comes from how the score treats a stock falling to zero</w:t>
        <w:br/>
        <w:t xml:space="preserve">  and does not make it the better trade.</w:t>
      </w:r>
    </w:p>
    <w:p>
      <w:r>
        <w:rPr/>
        <w:t>Expect some families to be thin. A short straddle almost never clears the quality</w:t>
        <w:br/>
        <w:t>bar, diagonals rarely do this close to expiry, and whether a butterfly or condor</w:t>
        <w:br/>
        <w:t>appears depends on how the stock's strikes are spaced.</w:t>
      </w:r>
    </w:p>
    <w:p>
      <w:pPr>
        <w:pStyle w:val="Heading3"/>
      </w:pPr>
      <w:r>
        <w:rPr/>
        <w:t>"Why was there no trade on X today?"</w:t>
      </w:r>
    </w:p>
    <w:p>
      <w:r>
        <w:rPr/>
        <w:t xml:space="preserve">The tables answer </w:t>
      </w:r>
      <w:r>
        <w:rPr>
          <w:i/>
        </w:rPr>
        <w:t>what qualified</w:t>
      </w:r>
      <w:r>
        <w:rPr/>
        <w:t xml:space="preserve">. </w:t>
      </w:r>
      <w:r>
        <w:rPr>
          <w:b/>
        </w:rPr>
        <w:t>Why no trade?</w:t>
      </w:r>
      <w:r>
        <w:rPr/>
        <w:t xml:space="preserve"> — the small button just left</w:t>
        <w:br/>
        <w:t xml:space="preserve">of </w:t>
      </w:r>
      <w:r>
        <w:rPr>
          <w:b/>
        </w:rPr>
        <w:t>Run scan</w:t>
      </w:r>
      <w:r>
        <w:rPr/>
        <w:t xml:space="preserve"> — answers the other half: where each symbol stopped in the last</w:t>
        <w:br/>
        <w:t>scan.</w:t>
      </w:r>
    </w:p>
    <w:p>
      <w:pPr>
        <w:pStyle w:val="ListNumber"/>
      </w:pPr>
      <w:r>
        <w:t xml:space="preserve">Click </w:t>
      </w:r>
      <w:r>
        <w:rPr>
          <w:b/>
        </w:rPr>
        <w:t>Why no trade?</w:t>
      </w:r>
      <w:r>
        <w:t xml:space="preserve">. The box reads </w:t>
      </w:r>
      <w:r>
        <w:rPr>
          <w:i/>
        </w:rPr>
        <w:t>Reading the last scan…</w:t>
      </w:r>
      <w:r>
        <w:t xml:space="preserve"> for a moment,</w:t>
        <w:br/>
        <w:t xml:space="preserve">   then fills.</w:t>
      </w:r>
    </w:p>
    <w:p>
      <w:pPr>
        <w:pStyle w:val="ListNumber"/>
      </w:pPr>
      <w:r>
        <w:t>The row of chips at the top says how many symbols each window left empty —</w:t>
        <w:br/>
        <w:t xml:space="preserve">   </w:t>
      </w:r>
      <w:r>
        <w:rPr>
          <w:i/>
        </w:rPr>
        <w:t>0-DTE · 1 of 4 produced nothing</w:t>
      </w:r>
      <w:r>
        <w:t xml:space="preserve">, </w:t>
      </w:r>
      <w:r>
        <w:rPr>
          <w:i/>
        </w:rPr>
        <w:t>Swing · 0 of 4 produced nothing</w:t>
      </w:r>
      <w:r>
        <w:t>. That is</w:t>
        <w:br/>
        <w:t xml:space="preserve">   the shape of the day before you look at any one name.</w:t>
      </w:r>
    </w:p>
    <w:p>
      <w:pPr>
        <w:pStyle w:val="ListNumber"/>
      </w:pPr>
      <w:r>
        <w:t xml:space="preserve">Pick your symbol from the </w:t>
      </w:r>
      <w:r>
        <w:rPr>
          <w:b/>
        </w:rPr>
        <w:t>Symbol</w:t>
      </w:r>
      <w:r>
        <w:t xml:space="preserve"> box (you can type into it).</w:t>
      </w:r>
    </w:p>
    <w:p>
      <w:pPr>
        <w:pStyle w:val="ListNumber"/>
      </w:pPr>
      <w:r>
        <w:t xml:space="preserve">Read the cards — one for </w:t>
      </w:r>
      <w:r>
        <w:rPr>
          <w:b/>
        </w:rPr>
        <w:t>0-DTE</w:t>
      </w:r>
      <w:r>
        <w:t xml:space="preserve">, one for </w:t>
      </w:r>
      <w:r>
        <w:rPr>
          <w:b/>
        </w:rPr>
        <w:t>Swing</w:t>
      </w:r>
      <w:r>
        <w:t>, one for</w:t>
        <w:br/>
        <w:t xml:space="preserve">   </w:t>
      </w:r>
      <w:r>
        <w:rPr>
          <w:b/>
        </w:rPr>
        <w:t>Directional</w:t>
      </w:r>
      <w:r>
        <w:t>, then one each for the other structures on 0-DTE and on Swing.</w:t>
      </w:r>
    </w:p>
    <w:p>
      <w:r>
        <w:rPr/>
        <w:t>Each card opens with one sentence, and that sentence is the answer:</w:t>
      </w:r>
    </w:p>
    <w:p>
      <w:pPr>
        <w:pStyle w:val="IntenseQuote"/>
      </w:pPr>
      <w:r>
        <w:rPr>
          <w:i/>
        </w:rPr>
        <w:t>SPY · Swing: 38 short strikes were priced, and every one sat past the</w:t>
        <w:br/>
        <w:t>short-delta ceiling.</w:t>
      </w:r>
    </w:p>
    <w:p>
      <w:r>
        <w:rPr/>
        <w:t>Under it is the list of steps that window ran, with how many candidates were still</w:t>
        <w:br/>
        <w:t xml:space="preserve">alive after each — </w:t>
      </w:r>
      <w:r>
        <w:rPr>
          <w:i/>
        </w:rPr>
        <w:t>In the delta band 38 · Priced 38 · Under the delta ceiling 0</w:t>
      </w:r>
      <w:r>
        <w:rPr/>
        <w:t>.</w:t>
        <w:br/>
      </w:r>
      <w:r>
        <w:rPr>
          <w:b/>
        </w:rPr>
        <w:t>The highlighted row is where it stopped</w:t>
      </w:r>
      <w:r>
        <w:rPr/>
        <w:t>; everything below it is zero for that</w:t>
        <w:br/>
        <w:t xml:space="preserve">reason and nothing else. When the symbol </w:t>
      </w:r>
      <w:r>
        <w:rPr>
          <w:i/>
        </w:rPr>
        <w:t>did</w:t>
      </w:r>
      <w:r>
        <w:rPr/>
        <w:t xml:space="preserve"> produce trades the headline simply</w:t>
        <w:br/>
        <w:t xml:space="preserve">says so — </w:t>
      </w:r>
      <w:r>
        <w:rPr>
          <w:i/>
        </w:rPr>
        <w:t>SPY · Swing: 8 signals reached the board</w:t>
      </w:r>
      <w:r>
        <w:rPr/>
        <w:t xml:space="preserve"> — and the list shows how the</w:t>
        <w:br/>
        <w:t>count came down to them.</w:t>
      </w:r>
    </w:p>
    <w:p>
      <w:r>
        <w:rPr/>
        <w:t xml:space="preserve">Some cards have no list at all, and that is deliberate — </w:t>
      </w:r>
      <w:r>
        <w:rPr>
          <w:b/>
        </w:rPr>
        <w:t>the app will not print a</w:t>
        <w:br/>
        <w:t>column of zeros for something it never measured.</w:t>
      </w:r>
      <w:r>
        <w:rPr/>
        <w:t xml:space="preserve"> Instead the card says what</w:t>
        <w:br/>
        <w:t>happened: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What the card says</w:t>
            </w:r>
          </w:p>
        </w:tc>
        <w:tc>
          <w:tcPr>
            <w:tcW w:type="dxa" w:w="4320"/>
            <w:shd w:val="clear" w:color="auto" w:fill="EAF2FB"/>
          </w:tcPr>
          <w:p>
            <w:r>
              <w:rPr>
                <w:b/>
              </w:rPr>
            </w:r>
            <w:r>
              <w:rPr>
                <w:b/>
              </w:rPr>
              <w:t>What it means</w:t>
            </w:r>
          </w:p>
        </w:tc>
      </w:tr>
      <w:tr>
        <w:tc>
          <w:tcPr>
            <w:tcW w:type="dxa" w:w="4320"/>
          </w:tcPr>
          <w:p>
            <w:r/>
            <w:r>
              <w:rPr>
                <w:i/>
              </w:rPr>
              <w:t>Schwab returned no quote for this symbol.</w:t>
            </w:r>
          </w:p>
        </w:tc>
        <w:tc>
          <w:tcPr>
            <w:tcW w:type="dxa" w:w="4320"/>
          </w:tcPr>
          <w:p>
            <w:r/>
            <w:r>
              <w:rPr/>
              <w:t>The scan stopped before it asked for a chain. Nothing about this symbol's options was looked at</w:t>
            </w:r>
          </w:p>
        </w:tc>
      </w:tr>
      <w:tr>
        <w:tc>
          <w:tcPr>
            <w:tcW w:type="dxa" w:w="4320"/>
            <w:shd w:val="clear" w:color="auto" w:fill="F4F6FA"/>
          </w:tcPr>
          <w:p>
            <w:r/>
            <w:r>
              <w:rPr>
                <w:i/>
              </w:rPr>
              <w:t>The scan could not read an options chain for this window.</w:t>
            </w:r>
          </w:p>
        </w:tc>
        <w:tc>
          <w:tcPr>
            <w:tcW w:type="dxa" w:w="4320"/>
            <w:shd w:val="clear" w:color="auto" w:fill="F4F6FA"/>
          </w:tcPr>
          <w:p>
            <w:r/>
            <w:r>
              <w:rPr/>
              <w:t>No chain came back for those expirations</w:t>
            </w:r>
          </w:p>
        </w:tc>
      </w:tr>
      <w:tr>
        <w:tc>
          <w:tcPr>
            <w:tcW w:type="dxa" w:w="4320"/>
          </w:tcPr>
          <w:p>
            <w:r/>
            <w:r>
              <w:rPr>
                <w:i/>
              </w:rPr>
              <w:t>The chain for this window carried no underlying price, so nothing could be measured against it.</w:t>
            </w:r>
          </w:p>
        </w:tc>
        <w:tc>
          <w:tcPr>
            <w:tcW w:type="dxa" w:w="4320"/>
          </w:tcPr>
          <w:p>
            <w:r/>
            <w:r>
              <w:rPr/>
              <w:t>The expirations were listed, but the chain quoted no price for the stock itself — common off-hours. Every distance and delta test needs that price</w:t>
            </w:r>
          </w:p>
        </w:tc>
      </w:tr>
      <w:tr>
        <w:tc>
          <w:tcPr>
            <w:tcW w:type="dxa" w:w="4320"/>
            <w:shd w:val="clear" w:color="auto" w:fill="F4F6FA"/>
          </w:tcPr>
          <w:p>
            <w:r/>
            <w:r>
              <w:rPr>
                <w:i/>
              </w:rPr>
              <w:t>This symbol was not in the last scan.</w:t>
            </w:r>
          </w:p>
        </w:tc>
        <w:tc>
          <w:tcPr>
            <w:tcW w:type="dxa" w:w="4320"/>
            <w:shd w:val="clear" w:color="auto" w:fill="F4F6FA"/>
          </w:tcPr>
          <w:p>
            <w:r/>
            <w:r>
              <w:rPr/>
              <w:t>The watchlist moved, or the scan has not reached it</w:t>
            </w:r>
          </w:p>
        </w:tc>
      </w:tr>
      <w:tr>
        <w:tc>
          <w:tcPr>
            <w:tcW w:type="dxa" w:w="4320"/>
          </w:tcPr>
          <w:p>
            <w:r/>
            <w:r>
              <w:rPr>
                <w:i/>
              </w:rPr>
              <w:t>The scan recorded no account of this window for this symbol.</w:t>
            </w:r>
          </w:p>
        </w:tc>
        <w:tc>
          <w:tcPr>
            <w:tcW w:type="dxa" w:w="4320"/>
          </w:tcPr>
          <w:p>
            <w:r/>
            <w:r>
              <w:rPr/>
              <w:t>Nothing usable was recorded for that window</w:t>
            </w:r>
          </w:p>
        </w:tc>
      </w:tr>
      <w:tr>
        <w:tc>
          <w:tcPr>
            <w:tcW w:type="dxa" w:w="4320"/>
            <w:shd w:val="clear" w:color="auto" w:fill="F4F6FA"/>
          </w:tcPr>
          <w:p>
            <w:r/>
            <w:r>
              <w:rPr>
                <w:i/>
              </w:rPr>
              <w:t>the single-leg build failed for this symbol; the scan logged the error</w:t>
            </w:r>
          </w:p>
        </w:tc>
        <w:tc>
          <w:tcPr>
            <w:tcW w:type="dxa" w:w="4320"/>
            <w:shd w:val="clear" w:color="auto" w:fill="F4F6FA"/>
          </w:tcPr>
          <w:p>
            <w:r/>
            <w:r>
              <w:rPr/>
              <w:t>The Directional pass crashed on this name. It is a fault, not a market condition — check the log</w:t>
            </w:r>
          </w:p>
        </w:tc>
      </w:tr>
      <w:tr>
        <w:tc>
          <w:tcPr>
            <w:tcW w:type="dxa" w:w="4320"/>
          </w:tcPr>
          <w:p>
            <w:r/>
            <w:r>
              <w:rPr>
                <w:i/>
              </w:rPr>
              <w:t>the other-structures build failed for this symbol; the scan logged the error</w:t>
            </w:r>
          </w:p>
        </w:tc>
        <w:tc>
          <w:tcPr>
            <w:tcW w:type="dxa" w:w="4320"/>
          </w:tcPr>
          <w:p>
            <w:r/>
            <w:r>
              <w:rPr/>
              <w:t>The same, for the other structures on that tab</w:t>
            </w:r>
          </w:p>
        </w:tc>
      </w:tr>
    </w:tbl>
    <w:p/>
    <w:p>
      <w:r>
        <w:rPr>
          <w:b/>
        </w:rPr>
        <w:t>Reading a spread card.</w:t>
      </w:r>
      <w:r>
        <w:rPr/>
        <w:t xml:space="preserve"> The first six steps are about the short strike (is it in</w:t>
        <w:br/>
        <w:t>the delta band, does it have a price, is it under the delta ceiling, is it inside</w:t>
        <w:br/>
        <w:t>the expected move, is it liquid, and did a width get built around it); the rest are</w:t>
        <w:br/>
        <w:t>about the spreads that came out of those (the momentum veto, the per-symbol cap,</w:t>
        <w:br/>
        <w:t>the regime filter, the volatility floor, the dealer-gamma gate) and finally how</w:t>
        <w:br/>
        <w:t xml:space="preserve">many reached the board. Two of those counts can go </w:t>
      </w:r>
      <w:r>
        <w:rPr>
          <w:b/>
        </w:rPr>
        <w:t>up</w:t>
      </w:r>
      <w:r>
        <w:rPr/>
        <w:t>, which is not an error:</w:t>
        <w:br/>
        <w:t xml:space="preserve">iron condors are </w:t>
      </w:r>
      <w:r>
        <w:rPr>
          <w:i/>
        </w:rPr>
        <w:t>built from</w:t>
      </w:r>
      <w:r>
        <w:rPr/>
        <w:t xml:space="preserve"> the survivors rather than being survivors, and a</w:t>
        <w:br/>
        <w:t>later pass can add trades of its own.</w:t>
      </w:r>
    </w:p>
    <w:p>
      <w:r>
        <w:rPr>
          <w:b/>
        </w:rPr>
        <w:t xml:space="preserve">A card carrying the line </w:t>
      </w:r>
      <w:r>
        <w:rPr>
          <w:b/>
          <w:i/>
        </w:rPr>
        <w:t>From an earlier scan.</w:t>
      </w:r>
      <w:r>
        <w:rPr/>
        <w:t xml:space="preserve"> is telling you the account</w:t>
        <w:br/>
        <w:t>you are reading was written by an older scan than the signals in the table —</w:t>
        <w:br/>
        <w:t xml:space="preserve">reopen the box after the next scan. The box reads the funnel when you </w:t>
      </w:r>
      <w:r>
        <w:rPr>
          <w:b/>
        </w:rPr>
        <w:t>open</w:t>
      </w:r>
      <w:r>
        <w:rPr/>
        <w:br/>
        <w:t>it, so picking a different symbol is instant but refreshes nothing; close and</w:t>
        <w:br/>
        <w:t>reopen to re-read.</w:t>
      </w:r>
    </w:p>
    <w:p>
      <w:pPr>
        <w:pStyle w:val="IntenseQuote"/>
      </w:pPr>
      <w:r>
        <w:rPr>
          <w:b/>
        </w:rPr>
        <w:t>Two absences that look alike.</w:t>
      </w:r>
      <w:r>
        <w:rPr/>
        <w:t xml:space="preserve"> </w:t>
      </w:r>
      <w:r>
        <w:rPr>
          <w:i/>
        </w:rPr>
        <w:t>No signals</w:t>
      </w:r>
      <w:r>
        <w:rPr/>
        <w:t xml:space="preserve"> and </w:t>
      </w:r>
      <w:r>
        <w:rPr>
          <w:i/>
        </w:rPr>
        <w:t>nothing was measured</w:t>
      </w:r>
      <w:r>
        <w:rPr/>
        <w:t xml:space="preserve"> are</w:t>
        <w:br/>
        <w:t>different answers, and this box is the only place that distinguishes them. A</w:t>
        <w:br/>
        <w:t>symbol with a full stage list genuinely lost its candidates to a market</w:t>
        <w:br/>
        <w:t>condition; a symbol with a sentence and no list never got that far.</w:t>
      </w:r>
    </w:p>
    <w:p>
      <w:pPr>
        <w:pStyle w:val="Heading2"/>
      </w:pPr>
      <w:r>
        <w:rPr/>
        <w:t>Income</w:t>
      </w:r>
    </w:p>
    <w:p>
      <w:r>
        <w:rPr>
          <w:b/>
        </w:rPr>
        <w:t>Route:</w:t>
      </w:r>
      <w:r>
        <w:rPr/>
        <w:t xml:space="preserve"> </w:t>
      </w:r>
      <w:r>
        <w:rPr>
          <w:rFonts w:ascii="Consolas" w:hAnsi="Consolas"/>
          <w:color w:val="334455"/>
          <w:sz w:val="19"/>
        </w:rPr>
        <w:t>/options/income</w:t>
      </w:r>
      <w:r>
        <w:rPr/>
        <w:t>.</w:t>
      </w:r>
    </w:p>
    <w:p>
      <w:r>
        <w:rPr/>
        <w:t xml:space="preserve">A board of premium worth </w:t>
      </w:r>
      <w:r>
        <w:rPr>
          <w:b/>
        </w:rPr>
        <w:t>selling</w:t>
      </w:r>
      <w:r>
        <w:rPr/>
        <w:t xml:space="preserve"> 30 to 45 days out, ranked across the whole</w:t>
        <w:br/>
        <w:t>watchlist. The scan runs once each morning on its own schedule — there is no</w:t>
        <w:br/>
        <w:t>Refresh — and the status line tells you how many symbols it covered, when it ran,</w:t>
        <w:br/>
        <w:t>and whether any of them failed.</w:t>
      </w:r>
    </w:p>
    <w:p>
      <w:r>
        <w:rPr/>
        <w:t>Three structures share the board:</w:t>
      </w:r>
    </w:p>
    <w:p>
      <w:pPr>
        <w:pStyle w:val="ListBullet"/>
      </w:pPr>
      <w:r>
        <w:rPr>
          <w:b/>
        </w:rPr>
        <w:t>Put spread</w:t>
      </w:r>
      <w:r>
        <w:t xml:space="preserve"> — a put credit spread, for a symbol you do not expect to fall much.</w:t>
      </w:r>
    </w:p>
    <w:p>
      <w:pPr>
        <w:pStyle w:val="ListBullet"/>
      </w:pPr>
      <w:r>
        <w:rPr>
          <w:b/>
        </w:rPr>
        <w:t>Call spread</w:t>
      </w:r>
      <w:r>
        <w:t xml:space="preserve"> — a call credit spread, for one you do not expect to rise much.</w:t>
      </w:r>
    </w:p>
    <w:p>
      <w:pPr>
        <w:pStyle w:val="ListBullet"/>
      </w:pPr>
      <w:r>
        <w:rPr>
          <w:b/>
        </w:rPr>
        <w:t>Cash-secured put</w:t>
      </w:r>
      <w:r>
        <w:t xml:space="preserve"> — a single short put, for a symbol you would be content to own</w:t>
        <w:br/>
        <w:t xml:space="preserve">  at that strike.</w:t>
      </w:r>
    </w:p>
    <w:p>
      <w:pPr>
        <w:pStyle w:val="ListBullet"/>
      </w:pPr>
      <w:r>
        <w:rPr>
          <w:b/>
        </w:rPr>
        <w:t>Covered call</w:t>
      </w:r>
      <w:r>
        <w:t xml:space="preserve"> — a call written against stock the paper account already holds</w:t>
        <w:br/>
        <w:t xml:space="preserve">  (see </w:t>
      </w:r>
      <w:r>
        <w:rPr>
          <w:b/>
        </w:rPr>
        <w:t>Shares</w:t>
      </w:r>
      <w:r>
        <w:t>), never struck below what the shares cost.</w:t>
      </w:r>
    </w:p>
    <w:p>
      <w:r>
        <w:rPr>
          <w:b/>
        </w:rPr>
        <w:t>The columns:</w:t>
      </w:r>
      <w:r>
        <w:rPr/>
        <w:t xml:space="preserve"> Symbol · Side · Strikes · Expiry · DTE · </w:t>
      </w:r>
      <w:r>
        <w:rPr>
          <w:b/>
        </w:rPr>
        <w:t>Credit $</w:t>
      </w:r>
      <w:r>
        <w:rPr/>
        <w:t xml:space="preserve"> · </w:t>
      </w:r>
      <w:r>
        <w:rPr>
          <w:b/>
        </w:rPr>
        <w:t>Capital $</w:t>
      </w:r>
      <w:r>
        <w:rPr/>
        <w:br/>
        <w:t xml:space="preserve">· </w:t>
      </w:r>
      <w:r>
        <w:rPr>
          <w:b/>
        </w:rPr>
        <w:t>Return on capital</w:t>
      </w:r>
      <w:r>
        <w:rPr/>
        <w:t xml:space="preserve"> · </w:t>
      </w:r>
      <w:r>
        <w:rPr>
          <w:b/>
        </w:rPr>
        <w:t>Yield on cost</w:t>
      </w:r>
      <w:r>
        <w:rPr/>
        <w:t xml:space="preserve"> · </w:t>
      </w:r>
      <w:r>
        <w:rPr>
          <w:b/>
        </w:rPr>
        <w:t>Total return if called</w:t>
      </w:r>
      <w:r>
        <w:rPr/>
        <w:t xml:space="preserve"> · PoP % ·</w:t>
        <w:br/>
        <w:t xml:space="preserve">Breakeven · </w:t>
      </w:r>
      <w:r>
        <w:rPr>
          <w:b/>
        </w:rPr>
        <w:t>Earnings</w:t>
      </w:r>
      <w:r>
        <w:rPr/>
        <w:t xml:space="preserve"> · Score. Click any column to re-sort.</w:t>
      </w:r>
    </w:p>
    <w:p>
      <w:r>
        <w:rPr>
          <w:b/>
        </w:rPr>
        <w:t>Yield on cost</w:t>
      </w:r>
      <w:r>
        <w:rPr/>
        <w:t xml:space="preserve"> and </w:t>
      </w:r>
      <w:r>
        <w:rPr>
          <w:b/>
        </w:rPr>
        <w:t>Total return if called</w:t>
      </w:r>
      <w:r>
        <w:rPr/>
        <w:t xml:space="preserve"> apply to covered calls only, and the</w:t>
        <w:br/>
        <w:t>other three structures show a dash — they own no shares, so there is no cost to</w:t>
        <w:br/>
        <w:t>measure against. Yield on cost is the premium alone as a percentage of what the shares</w:t>
        <w:br/>
        <w:t>cost you. Total return if called adds the gain up to the strike, which is what you</w:t>
        <w:br/>
        <w:t>actually collect if the stock is called away — and it is the number that decides</w:t>
        <w:br/>
        <w:t>between a fat premium at a strike barely above your basis and a thin one well above</w:t>
        <w:br/>
        <w:t>it. (It reads almost the same as Return on capital on these rows, but not quite:</w:t>
        <w:br/>
        <w:t>Return on capital is after the commission, and it is the only one of the two the</w:t>
        <w:br/>
        <w:t>spreads and the cash-secured put have at all.)</w:t>
      </w:r>
    </w:p>
    <w:p>
      <w:r>
        <w:rPr>
          <w:b/>
        </w:rPr>
        <w:t>Credit and Capital are both per contract, in dollars.</w:t>
      </w:r>
      <w:r>
        <w:rPr/>
        <w:t xml:space="preserve"> Capital is the cash the</w:t>
        <w:br/>
        <w:t>trade actually commits — for a spread that is its width less the credit; for a</w:t>
        <w:br/>
        <w:t>cash-secured put it is the strike all the way down to zero, which is far larger.</w:t>
        <w:br/>
      </w:r>
      <w:r>
        <w:rPr>
          <w:b/>
        </w:rPr>
        <w:t>Return on capital</w:t>
      </w:r>
      <w:r>
        <w:rPr/>
        <w:t xml:space="preserve"> is the credit measured against that, and it is the only column</w:t>
        <w:br/>
        <w:t>that makes the two comparable: a $60 credit and a $640 credit say nothing until you</w:t>
        <w:br/>
        <w:t>know that one risks $441 and the other $39,361.</w:t>
      </w:r>
    </w:p>
    <w:p>
      <w:r>
        <w:rPr>
          <w:b/>
        </w:rPr>
        <w:t>The Earnings column</w:t>
      </w:r>
      <w:r>
        <w:rPr/>
        <w:t xml:space="preserve"> reports what the earnings calendar knows about the symbol:</w:t>
      </w:r>
    </w:p>
    <w:p>
      <w:pPr>
        <w:pStyle w:val="ListBullet"/>
      </w:pPr>
      <w:r>
        <w:rPr>
          <w:b/>
        </w:rPr>
        <w:t>None scheduled</w:t>
      </w:r>
      <w:r>
        <w:t xml:space="preserve"> — checked, and nothing is coming.</w:t>
      </w:r>
    </w:p>
    <w:p>
      <w:pPr>
        <w:pStyle w:val="ListBullet"/>
      </w:pPr>
      <w:r>
        <w:rPr>
          <w:b/>
        </w:rPr>
        <w:t>After expiry</w:t>
      </w:r>
      <w:r>
        <w:t xml:space="preserve"> — a report is scheduled, but it lands after this expiration.</w:t>
        <w:br/>
        <w:t xml:space="preserve">  Anything reporting </w:t>
      </w:r>
      <w:r>
        <w:rPr>
          <w:i/>
        </w:rPr>
        <w:t>before</w:t>
      </w:r>
      <w:r>
        <w:t xml:space="preserve"> expiration was already removed from the scan.</w:t>
      </w:r>
    </w:p>
    <w:p>
      <w:pPr>
        <w:pStyle w:val="ListBullet"/>
      </w:pPr>
      <w:r>
        <w:rPr>
          <w:b/>
        </w:rPr>
        <w:t>Not checked</w:t>
      </w:r>
      <w:r>
        <w:t xml:space="preserve"> — the calendar has no entry for that symbol, so the check could not</w:t>
        <w:br/>
        <w:t xml:space="preserve">  run. This means </w:t>
      </w:r>
      <w:r>
        <w:rPr>
          <w:i/>
        </w:rPr>
        <w:t>unknown</w:t>
      </w:r>
      <w:r>
        <w:t xml:space="preserve">, not </w:t>
      </w:r>
      <w:r>
        <w:rPr>
          <w:i/>
        </w:rPr>
        <w:t>clear</w:t>
      </w:r>
      <w:r>
        <w:t>. Without an Alpha Vantage API key configured</w:t>
        <w:br/>
        <w:t xml:space="preserve">  it is what every row will say.</w:t>
      </w:r>
    </w:p>
    <w:p>
      <w:r>
        <w:rPr/>
        <w:t>An empty board is a normal outcome, not a fault — the status line says how many</w:t>
        <w:br/>
        <w:t>symbols were scanned so you can tell "nothing qualified today" from "the scan never</w:t>
        <w:br/>
        <w:t>ran".</w:t>
      </w:r>
    </w:p>
    <w:p>
      <w:pPr>
        <w:pStyle w:val="Heading3"/>
      </w:pPr>
      <w:r>
        <w:rPr/>
        <w:t>Opening one in the paper account</w:t>
      </w:r>
    </w:p>
    <w:p>
      <w:r>
        <w:rPr/>
        <w:t xml:space="preserve">A </w:t>
      </w:r>
      <w:r>
        <w:rPr>
          <w:b/>
        </w:rPr>
        <w:t>cash-secured put</w:t>
      </w:r>
      <w:r>
        <w:rPr/>
        <w:t xml:space="preserve"> and a </w:t>
      </w:r>
      <w:r>
        <w:rPr>
          <w:b/>
        </w:rPr>
        <w:t>covered call</w:t>
      </w:r>
      <w:r>
        <w:rPr/>
        <w:t xml:space="preserve"> carry a wallet button at the end of</w:t>
        <w:br/>
        <w:t xml:space="preserve">their row. It opens that trade in the </w:t>
      </w:r>
      <w:r>
        <w:rPr>
          <w:b/>
        </w:rPr>
        <w:t>paper account</w:t>
      </w:r>
      <w:r>
        <w:rPr/>
        <w:t xml:space="preserve"> — the book with cash and</w:t>
        <w:br/>
        <w:t>share lots behind it, which is the one an assignment can turn into stock. The two</w:t>
        <w:br/>
        <w:t xml:space="preserve">credit spreads do not have the button: their route is </w:t>
      </w:r>
      <w:r>
        <w:rPr>
          <w:b/>
        </w:rPr>
        <w:t>Send to Paper trade</w:t>
      </w:r>
      <w:r>
        <w:rPr/>
        <w:t xml:space="preserve"> on</w:t>
        <w:br/>
        <w:t xml:space="preserve">the Market Scanner, which writes the paper </w:t>
      </w:r>
      <w:r>
        <w:rPr>
          <w:i/>
        </w:rPr>
        <w:t>ledger</w:t>
      </w:r>
      <w:r>
        <w:rPr/>
        <w:t>, a separate book that tracks</w:t>
        <w:br/>
        <w:t>marks rather than cash.</w:t>
      </w:r>
    </w:p>
    <w:p>
      <w:r>
        <w:rPr/>
        <w:t>Press it, confirm the number of contracts, and the account answers in a moment —</w:t>
        <w:br/>
        <w:t>either a confirmation, or a refusal saying exactly what stopped it. It will refuse</w:t>
        <w:br/>
        <w:t>when:</w:t>
      </w:r>
    </w:p>
    <w:p>
      <w:pPr>
        <w:pStyle w:val="ListBullet"/>
      </w:pPr>
      <w:r>
        <w:t>the account cannot secure the put (the message names the collateral needed and</w:t>
        <w:br/>
        <w:t xml:space="preserve">  the cash you have);</w:t>
      </w:r>
    </w:p>
    <w:p>
      <w:pPr>
        <w:pStyle w:val="ListBullet"/>
      </w:pPr>
      <w:r>
        <w:t>there is no share lot behind a covered call, or the lot was already called away</w:t>
        <w:br/>
        <w:t xml:space="preserve">  since this morning's scan;</w:t>
      </w:r>
    </w:p>
    <w:p>
      <w:pPr>
        <w:pStyle w:val="ListBullet"/>
      </w:pPr>
      <w:r>
        <w:t xml:space="preserve">a covered call would not cover the lot </w:t>
      </w:r>
      <w:r>
        <w:rPr>
          <w:b/>
        </w:rPr>
        <w:t>whole</w:t>
      </w:r>
      <w:r>
        <w:t xml:space="preserve"> — 300 shares is three contracts,</w:t>
        <w:br/>
        <w:t xml:space="preserve">  not one, because the book delivers a lot in one piece (the message names the</w:t>
        <w:br/>
        <w:t xml:space="preserve">  number that works);</w:t>
      </w:r>
    </w:p>
    <w:p>
      <w:pPr>
        <w:pStyle w:val="ListBullet"/>
      </w:pPr>
      <w:r>
        <w:t>a covered call is already open on that symbol — the book records coverage per</w:t>
        <w:br/>
        <w:t xml:space="preserve">  symbol, so it cannot tell a second one apart from the first;</w:t>
      </w:r>
    </w:p>
    <w:p>
      <w:pPr>
        <w:pStyle w:val="ListBullet"/>
      </w:pPr>
      <w:r>
        <w:t>the price has moved more than 15% from what the board shows, which after a</w:t>
        <w:br/>
        <w:t xml:space="preserve">  morning scan is common enough to be worth checking rather than filling;</w:t>
      </w:r>
    </w:p>
    <w:p>
      <w:pPr>
        <w:pStyle w:val="ListBullet"/>
      </w:pPr>
      <w:r>
        <w:t>there is no live quote for the contract at all, or the account is halted for the</w:t>
        <w:br/>
        <w:t xml:space="preserve">  session.</w:t>
      </w:r>
    </w:p>
    <w:p>
      <w:r>
        <w:rPr>
          <w:b/>
        </w:rPr>
        <w:t>You are filled at the live price, not the board's.</w:t>
      </w:r>
      <w:r>
        <w:rPr/>
        <w:t xml:space="preserve"> The board was scanned this</w:t>
        <w:br/>
        <w:t>morning; the number you see is what ranked the row, and the number you get is what</w:t>
        <w:br/>
        <w:t>the contract is worth when you press the button.</w:t>
      </w:r>
    </w:p>
    <w:p>
      <w:pPr>
        <w:pStyle w:val="Heading2"/>
      </w:pPr>
      <w:r>
        <w:rPr/>
        <w:t>Expected Move</w:t>
      </w:r>
    </w:p>
    <w:p>
      <w:pPr>
        <w:jc w:val="center"/>
      </w:pPr>
      <w:r>
        <w:drawing>
          <wp:inline xmlns:a="http://schemas.openxmlformats.org/drawingml/2006/main" xmlns:pic="http://schemas.openxmlformats.org/drawingml/2006/picture">
            <wp:extent cx="5760720" cy="3558826"/>
            <wp:docPr id="6" name="Picture 6"/>
            <wp:cNvGraphicFramePr>
              <a:graphicFrameLocks noChangeAspect="1"/>
            </wp:cNvGraphicFramePr>
            <a:graphic>
              <a:graphicData uri="http://schemas.openxmlformats.org/drawingml/2006/picture">
                <pic:pic>
                  <pic:nvPicPr>
                    <pic:cNvPr id="0" name="expected-move.png"/>
                    <pic:cNvPicPr/>
                  </pic:nvPicPr>
                  <pic:blipFill>
                    <a:blip r:embed="rId14"/>
                    <a:stretch>
                      <a:fillRect/>
                    </a:stretch>
                  </pic:blipFill>
                  <pic:spPr>
                    <a:xfrm>
                      <a:off x="0" y="0"/>
                      <a:ext cx="5760720" cy="3558826"/>
                    </a:xfrm>
                    <a:prstGeom prst="rect"/>
                  </pic:spPr>
                </pic:pic>
              </a:graphicData>
            </a:graphic>
          </wp:inline>
        </w:drawing>
      </w:r>
    </w:p>
    <w:p>
      <w:pPr>
        <w:jc w:val="center"/>
      </w:pPr>
      <w:r>
        <w:rPr>
          <w:i/>
          <w:color w:val="5B6678"/>
          <w:sz w:val="17"/>
        </w:rPr>
        <w:t>The Expected Move page.</w:t>
      </w:r>
    </w:p>
    <w:p>
      <w:r>
        <w:rPr>
          <w:b/>
        </w:rPr>
        <w:t>Route:</w:t>
      </w:r>
      <w:r>
        <w:rPr/>
        <w:t xml:space="preserve"> </w:t>
      </w:r>
      <w:r>
        <w:rPr>
          <w:rFonts w:ascii="Consolas" w:hAnsi="Consolas"/>
          <w:color w:val="334455"/>
          <w:sz w:val="19"/>
        </w:rPr>
        <w:t>/options/expected-move</w:t>
      </w:r>
      <w:r>
        <w:rPr/>
        <w:t>.</w:t>
      </w:r>
    </w:p>
    <w:p>
      <w:r>
        <w:rPr/>
        <w:t xml:space="preserve">Charts a symbol's recent price action with a forward </w:t>
      </w:r>
      <w:r>
        <w:rPr>
          <w:b/>
        </w:rPr>
        <w:t>expected-move cone</w:t>
      </w:r>
      <w:r>
        <w:rPr/>
        <w:t xml:space="preserve"> out to</w:t>
        <w:br/>
        <w:t>an option's expiration.</w:t>
      </w:r>
    </w:p>
    <w:p>
      <w:r>
        <w:rPr>
          <w:b/>
        </w:rPr>
        <w:t>Inputs:</w:t>
      </w:r>
      <w:r>
        <w:rPr/>
        <w:t xml:space="preserve"> </w:t>
      </w:r>
      <w:r>
        <w:rPr>
          <w:b/>
        </w:rPr>
        <w:t>Symbol</w:t>
      </w:r>
      <w:r>
        <w:rPr/>
        <w:t xml:space="preserve">, </w:t>
      </w:r>
      <w:r>
        <w:rPr>
          <w:b/>
        </w:rPr>
        <w:t>Expiry</w:t>
      </w:r>
      <w:r>
        <w:rPr/>
        <w:t xml:space="preserve"> (YYYY-MM-DD), an optional </w:t>
      </w:r>
      <w:r>
        <w:rPr>
          <w:b/>
        </w:rPr>
        <w:t>Strike</w:t>
      </w:r>
      <w:r>
        <w:rPr/>
        <w:t xml:space="preserve"> with a</w:t>
        <w:br/>
        <w:t xml:space="preserve">put/call toggle, and a </w:t>
      </w:r>
      <w:r>
        <w:rPr>
          <w:b/>
        </w:rPr>
        <w:t>Look-back</w:t>
      </w:r>
      <w:r>
        <w:rPr/>
        <w:t xml:space="preserve"> dropdown (Auto ≈ 3× DTE, or 1mo / 3mo / 6mo /</w:t>
        <w:br/>
        <w:t xml:space="preserve">1y). Press </w:t>
      </w:r>
      <w:r>
        <w:rPr>
          <w:b/>
        </w:rPr>
        <w:t>Draw</w:t>
      </w:r>
      <w:r>
        <w:rPr/>
        <w:t>.</w:t>
      </w:r>
    </w:p>
    <w:p>
      <w:r>
        <w:rPr>
          <w:b/>
        </w:rPr>
        <w:t>The chart</w:t>
      </w:r>
      <w:r>
        <w:rPr/>
        <w:t xml:space="preserve"> is a daily candlestick with:</w:t>
      </w:r>
    </w:p>
    <w:p>
      <w:pPr>
        <w:pStyle w:val="ListBullet"/>
      </w:pPr>
      <w:r>
        <w:t xml:space="preserve">Dashed </w:t>
      </w:r>
      <w:r>
        <w:rPr>
          <w:b/>
        </w:rPr>
        <w:t>upper/lower expected-move</w:t>
      </w:r>
      <w:r>
        <w:t xml:space="preserve"> bands fanning out to expiration.</w:t>
      </w:r>
    </w:p>
    <w:p>
      <w:pPr>
        <w:pStyle w:val="ListBullet"/>
      </w:pPr>
      <w:r>
        <w:rPr>
          <w:b/>
        </w:rPr>
        <w:t>Leg strike lines</w:t>
      </w:r>
      <w:r>
        <w:t xml:space="preserve"> if you provided strikes (short = solid, long = dashed;</w:t>
        <w:br/>
        <w:t xml:space="preserve">  put = red, call = blue), each labeled.</w:t>
      </w:r>
    </w:p>
    <w:p>
      <w:pPr>
        <w:pStyle w:val="ListBullet"/>
      </w:pPr>
      <w:r>
        <w:t>A price crosshair and a date-aware tooltip. Non-trading days are collapsed so</w:t>
        <w:br/>
        <w:t xml:space="preserve">  there are no blank weekend gaps.</w:t>
      </w:r>
    </w:p>
    <w:p>
      <w:r>
        <w:rPr/>
        <w:t xml:space="preserve">You usually reach this page through the </w:t>
      </w:r>
      <w:r>
        <w:rPr>
          <w:b/>
        </w:rPr>
        <w:t>Expected Move</w:t>
      </w:r>
      <w:r>
        <w:rPr/>
        <w:t xml:space="preserve"> button on a signal row</w:t>
        <w:br/>
        <w:t>(it opens in a new browser tab, pre-filled and drawn).</w:t>
      </w:r>
    </w:p>
    <w:p>
      <w:pPr>
        <w:pStyle w:val="Heading2"/>
      </w:pPr>
      <w:r>
        <w:rPr/>
        <w:t>Captured Signals</w:t>
      </w:r>
    </w:p>
    <w:p>
      <w:r>
        <w:rPr>
          <w:b/>
        </w:rPr>
        <w:t>Route:</w:t>
      </w:r>
      <w:r>
        <w:rPr/>
        <w:t xml:space="preserve"> </w:t>
      </w:r>
      <w:r>
        <w:rPr>
          <w:rFonts w:ascii="Consolas" w:hAnsi="Consolas"/>
          <w:color w:val="334455"/>
          <w:sz w:val="19"/>
        </w:rPr>
        <w:t>/options/captured</w:t>
      </w:r>
      <w:r>
        <w:rPr/>
        <w:t>.</w:t>
      </w:r>
    </w:p>
    <w:p>
      <w:r>
        <w:rPr/>
        <w:t>Signals the system has "captured" to track over time, with live re-pricing.</w:t>
      </w:r>
    </w:p>
    <w:p>
      <w:pPr>
        <w:pStyle w:val="ListBullet"/>
      </w:pPr>
      <w:r>
        <w:rPr>
          <w:b/>
        </w:rPr>
        <w:t>Buttons:</w:t>
      </w:r>
      <w:r>
        <w:rPr>
          <w:b/>
        </w:rPr>
        <w:t>Refresh</w:t>
      </w:r>
      <w:r>
        <w:t xml:space="preserve"> and </w:t>
      </w:r>
      <w:r>
        <w:rPr>
          <w:b/>
        </w:rPr>
        <w:t>Reprice now</w:t>
      </w:r>
      <w:r>
        <w:t xml:space="preserve"> (re-price all open signals) on the</w:t>
        <w:br/>
        <w:t xml:space="preserve">  header line. </w:t>
      </w:r>
      <w:r>
        <w:rPr>
          <w:b/>
        </w:rPr>
        <w:t>Expected Move</w:t>
      </w:r>
      <w:r>
        <w:t xml:space="preserve"> and </w:t>
      </w:r>
      <w:r>
        <w:rPr>
          <w:b/>
        </w:rPr>
        <w:t>Close signal</w:t>
      </w:r>
      <w:r>
        <w:t xml:space="preserve"> (enter an exit value and</w:t>
        <w:br/>
        <w:t xml:space="preserve">  reason) are at the foot of the detail panel and act on the row you clicked.</w:t>
      </w:r>
    </w:p>
    <w:p>
      <w:pPr>
        <w:pStyle w:val="ListBullet"/>
      </w:pPr>
      <w:r>
        <w:rPr>
          <w:b/>
        </w:rPr>
        <w:t>Table:</w:t>
      </w:r>
      <w:r>
        <w:t xml:space="preserve"> a color-coded </w:t>
      </w:r>
      <w:r>
        <w:rPr>
          <w:b/>
        </w:rPr>
        <w:t>Action</w:t>
      </w:r>
      <w:r>
        <w:t xml:space="preserve"> (green TAKE_PROFIT / red CUT / amber HOLD),</w:t>
        <w:br/>
        <w:t xml:space="preserve">  Symbol, Strategy, Style, Opened, Expiry, DTE at entry, Entry, </w:t>
      </w:r>
      <w:r>
        <w:rPr>
          <w:b/>
        </w:rPr>
        <w:t>Mark</w:t>
      </w:r>
      <w:r>
        <w:t xml:space="preserve"> (what</w:t>
        <w:br/>
        <w:t xml:space="preserve">  the spread costs to close now), Max loss, Open P&amp;L (green/red) and Entry grade.</w:t>
        <w:br/>
        <w:t xml:space="preserve">  It opens </w:t>
      </w:r>
      <w:r>
        <w:rPr>
          <w:b/>
        </w:rPr>
        <w:t>newest capture first</w:t>
      </w:r>
      <w:r>
        <w:t>; click any column heading to re-sort it.</w:t>
      </w:r>
    </w:p>
    <w:p>
      <w:pPr>
        <w:pStyle w:val="ListBullet"/>
      </w:pPr>
      <w:r>
        <w:t>Click a row for its detail panel.</w:t>
      </w:r>
    </w:p>
    <w:p>
      <w:pPr>
        <w:pStyle w:val="ListBullet"/>
      </w:pPr>
      <w:r>
        <w:rPr>
          <w:b/>
        </w:rPr>
        <w:t>Footer:</w:t>
      </w:r>
      <w:r>
        <w:t xml:space="preserve"> opened today, closed today, P&amp;L today (booked) and P&amp;L today (open).</w:t>
        <w:br/>
        <w:t xml:space="preserve">  The open figure covers every signal still running, and shows a dash rather than</w:t>
        <w:br/>
        <w:t xml:space="preserve">  $0.00 until you have priced them with </w:t>
      </w:r>
      <w:r>
        <w:rPr>
          <w:b/>
        </w:rPr>
        <w:t>Reprice now</w:t>
      </w:r>
      <w:r>
        <w:t>.</w:t>
      </w:r>
    </w:p>
    <w:p>
      <w:pPr>
        <w:pStyle w:val="ListBullet"/>
      </w:pPr>
      <w:r>
        <w:t>When a captured signal hits a stop or target, the page raises a notification.</w:t>
      </w:r>
    </w:p>
    <w:p>
      <w:pPr>
        <w:pStyle w:val="Heading3"/>
      </w:pPr>
      <w:r>
        <w:rPr/>
        <w:t>Tracked structures</w:t>
      </w:r>
    </w:p>
    <w:p>
      <w:r>
        <w:rPr/>
        <w:t>Under the signals is a second, read-only section. It holds the Market Scanner's</w:t>
        <w:br/>
      </w:r>
      <w:r>
        <w:rPr>
          <w:b/>
        </w:rPr>
        <w:t>Other structures</w:t>
      </w:r>
      <w:r>
        <w:rPr/>
        <w:t xml:space="preserve"> and </w:t>
      </w:r>
      <w:r>
        <w:rPr>
          <w:b/>
        </w:rPr>
        <w:t>Directional</w:t>
      </w:r>
      <w:r>
        <w:rPr/>
        <w:t xml:space="preserve"> rows: debit spreads, straddles and</w:t>
        <w:br/>
        <w:t>strangles, butterflies and condors, calendars, backspreads, and single calls and</w:t>
        <w:br/>
        <w:t>puts. The app writes each one down when a scan finishes during regular hours and</w:t>
        <w:br/>
        <w:t>follows it until it closes, so that you can see how each kind turns out.</w:t>
      </w:r>
    </w:p>
    <w:p>
      <w:r>
        <w:rPr>
          <w:b/>
        </w:rPr>
        <w:t>They are not trades.</w:t>
      </w:r>
      <w:r>
        <w:rPr/>
        <w:t xml:space="preserve"> None is in a paper book. You cannot close one by hand,</w:t>
        <w:br/>
        <w:t>none counts in the footer above, and nothing opens one in the paper Account.</w:t>
      </w:r>
    </w:p>
    <w:p>
      <w:r>
        <w:rPr>
          <w:b/>
        </w:rPr>
        <w:t>How many are followed.</w:t>
      </w:r>
      <w:r>
        <w:rPr/>
        <w:t xml:space="preserve"> There are six families: debit spreads, straddles and</w:t>
        <w:br/>
        <w:t>strangles, butterflies and condors, calendars, ratio spreads, and single calls</w:t>
        <w:br/>
        <w:t xml:space="preserve">and puts. A symbol has at most </w:t>
      </w:r>
      <w:r>
        <w:rPr>
          <w:b/>
        </w:rPr>
        <w:t>one</w:t>
      </w:r>
      <w:r>
        <w:rPr/>
        <w:t xml:space="preserve"> open row in each family, and a family has</w:t>
        <w:br/>
        <w:t xml:space="preserve">at most </w:t>
      </w:r>
      <w:r>
        <w:rPr>
          <w:b/>
        </w:rPr>
        <w:t>ten</w:t>
      </w:r>
      <w:r>
        <w:rPr/>
        <w:t xml:space="preserve"> open rows across all symbols, so no more than sixty are open at</w:t>
        <w:br/>
        <w:t>once. When a family has a free place, the kind with the fewest open rows gets it</w:t>
        <w:br/>
        <w:t>first (a long straddle before a third short strangle), and among those the best</w:t>
        <w:br/>
        <w:t xml:space="preserve">score. Both numbers are in </w:t>
      </w:r>
      <w:r>
        <w:rPr>
          <w:b/>
        </w:rPr>
        <w:t>Settings → Configuration → Scanner</w:t>
      </w:r>
      <w:r>
        <w:rPr/>
        <w:t>.</w:t>
      </w:r>
    </w:p>
    <w:p>
      <w:r>
        <w:rPr/>
        <w:t>The open table: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Column</w:t>
            </w:r>
          </w:p>
        </w:tc>
        <w:tc>
          <w:tcPr>
            <w:tcW w:type="dxa" w:w="4320"/>
            <w:shd w:val="clear" w:color="auto" w:fill="EAF2FB"/>
          </w:tcPr>
          <w:p>
            <w:r>
              <w:rPr>
                <w:b/>
              </w:rPr>
            </w:r>
            <w:r>
              <w:rPr>
                <w:b/>
              </w:rPr>
              <w:t>Meaning</w:t>
            </w:r>
          </w:p>
        </w:tc>
      </w:tr>
      <w:tr>
        <w:tc>
          <w:tcPr>
            <w:tcW w:type="dxa" w:w="4320"/>
          </w:tcPr>
          <w:p>
            <w:r/>
            <w:r>
              <w:rPr>
                <w:b/>
              </w:rPr>
              <w:t>Structure</w:t>
            </w:r>
            <w:r>
              <w:rPr/>
              <w:t xml:space="preserve"> / </w:t>
            </w:r>
            <w:r>
              <w:rPr>
                <w:b/>
              </w:rPr>
              <w:t>Legs</w:t>
            </w:r>
          </w:p>
        </w:tc>
        <w:tc>
          <w:tcPr>
            <w:tcW w:type="dxa" w:w="4320"/>
          </w:tcPr>
          <w:p>
            <w:r/>
            <w:r>
              <w:rPr/>
              <w:t xml:space="preserve">The kind of trade and its legs. </w:t>
            </w:r>
            <w:r>
              <w:rPr>
                <w:rFonts w:ascii="Consolas" w:hAnsi="Consolas"/>
                <w:color w:val="334455"/>
                <w:sz w:val="19"/>
              </w:rPr>
              <w:t>L</w:t>
            </w:r>
            <w:r>
              <w:rPr/>
              <w:t xml:space="preserve"> is bought, </w:t>
            </w:r>
            <w:r>
              <w:rPr>
                <w:rFonts w:ascii="Consolas" w:hAnsi="Consolas"/>
                <w:color w:val="334455"/>
                <w:sz w:val="19"/>
              </w:rPr>
              <w:t>S</w:t>
            </w:r>
            <w:r>
              <w:rPr/>
              <w:t xml:space="preserve"> is sold. A leg on a later expiry shows its date.</w:t>
            </w:r>
          </w:p>
        </w:tc>
      </w:tr>
      <w:tr>
        <w:tc>
          <w:tcPr>
            <w:tcW w:type="dxa" w:w="4320"/>
            <w:shd w:val="clear" w:color="auto" w:fill="F4F6FA"/>
          </w:tcPr>
          <w:p>
            <w:r/>
            <w:r>
              <w:rPr>
                <w:b/>
              </w:rPr>
              <w:t>Recorded</w:t>
            </w:r>
            <w:r>
              <w:rPr/>
              <w:t xml:space="preserve"> / </w:t>
            </w:r>
            <w:r>
              <w:rPr>
                <w:b/>
              </w:rPr>
              <w:t>First expiry</w:t>
            </w:r>
          </w:p>
        </w:tc>
        <w:tc>
          <w:tcPr>
            <w:tcW w:type="dxa" w:w="4320"/>
            <w:shd w:val="clear" w:color="auto" w:fill="F4F6FA"/>
          </w:tcPr>
          <w:p>
            <w:r/>
            <w:r>
              <w:rPr/>
              <w:t>When it was written down, and the date its nearest leg expires.</w:t>
            </w:r>
          </w:p>
        </w:tc>
      </w:tr>
      <w:tr>
        <w:tc>
          <w:tcPr>
            <w:tcW w:type="dxa" w:w="4320"/>
          </w:tcPr>
          <w:p>
            <w:r/>
            <w:r>
              <w:rPr>
                <w:b/>
              </w:rPr>
              <w:t>Entry, per share</w:t>
            </w:r>
          </w:p>
        </w:tc>
        <w:tc>
          <w:tcPr>
            <w:tcW w:type="dxa" w:w="4320"/>
          </w:tcPr>
          <w:p>
            <w:r/>
            <w:r>
              <w:rPr>
                <w:i/>
              </w:rPr>
              <w:t>5.40 paid</w:t>
            </w:r>
            <w:r>
              <w:rPr/>
              <w:t xml:space="preserve"> for a debit, </w:t>
            </w:r>
            <w:r>
              <w:rPr>
                <w:i/>
              </w:rPr>
              <w:t>1.35 received</w:t>
            </w:r>
            <w:r>
              <w:rPr/>
              <w:t xml:space="preserve"> for a credit.</w:t>
            </w:r>
          </w:p>
        </w:tc>
      </w:tr>
      <w:tr>
        <w:tc>
          <w:tcPr>
            <w:tcW w:type="dxa" w:w="4320"/>
            <w:shd w:val="clear" w:color="auto" w:fill="F4F6FA"/>
          </w:tcPr>
          <w:p>
            <w:r/>
            <w:r>
              <w:rPr>
                <w:b/>
              </w:rPr>
              <w:t>Now, per share</w:t>
            </w:r>
          </w:p>
        </w:tc>
        <w:tc>
          <w:tcPr>
            <w:tcW w:type="dxa" w:w="4320"/>
            <w:shd w:val="clear" w:color="auto" w:fill="F4F6FA"/>
          </w:tcPr>
          <w:p>
            <w:r/>
            <w:r>
              <w:rPr/>
              <w:t xml:space="preserve">What closing would do now: </w:t>
            </w:r>
            <w:r>
              <w:rPr>
                <w:i/>
              </w:rPr>
              <w:t>5.60 to sell</w:t>
            </w:r>
            <w:r>
              <w:rPr/>
              <w:t xml:space="preserve"> for a position worth money, </w:t>
            </w:r>
            <w:r>
              <w:rPr>
                <w:i/>
              </w:rPr>
              <w:t>1.40 to buy back</w:t>
            </w:r>
            <w:r>
              <w:rPr/>
              <w:t xml:space="preserve"> for one that costs money to close.</w:t>
            </w:r>
          </w:p>
        </w:tc>
      </w:tr>
      <w:tr>
        <w:tc>
          <w:tcPr>
            <w:tcW w:type="dxa" w:w="4320"/>
          </w:tcPr>
          <w:p>
            <w:r/>
            <w:r>
              <w:rPr>
                <w:b/>
              </w:rPr>
              <w:t>Max loss</w:t>
            </w:r>
          </w:p>
        </w:tc>
        <w:tc>
          <w:tcPr>
            <w:tcW w:type="dxa" w:w="4320"/>
          </w:tcPr>
          <w:p>
            <w:r/>
            <w:r>
              <w:rPr/>
              <w:t xml:space="preserve">Dollars for one contract. </w:t>
            </w:r>
            <w:r>
              <w:rPr>
                <w:b/>
              </w:rPr>
              <w:t>Not capped</w:t>
            </w:r>
            <w:r>
              <w:rPr/>
              <w:t xml:space="preserve"> for a short straddle, strangle or call.</w:t>
            </w:r>
          </w:p>
        </w:tc>
      </w:tr>
      <w:tr>
        <w:tc>
          <w:tcPr>
            <w:tcW w:type="dxa" w:w="4320"/>
            <w:shd w:val="clear" w:color="auto" w:fill="F4F6FA"/>
          </w:tcPr>
          <w:p>
            <w:r/>
            <w:r>
              <w:rPr>
                <w:b/>
              </w:rPr>
              <w:t>Open result</w:t>
            </w:r>
          </w:p>
        </w:tc>
        <w:tc>
          <w:tcPr>
            <w:tcW w:type="dxa" w:w="4320"/>
            <w:shd w:val="clear" w:color="auto" w:fill="F4F6FA"/>
          </w:tcPr>
          <w:p>
            <w:r/>
            <w:r>
              <w:rPr/>
              <w:t>Dollars for one contract at the last pricing. A dash until it has been priced.</w:t>
            </w:r>
          </w:p>
        </w:tc>
      </w:tr>
      <w:tr>
        <w:tc>
          <w:tcPr>
            <w:tcW w:type="dxa" w:w="4320"/>
          </w:tcPr>
          <w:p>
            <w:r/>
            <w:r>
              <w:rPr>
                <w:b/>
              </w:rPr>
              <w:t>Status</w:t>
            </w:r>
          </w:p>
        </w:tc>
        <w:tc>
          <w:tcPr>
            <w:tcW w:type="dxa" w:w="4320"/>
          </w:tcPr>
          <w:p>
            <w:r/>
            <w:r>
              <w:rPr>
                <w:i/>
              </w:rPr>
              <w:t>Holding</w:t>
            </w:r>
            <w:r>
              <w:rPr/>
              <w:t>, or the rule it has just met.</w:t>
            </w:r>
          </w:p>
        </w:tc>
      </w:tr>
      <w:tr>
        <w:tc>
          <w:tcPr>
            <w:tcW w:type="dxa" w:w="4320"/>
            <w:shd w:val="clear" w:color="auto" w:fill="F4F6FA"/>
          </w:tcPr>
          <w:p>
            <w:r/>
            <w:r>
              <w:rPr>
                <w:b/>
              </w:rPr>
              <w:t>Notes</w:t>
            </w:r>
          </w:p>
        </w:tc>
        <w:tc>
          <w:tcPr>
            <w:tcW w:type="dxa" w:w="4320"/>
            <w:shd w:val="clear" w:color="auto" w:fill="F4F6FA"/>
          </w:tcPr>
          <w:p>
            <w:r/>
            <w:r>
              <w:rPr>
                <w:i/>
              </w:rPr>
              <w:t>Loss not capped</w:t>
            </w:r>
            <w:r>
              <w:rPr/>
              <w:t xml:space="preserve">; </w:t>
            </w:r>
            <w:r>
              <w:rPr>
                <w:i/>
              </w:rPr>
              <w:t>Open through earnings</w:t>
            </w:r>
            <w:r>
              <w:rPr/>
              <w:t>.</w:t>
            </w:r>
          </w:p>
        </w:tc>
      </w:tr>
    </w:tbl>
    <w:p/>
    <w:p>
      <w:r>
        <w:rPr/>
        <w:t>These rows are priced every 15 minutes during the session, at 10, 25, 40 and 55</w:t>
        <w:br/>
        <w:t xml:space="preserve">minutes past the hour. </w:t>
      </w:r>
      <w:r>
        <w:rPr>
          <w:b/>
        </w:rPr>
        <w:t>Reprice now</w:t>
      </w:r>
      <w:r>
        <w:rPr/>
        <w:t xml:space="preserve"> does not reprice them.</w:t>
      </w:r>
    </w:p>
    <w:p>
      <w:r>
        <w:rPr/>
        <w:t>How one closes, first rule met:</w:t>
      </w:r>
    </w:p>
    <w:p>
      <w:pPr>
        <w:pStyle w:val="ListNumber"/>
      </w:pPr>
      <w:r>
        <w:rPr>
          <w:b/>
        </w:rPr>
        <w:t>A calendar or diagonal</w:t>
      </w:r>
      <w:r>
        <w:t>, from 2:00 CT on the day its near leg expires, is</w:t>
        <w:br/>
        <w:t xml:space="preserve">   closed at its price then.</w:t>
      </w:r>
    </w:p>
    <w:p>
      <w:pPr>
        <w:pStyle w:val="ListNumber"/>
      </w:pPr>
      <w:r>
        <w:rPr>
          <w:b/>
        </w:rPr>
        <w:t>A short straddle, strangle or call, or an iron butterfly</w:t>
      </w:r>
      <w:r>
        <w:t>, is closed at a</w:t>
        <w:br/>
        <w:t xml:space="preserve">   loss of twice the credit.</w:t>
      </w:r>
    </w:p>
    <w:p>
      <w:pPr>
        <w:pStyle w:val="ListNumber"/>
      </w:pPr>
      <w:r>
        <w:rPr>
          <w:b/>
        </w:rPr>
        <w:t>Target:</w:t>
      </w:r>
      <w:r>
        <w:t xml:space="preserve"> half the most it can make. For a bought call, put, straddle or</w:t>
        <w:br/>
        <w:t xml:space="preserve">   strangle, whose profit has no practical limit, half the debit paid.</w:t>
      </w:r>
    </w:p>
    <w:p>
      <w:pPr>
        <w:pStyle w:val="ListNumber"/>
      </w:pPr>
      <w:r>
        <w:rPr>
          <w:b/>
        </w:rPr>
        <w:t>Otherwise at expiry</w:t>
      </w:r>
      <w:r>
        <w:t>, valued from where the stock closed. A backspread</w:t>
        <w:br/>
        <w:t xml:space="preserve">   always ends this way.</w:t>
      </w:r>
    </w:p>
    <w:p>
      <w:r>
        <w:rPr/>
        <w:t>These levels are the credit spreads' own. There are no results for these</w:t>
        <w:br/>
        <w:t>structures yet to set better ones from, and every pricing is stored so a</w:t>
        <w:br/>
        <w:t>different rule can be tested on the same rows later. A backspread has no stop</w:t>
        <w:br/>
        <w:t>and no target: until the large move it is built for, it sits in the small loss</w:t>
        <w:br/>
        <w:t>its Max loss column already states, and the few dollars it was entered for are</w:t>
        <w:br/>
        <w:t>not what it is held for.</w:t>
      </w:r>
    </w:p>
    <w:p>
      <w:r>
        <w:rPr>
          <w:b/>
        </w:rPr>
        <w:t>Tracked results by structure</w:t>
      </w:r>
      <w:r>
        <w:rPr/>
        <w:t xml:space="preserve"> adds up the closed rows: how many closed, the</w:t>
        <w:br/>
        <w:t xml:space="preserve">share that made money, the total in dollars, and the </w:t>
      </w:r>
      <w:r>
        <w:rPr>
          <w:b/>
        </w:rPr>
        <w:t>average return on risk</w:t>
      </w:r>
      <w:r>
        <w:rPr/>
        <w:br/>
        <w:t xml:space="preserve">(each result divided by what was at risk, averaged). </w:t>
      </w:r>
      <w:r>
        <w:rPr>
          <w:b/>
        </w:rPr>
        <w:t>Not valued</w:t>
      </w:r>
      <w:r>
        <w:rPr/>
        <w:t xml:space="preserve"> counts</w:t>
        <w:br/>
        <w:t>calendars that had no usable price when their near leg expired; they have no</w:t>
        <w:br/>
        <w:t xml:space="preserve">result and are in no other column. Where the Notes say </w:t>
      </w:r>
      <w:r>
        <w:rPr>
          <w:i/>
        </w:rPr>
        <w:t>Loss not capped</w:t>
      </w:r>
      <w:r>
        <w:rPr/>
        <w:t>, the</w:t>
        <w:br/>
        <w:t>return on risk uses a margin estimate and is not comparable with the other rows.</w:t>
      </w:r>
    </w:p>
    <w:p>
      <w:pPr>
        <w:pStyle w:val="Heading2"/>
      </w:pPr>
      <w:r>
        <w:rPr/>
        <w:t>Paper Ledger</w:t>
      </w:r>
    </w:p>
    <w:p>
      <w:r>
        <w:rPr>
          <w:b/>
        </w:rPr>
        <w:t>Route:</w:t>
      </w:r>
      <w:r>
        <w:rPr/>
        <w:t xml:space="preserve"> </w:t>
      </w:r>
      <w:r>
        <w:rPr>
          <w:rFonts w:ascii="Consolas" w:hAnsi="Consolas"/>
          <w:color w:val="334455"/>
          <w:sz w:val="19"/>
        </w:rPr>
        <w:t>/options/paper</w:t>
      </w:r>
      <w:r>
        <w:rPr/>
        <w:t>.</w:t>
      </w:r>
    </w:p>
    <w:p>
      <w:r>
        <w:rPr/>
        <w:t>A manual paper-trading ledger. You open every row yourself; since 2026-09-12 the</w:t>
        <w:br/>
      </w:r>
      <w:r>
        <w:rPr>
          <w:b/>
        </w:rPr>
        <w:t>long options and debit spreads</w:t>
      </w:r>
      <w:r>
        <w:rPr/>
        <w:t xml:space="preserve"> in it also close themselves (see below), and</w:t>
        <w:br/>
        <w:t>since 2026-09-13 so do butterflies and condors.</w:t>
      </w:r>
    </w:p>
    <w:p>
      <w:pPr>
        <w:pStyle w:val="ListBullet"/>
      </w:pPr>
      <w:r>
        <w:rPr>
          <w:b/>
        </w:rPr>
        <w:t>Action buttons:</w:t>
      </w:r>
      <w:r>
        <w:t xml:space="preserve"> Reload, </w:t>
      </w:r>
      <w:r>
        <w:rPr>
          <w:b/>
        </w:rPr>
        <w:t>Close selected</w:t>
      </w:r>
      <w:r>
        <w:t xml:space="preserve">, </w:t>
      </w:r>
      <w:r>
        <w:rPr>
          <w:b/>
        </w:rPr>
        <w:t>Analyze selected</w:t>
      </w:r>
      <w:r>
        <w:t xml:space="preserve"> (live</w:t>
        <w:br/>
        <w:t xml:space="preserve">  Greeks + P&amp;L overlay), </w:t>
      </w:r>
      <w:r>
        <w:rPr>
          <w:b/>
        </w:rPr>
        <w:t>Delete selected</w:t>
      </w:r>
      <w:r>
        <w:t xml:space="preserve">, </w:t>
      </w:r>
      <w:r>
        <w:rPr>
          <w:b/>
        </w:rPr>
        <w:t>Delete all closed</w:t>
      </w:r>
      <w:r>
        <w:t>.</w:t>
      </w:r>
    </w:p>
    <w:p>
      <w:pPr>
        <w:pStyle w:val="ListBullet"/>
      </w:pPr>
      <w:r>
        <w:t xml:space="preserve">⚠ </w:t>
      </w:r>
      <w:r>
        <w:rPr>
          <w:b/>
        </w:rPr>
        <w:t>Close selected asks for a different number depending on the trade.</w:t>
      </w:r>
      <w:r>
        <w:t xml:space="preserve"> For a</w:t>
        <w:br/>
        <w:t xml:space="preserve">  credit spread it is the </w:t>
      </w:r>
      <w:r>
        <w:rPr>
          <w:b/>
        </w:rPr>
        <w:t>debit you pay</w:t>
      </w:r>
      <w:r>
        <w:t xml:space="preserve"> to close; for a long option or debit</w:t>
        <w:br/>
        <w:t xml:space="preserve">  spread it is the </w:t>
      </w:r>
      <w:r>
        <w:rPr>
          <w:b/>
        </w:rPr>
        <w:t>credit you receive</w:t>
      </w:r>
      <w:r>
        <w:t>. The dialog's label says which. Both are</w:t>
        <w:br/>
        <w:t xml:space="preserve">  </w:t>
      </w:r>
      <w:r>
        <w:rPr>
          <w:b/>
        </w:rPr>
        <w:t>per spread</w:t>
      </w:r>
      <w:r>
        <w:t xml:space="preserve"> (i.e. per share — type </w:t>
      </w:r>
      <w:r>
        <w:rPr>
          <w:rFonts w:ascii="Consolas" w:hAnsi="Consolas"/>
          <w:color w:val="334455"/>
          <w:sz w:val="19"/>
        </w:rPr>
        <w:t>2.00</w:t>
      </w:r>
      <w:r>
        <w:t xml:space="preserve">, not </w:t>
      </w:r>
      <w:r>
        <w:rPr>
          <w:rFonts w:ascii="Consolas" w:hAnsi="Consolas"/>
          <w:color w:val="334455"/>
          <w:sz w:val="19"/>
        </w:rPr>
        <w:t>200</w:t>
      </w:r>
      <w:r>
        <w:t>).</w:t>
      </w:r>
    </w:p>
    <w:p>
      <w:pPr>
        <w:pStyle w:val="ListBullet"/>
      </w:pPr>
      <w:r>
        <w:rPr>
          <w:b/>
        </w:rPr>
        <w:t>Table:</w:t>
      </w:r>
      <w:r>
        <w:t xml:space="preserve"> Trade ID, Symbol, Strategy, Strikes, Expiration, Qty, Entry Credit,</w:t>
        <w:br/>
        <w:t xml:space="preserve">  Max Loss, P&amp;L, Status, Entry Time.</w:t>
      </w:r>
    </w:p>
    <w:p>
      <w:pPr>
        <w:pStyle w:val="ListBullet"/>
      </w:pPr>
      <w:r>
        <w:t xml:space="preserve">Click a row to load its </w:t>
      </w:r>
      <w:r>
        <w:rPr>
          <w:b/>
        </w:rPr>
        <w:t>detail panel</w:t>
      </w:r>
      <w:r>
        <w:t>; the app automatically runs a live</w:t>
        <w:br/>
        <w:t xml:space="preserve">  analysis and overlays current Greeks and P&amp;L.</w:t>
      </w:r>
    </w:p>
    <w:p>
      <w:pPr>
        <w:pStyle w:val="ListBullet"/>
      </w:pPr>
      <w:r>
        <w:t xml:space="preserve">Each row also has an </w:t>
      </w:r>
      <w:r>
        <w:rPr>
          <w:b/>
        </w:rPr>
        <w:t>Expected Move</w:t>
      </w:r>
      <w:r>
        <w:t xml:space="preserve"> button.</w:t>
      </w:r>
    </w:p>
    <w:p>
      <w:r>
        <w:rPr>
          <w:b/>
        </w:rPr>
        <w:t>Risk limits on new trades.</w:t>
      </w:r>
      <w:r>
        <w:rPr/>
        <w:t xml:space="preserve"> A trade sent with </w:t>
      </w:r>
      <w:r>
        <w:rPr>
          <w:b/>
        </w:rPr>
        <w:t>Send to Paper trade</w:t>
      </w:r>
      <w:r>
        <w:rPr/>
        <w:t xml:space="preserve"> (Market</w:t>
        <w:br/>
        <w:t xml:space="preserve">Scanner) or </w:t>
      </w:r>
      <w:r>
        <w:rPr>
          <w:b/>
        </w:rPr>
        <w:t>Paper</w:t>
      </w:r>
      <w:r>
        <w:rPr/>
        <w:t xml:space="preserve"> (Strategy Finder) is checked against this ledger's own open</w:t>
        <w:br/>
        <w:t>trades before it is written. If it would break a limit, nothing is written and a</w:t>
        <w:br/>
        <w:t>message says why. The limits: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Limit</w:t>
            </w:r>
          </w:p>
        </w:tc>
        <w:tc>
          <w:tcPr>
            <w:tcW w:type="dxa" w:w="4320"/>
            <w:shd w:val="clear" w:color="auto" w:fill="EAF2FB"/>
          </w:tcPr>
          <w:p>
            <w:r>
              <w:rPr>
                <w:b/>
              </w:rPr>
            </w:r>
            <w:r>
              <w:rPr>
                <w:b/>
              </w:rPr>
              <w:t>Level</w:t>
            </w:r>
          </w:p>
        </w:tc>
      </w:tr>
      <w:tr>
        <w:tc>
          <w:tcPr>
            <w:tcW w:type="dxa" w:w="4320"/>
          </w:tcPr>
          <w:p>
            <w:r/>
            <w:r>
              <w:rPr/>
              <w:t>Per trade</w:t>
            </w:r>
          </w:p>
        </w:tc>
        <w:tc>
          <w:tcPr>
            <w:tcW w:type="dxa" w:w="4320"/>
          </w:tcPr>
          <w:p>
            <w:r/>
            <w:r>
              <w:rPr/>
              <w:t xml:space="preserve">at most </w:t>
            </w:r>
            <w:r>
              <w:rPr>
                <w:b/>
              </w:rPr>
              <w:t>$750</w:t>
            </w:r>
            <w:r>
              <w:rPr/>
              <w:t xml:space="preserve"> of max loss</w:t>
            </w:r>
          </w:p>
        </w:tc>
      </w:tr>
      <w:tr>
        <w:tc>
          <w:tcPr>
            <w:tcW w:type="dxa" w:w="4320"/>
            <w:shd w:val="clear" w:color="auto" w:fill="F4F6FA"/>
          </w:tcPr>
          <w:p>
            <w:r/>
            <w:r>
              <w:rPr/>
              <w:t>Per symbol</w:t>
            </w:r>
          </w:p>
        </w:tc>
        <w:tc>
          <w:tcPr>
            <w:tcW w:type="dxa" w:w="4320"/>
            <w:shd w:val="clear" w:color="auto" w:fill="F4F6FA"/>
          </w:tcPr>
          <w:p>
            <w:r/>
            <w:r>
              <w:rPr>
                <w:b/>
              </w:rPr>
              <w:t>3</w:t>
            </w:r>
            <w:r>
              <w:rPr/>
              <w:t xml:space="preserve"> open positions and </w:t>
            </w:r>
            <w:r>
              <w:rPr>
                <w:b/>
              </w:rPr>
              <w:t>$750</w:t>
            </w:r>
            <w:r>
              <w:rPr/>
              <w:t xml:space="preserve"> of max loss</w:t>
            </w:r>
          </w:p>
        </w:tc>
      </w:tr>
      <w:tr>
        <w:tc>
          <w:tcPr>
            <w:tcW w:type="dxa" w:w="4320"/>
          </w:tcPr>
          <w:p>
            <w:r/>
            <w:r>
              <w:rPr/>
              <w:t>Per sector</w:t>
            </w:r>
          </w:p>
        </w:tc>
        <w:tc>
          <w:tcPr>
            <w:tcW w:type="dxa" w:w="4320"/>
          </w:tcPr>
          <w:p>
            <w:r/>
            <w:r>
              <w:rPr>
                <w:b/>
              </w:rPr>
              <w:t>5</w:t>
            </w:r>
            <w:r>
              <w:rPr/>
              <w:t xml:space="preserve"> open positions and </w:t>
            </w:r>
            <w:r>
              <w:rPr>
                <w:b/>
              </w:rPr>
              <w:t>$1,500</w:t>
            </w:r>
            <w:r>
              <w:rPr/>
              <w:t xml:space="preserve"> of max loss (the index products — $SPX, SPY, QQQ, $NDX, DIA, IWM — share one group)</w:t>
            </w:r>
          </w:p>
        </w:tc>
      </w:tr>
      <w:tr>
        <w:tc>
          <w:tcPr>
            <w:tcW w:type="dxa" w:w="4320"/>
            <w:shd w:val="clear" w:color="auto" w:fill="F4F6FA"/>
          </w:tcPr>
          <w:p>
            <w:r/>
            <w:r>
              <w:rPr/>
              <w:t>Per expiration</w:t>
            </w:r>
          </w:p>
        </w:tc>
        <w:tc>
          <w:tcPr>
            <w:tcW w:type="dxa" w:w="4320"/>
            <w:shd w:val="clear" w:color="auto" w:fill="F4F6FA"/>
          </w:tcPr>
          <w:p>
            <w:r/>
            <w:r>
              <w:rPr>
                <w:b/>
              </w:rPr>
              <w:t>5</w:t>
            </w:r>
            <w:r>
              <w:rPr/>
              <w:t xml:space="preserve"> open positions expiring the same day, across every symbol</w:t>
            </w:r>
          </w:p>
        </w:tc>
      </w:tr>
      <w:tr>
        <w:tc>
          <w:tcPr>
            <w:tcW w:type="dxa" w:w="4320"/>
          </w:tcPr>
          <w:p>
            <w:r/>
            <w:r>
              <w:rPr/>
              <w:t>Whole ledger</w:t>
            </w:r>
          </w:p>
        </w:tc>
        <w:tc>
          <w:tcPr>
            <w:tcW w:type="dxa" w:w="4320"/>
          </w:tcPr>
          <w:p>
            <w:r/>
            <w:r>
              <w:rPr/>
              <w:t xml:space="preserve">open max loss at most </w:t>
            </w:r>
            <w:r>
              <w:rPr>
                <w:b/>
              </w:rPr>
              <w:t>20%</w:t>
            </w:r>
            <w:r>
              <w:rPr/>
              <w:t xml:space="preserve"> of equity — $25,000 plus the realized P&amp;L of your closed trades</w:t>
            </w:r>
          </w:p>
        </w:tc>
      </w:tr>
    </w:tbl>
    <w:p/>
    <w:p>
      <w:r>
        <w:rPr>
          <w:b/>
        </w:rPr>
        <w:t>The Paper trade box shows the limits before you send.</w:t>
      </w:r>
      <w:r>
        <w:rPr/>
        <w:t xml:space="preserve"> It opens with a heading</w:t>
        <w:br/>
        <w:t xml:space="preserve">such as </w:t>
      </w:r>
      <w:r>
        <w:rPr>
          <w:i/>
        </w:rPr>
        <w:t>Paper trade ORCL Credit spread — put · 2026-10-16</w:t>
      </w:r>
      <w:r>
        <w:rPr/>
        <w:t>, the trade's risk (</w:t>
      </w:r>
      <w:r>
        <w:rPr>
          <w:i/>
        </w:rPr>
        <w:t>Risk</w:t>
        <w:br/>
        <w:t>$190 per contract</w:t>
      </w:r>
      <w:r>
        <w:rPr/>
        <w:t>), and one line for each limit, worked out for the quantity you</w:t>
        <w:br/>
        <w:t>type:</w:t>
      </w:r>
    </w:p>
    <w:p>
      <w:pPr>
        <w:pStyle w:val="ListBullet"/>
      </w:pPr>
      <w:r>
        <w:rPr>
          <w:b/>
        </w:rPr>
        <w:t>green</w:t>
      </w:r>
      <w:r>
        <w:t xml:space="preserve"> — this trade fits that limit: </w:t>
      </w:r>
      <w:r>
        <w:rPr>
          <w:i/>
        </w:rPr>
        <w:t>Position 2 of 3 in ORCL</w:t>
      </w:r>
      <w:r>
        <w:t xml:space="preserve">, </w:t>
      </w:r>
      <w:r>
        <w:rPr>
          <w:i/>
        </w:rPr>
        <w:t>ORCL risk</w:t>
        <w:br/>
        <w:t xml:space="preserve">  would reach $380 of $750</w:t>
      </w:r>
      <w:r>
        <w:t>;</w:t>
      </w:r>
    </w:p>
    <w:p>
      <w:pPr>
        <w:pStyle w:val="ListBullet"/>
      </w:pPr>
      <w:r>
        <w:rPr>
          <w:b/>
        </w:rPr>
        <w:t>red</w:t>
      </w:r>
      <w:r>
        <w:t xml:space="preserve"> — this quantity breaks it: </w:t>
      </w:r>
      <w:r>
        <w:rPr>
          <w:i/>
        </w:rPr>
        <w:t>Risks $950, over the $750 per-trade limit</w:t>
      </w:r>
      <w:r>
        <w:t>,</w:t>
        <w:br/>
        <w:t xml:space="preserve">  </w:t>
      </w:r>
      <w:r>
        <w:rPr>
          <w:i/>
        </w:rPr>
        <w:t>ORCL already holds 3 of 3 positions</w:t>
      </w:r>
      <w:r>
        <w:t>;</w:t>
      </w:r>
    </w:p>
    <w:p>
      <w:pPr>
        <w:pStyle w:val="ListBullet"/>
      </w:pPr>
      <w:r>
        <w:rPr>
          <w:b/>
        </w:rPr>
        <w:t>grey</w:t>
      </w:r>
      <w:r>
        <w:t xml:space="preserve"> — </w:t>
      </w:r>
      <w:r>
        <w:rPr>
          <w:i/>
        </w:rPr>
        <w:t>Not checked</w:t>
      </w:r>
      <w:r>
        <w:t>, with the reason.</w:t>
      </w:r>
    </w:p>
    <w:p>
      <w:r>
        <w:rPr/>
        <w:t xml:space="preserve">When a line is red, </w:t>
      </w:r>
      <w:r>
        <w:rPr>
          <w:b/>
        </w:rPr>
        <w:t>Create</w:t>
      </w:r>
      <w:r>
        <w:rPr/>
        <w:t xml:space="preserve"> is greyed out and the box says </w:t>
      </w:r>
      <w:r>
        <w:rPr>
          <w:i/>
        </w:rPr>
        <w:t>Up to N contracts</w:t>
        <w:br/>
        <w:t>fit.</w:t>
      </w:r>
      <w:r>
        <w:rPr/>
        <w:t xml:space="preserve">, or </w:t>
      </w:r>
      <w:r>
        <w:rPr>
          <w:i/>
        </w:rPr>
        <w:t>No quantity fits the paper ledger's limits right now.</w:t>
      </w:r>
      <w:r>
        <w:rPr/>
        <w:t xml:space="preserve"> When you leave the</w:t>
        <w:br/>
      </w:r>
      <w:r>
        <w:rPr>
          <w:b/>
        </w:rPr>
        <w:t>Quantity</w:t>
      </w:r>
      <w:r>
        <w:rPr/>
        <w:t xml:space="preserve"> box, a number above the largest quantity that fits drops back to it (to</w:t>
        <w:br/>
        <w:t>1 when nothing fits). The box also stops at 100 contracts, the most one trade can</w:t>
        <w:br/>
        <w:t xml:space="preserve">open, and </w:t>
      </w:r>
      <w:r>
        <w:rPr>
          <w:b/>
        </w:rPr>
        <w:t>Create</w:t>
      </w:r>
      <w:r>
        <w:rPr/>
        <w:t xml:space="preserve"> is greyed out when the quantity is not a whole number of at</w:t>
        <w:br/>
        <w:t>least 1.</w:t>
      </w:r>
    </w:p>
    <w:p>
      <w:r>
        <w:rPr/>
        <w:t>The lines are a preview. The book can change between opening the box and pressing</w:t>
        <w:br/>
      </w:r>
      <w:r>
        <w:rPr>
          <w:b/>
        </w:rPr>
        <w:t>Create</w:t>
      </w:r>
      <w:r>
        <w:rPr/>
        <w:t>, so the paper ledger checks every limit again when the trade arrives —</w:t>
        <w:br/>
        <w:t xml:space="preserve">the message below is the final answer. If the box says </w:t>
      </w:r>
      <w:r>
        <w:rPr>
          <w:i/>
        </w:rPr>
        <w:t>Can't preview this trade</w:t>
        <w:br/>
        <w:t>here — the paper ledger still checks every cap when you create it.</w:t>
      </w:r>
      <w:r>
        <w:rPr/>
        <w:t xml:space="preserve">, </w:t>
      </w:r>
      <w:r>
        <w:rPr>
          <w:b/>
        </w:rPr>
        <w:t>Create</w:t>
      </w:r>
      <w:r>
        <w:rPr/>
        <w:br/>
        <w:t xml:space="preserve">still works and the ledger decides. Pressing </w:t>
      </w:r>
      <w:r>
        <w:rPr>
          <w:b/>
        </w:rPr>
        <w:t>Create</w:t>
      </w:r>
      <w:r>
        <w:rPr/>
        <w:t xml:space="preserve"> shows </w:t>
      </w:r>
      <w:r>
        <w:rPr>
          <w:i/>
        </w:rPr>
        <w:t>Sent 2 contracts — the</w:t>
        <w:br/>
        <w:t>paper ledger answers in a moment.</w:t>
      </w:r>
      <w:r>
        <w:rPr/>
        <w:t xml:space="preserve">; if instead it says </w:t>
      </w:r>
      <w:r>
        <w:rPr>
          <w:i/>
        </w:rPr>
        <w:t>Could not reach the options</w:t>
        <w:br/>
        <w:t>service — the trade was not sent.</w:t>
      </w:r>
      <w:r>
        <w:rPr/>
        <w:t xml:space="preserve">, nothing was sent and you can press </w:t>
      </w:r>
      <w:r>
        <w:rPr>
          <w:b/>
        </w:rPr>
        <w:t>Create</w:t>
      </w:r>
      <w:r>
        <w:rPr/>
        <w:br/>
        <w:t>again.</w:t>
      </w:r>
    </w:p>
    <w:p>
      <w:r>
        <w:rPr/>
        <w:t xml:space="preserve">A second or so after you press </w:t>
      </w:r>
      <w:r>
        <w:rPr>
          <w:b/>
        </w:rPr>
        <w:t>Create</w:t>
      </w:r>
      <w:r>
        <w:rPr/>
        <w:t xml:space="preserve"> in the quantity box, a message answers the click:</w:t>
      </w:r>
    </w:p>
    <w:p>
      <w:pPr>
        <w:pStyle w:val="ListBullet"/>
      </w:pPr>
      <w:r>
        <w:rPr>
          <w:i/>
        </w:rPr>
        <w:t>Paper ledger: opened 2 × SPY Credit spread — put.</w:t>
      </w:r>
    </w:p>
    <w:p>
      <w:pPr>
        <w:pStyle w:val="ListBullet"/>
      </w:pPr>
      <w:r>
        <w:rPr>
          <w:i/>
        </w:rPr>
        <w:t>Paper ledger: not opened — risks $900, over the $750 per-trade limit. Up to 1</w:t>
        <w:br/>
        <w:t xml:space="preserve">  contract fits.</w:t>
      </w:r>
      <w:r>
        <w:t xml:space="preserve"> — </w:t>
      </w:r>
      <w:r>
        <w:rPr>
          <w:b/>
        </w:rPr>
        <w:t>Up to N contracts fit</w:t>
      </w:r>
      <w:r>
        <w:t xml:space="preserve"> is the largest quantity of the same</w:t>
        <w:br/>
        <w:t xml:space="preserve">  trade that would clear every limit right now; send again with that number. It is</w:t>
        <w:br/>
        <w:t xml:space="preserve">  left off when not even one contract fits.</w:t>
      </w:r>
    </w:p>
    <w:p>
      <w:pPr>
        <w:pStyle w:val="ListBullet"/>
      </w:pPr>
      <w:r>
        <w:rPr>
          <w:i/>
        </w:rPr>
        <w:t>Paper ledger: not opened — ORCL already holds 3 of 3 positions.</w:t>
      </w:r>
      <w:r>
        <w:t xml:space="preserve"> — close a</w:t>
        <w:br/>
        <w:t xml:space="preserve">  position in that symbol, sector or expiration first.</w:t>
      </w:r>
    </w:p>
    <w:p>
      <w:r>
        <w:rPr/>
        <w:t xml:space="preserve">⚠ Equity counts your closed trades' realized P&amp;L, so </w:t>
      </w:r>
      <w:r>
        <w:rPr>
          <w:b/>
        </w:rPr>
        <w:t>Delete all closed</w:t>
      </w:r>
      <w:r>
        <w:rPr/>
        <w:t xml:space="preserve"> also</w:t>
        <w:br/>
        <w:t>changes the 20% limit. A $750 trade by itself uses the whole $750 allowance for its</w:t>
        <w:br/>
        <w:t>symbol. The limits apply to this ledger only — the Paper Account's automatic</w:t>
        <w:br/>
        <w:t>engine has its own, also with a $750 per-trade limit.</w:t>
      </w:r>
    </w:p>
    <w:p>
      <w:r>
        <w:rPr>
          <w:b/>
        </w:rPr>
        <w:t>Automatic exits (long options, debit spreads, butterflies and condors only).</w:t>
      </w:r>
      <w:r>
        <w:rPr/>
        <w:t xml:space="preserve"> Checked </w:t>
      </w:r>
      <w:r>
        <w:rPr>
          <w:b/>
        </w:rPr>
        <w:t>hourly,</w:t>
        <w:br/>
        <w:t>09:00–14:00 CT</w:t>
      </w:r>
      <w:r>
        <w:rPr/>
        <w:t xml:space="preserve"> on the same run as the paper account — so a target reached at</w:t>
        <w:br/>
        <w:t xml:space="preserve">09:15 is acted on at 10:00, or immediately if you press </w:t>
      </w:r>
      <w:r>
        <w:rPr>
          <w:b/>
        </w:rPr>
        <w:t>Run manage cycle</w:t>
      </w:r>
      <w:r>
        <w:rPr/>
        <w:t xml:space="preserve"> on</w:t>
        <w:br/>
        <w:t>Paper Account.</w:t>
      </w:r>
    </w:p>
    <w:p>
      <w:pPr>
        <w:pStyle w:val="ListBullet"/>
      </w:pPr>
      <w:r>
        <w:rPr>
          <w:b/>
        </w:rPr>
        <w:t>Profit target, +50%</w:t>
      </w:r>
      <w:r>
        <w:t xml:space="preserve"> — of the trade's </w:t>
      </w:r>
      <w:r>
        <w:rPr>
          <w:b/>
        </w:rPr>
        <w:t>maximum profit</w:t>
      </w:r>
      <w:r>
        <w:t xml:space="preserve"> for a debit spread,</w:t>
        <w:br/>
        <w:t xml:space="preserve">  of </w:t>
      </w:r>
      <w:r>
        <w:rPr>
          <w:b/>
        </w:rPr>
        <w:t>what you paid</w:t>
      </w:r>
      <w:r>
        <w:t xml:space="preserve"> for a single long option, which has no maximum profit to</w:t>
        <w:br/>
        <w:t xml:space="preserve">  take a share of. On a $2.00 spread over $5 strikes those are +$150 and +$100.</w:t>
      </w:r>
    </w:p>
    <w:p>
      <w:pPr>
        <w:pStyle w:val="ListBullet"/>
      </w:pPr>
      <w:r>
        <w:rPr>
          <w:b/>
        </w:rPr>
        <w:t>Time exit at 21 days to expiry</w:t>
      </w:r>
      <w:r>
        <w:t>, up or down. ⚠ A position that already had</w:t>
        <w:br/>
        <w:t xml:space="preserve">  21 days or fewer when you opened it is </w:t>
      </w:r>
      <w:r>
        <w:rPr>
          <w:b/>
        </w:rPr>
        <w:t>not</w:t>
      </w:r>
      <w:r>
        <w:t xml:space="preserve"> time-exited — that is everything</w:t>
        <w:br/>
        <w:t xml:space="preserve">  from the Market Scanner's </w:t>
      </w:r>
      <w:r>
        <w:rPr>
          <w:b/>
        </w:rPr>
        <w:t>Directional</w:t>
      </w:r>
      <w:r>
        <w:t xml:space="preserve"> tab, which scans 0–15 days out. Those</w:t>
        <w:br/>
        <w:t xml:space="preserve">  ride on their target and on expiry.</w:t>
      </w:r>
    </w:p>
    <w:p>
      <w:pPr>
        <w:pStyle w:val="ListBullet"/>
      </w:pPr>
      <w:r>
        <w:rPr>
          <w:b/>
        </w:rPr>
        <w:t>Butterflies and condors</w:t>
      </w:r>
      <w:r>
        <w:t xml:space="preserve"> (from the Strategy Finder) take the same +50% target,</w:t>
        <w:br/>
        <w:t xml:space="preserve">  measured against their maximum profit, but have </w:t>
      </w:r>
      <w:r>
        <w:rPr>
          <w:b/>
        </w:rPr>
        <w:t>no time exit</w:t>
      </w:r>
      <w:r>
        <w:t xml:space="preserve"> at all. They</w:t>
        <w:br/>
        <w:t xml:space="preserve">  gain most of their value in the last two weeks, so a 21-day exit would close</w:t>
        <w:br/>
        <w:t xml:space="preserve">  them near break-even. A butterfly's middle strike shows as </w:t>
      </w:r>
      <w:r>
        <w:rPr>
          <w:rFonts w:ascii="Consolas" w:hAnsi="Consolas"/>
          <w:color w:val="334455"/>
          <w:sz w:val="19"/>
        </w:rPr>
        <w:t>S 2×100C</w:t>
      </w:r>
      <w:r>
        <w:t>.</w:t>
      </w:r>
    </w:p>
    <w:p>
      <w:pPr>
        <w:pStyle w:val="ListBullet"/>
      </w:pPr>
      <w:r>
        <w:rPr>
          <w:b/>
        </w:rPr>
        <w:t>No automatic loss stop.</w:t>
      </w:r>
      <w:r>
        <w:t xml:space="preserve"> The research this follows closes debit spreads out</w:t>
        <w:br/>
        <w:t xml:space="preserve">  before expiry rather than stopping them; your risk is capped at the premium paid</w:t>
        <w:br/>
        <w:t xml:space="preserve">  regardless. Close any row by hand whenever you like.</w:t>
      </w:r>
    </w:p>
    <w:p>
      <w:pPr>
        <w:pStyle w:val="ListBullet"/>
      </w:pPr>
      <w:r>
        <w:rPr>
          <w:b/>
        </w:rPr>
        <w:t>Credit spreads here are tracked, not managed</w:t>
      </w:r>
      <w:r>
        <w:t xml:space="preserve"> — only expiry settles them.</w:t>
        <w:br/>
        <w:t xml:space="preserve">  The engine's own book on </w:t>
      </w:r>
      <w:r>
        <w:rPr>
          <w:b/>
        </w:rPr>
        <w:t>Paper Account</w:t>
      </w:r>
      <w:r>
        <w:t xml:space="preserve"> is the one that takes profit and cuts.</w:t>
      </w:r>
    </w:p>
    <w:p>
      <w:pPr>
        <w:pStyle w:val="IntenseQuote"/>
      </w:pPr>
      <w:r>
        <w:rPr/>
        <w:t xml:space="preserve">⚠ These levels come from published practitioner guidance, </w:t>
      </w:r>
      <w:r>
        <w:rPr>
          <w:b/>
        </w:rPr>
        <w:t>not</w:t>
      </w:r>
      <w:r>
        <w:rPr/>
        <w:t xml:space="preserve"> from this</w:t>
        <w:br/>
        <w:t>book's own results: no long option or debit spread has ever been recorded closed</w:t>
        <w:br/>
        <w:t>in this app. They live in a config file so they can be changed once there is</w:t>
        <w:br/>
        <w:t>something to measure.</w:t>
      </w:r>
    </w:p>
    <w:p>
      <w:pPr>
        <w:pStyle w:val="Heading2"/>
      </w:pPr>
      <w:r>
        <w:rPr/>
        <w:t>Paper Account</w:t>
      </w:r>
    </w:p>
    <w:p>
      <w:r>
        <w:rPr>
          <w:b/>
        </w:rPr>
        <w:t>Route:</w:t>
      </w:r>
      <w:r>
        <w:rPr/>
        <w:t xml:space="preserve"> </w:t>
      </w:r>
      <w:r>
        <w:rPr>
          <w:rFonts w:ascii="Consolas" w:hAnsi="Consolas"/>
          <w:color w:val="334455"/>
          <w:sz w:val="19"/>
        </w:rPr>
        <w:t>/options/portfolio</w:t>
      </w:r>
      <w:r>
        <w:rPr/>
        <w:t>.</w:t>
      </w:r>
    </w:p>
    <w:p>
      <w:r>
        <w:rPr/>
        <w:t>The account view for the automated paper-trading engine.</w:t>
      </w:r>
    </w:p>
    <w:p>
      <w:pPr>
        <w:pStyle w:val="ListBullet"/>
      </w:pPr>
      <w:r>
        <w:rPr>
          <w:b/>
        </w:rPr>
        <w:t>Account cards:</w:t>
      </w:r>
      <w:r>
        <w:t xml:space="preserve"> Equity, Cash, Buying-power reserved, Session P&amp;L, Total P&amp;L,</w:t>
        <w:br/>
        <w:t xml:space="preserve">  Open count, and engine status (RUNNING / HALTED).</w:t>
      </w:r>
    </w:p>
    <w:p>
      <w:pPr>
        <w:pStyle w:val="ListBullet"/>
      </w:pPr>
      <w:r>
        <w:rPr>
          <w:b/>
        </w:rPr>
        <w:t>Action buttons:</w:t>
      </w:r>
      <w:r>
        <w:t xml:space="preserve"> Reload, </w:t>
      </w:r>
      <w:r>
        <w:rPr>
          <w:b/>
        </w:rPr>
        <w:t>Run entry cycle</w:t>
      </w:r>
      <w:r>
        <w:t xml:space="preserve"> (open positions for eligible</w:t>
        <w:br/>
        <w:t xml:space="preserve">  captured signals), </w:t>
      </w:r>
      <w:r>
        <w:rPr>
          <w:b/>
        </w:rPr>
        <w:t>Run manage cycle</w:t>
      </w:r>
      <w:r>
        <w:t xml:space="preserve"> (re-price and auto-close), </w:t>
      </w:r>
      <w:r>
        <w:rPr>
          <w:b/>
        </w:rPr>
        <w:t>Reset</w:t>
      </w:r>
      <w:r>
        <w:br/>
        <w:t xml:space="preserve">  (set a new starting balance).</w:t>
      </w:r>
    </w:p>
    <w:p>
      <w:pPr>
        <w:pStyle w:val="ListBullet"/>
      </w:pPr>
      <w:r>
        <w:rPr>
          <w:b/>
        </w:rPr>
        <w:t>Open Positions</w:t>
      </w:r>
      <w:r>
        <w:t xml:space="preserve"> table and a </w:t>
      </w:r>
      <w:r>
        <w:rPr>
          <w:b/>
        </w:rPr>
        <w:t>Fills log</w:t>
      </w:r>
      <w:r>
        <w:t xml:space="preserve"> (last 100 orders).</w:t>
      </w:r>
    </w:p>
    <w:p>
      <w:pPr>
        <w:pStyle w:val="IntenseQuote"/>
      </w:pPr>
      <w:r>
        <w:rPr/>
        <w:t xml:space="preserve">The entry and manage cycles also run automatically </w:t>
      </w:r>
      <w:r>
        <w:rPr>
          <w:b/>
        </w:rPr>
        <w:t>at the top of each hour,</w:t>
        <w:br/>
        <w:t>09:00–14:00 CT</w:t>
      </w:r>
      <w:r>
        <w:rPr/>
        <w:t xml:space="preserve"> on trading days. So a target hit at 09:15</w:t>
        <w:br/>
        <w:t xml:space="preserve">is acted on at 10:00 unless you press </w:t>
      </w:r>
      <w:r>
        <w:rPr>
          <w:b/>
        </w:rPr>
        <w:t>Run manage cycle</w:t>
      </w:r>
      <w:r>
        <w:rPr/>
        <w:t xml:space="preserve"> yourself.</w:t>
      </w:r>
    </w:p>
    <w:p>
      <w:pPr>
        <w:pStyle w:val="IntenseQuote"/>
      </w:pPr>
      <w:r>
        <w:rPr>
          <w:b/>
        </w:rPr>
        <w:t>Expiry is settled separately, at 15:05 CT.</w:t>
      </w:r>
      <w:r>
        <w:rPr/>
        <w:t xml:space="preserve"> A position that reaches its</w:t>
        <w:br/>
        <w:t>expiration is closed at its intrinsic value against that day's closing price,</w:t>
        <w:br/>
        <w:t>on a pass that does nothing else (no new entries, no exit rules). If that pass</w:t>
        <w:br/>
        <w:t xml:space="preserve">is missed, the next morning's cycle settles it against the </w:t>
      </w:r>
      <w:r>
        <w:rPr>
          <w:b/>
        </w:rPr>
        <w:t>expiration day's</w:t>
      </w:r>
      <w:r>
        <w:rPr/>
        <w:br/>
        <w:t>close, not the morning's price. The Paper Ledger settles on the same pass.</w:t>
      </w:r>
    </w:p>
    <w:p>
      <w:pPr>
        <w:pStyle w:val="Heading2"/>
      </w:pPr>
      <w:r>
        <w:rPr/>
        <w:t>Shares</w:t>
      </w:r>
    </w:p>
    <w:p>
      <w:r>
        <w:rPr>
          <w:b/>
        </w:rPr>
        <w:t>Route:</w:t>
      </w:r>
      <w:r>
        <w:rPr/>
        <w:t xml:space="preserve"> </w:t>
      </w:r>
      <w:r>
        <w:rPr>
          <w:rFonts w:ascii="Consolas" w:hAnsi="Consolas"/>
          <w:color w:val="334455"/>
          <w:sz w:val="19"/>
        </w:rPr>
        <w:t>/options/shares</w:t>
      </w:r>
      <w:r>
        <w:rPr/>
        <w:t>.</w:t>
      </w:r>
    </w:p>
    <w:p>
      <w:r>
        <w:rPr/>
        <w:t xml:space="preserve">The </w:t>
      </w:r>
      <w:r>
        <w:rPr>
          <w:b/>
        </w:rPr>
        <w:t>stock</w:t>
      </w:r>
      <w:r>
        <w:rPr/>
        <w:t xml:space="preserve"> the paper account holds. Options normally expire worthless or are closed;</w:t>
        <w:br/>
        <w:t xml:space="preserve">a </w:t>
      </w:r>
      <w:r>
        <w:rPr>
          <w:b/>
        </w:rPr>
        <w:t>cash-secured put</w:t>
      </w:r>
      <w:r>
        <w:rPr/>
        <w:t xml:space="preserve"> that finishes below its strike does neither — it is exercised</w:t>
        <w:br/>
        <w:t>against you and becomes 100 shares per contract, bought at the strike. Every such lot</w:t>
        <w:br/>
        <w:t>appears here.</w:t>
      </w:r>
    </w:p>
    <w:p>
      <w:r>
        <w:rPr>
          <w:b/>
        </w:rPr>
        <w:t>The columns:</w:t>
      </w:r>
      <w:r>
        <w:rPr/>
        <w:t xml:space="preserve"> Symbol · Shares · </w:t>
      </w:r>
      <w:r>
        <w:rPr>
          <w:b/>
        </w:rPr>
        <w:t>Cost basis $/share</w:t>
      </w:r>
      <w:r>
        <w:rPr/>
        <w:t xml:space="preserve"> · </w:t>
      </w:r>
      <w:r>
        <w:rPr>
          <w:b/>
        </w:rPr>
        <w:t>Cost $</w:t>
      </w:r>
      <w:r>
        <w:rPr/>
        <w:t xml:space="preserve"> ·</w:t>
        <w:br/>
      </w:r>
      <w:r>
        <w:rPr>
          <w:b/>
        </w:rPr>
        <w:t>Mark (not tracked)</w:t>
      </w:r>
      <w:r>
        <w:rPr/>
        <w:t xml:space="preserve"> · Unrealized $ · </w:t>
      </w:r>
      <w:r>
        <w:rPr>
          <w:b/>
        </w:rPr>
        <w:t>How acquired</w:t>
      </w:r>
      <w:r>
        <w:rPr/>
        <w:t xml:space="preserve"> · Held since ·</w:t>
        <w:br/>
      </w:r>
      <w:r>
        <w:rPr>
          <w:b/>
        </w:rPr>
        <w:t>Covering call</w:t>
      </w:r>
      <w:r>
        <w:rPr/>
        <w:t>. Click any column to re-sort.</w:t>
      </w:r>
    </w:p>
    <w:p>
      <w:r>
        <w:rPr>
          <w:b/>
        </w:rPr>
        <w:t>How acquired</w:t>
      </w:r>
      <w:r>
        <w:rPr/>
        <w:t xml:space="preserve"> says where the lot came from. </w:t>
      </w:r>
      <w:r>
        <w:rPr>
          <w:i/>
        </w:rPr>
        <w:t>Assigned</w:t>
      </w:r>
      <w:r>
        <w:rPr/>
        <w:t xml:space="preserve"> means a short put was</w:t>
        <w:br/>
        <w:t xml:space="preserve">exercised against you — which is how nearly every lot arrives — and </w:t>
      </w:r>
      <w:r>
        <w:rPr>
          <w:i/>
        </w:rPr>
        <w:t>Bought</w:t>
      </w:r>
      <w:r>
        <w:rPr/>
        <w:t xml:space="preserve"> means it</w:t>
        <w:br/>
        <w:t>was entered by hand. The two are not interchangeable: an assigned lot's cost basis is</w:t>
        <w:br/>
        <w:t>the strike you sold, which may be well above what the shares were worth when they</w:t>
        <w:br/>
        <w:t>landed.</w:t>
      </w:r>
    </w:p>
    <w:p>
      <w:r>
        <w:rPr>
          <w:b/>
        </w:rPr>
        <w:t>Mark and Unrealized are deliberately blank.</w:t>
      </w:r>
      <w:r>
        <w:rPr/>
        <w:t xml:space="preserve"> Nothing in this app re-prices a bare</w:t>
        <w:br/>
        <w:t>share, so there is no current value to report, and printing the cost basis in the Mark</w:t>
        <w:br/>
        <w:t>column would look like a live quote. To see what a holding is worth right now, look the</w:t>
        <w:br/>
        <w:t xml:space="preserve">symbol up on </w:t>
      </w:r>
      <w:r>
        <w:rPr>
          <w:b/>
        </w:rPr>
        <w:t>Market Dashboard</w:t>
      </w:r>
      <w:r>
        <w:rPr/>
        <w:t xml:space="preserve"> or in your broker.</w:t>
      </w:r>
    </w:p>
    <w:p>
      <w:r>
        <w:rPr>
          <w:b/>
        </w:rPr>
        <w:t>Covering call</w:t>
      </w:r>
      <w:r>
        <w:rPr/>
        <w:t xml:space="preserve"> shows the call already written against that symbol, as strike and</w:t>
        <w:br/>
        <w:t xml:space="preserve">expiry — for example </w:t>
      </w:r>
      <w:r>
        <w:rPr>
          <w:rFonts w:ascii="Consolas" w:hAnsi="Consolas"/>
          <w:color w:val="334455"/>
          <w:sz w:val="19"/>
        </w:rPr>
        <w:t>210c 10/16</w:t>
      </w:r>
      <w:r>
        <w:rPr/>
        <w:t xml:space="preserve">, with </w:t>
      </w:r>
      <w:r>
        <w:rPr>
          <w:rFonts w:ascii="Consolas" w:hAnsi="Consolas"/>
          <w:color w:val="334455"/>
          <w:sz w:val="19"/>
        </w:rPr>
        <w:t>×2</w:t>
      </w:r>
      <w:r>
        <w:rPr/>
        <w:t xml:space="preserve"> if more than one contract. A blank cell</w:t>
        <w:br/>
        <w:t>means the shares are uncovered: all the upside is yours and no premium is being</w:t>
        <w:br/>
        <w:t xml:space="preserve">collected. A call </w:t>
      </w:r>
      <w:r>
        <w:rPr>
          <w:i/>
        </w:rPr>
        <w:t>spread</w:t>
      </w:r>
      <w:r>
        <w:rPr/>
        <w:t xml:space="preserve"> on the same symbol is not a covering call and is not shown</w:t>
        <w:br/>
        <w:t xml:space="preserve">here. The match is by </w:t>
      </w:r>
      <w:r>
        <w:rPr>
          <w:b/>
        </w:rPr>
        <w:t>symbol, not by lot</w:t>
      </w:r>
      <w:r>
        <w:rPr/>
        <w:t xml:space="preserve"> — the book keeps no record of which</w:t>
        <w:br/>
        <w:t>shares a call was written against — so if you hold two lots of one name and have</w:t>
        <w:br/>
        <w:t>written one call, that call appears on both rows.</w:t>
      </w:r>
    </w:p>
    <w:p>
      <w:r>
        <w:rPr/>
        <w:t>There is nothing to press. Lots appear when the engine settles an in-the-money short</w:t>
        <w:br/>
        <w:t xml:space="preserve">put, and disappear when a covered call written against them finishes </w:t>
      </w:r>
      <w:r>
        <w:rPr>
          <w:b/>
        </w:rPr>
        <w:t>above</w:t>
      </w:r>
      <w:r>
        <w:rPr/>
        <w:t xml:space="preserve"> its</w:t>
        <w:br/>
        <w:t>strike — the shares are called away at that strike, and the cash comes back with the</w:t>
        <w:br/>
        <w:t>gain booked as realised P&amp;L. (A call that finishes at or below its strike expires</w:t>
        <w:br/>
        <w:t>worthless: you keep the premium and the shares stay.) There is no way to sell a lot</w:t>
        <w:br/>
        <w:t>by hand; being called away is the only exit the book has.</w:t>
      </w:r>
    </w:p>
    <w:p>
      <w:r>
        <w:rPr/>
        <w:t xml:space="preserve">What lots are </w:t>
      </w:r>
      <w:r>
        <w:rPr>
          <w:i/>
        </w:rPr>
        <w:t>for</w:t>
      </w:r>
      <w:r>
        <w:rPr/>
        <w:t xml:space="preserve"> is the </w:t>
      </w:r>
      <w:r>
        <w:rPr>
          <w:b/>
        </w:rPr>
        <w:t>Income</w:t>
      </w:r>
      <w:r>
        <w:rPr/>
        <w:t xml:space="preserve"> tab, which screens covered calls against them</w:t>
        <w:br/>
        <w:t>and never offers a strike below their cost basis.</w:t>
      </w:r>
    </w:p>
    <w:p>
      <w:pPr>
        <w:pStyle w:val="Heading2"/>
      </w:pPr>
      <w:r>
        <w:rPr/>
        <w:t>Rescue</w:t>
      </w:r>
    </w:p>
    <w:p>
      <w:r>
        <w:rPr>
          <w:b/>
        </w:rPr>
        <w:t>Route:</w:t>
      </w:r>
      <w:r>
        <w:rPr/>
        <w:t xml:space="preserve"> </w:t>
      </w:r>
      <w:r>
        <w:rPr>
          <w:rFonts w:ascii="Consolas" w:hAnsi="Consolas"/>
          <w:color w:val="334455"/>
          <w:sz w:val="19"/>
        </w:rPr>
        <w:t>/options/rescue</w:t>
      </w:r>
      <w:r>
        <w:rPr/>
        <w:t>.</w:t>
      </w:r>
    </w:p>
    <w:p>
      <w:r>
        <w:rPr/>
        <w:t xml:space="preserve">An advisory </w:t>
      </w:r>
      <w:r>
        <w:rPr>
          <w:b/>
        </w:rPr>
        <w:t>and</w:t>
      </w:r>
      <w:r>
        <w:rPr/>
        <w:t xml:space="preserve"> one-click-apply tool for </w:t>
      </w:r>
      <w:r>
        <w:rPr>
          <w:b/>
        </w:rPr>
        <w:t>tested credit spreads</w:t>
      </w:r>
      <w:r>
        <w:rPr/>
        <w:t xml:space="preserve"> — put credit</w:t>
        <w:br/>
        <w:t>spreads (PCS), call credit spreads (CCS), and iron condors (IC) — that have moved</w:t>
        <w:br/>
        <w:t>against you. It tells you whether a position is in trouble and offers a ranked menu</w:t>
        <w:br/>
        <w:t>of concrete ways to fix it, with the commission-adjusted cash and risk of each.</w:t>
      </w:r>
    </w:p>
    <w:p>
      <w:r>
        <w:rPr>
          <w:b/>
        </w:rPr>
        <w:t>Two sub-tabs</w:t>
      </w:r>
      <w:r>
        <w:rPr/>
        <w:t xml:space="preserve"> sit under the page tabs: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Sub-tab</w:t>
            </w:r>
          </w:p>
        </w:tc>
        <w:tc>
          <w:tcPr>
            <w:tcW w:type="dxa" w:w="4320"/>
            <w:shd w:val="clear" w:color="auto" w:fill="EAF2FB"/>
          </w:tcPr>
          <w:p>
            <w:r>
              <w:rPr>
                <w:b/>
              </w:rPr>
            </w:r>
            <w:r>
              <w:rPr>
                <w:b/>
              </w:rPr>
              <w:t>What it does</w:t>
            </w:r>
          </w:p>
        </w:tc>
      </w:tr>
      <w:tr>
        <w:tc>
          <w:tcPr>
            <w:tcW w:type="dxa" w:w="4320"/>
          </w:tcPr>
          <w:p>
            <w:r/>
            <w:r>
              <w:rPr>
                <w:b/>
              </w:rPr>
              <w:t>At-Risk Board</w:t>
            </w:r>
          </w:p>
        </w:tc>
        <w:tc>
          <w:tcPr>
            <w:tcW w:type="dxa" w:w="4320"/>
          </w:tcPr>
          <w:p>
            <w:r/>
            <w:r>
              <w:rPr/>
              <w:t>The default. Scans your paper and captured positions and lists the ones in trouble.</w:t>
            </w:r>
          </w:p>
        </w:tc>
      </w:tr>
      <w:tr>
        <w:tc>
          <w:tcPr>
            <w:tcW w:type="dxa" w:w="4320"/>
            <w:shd w:val="clear" w:color="auto" w:fill="F4F6FA"/>
          </w:tcPr>
          <w:p>
            <w:r/>
            <w:r>
              <w:rPr>
                <w:b/>
              </w:rPr>
              <w:t>Ad-hoc Trade</w:t>
            </w:r>
          </w:p>
        </w:tc>
        <w:tc>
          <w:tcPr>
            <w:tcW w:type="dxa" w:w="4320"/>
            <w:shd w:val="clear" w:color="auto" w:fill="F4F6FA"/>
          </w:tcPr>
          <w:p>
            <w:r/>
            <w:r>
              <w:rPr/>
              <w:t xml:space="preserve">Enter a position </w:t>
            </w:r>
            <w:r>
              <w:rPr>
                <w:b/>
              </w:rPr>
              <w:t>by hand</w:t>
            </w:r>
            <w:r>
              <w:rPr/>
              <w:t xml:space="preserve"> and get the same ranked repair menu for it — use this to evaluate a spread the app is not tracking. The Expiry list holds </w:t>
            </w:r>
            <w:r>
              <w:rPr>
                <w:b/>
              </w:rPr>
              <w:t>every expiration the symbol has</w:t>
            </w:r>
            <w:r>
              <w:rPr/>
              <w:t>, so you can price a roll well out in time; strikes for an expiry past the first two load when you pick it.</w:t>
            </w:r>
          </w:p>
        </w:tc>
      </w:tr>
    </w:tbl>
    <w:p/>
    <w:p>
      <w:r>
        <w:rPr>
          <w:b/>
        </w:rPr>
        <w:t>The at-risk table</w:t>
      </w:r>
      <w:r>
        <w:rPr/>
        <w:t xml:space="preserve"> (top of the page) lists every paper position and captured</w:t>
        <w:br/>
        <w:t xml:space="preserve">signal the system has flagged as </w:t>
      </w:r>
      <w:r>
        <w:rPr>
          <w:b/>
        </w:rPr>
        <w:t>tested</w:t>
      </w:r>
      <w:r>
        <w:rPr/>
        <w:t xml:space="preserve"> or </w:t>
      </w:r>
      <w:r>
        <w:rPr>
          <w:b/>
        </w:rPr>
        <w:t>critical</w:t>
      </w:r>
      <w:r>
        <w:rPr/>
        <w:t>, heat-colored and sorted</w:t>
        <w:br/>
        <w:t xml:space="preserve">by </w:t>
      </w:r>
      <w:r>
        <w:rPr>
          <w:b/>
        </w:rPr>
        <w:t>heat</w:t>
      </w:r>
      <w:r>
        <w:rPr/>
        <w:t xml:space="preserve"> (a 0–100 danger score — higher is more urgent). A position earns its</w:t>
        <w:br/>
        <w:t>heat from how close the underlying is to the short strike, the short-leg delta, P&amp;L</w:t>
        <w:br/>
        <w:t>versus the credit taken in, days to expiration, and dealer-gamma / market-regime</w:t>
        <w:br/>
        <w:t>context. Detection rides the paper account's hourly manage cycle (09:00–14:00 CT, or</w:t>
        <w:br/>
        <w:t xml:space="preserve">whenever you press </w:t>
      </w:r>
      <w:r>
        <w:rPr>
          <w:b/>
        </w:rPr>
        <w:t>Run manage cycle</w:t>
      </w:r>
      <w:r>
        <w:rPr/>
        <w:t>), so the table stays current on its own.</w:t>
      </w:r>
    </w:p>
    <w:p>
      <w:r>
        <w:rPr>
          <w:b/>
        </w:rPr>
        <w:t>A red badge</w:t>
      </w:r>
      <w:r>
        <w:rPr/>
        <w:t xml:space="preserve"> on the </w:t>
      </w:r>
      <w:r>
        <w:rPr>
          <w:b/>
        </w:rPr>
        <w:t>Rescue</w:t>
      </w:r>
      <w:r>
        <w:rPr/>
        <w:t xml:space="preserve"> nav item shows how many positions are currently</w:t>
        <w:br/>
        <w:t>tested or critical. Opening the page clears it.</w:t>
      </w:r>
    </w:p>
    <w:p>
      <w:r>
        <w:rPr>
          <w:b/>
        </w:rPr>
        <w:t>Select a row</w:t>
      </w:r>
      <w:r>
        <w:rPr/>
        <w:t xml:space="preserve"> to load its </w:t>
      </w:r>
      <w:r>
        <w:rPr>
          <w:b/>
        </w:rPr>
        <w:t>rescue candidate menu</w:t>
      </w:r>
      <w:r>
        <w:rPr/>
        <w:t xml:space="preserve"> — a ranked set of cards, each</w:t>
        <w:br/>
        <w:t>a different way to adjust the position:</w:t>
      </w:r>
    </w:p>
    <w:p>
      <w:pPr>
        <w:pStyle w:val="ListBullet"/>
      </w:pPr>
      <w:r>
        <w:rPr>
          <w:b/>
        </w:rPr>
        <w:t>Close</w:t>
      </w:r>
      <w:r>
        <w:t xml:space="preserve"> or </w:t>
      </w:r>
      <w:r>
        <w:rPr>
          <w:b/>
        </w:rPr>
        <w:t>partial-close</w:t>
      </w:r>
      <w:r>
        <w:t xml:space="preserve"> the spread.</w:t>
      </w:r>
    </w:p>
    <w:p>
      <w:pPr>
        <w:pStyle w:val="ListBullet"/>
      </w:pPr>
      <w:r>
        <w:rPr>
          <w:b/>
        </w:rPr>
        <w:t>Narrow</w:t>
      </w:r>
      <w:r>
        <w:t xml:space="preserve"> it (roll the long leg in toward the short).</w:t>
      </w:r>
    </w:p>
    <w:p>
      <w:pPr>
        <w:pStyle w:val="ListBullet"/>
      </w:pPr>
      <w:r>
        <w:rPr>
          <w:b/>
        </w:rPr>
        <w:t>Convert</w:t>
      </w:r>
      <w:r>
        <w:t xml:space="preserve"> a one-sided spread to an </w:t>
      </w:r>
      <w:r>
        <w:rPr>
          <w:b/>
        </w:rPr>
        <w:t>Iron Condor</w:t>
      </w:r>
      <w:r>
        <w:t xml:space="preserve"> or </w:t>
      </w:r>
      <w:r>
        <w:rPr>
          <w:b/>
        </w:rPr>
        <w:t>Iron Butterfly</w:t>
      </w:r>
      <w:r>
        <w:t>.</w:t>
      </w:r>
    </w:p>
    <w:p>
      <w:pPr>
        <w:pStyle w:val="ListBullet"/>
      </w:pPr>
      <w:r>
        <w:rPr>
          <w:b/>
        </w:rPr>
        <w:t>Roll</w:t>
      </w:r>
      <w:r>
        <w:t xml:space="preserve"> the spread </w:t>
      </w:r>
      <w:r>
        <w:rPr>
          <w:b/>
        </w:rPr>
        <w:t>down</w:t>
      </w:r>
      <w:r>
        <w:t xml:space="preserve">, </w:t>
      </w:r>
      <w:r>
        <w:rPr>
          <w:b/>
        </w:rPr>
        <w:t>out</w:t>
      </w:r>
      <w:r>
        <w:t xml:space="preserve"> (later expiry), or </w:t>
      </w:r>
      <w:r>
        <w:rPr>
          <w:b/>
        </w:rPr>
        <w:t>down-and-out</w:t>
      </w:r>
      <w:r>
        <w:t>.</w:t>
      </w:r>
    </w:p>
    <w:p>
      <w:pPr>
        <w:pStyle w:val="ListBullet"/>
      </w:pPr>
      <w:r>
        <w:t xml:space="preserve">Advisory-only ideas: </w:t>
      </w:r>
      <w:r>
        <w:rPr>
          <w:b/>
        </w:rPr>
        <w:t>broken-wing</w:t>
      </w:r>
      <w:r>
        <w:t xml:space="preserve">, </w:t>
      </w:r>
      <w:r>
        <w:rPr>
          <w:b/>
        </w:rPr>
        <w:t>inverted</w:t>
      </w:r>
      <w:r>
        <w:t xml:space="preserve">, and a </w:t>
      </w:r>
      <w:r>
        <w:rPr>
          <w:b/>
        </w:rPr>
        <w:t>futures hedge</w:t>
      </w:r>
      <w:r>
        <w:t>.</w:t>
      </w:r>
    </w:p>
    <w:p>
      <w:r>
        <w:rPr>
          <w:b/>
        </w:rPr>
        <w:t>Reading a candidate card:</w:t>
      </w:r>
    </w:p>
    <w:p>
      <w:pPr>
        <w:pStyle w:val="ListBullet"/>
      </w:pPr>
      <w:r>
        <w:t xml:space="preserve">The </w:t>
      </w:r>
      <w:r>
        <w:rPr>
          <w:b/>
        </w:rPr>
        <w:t>action label</w:t>
      </w:r>
      <w:r>
        <w:t xml:space="preserve"> and a </w:t>
      </w:r>
      <w:r>
        <w:rPr>
          <w:b/>
        </w:rPr>
        <w:t>score</w:t>
      </w:r>
      <w:r>
        <w:t xml:space="preserve"> (higher = the engine likes it more).</w:t>
      </w:r>
    </w:p>
    <w:p>
      <w:pPr>
        <w:pStyle w:val="ListBullet"/>
      </w:pPr>
      <w:r>
        <w:rPr>
          <w:b/>
        </w:rPr>
        <w:t>Gross / commission / net</w:t>
      </w:r>
      <w:r>
        <w:t xml:space="preserve"> cash — what the adjustment brings in or costs before</w:t>
        <w:br/>
        <w:t xml:space="preserve">  fees, the Schwab commission, and the net after fees. Commissions are real Schwab</w:t>
        <w:br/>
        <w:t xml:space="preserve">  rates and are built into the ranking, so an action that only works by paying a</w:t>
        <w:br/>
        <w:t xml:space="preserve">  debit is penalized.</w:t>
      </w:r>
    </w:p>
    <w:p>
      <w:pPr>
        <w:pStyle w:val="ListBullet"/>
      </w:pPr>
      <w:r>
        <w:t xml:space="preserve">New </w:t>
      </w:r>
      <w:r>
        <w:rPr>
          <w:b/>
        </w:rPr>
        <w:t>max-loss</w:t>
      </w:r>
      <w:r>
        <w:t xml:space="preserve">, </w:t>
      </w:r>
      <w:r>
        <w:rPr>
          <w:b/>
        </w:rPr>
        <w:t>breakeven</w:t>
      </w:r>
      <w:r>
        <w:t xml:space="preserve">, </w:t>
      </w:r>
      <w:r>
        <w:rPr>
          <w:b/>
        </w:rPr>
        <w:t>short-delta</w:t>
      </w:r>
      <w:r>
        <w:t xml:space="preserve">, </w:t>
      </w:r>
      <w:r>
        <w:rPr>
          <w:b/>
        </w:rPr>
        <w:t>width</w:t>
      </w:r>
      <w:r>
        <w:t xml:space="preserve">, and </w:t>
      </w:r>
      <w:r>
        <w:rPr>
          <w:b/>
        </w:rPr>
        <w:t>expiry</w:t>
      </w:r>
      <w:r>
        <w:t xml:space="preserve"> for the</w:t>
        <w:br/>
        <w:t xml:space="preserve">  position after the adjustment.</w:t>
      </w:r>
    </w:p>
    <w:p>
      <w:pPr>
        <w:pStyle w:val="ListBullet"/>
      </w:pPr>
      <w:r>
        <w:t xml:space="preserve">The </w:t>
      </w:r>
      <w:r>
        <w:rPr>
          <w:b/>
        </w:rPr>
        <w:t>option legs</w:t>
      </w:r>
      <w:r>
        <w:t xml:space="preserve"> the adjustment would trade.</w:t>
      </w:r>
    </w:p>
    <w:p>
      <w:pPr>
        <w:pStyle w:val="ListBullet"/>
      </w:pPr>
      <w:r>
        <w:t xml:space="preserve">A </w:t>
      </w:r>
      <w:r>
        <w:rPr>
          <w:b/>
        </w:rPr>
        <w:t>rationale</w:t>
      </w:r>
      <w:r>
        <w:t xml:space="preserve">, </w:t>
      </w:r>
      <w:r>
        <w:rPr>
          <w:b/>
        </w:rPr>
        <w:t>strategic-context</w:t>
      </w:r>
      <w:r>
        <w:t xml:space="preserve"> notes (the dealer-gamma read — e.g. rolling</w:t>
        <w:br/>
        <w:t xml:space="preserve">  below the gamma flip is risky, resting on a put wall favors a bounce — how it fits</w:t>
        <w:br/>
        <w:t xml:space="preserve">  the current regime, and settlement mechanics: index spreads are European,</w:t>
        <w:br/>
        <w:t xml:space="preserve">  cash-settled with no early assignment; equity/futures spreads are American and</w:t>
        <w:br/>
        <w:t xml:space="preserve">  carry assignment risk when in-the-money), and any </w:t>
      </w:r>
      <w:r>
        <w:rPr>
          <w:b/>
        </w:rPr>
        <w:t>warnings</w:t>
      </w:r>
      <w:r>
        <w:t>.</w:t>
      </w:r>
    </w:p>
    <w:p>
      <w:r>
        <w:rPr>
          <w:b/>
        </w:rPr>
        <w:t>Applying an adjustment.</w:t>
      </w:r>
      <w:r>
        <w:rPr/>
        <w:t xml:space="preserve"> Cards that the engine can execute show an </w:t>
      </w:r>
      <w:r>
        <w:rPr>
          <w:b/>
        </w:rPr>
        <w:t>Apply</w:t>
      </w:r>
      <w:r>
        <w:rPr/>
        <w:br/>
        <w:t>button (behind a confirmation). Advisory cards (broken-wing, inverted, futures hedge)</w:t>
        <w:br/>
        <w:t xml:space="preserve">instead say </w:t>
      </w:r>
      <w:r>
        <w:rPr>
          <w:b/>
        </w:rPr>
        <w:t>"manual — place it yourself."</w:t>
      </w:r>
      <w:r>
        <w:rPr/>
        <w:t xml:space="preserve"> When you Apply, the app re-prices the</w:t>
        <w:br/>
        <w:t xml:space="preserve">candidate's legs live and </w:t>
      </w:r>
      <w:r>
        <w:rPr>
          <w:b/>
        </w:rPr>
        <w:t>only proceeds if the economics still hold</w:t>
      </w:r>
      <w:r>
        <w:rPr/>
        <w:t>; if prices</w:t>
        <w:br/>
        <w:t>have moved past tolerance, or the position is no longer open, it aborts without</w:t>
        <w:br/>
        <w:t xml:space="preserve">changing anything and tells you </w:t>
      </w:r>
      <w:r>
        <w:rPr>
          <w:b/>
        </w:rPr>
        <w:t>"prices moved — re-review."</w:t>
      </w:r>
      <w:r>
        <w:rPr/>
        <w:t xml:space="preserve"> Rolls close the old</w:t>
        <w:br/>
        <w:t>position and open a new, linked one. Every applied adjustment is recorded in an audit</w:t>
        <w:br/>
        <w:t>log.</w:t>
      </w:r>
    </w:p>
    <w:p>
      <w:pPr>
        <w:pStyle w:val="IntenseQuote"/>
      </w:pPr>
      <w:r>
        <w:rPr>
          <w:b/>
        </w:rPr>
        <w:t>Captured signals are advisory-only.</w:t>
      </w:r>
      <w:r>
        <w:rPr/>
        <w:t xml:space="preserve"> A captured signal that turns at-risk — for</w:t>
        <w:br/>
        <w:t xml:space="preserve">example one showing a </w:t>
      </w:r>
      <w:r>
        <w:rPr>
          <w:b/>
        </w:rPr>
        <w:t>CUT</w:t>
      </w:r>
      <w:r>
        <w:rPr/>
        <w:t xml:space="preserve"> recommendation (a money/delta/time stop) — appears in the</w:t>
        <w:br/>
        <w:t xml:space="preserve">at-risk table and gets a full candidate menu, but it has </w:t>
      </w:r>
      <w:r>
        <w:rPr>
          <w:b/>
        </w:rPr>
        <w:t>no Apply button</w:t>
      </w:r>
      <w:r>
        <w:rPr/>
        <w:t xml:space="preserve"> (there's no</w:t>
        <w:br/>
        <w:t>paper position to mutate). Use the menu as guidance and place the adjustment yourself.</w:t>
        <w:br/>
        <w:t xml:space="preserve">Captured signals do </w:t>
      </w:r>
      <w:r>
        <w:rPr>
          <w:b/>
        </w:rPr>
        <w:t>not</w:t>
      </w:r>
      <w:r>
        <w:rPr/>
        <w:t xml:space="preserve"> add to the Rescue nav badge (that counts paper positions).</w:t>
      </w:r>
    </w:p>
    <w:p>
      <w:pPr>
        <w:pStyle w:val="Heading2"/>
      </w:pPr>
      <w:r>
        <w:rPr/>
        <w:t>Strategy Finder</w:t>
      </w:r>
    </w:p>
    <w:p>
      <w:r>
        <w:rPr>
          <w:b/>
        </w:rPr>
        <w:t>Route:</w:t>
      </w:r>
      <w:r>
        <w:rPr/>
        <w:t xml:space="preserve"> </w:t>
      </w:r>
      <w:r>
        <w:rPr>
          <w:rFonts w:ascii="Consolas" w:hAnsi="Consolas"/>
          <w:color w:val="334455"/>
          <w:sz w:val="19"/>
        </w:rPr>
        <w:t>/options/swing</w:t>
      </w:r>
      <w:r>
        <w:rPr/>
        <w:t>. Its own row on the main menu, directly under the</w:t>
        <w:br/>
        <w:t>Options group — it has no tab strip.</w:t>
      </w:r>
    </w:p>
    <w:p>
      <w:r>
        <w:rPr/>
        <w:t>A focused, on-demand scan for one symbol. It builds every strategy it can for that</w:t>
        <w:br/>
        <w:t xml:space="preserve">symbol — eight groups, always all of them — on </w:t>
      </w:r>
      <w:r>
        <w:rPr>
          <w:b/>
        </w:rPr>
        <w:t>every expiration</w:t>
      </w:r>
      <w:r>
        <w:rPr/>
        <w:t xml:space="preserve"> in your range,</w:t>
        <w:br/>
        <w:t>across the whole option chain, and ranks them on one score. The page reads top to</w:t>
        <w:br/>
        <w:t>bottom: the scan bar, a summary of the scan, strategy chips, up to four</w:t>
        <w:br/>
        <w:t>top picks, and the full ranked list.</w:t>
      </w:r>
    </w:p>
    <w:p>
      <w:r>
        <w:rPr>
          <w:b/>
        </w:rPr>
        <w:t>The scan bar</w:t>
      </w:r>
    </w:p>
    <w:p>
      <w:pPr>
        <w:pStyle w:val="ListBullet"/>
      </w:pPr>
      <w:r>
        <w:rPr>
          <w:b/>
        </w:rPr>
        <w:t>Symbol</w:t>
      </w:r>
      <w:r>
        <w:t xml:space="preserve"> — type a ticker and press </w:t>
      </w:r>
      <w:r>
        <w:rPr>
          <w:b/>
        </w:rPr>
        <w:t>Scan</w:t>
      </w:r>
      <w:r>
        <w:t>. Enter, or tabbing out of the box,</w:t>
        <w:br/>
        <w:t xml:space="preserve">  scans too.</w:t>
      </w:r>
    </w:p>
    <w:p>
      <w:pPr>
        <w:pStyle w:val="ListBullet"/>
      </w:pPr>
      <w:r>
        <w:rPr>
          <w:b/>
        </w:rPr>
        <w:t>Expiry</w:t>
      </w:r>
      <w:r>
        <w:t xml:space="preserve"> — six presets set the </w:t>
      </w:r>
      <w:r>
        <w:rPr>
          <w:b/>
        </w:rPr>
        <w:t>DTE min / max</w:t>
      </w:r>
      <w:r>
        <w:t xml:space="preserve"> boxes (days to expiration)</w:t>
        <w:br/>
        <w:t xml:space="preserve">  beside them:</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Preset</w:t>
            </w:r>
          </w:p>
        </w:tc>
        <w:tc>
          <w:tcPr>
            <w:tcW w:type="dxa" w:w="4320"/>
            <w:shd w:val="clear" w:color="auto" w:fill="EAF2FB"/>
          </w:tcPr>
          <w:p>
            <w:r>
              <w:rPr>
                <w:b/>
              </w:rPr>
            </w:r>
            <w:r>
              <w:rPr>
                <w:b/>
              </w:rPr>
              <w:t>DTE min – max</w:t>
            </w:r>
          </w:p>
        </w:tc>
      </w:tr>
      <w:tr>
        <w:tc>
          <w:tcPr>
            <w:tcW w:type="dxa" w:w="4320"/>
          </w:tcPr>
          <w:p>
            <w:r/>
            <w:r>
              <w:rPr>
                <w:b/>
              </w:rPr>
              <w:t>1–2 wk</w:t>
            </w:r>
          </w:p>
        </w:tc>
        <w:tc>
          <w:tcPr>
            <w:tcW w:type="dxa" w:w="4320"/>
          </w:tcPr>
          <w:p>
            <w:r/>
            <w:r>
              <w:rPr/>
              <w:t>7 – 14</w:t>
            </w:r>
          </w:p>
        </w:tc>
      </w:tr>
      <w:tr>
        <w:tc>
          <w:tcPr>
            <w:tcW w:type="dxa" w:w="4320"/>
            <w:shd w:val="clear" w:color="auto" w:fill="F4F6FA"/>
          </w:tcPr>
          <w:p>
            <w:r/>
            <w:r>
              <w:rPr>
                <w:b/>
              </w:rPr>
              <w:t>2–6 wk</w:t>
            </w:r>
          </w:p>
        </w:tc>
        <w:tc>
          <w:tcPr>
            <w:tcW w:type="dxa" w:w="4320"/>
            <w:shd w:val="clear" w:color="auto" w:fill="F4F6FA"/>
          </w:tcPr>
          <w:p>
            <w:r/>
            <w:r>
              <w:rPr/>
              <w:t>14 – 42</w:t>
            </w:r>
          </w:p>
        </w:tc>
      </w:tr>
      <w:tr>
        <w:tc>
          <w:tcPr>
            <w:tcW w:type="dxa" w:w="4320"/>
          </w:tcPr>
          <w:p>
            <w:r/>
            <w:r>
              <w:rPr>
                <w:b/>
              </w:rPr>
              <w:t>1–3 mo</w:t>
            </w:r>
          </w:p>
        </w:tc>
        <w:tc>
          <w:tcPr>
            <w:tcW w:type="dxa" w:w="4320"/>
          </w:tcPr>
          <w:p>
            <w:r/>
            <w:r>
              <w:rPr/>
              <w:t>30 – 90</w:t>
            </w:r>
          </w:p>
        </w:tc>
      </w:tr>
      <w:tr>
        <w:tc>
          <w:tcPr>
            <w:tcW w:type="dxa" w:w="4320"/>
            <w:shd w:val="clear" w:color="auto" w:fill="F4F6FA"/>
          </w:tcPr>
          <w:p>
            <w:r/>
            <w:r>
              <w:rPr>
                <w:b/>
              </w:rPr>
              <w:t>3–12 mo</w:t>
            </w:r>
          </w:p>
        </w:tc>
        <w:tc>
          <w:tcPr>
            <w:tcW w:type="dxa" w:w="4320"/>
            <w:shd w:val="clear" w:color="auto" w:fill="F4F6FA"/>
          </w:tcPr>
          <w:p>
            <w:r/>
            <w:r>
              <w:rPr/>
              <w:t>90 – 365</w:t>
            </w:r>
          </w:p>
        </w:tc>
      </w:tr>
      <w:tr>
        <w:tc>
          <w:tcPr>
            <w:tcW w:type="dxa" w:w="4320"/>
          </w:tcPr>
          <w:p>
            <w:r/>
            <w:r>
              <w:rPr>
                <w:b/>
              </w:rPr>
              <w:t>1 yr+</w:t>
            </w:r>
          </w:p>
        </w:tc>
        <w:tc>
          <w:tcPr>
            <w:tcW w:type="dxa" w:w="4320"/>
          </w:tcPr>
          <w:p>
            <w:r/>
            <w:r>
              <w:rPr/>
              <w:t>365 – no limit</w:t>
            </w:r>
          </w:p>
        </w:tc>
      </w:tr>
      <w:tr>
        <w:tc>
          <w:tcPr>
            <w:tcW w:type="dxa" w:w="4320"/>
            <w:shd w:val="clear" w:color="auto" w:fill="F4F6FA"/>
          </w:tcPr>
          <w:p>
            <w:r/>
            <w:r>
              <w:rPr>
                <w:b/>
              </w:rPr>
              <w:t>All</w:t>
            </w:r>
          </w:p>
        </w:tc>
        <w:tc>
          <w:tcPr>
            <w:tcW w:type="dxa" w:w="4320"/>
            <w:shd w:val="clear" w:color="auto" w:fill="F4F6FA"/>
          </w:tcPr>
          <w:p>
            <w:r/>
            <w:r>
              <w:rPr/>
              <w:t>0 – no limit (the default)</w:t>
            </w:r>
          </w:p>
        </w:tc>
      </w:tr>
    </w:tbl>
    <w:p/>
    <w:p>
      <w:r>
        <w:rPr/>
        <w:t xml:space="preserve">A blank </w:t>
      </w:r>
      <w:r>
        <w:rPr>
          <w:b/>
        </w:rPr>
        <w:t>DTE max</w:t>
      </w:r>
      <w:r>
        <w:rPr/>
        <w:t xml:space="preserve"> box reads </w:t>
      </w:r>
      <w:r>
        <w:rPr>
          <w:i/>
        </w:rPr>
        <w:t>no limit</w:t>
      </w:r>
      <w:r>
        <w:rPr/>
        <w:t xml:space="preserve"> and means it: every listed expiration is</w:t>
        <w:br/>
        <w:t xml:space="preserve">  scanned, however far out. A blank </w:t>
      </w:r>
      <w:r>
        <w:rPr>
          <w:b/>
        </w:rPr>
        <w:t>DTE min</w:t>
      </w:r>
      <w:r>
        <w:rPr/>
        <w:t xml:space="preserve"> counts from today (0). Type in</w:t>
        <w:br/>
        <w:t xml:space="preserve">  either box and the preset lets go, so a range you set by hand is never shown</w:t>
        <w:br/>
        <w:t xml:space="preserve">  under a preset's name. A wider range finds more candidates.</w:t>
        <w:br/>
        <w:t xml:space="preserve">- </w:t>
      </w:r>
      <w:r>
        <w:rPr>
          <w:b/>
        </w:rPr>
        <w:t>Risk style</w:t>
      </w:r>
      <w:r>
        <w:rPr/>
        <w:t xml:space="preserve"> — how far out of the money the options the Finder </w:t>
      </w:r>
      <w:r>
        <w:rPr>
          <w:b/>
        </w:rPr>
        <w:t>sells</w:t>
      </w:r>
      <w:r>
        <w:rPr/>
        <w:t xml:space="preserve"> sit,</w:t>
        <w:br/>
        <w:t xml:space="preserve">  on both the put and the call side. A smaller delta is safer but pays less.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Style</w:t>
            </w:r>
          </w:p>
        </w:tc>
        <w:tc>
          <w:tcPr>
            <w:tcW w:type="dxa" w:w="4320"/>
            <w:shd w:val="clear" w:color="auto" w:fill="EAF2FB"/>
          </w:tcPr>
          <w:p>
            <w:r>
              <w:rPr>
                <w:b/>
              </w:rPr>
            </w:r>
            <w:r>
              <w:rPr>
                <w:b/>
              </w:rPr>
              <w:t>Short-leg delta</w:t>
            </w:r>
          </w:p>
        </w:tc>
      </w:tr>
      <w:tr>
        <w:tc>
          <w:tcPr>
            <w:tcW w:type="dxa" w:w="4320"/>
          </w:tcPr>
          <w:p>
            <w:r/>
            <w:r>
              <w:rPr>
                <w:b/>
              </w:rPr>
              <w:t>Conservative</w:t>
            </w:r>
          </w:p>
        </w:tc>
        <w:tc>
          <w:tcPr>
            <w:tcW w:type="dxa" w:w="4320"/>
          </w:tcPr>
          <w:p>
            <w:r/>
            <w:r>
              <w:rPr/>
              <w:t>0.05 – 0.10</w:t>
            </w:r>
          </w:p>
        </w:tc>
      </w:tr>
      <w:tr>
        <w:tc>
          <w:tcPr>
            <w:tcW w:type="dxa" w:w="4320"/>
            <w:shd w:val="clear" w:color="auto" w:fill="F4F6FA"/>
          </w:tcPr>
          <w:p>
            <w:r/>
            <w:r>
              <w:rPr>
                <w:b/>
              </w:rPr>
              <w:t>Balanced</w:t>
            </w:r>
          </w:p>
        </w:tc>
        <w:tc>
          <w:tcPr>
            <w:tcW w:type="dxa" w:w="4320"/>
            <w:shd w:val="clear" w:color="auto" w:fill="F4F6FA"/>
          </w:tcPr>
          <w:p>
            <w:r/>
            <w:r>
              <w:rPr/>
              <w:t>0.10 – 0.20 (the default)</w:t>
            </w:r>
          </w:p>
        </w:tc>
      </w:tr>
      <w:tr>
        <w:tc>
          <w:tcPr>
            <w:tcW w:type="dxa" w:w="4320"/>
          </w:tcPr>
          <w:p>
            <w:r/>
            <w:r>
              <w:rPr>
                <w:b/>
              </w:rPr>
              <w:t>Aggressive</w:t>
            </w:r>
          </w:p>
        </w:tc>
        <w:tc>
          <w:tcPr>
            <w:tcW w:type="dxa" w:w="4320"/>
          </w:tcPr>
          <w:p>
            <w:r/>
            <w:r>
              <w:rPr/>
              <w:t>0.20 – 0.30</w:t>
            </w:r>
          </w:p>
        </w:tc>
      </w:tr>
    </w:tbl>
    <w:p/>
    <w:p>
      <w:r>
        <w:rPr/>
        <w:t xml:space="preserve">If you edit the delta fields under </w:t>
      </w:r>
      <w:r>
        <w:rPr>
          <w:b/>
        </w:rPr>
        <w:t>Advanced</w:t>
      </w:r>
      <w:r>
        <w:rPr/>
        <w:t xml:space="preserve"> by hand, the picker clears and</w:t>
        <w:br/>
        <w:t xml:space="preserve">  shows </w:t>
      </w:r>
      <w:r>
        <w:rPr>
          <w:b/>
        </w:rPr>
        <w:t>Custom</w:t>
      </w:r>
      <w:r>
        <w:rPr/>
        <w:t>.</w:t>
        <w:br/>
        <w:t xml:space="preserve">- </w:t>
      </w:r>
      <w:r>
        <w:rPr>
          <w:b/>
        </w:rPr>
        <w:t>Advanced — delta bands and credit floor</w:t>
      </w:r>
      <w:r>
        <w:rPr/>
        <w:t xml:space="preserve"> (collapsed) holds the exact numbers:</w:t>
        <w:br/>
        <w:t xml:space="preserve">  - </w:t>
      </w:r>
      <w:r>
        <w:rPr>
          <w:b/>
        </w:rPr>
        <w:t>Put Δ</w:t>
      </w:r>
      <w:r>
        <w:rPr/>
        <w:t xml:space="preserve"> and </w:t>
      </w:r>
      <w:r>
        <w:rPr>
          <w:b/>
        </w:rPr>
        <w:t>Call Δ</w:t>
      </w:r>
      <w:r>
        <w:rPr/>
        <w:t xml:space="preserve"> min / max. The bands place every option the Finder</w:t>
        <w:br/>
        <w:t xml:space="preserve">    sells out of the money: the credit spreads, the short put and short call, the</w:t>
        <w:br/>
        <w:t xml:space="preserve">    short strangle, and the call in a covered call or collar. They do not move a</w:t>
        <w:br/>
        <w:t xml:space="preserve">    straddle's or butterfly's shorts, which sit at the money by definition.</w:t>
        <w:br/>
        <w:t xml:space="preserve">  - </w:t>
      </w:r>
      <w:r>
        <w:rPr>
          <w:b/>
        </w:rPr>
        <w:t>Min credit %</w:t>
      </w:r>
      <w:r>
        <w:rPr/>
        <w:t xml:space="preserve"> — it applies to the credit spreads only.</w:t>
      </w:r>
    </w:p>
    <w:p>
      <w:r>
        <w:rPr/>
        <w:t xml:space="preserve">Changing the preset, the risk style or the Advanced fields does </w:t>
      </w:r>
      <w:r>
        <w:rPr>
          <w:b/>
        </w:rPr>
        <w:t>not</w:t>
      </w:r>
      <w:r>
        <w:rPr/>
        <w:t xml:space="preserve"> rescan;</w:t>
        <w:br/>
        <w:t xml:space="preserve">press </w:t>
      </w:r>
      <w:r>
        <w:rPr>
          <w:b/>
        </w:rPr>
        <w:t>Scan</w:t>
      </w:r>
      <w:r>
        <w:rPr/>
        <w:t xml:space="preserve"> when you are ready.</w:t>
      </w:r>
    </w:p>
    <w:p>
      <w:r>
        <w:rPr>
          <w:b/>
        </w:rPr>
        <w:t>While it scans</w:t>
      </w:r>
    </w:p>
    <w:p>
      <w:r>
        <w:rPr/>
        <w:t xml:space="preserve">The top-pick cards turn into grey placeholders reading </w:t>
      </w:r>
      <w:r>
        <w:rPr>
          <w:i/>
        </w:rPr>
        <w:t>Scanning SPY…</w:t>
      </w:r>
      <w:r>
        <w:rPr/>
        <w:t xml:space="preserve"> — always the</w:t>
        <w:br/>
        <w:t>symbol you asked for, never the previous one — the old list is cleared, and a</w:t>
        <w:br/>
        <w:t xml:space="preserve">spinner counts the wait in seconds: </w:t>
      </w:r>
      <w:r>
        <w:rPr>
          <w:i/>
        </w:rPr>
        <w:t>Scanning SPY… 12 s</w:t>
      </w:r>
      <w:r>
        <w:rPr/>
        <w:t>. Reading a whole chain</w:t>
        <w:br/>
        <w:t xml:space="preserve">takes time. Measured during market hours with the </w:t>
      </w:r>
      <w:r>
        <w:rPr>
          <w:b/>
        </w:rPr>
        <w:t>All</w:t>
      </w:r>
      <w:r>
        <w:rPr/>
        <w:t xml:space="preserve"> range: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Symbol</w:t>
            </w:r>
          </w:p>
        </w:tc>
        <w:tc>
          <w:tcPr>
            <w:tcW w:type="dxa" w:w="2880"/>
            <w:shd w:val="clear" w:color="auto" w:fill="EAF2FB"/>
          </w:tcPr>
          <w:p>
            <w:r>
              <w:rPr>
                <w:b/>
              </w:rPr>
            </w:r>
            <w:r>
              <w:rPr>
                <w:b/>
              </w:rPr>
              <w:t>Expirations</w:t>
            </w:r>
          </w:p>
        </w:tc>
        <w:tc>
          <w:tcPr>
            <w:tcW w:type="dxa" w:w="2880"/>
            <w:shd w:val="clear" w:color="auto" w:fill="EAF2FB"/>
          </w:tcPr>
          <w:p>
            <w:r>
              <w:rPr>
                <w:b/>
              </w:rPr>
            </w:r>
            <w:r>
              <w:rPr>
                <w:b/>
              </w:rPr>
              <w:t>About</w:t>
            </w:r>
          </w:p>
        </w:tc>
      </w:tr>
      <w:tr>
        <w:tc>
          <w:tcPr>
            <w:tcW w:type="dxa" w:w="2880"/>
          </w:tcPr>
          <w:p>
            <w:r/>
            <w:r>
              <w:rPr/>
              <w:t>NVDA</w:t>
            </w:r>
          </w:p>
        </w:tc>
        <w:tc>
          <w:tcPr>
            <w:tcW w:type="dxa" w:w="2880"/>
          </w:tcPr>
          <w:p>
            <w:r/>
            <w:r>
              <w:rPr/>
              <w:t>25</w:t>
            </w:r>
          </w:p>
        </w:tc>
        <w:tc>
          <w:tcPr>
            <w:tcW w:type="dxa" w:w="2880"/>
          </w:tcPr>
          <w:p>
            <w:r/>
            <w:r>
              <w:rPr/>
              <w:t>14 s</w:t>
            </w:r>
          </w:p>
        </w:tc>
      </w:tr>
      <w:tr>
        <w:tc>
          <w:tcPr>
            <w:tcW w:type="dxa" w:w="2880"/>
            <w:shd w:val="clear" w:color="auto" w:fill="F4F6FA"/>
          </w:tcPr>
          <w:p>
            <w:r/>
            <w:r>
              <w:rPr/>
              <w:t>SPY</w:t>
            </w:r>
          </w:p>
        </w:tc>
        <w:tc>
          <w:tcPr>
            <w:tcW w:type="dxa" w:w="2880"/>
            <w:shd w:val="clear" w:color="auto" w:fill="F4F6FA"/>
          </w:tcPr>
          <w:p>
            <w:r/>
            <w:r>
              <w:rPr/>
              <w:t>34</w:t>
            </w:r>
          </w:p>
        </w:tc>
        <w:tc>
          <w:tcPr>
            <w:tcW w:type="dxa" w:w="2880"/>
            <w:shd w:val="clear" w:color="auto" w:fill="F4F6FA"/>
          </w:tcPr>
          <w:p>
            <w:r/>
            <w:r>
              <w:rPr/>
              <w:t>26 s</w:t>
            </w:r>
          </w:p>
        </w:tc>
      </w:tr>
      <w:tr>
        <w:tc>
          <w:tcPr>
            <w:tcW w:type="dxa" w:w="2880"/>
          </w:tcPr>
          <w:p>
            <w:r/>
            <w:r>
              <w:rPr/>
              <w:t>$SPX</w:t>
            </w:r>
          </w:p>
        </w:tc>
        <w:tc>
          <w:tcPr>
            <w:tcW w:type="dxa" w:w="2880"/>
          </w:tcPr>
          <w:p>
            <w:r/>
            <w:r>
              <w:rPr/>
              <w:t>56</w:t>
            </w:r>
          </w:p>
        </w:tc>
        <w:tc>
          <w:tcPr>
            <w:tcW w:type="dxa" w:w="2880"/>
          </w:tcPr>
          <w:p>
            <w:r/>
            <w:r>
              <w:rPr/>
              <w:t>40 s</w:t>
            </w:r>
          </w:p>
        </w:tc>
      </w:tr>
    </w:tbl>
    <w:p/>
    <w:p>
      <w:r>
        <w:rPr/>
        <w:t>The service handles one request at a time, so a Calculator or Simulator load you</w:t>
        <w:br/>
        <w:t>start during a scan waits behind it.</w:t>
      </w:r>
    </w:p>
    <w:p>
      <w:r>
        <w:rPr/>
        <w:t>The spinner stays up until the answer lands — including the answer for a scan that</w:t>
        <w:br/>
        <w:t>failed, which arrives as soon as it fails (that can be after the chain has been</w:t>
        <w:br/>
        <w:t>fetched, about 12 seconds on $SPX). Only if nothing at all has come back after</w:t>
        <w:br/>
      </w:r>
      <w:r>
        <w:rPr>
          <w:b/>
        </w:rPr>
        <w:t>3 minutes</w:t>
      </w:r>
      <w:r>
        <w:rPr/>
        <w:t xml:space="preserve"> (the service is down, say) do the cards become one still card and the</w:t>
        <w:br/>
        <w:t xml:space="preserve">page says </w:t>
      </w:r>
      <w:r>
        <w:rPr>
          <w:i/>
        </w:rPr>
        <w:t>The scan is taking longer than expected. It will appear here if it</w:t>
        <w:br/>
        <w:t>finishes; if nothing arrives, check System Status and scan again.</w:t>
      </w:r>
      <w:r>
        <w:rPr/>
        <w:t xml:space="preserve"> A late result</w:t>
        <w:br/>
        <w:t>still appears. Whatever lands belongs to the scan you asked for — same symbol, same</w:t>
        <w:br/>
        <w:t>settings.</w:t>
      </w:r>
    </w:p>
    <w:p>
      <w:r>
        <w:rPr>
          <w:b/>
        </w:rPr>
        <w:t>When the chain is large, it asks first</w:t>
      </w:r>
    </w:p>
    <w:p>
      <w:r>
        <w:rPr/>
        <w:t xml:space="preserve">If your range holds </w:t>
      </w:r>
      <w:r>
        <w:rPr>
          <w:b/>
        </w:rPr>
        <w:t>more than 30 expirations</w:t>
      </w:r>
      <w:r>
        <w:rPr/>
        <w:t xml:space="preserve"> — $SPX lists 56 with </w:t>
      </w:r>
      <w:r>
        <w:rPr>
          <w:b/>
        </w:rPr>
        <w:t>All</w:t>
      </w:r>
      <w:r>
        <w:rPr/>
        <w:t xml:space="preserve"> — the</w:t>
        <w:br/>
        <w:t>Finder asks what to load before it fetches anything. The top picks give way to one</w:t>
        <w:br/>
        <w:t xml:space="preserve">card, </w:t>
      </w:r>
      <w:r>
        <w:rPr>
          <w:i/>
        </w:rPr>
        <w:t>$SPX lists 56 expirations in this range. Choose what to scan:</w:t>
      </w:r>
      <w:r>
        <w:rPr/>
        <w:t>, with four</w:t>
        <w:br/>
        <w:t>buttons. Each shows how many expirations it keeps and a rough wait, worked out at</w:t>
        <w:br/>
        <w:t>about 0.75 seconds an expiration:</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Button</w:t>
            </w:r>
          </w:p>
        </w:tc>
        <w:tc>
          <w:tcPr>
            <w:tcW w:type="dxa" w:w="2880"/>
            <w:shd w:val="clear" w:color="auto" w:fill="EAF2FB"/>
          </w:tcPr>
          <w:p>
            <w:r>
              <w:rPr>
                <w:b/>
              </w:rPr>
            </w:r>
            <w:r>
              <w:rPr>
                <w:b/>
              </w:rPr>
              <w:t>Keeps</w:t>
            </w:r>
          </w:p>
        </w:tc>
        <w:tc>
          <w:tcPr>
            <w:tcW w:type="dxa" w:w="2880"/>
            <w:shd w:val="clear" w:color="auto" w:fill="EAF2FB"/>
          </w:tcPr>
          <w:p>
            <w:r>
              <w:rPr>
                <w:b/>
              </w:rPr>
            </w:r>
            <w:r>
              <w:rPr>
                <w:b/>
              </w:rPr>
              <w:t>$SPX, All</w:t>
            </w:r>
          </w:p>
        </w:tc>
      </w:tr>
      <w:tr>
        <w:tc>
          <w:tcPr>
            <w:tcW w:type="dxa" w:w="2880"/>
          </w:tcPr>
          <w:p>
            <w:r/>
            <w:r>
              <w:rPr>
                <w:b/>
              </w:rPr>
              <w:t>Next 30 days</w:t>
            </w:r>
          </w:p>
        </w:tc>
        <w:tc>
          <w:tcPr>
            <w:tcW w:type="dxa" w:w="2880"/>
          </w:tcPr>
          <w:p>
            <w:r/>
            <w:r>
              <w:rPr/>
              <w:t>expirations up to 30 days out</w:t>
            </w:r>
          </w:p>
        </w:tc>
        <w:tc>
          <w:tcPr>
            <w:tcW w:type="dxa" w:w="2880"/>
          </w:tcPr>
          <w:p>
            <w:r/>
            <w:r>
              <w:rPr>
                <w:i/>
              </w:rPr>
              <w:t>Next 30 days · 23 · ~17 s</w:t>
            </w:r>
          </w:p>
        </w:tc>
      </w:tr>
      <w:tr>
        <w:tc>
          <w:tcPr>
            <w:tcW w:type="dxa" w:w="2880"/>
            <w:shd w:val="clear" w:color="auto" w:fill="F4F6FA"/>
          </w:tcPr>
          <w:p>
            <w:r/>
            <w:r>
              <w:rPr>
                <w:b/>
              </w:rPr>
              <w:t>Next 90 days</w:t>
            </w:r>
          </w:p>
        </w:tc>
        <w:tc>
          <w:tcPr>
            <w:tcW w:type="dxa" w:w="2880"/>
            <w:shd w:val="clear" w:color="auto" w:fill="F4F6FA"/>
          </w:tcPr>
          <w:p>
            <w:r/>
            <w:r>
              <w:rPr/>
              <w:t>expirations up to 90 days out</w:t>
            </w:r>
          </w:p>
        </w:tc>
        <w:tc>
          <w:tcPr>
            <w:tcW w:type="dxa" w:w="2880"/>
            <w:shd w:val="clear" w:color="auto" w:fill="F4F6FA"/>
          </w:tcPr>
          <w:p>
            <w:r/>
            <w:r>
              <w:rPr>
                <w:i/>
              </w:rPr>
              <w:t>Next 90 days · 35 · ~26 s</w:t>
            </w:r>
          </w:p>
        </w:tc>
      </w:tr>
      <w:tr>
        <w:tc>
          <w:tcPr>
            <w:tcW w:type="dxa" w:w="2880"/>
          </w:tcPr>
          <w:p>
            <w:r/>
            <w:r>
              <w:rPr>
                <w:b/>
              </w:rPr>
              <w:t>Monthlies only</w:t>
            </w:r>
          </w:p>
        </w:tc>
        <w:tc>
          <w:tcPr>
            <w:tcW w:type="dxa" w:w="2880"/>
          </w:tcPr>
          <w:p>
            <w:r/>
            <w:r>
              <w:rPr/>
              <w:t>Schwab's standard monthly expirations — not the weeklies, quarterlies or month-end ones</w:t>
            </w:r>
          </w:p>
        </w:tc>
        <w:tc>
          <w:tcPr>
            <w:tcW w:type="dxa" w:w="2880"/>
          </w:tcPr>
          <w:p>
            <w:r/>
            <w:r>
              <w:rPr>
                <w:i/>
              </w:rPr>
              <w:t>Monthlies only · 19 · ~14 s</w:t>
            </w:r>
          </w:p>
        </w:tc>
      </w:tr>
      <w:tr>
        <w:tc>
          <w:tcPr>
            <w:tcW w:type="dxa" w:w="2880"/>
            <w:shd w:val="clear" w:color="auto" w:fill="F4F6FA"/>
          </w:tcPr>
          <w:p>
            <w:r/>
            <w:r>
              <w:rPr>
                <w:b/>
              </w:rPr>
              <w:t>Everything</w:t>
            </w:r>
          </w:p>
        </w:tc>
        <w:tc>
          <w:tcPr>
            <w:tcW w:type="dxa" w:w="2880"/>
            <w:shd w:val="clear" w:color="auto" w:fill="F4F6FA"/>
          </w:tcPr>
          <w:p>
            <w:r/>
            <w:r>
              <w:rPr/>
              <w:t>every expiration in the range</w:t>
            </w:r>
          </w:p>
        </w:tc>
        <w:tc>
          <w:tcPr>
            <w:tcW w:type="dxa" w:w="2880"/>
            <w:shd w:val="clear" w:color="auto" w:fill="F4F6FA"/>
          </w:tcPr>
          <w:p>
            <w:r/>
            <w:r>
              <w:rPr>
                <w:i/>
              </w:rPr>
              <w:t>Everything · 56 · ~42 s</w:t>
            </w:r>
          </w:p>
        </w:tc>
      </w:tr>
    </w:tbl>
    <w:p/>
    <w:p>
      <w:r>
        <w:rPr/>
        <w:t>Every choice counts only expirations inside your DTE min / max, and a choice that holds</w:t>
        <w:br/>
        <w:t xml:space="preserve">none is greyed out. While the card is up, the summary's count line reads </w:t>
      </w:r>
      <w:r>
        <w:rPr>
          <w:i/>
        </w:rPr>
        <w:t>56</w:t>
        <w:br/>
        <w:t>expirations — choose what to scan</w:t>
      </w:r>
      <w:r>
        <w:rPr/>
        <w:t xml:space="preserve"> and the list reads </w:t>
      </w:r>
      <w:r>
        <w:rPr>
          <w:i/>
        </w:rPr>
        <w:t>Choose which expirations to scan</w:t>
        <w:br/>
        <w:t>for $SPX.</w:t>
      </w:r>
    </w:p>
    <w:p>
      <w:pPr>
        <w:pStyle w:val="ListBullet"/>
      </w:pPr>
      <w:r>
        <w:rPr>
          <w:b/>
        </w:rPr>
        <w:t>Click a button</w:t>
      </w:r>
      <w:r>
        <w:t xml:space="preserve"> and the scan runs as usual, spinner and all, for that symbol.</w:t>
      </w:r>
    </w:p>
    <w:p>
      <w:pPr>
        <w:pStyle w:val="ListBullet"/>
      </w:pPr>
      <w:r>
        <w:rPr>
          <w:b/>
        </w:rPr>
        <w:t>The pick is remembered for that symbol</w:t>
      </w:r>
      <w:r>
        <w:t xml:space="preserve"> while the page is open (it is not saved</w:t>
        <w:br/>
        <w:t xml:space="preserve">  when you leave): scan $SPX again and it uses the same choice without asking. Another</w:t>
        <w:br/>
        <w:t xml:space="preserve">  symbol has its own pick, or none.</w:t>
      </w:r>
    </w:p>
    <w:p>
      <w:pPr>
        <w:pStyle w:val="ListBullet"/>
      </w:pPr>
      <w:r>
        <w:rPr>
          <w:b/>
        </w:rPr>
        <w:t>After a scan with a choice</w:t>
      </w:r>
      <w:r>
        <w:t xml:space="preserve">, the count line ends </w:t>
      </w:r>
      <w:r>
        <w:rPr>
          <w:i/>
        </w:rPr>
        <w:t>Scanned 19 of 56 expirations ·</w:t>
        <w:br/>
        <w:t xml:space="preserve">  Monthlies only</w:t>
      </w:r>
      <w:r>
        <w:t xml:space="preserve">, with a </w:t>
      </w:r>
      <w:r>
        <w:rPr>
          <w:b/>
        </w:rPr>
        <w:t>Change</w:t>
      </w:r>
      <w:r>
        <w:t xml:space="preserve"> link beside it. Change brings the card back;</w:t>
        <w:br/>
        <w:t xml:space="preserve">  nothing rescans until you pick.</w:t>
      </w:r>
    </w:p>
    <w:p>
      <w:pPr>
        <w:pStyle w:val="ListBullet"/>
      </w:pPr>
      <w:r>
        <w:rPr>
          <w:b/>
        </w:rPr>
        <w:t>A range of 30 or fewer expirations never asks</w:t>
      </w:r>
      <w:r>
        <w:t>, and ignores a remembered pick:</w:t>
        <w:br/>
        <w:t xml:space="preserve">  everything in it is scanned, and the </w:t>
      </w:r>
      <w:r>
        <w:rPr>
          <w:i/>
        </w:rPr>
        <w:t>Scanned … of …</w:t>
      </w:r>
      <w:r>
        <w:t xml:space="preserve"> part is not shown.</w:t>
      </w:r>
    </w:p>
    <w:p>
      <w:pPr>
        <w:pStyle w:val="ListBullet"/>
      </w:pPr>
      <w:r>
        <w:rPr>
          <w:b/>
        </w:rPr>
        <w:t>A pick can hold nothing</w:t>
      </w:r>
      <w:r>
        <w:t xml:space="preserve"> in the range you ask for next — </w:t>
      </w:r>
      <w:r>
        <w:rPr>
          <w:i/>
        </w:rPr>
        <w:t>Next 30 days</w:t>
      </w:r>
      <w:r>
        <w:t xml:space="preserve"> on $SPX</w:t>
        <w:br/>
        <w:t xml:space="preserve">  with DTE min at 31, say, where 33 expirations are in range and none is within 30 days.</w:t>
        <w:br/>
        <w:t xml:space="preserve">  The count line ends </w:t>
      </w:r>
      <w:r>
        <w:rPr>
          <w:i/>
        </w:rPr>
        <w:t>Scanned 0 of 33 expirations · Next 30 days</w:t>
      </w:r>
      <w:r>
        <w:t>, and the list says</w:t>
        <w:br/>
        <w:t xml:space="preserve">  </w:t>
      </w:r>
      <w:r>
        <w:rPr>
          <w:i/>
        </w:rPr>
        <w:t>Next 30 days holds no expirations in this range for $SPX — use Change to pick</w:t>
        <w:br/>
        <w:t xml:space="preserve">  another.</w:t>
      </w:r>
    </w:p>
    <w:p>
      <w:pPr>
        <w:pStyle w:val="ListBullet"/>
      </w:pPr>
      <w:r>
        <w:rPr>
          <w:b/>
        </w:rPr>
        <w:t>A pick builds only its expirations</w:t>
      </w:r>
      <w:r>
        <w:t>, so calendars and diagonals pair only within</w:t>
        <w:br/>
        <w:t xml:space="preserve">  them: </w:t>
      </w:r>
      <w:r>
        <w:rPr>
          <w:i/>
        </w:rPr>
        <w:t>Next 30 days</w:t>
      </w:r>
      <w:r>
        <w:t xml:space="preserve"> keeps the later month within 30 days, and </w:t>
      </w:r>
      <w:r>
        <w:rPr>
          <w:i/>
        </w:rPr>
        <w:t>Monthlies only</w:t>
      </w:r>
      <w:r>
        <w:t xml:space="preserve"> pairs</w:t>
        <w:br/>
        <w:t xml:space="preserve">  a monthly with a later monthly.</w:t>
      </w:r>
    </w:p>
    <w:p>
      <w:pPr>
        <w:pStyle w:val="ListBullet"/>
      </w:pPr>
      <w:r>
        <w:rPr>
          <w:b/>
        </w:rPr>
        <w:t>The volatility read does not change with the pick.</w:t>
      </w:r>
      <w:r>
        <w:t xml:space="preserve"> The Vol Rank, implied</w:t>
        <w:br/>
        <w:t xml:space="preserve">  volatility and expected move every idea is scored against are those of the whole</w:t>
        <w:br/>
        <w:t xml:space="preserve">  chain; the expiration they come from is loaded for that alone.</w:t>
      </w:r>
    </w:p>
    <w:p>
      <w:pPr>
        <w:pStyle w:val="ListBullet"/>
      </w:pPr>
      <w:r>
        <w:t xml:space="preserve">The </w:t>
      </w:r>
      <w:r>
        <w:rPr>
          <w:b/>
        </w:rPr>
        <w:t>Income Window</w:t>
      </w:r>
      <w:r>
        <w:t xml:space="preserve"> never asks.</w:t>
      </w:r>
    </w:p>
    <w:p>
      <w:r>
        <w:rPr>
          <w:b/>
        </w:rPr>
        <w:t>The summary strip</w:t>
      </w:r>
    </w:p>
    <w:p>
      <w:r>
        <w:rPr/>
        <w:t>After every scan — an empty one included — one strip names:</w:t>
      </w:r>
    </w:p>
    <w:p>
      <w:pPr>
        <w:pStyle w:val="ListBullet"/>
      </w:pPr>
      <w:r>
        <w:t xml:space="preserve">the </w:t>
      </w:r>
      <w:r>
        <w:rPr>
          <w:b/>
        </w:rPr>
        <w:t>symbol</w:t>
      </w:r>
      <w:r>
        <w:t xml:space="preserve"> and its </w:t>
      </w:r>
      <w:r>
        <w:rPr>
          <w:b/>
        </w:rPr>
        <w:t>price</w:t>
      </w:r>
      <w:r>
        <w:t>. The price shows even when no ideas came back,</w:t>
        <w:br/>
        <w:t xml:space="preserve">  so an empty answer still reads as an answer about that symbol; when no price</w:t>
        <w:br/>
        <w:t xml:space="preserve">  could be read it says </w:t>
      </w:r>
      <w:r>
        <w:rPr>
          <w:b/>
        </w:rPr>
        <w:t>Price unavailable</w:t>
      </w:r>
      <w:r>
        <w:t>, never $0.00;</w:t>
      </w:r>
    </w:p>
    <w:p>
      <w:pPr>
        <w:pStyle w:val="ListBullet"/>
      </w:pPr>
      <w:r>
        <w:t xml:space="preserve">the </w:t>
      </w:r>
      <w:r>
        <w:rPr>
          <w:b/>
        </w:rPr>
        <w:t>market view</w:t>
      </w:r>
      <w:r>
        <w:t xml:space="preserve"> the scan inferred, as pills — the direction, how strong the</w:t>
        <w:br/>
        <w:t xml:space="preserve">  conviction is, and the volatility regime;</w:t>
      </w:r>
    </w:p>
    <w:p>
      <w:pPr>
        <w:pStyle w:val="ListBullet"/>
      </w:pPr>
      <w:r>
        <w:t xml:space="preserve">the </w:t>
      </w:r>
      <w:r>
        <w:rPr>
          <w:b/>
        </w:rPr>
        <w:t>Vol Rank</w:t>
      </w:r>
      <w:r>
        <w:t xml:space="preserve"> (one value per scan, so it lives here rather than on every row);</w:t>
      </w:r>
    </w:p>
    <w:p>
      <w:pPr>
        <w:pStyle w:val="ListBullet"/>
      </w:pPr>
      <w:r>
        <w:t xml:space="preserve">a </w:t>
      </w:r>
      <w:r>
        <w:rPr>
          <w:b/>
        </w:rPr>
        <w:t>count line</w:t>
      </w:r>
      <w:r>
        <w:t xml:space="preserve">, for example </w:t>
      </w:r>
      <w:r>
        <w:rPr>
          <w:i/>
        </w:rPr>
        <w:t>16 ideas · 6 below the quality bar · 3 where premium</w:t>
        <w:br/>
        <w:t xml:space="preserve">  is too cheap to sell · 40 lower-scoring ideas not shown</w:t>
      </w:r>
      <w:r>
        <w:t>. The cut counts are</w:t>
        <w:br/>
        <w:t xml:space="preserve">  different reasons, explained below. The idea count always shows, even at </w:t>
      </w:r>
      <w:r>
        <w:rPr>
          <w:i/>
        </w:rPr>
        <w:t>0</w:t>
        <w:br/>
        <w:t xml:space="preserve">  ideas</w:t>
      </w:r>
      <w:r>
        <w:t>; the cut and not-shown counts are left out when they are zero. When part</w:t>
        <w:br/>
        <w:t xml:space="preserve">  of the chain could not be fetched the line adds </w:t>
      </w:r>
      <w:r>
        <w:rPr>
          <w:i/>
        </w:rPr>
        <w:t>2 expirations could not be</w:t>
        <w:br/>
        <w:t xml:space="preserve">  loaded</w:t>
      </w:r>
      <w:r>
        <w:t xml:space="preserve"> — the ideas shown come from the rest of the chain. When the scan itself</w:t>
        <w:br/>
        <w:t xml:space="preserve">  failed, the whole line reads </w:t>
      </w:r>
      <w:r>
        <w:rPr>
          <w:b/>
        </w:rPr>
        <w:t>Scan failed</w:t>
      </w:r>
      <w:r>
        <w:t>;</w:t>
      </w:r>
    </w:p>
    <w:p>
      <w:pPr>
        <w:pStyle w:val="ListBullet"/>
      </w:pPr>
      <w:r>
        <w:t xml:space="preserve">when the list holds </w:t>
      </w:r>
      <w:r>
        <w:rPr>
          <w:b/>
        </w:rPr>
        <w:t>no credit spreads</w:t>
      </w:r>
      <w:r>
        <w:t>, a line under the count saying why —</w:t>
        <w:br/>
        <w:t xml:space="preserve">  for example </w:t>
      </w:r>
      <w:r>
        <w:rPr>
          <w:i/>
        </w:rPr>
        <w:t>Credit spreads: none of 209 short strikes in the delta band made a spread — 82 credit below the minimum, 63 credit too small for the short strike's delta, 49 outside the expected-move window.</w:t>
      </w:r>
      <w:r>
        <w:t xml:space="preserve"> Those spreads are turned down before scoring, so</w:t>
        <w:br/>
        <w:t xml:space="preserve">  the counts above cannot show them.</w:t>
      </w:r>
    </w:p>
    <w:p>
      <w:r>
        <w:rPr>
          <w:b/>
        </w:rPr>
        <w:t>Strategy chips</w:t>
      </w:r>
    </w:p>
    <w:p>
      <w:r>
        <w:rPr/>
        <w:t xml:space="preserve">One chip per strategy group, each with how many ideas it holds, plus </w:t>
      </w:r>
      <w:r>
        <w:rPr>
          <w:b/>
        </w:rPr>
        <w:t>All</w:t>
      </w:r>
      <w:r>
        <w:rPr/>
        <w:t>.</w:t>
      </w:r>
    </w:p>
    <w:p>
      <w:pPr>
        <w:pStyle w:val="ListBullet"/>
      </w:pPr>
      <w:r>
        <w:t xml:space="preserve">Click a chip to show </w:t>
      </w:r>
      <w:r>
        <w:rPr>
          <w:b/>
        </w:rPr>
        <w:t>only</w:t>
      </w:r>
      <w:r>
        <w:t xml:space="preserve"> that group; click more chips to add them.</w:t>
      </w:r>
    </w:p>
    <w:p>
      <w:pPr>
        <w:pStyle w:val="ListBullet"/>
      </w:pPr>
      <w:r>
        <w:t>Click a chosen chip again to remove it. Removing the last one — or clicking</w:t>
        <w:br/>
        <w:t xml:space="preserve">  </w:t>
      </w:r>
      <w:r>
        <w:rPr>
          <w:b/>
        </w:rPr>
        <w:t>All</w:t>
      </w:r>
      <w:r>
        <w:t xml:space="preserve"> — shows everything again.</w:t>
      </w:r>
    </w:p>
    <w:p>
      <w:pPr>
        <w:pStyle w:val="ListBullet"/>
      </w:pPr>
      <w:r>
        <w:t xml:space="preserve">Chips </w:t>
      </w:r>
      <w:r>
        <w:rPr>
          <w:b/>
        </w:rPr>
        <w:t>filter instantly</w:t>
      </w:r>
      <w:r>
        <w:t>: every scan already built all eight groups, so nothing</w:t>
        <w:br/>
        <w:t xml:space="preserve">  is rescanned. The cards and the list both follow the chips.</w:t>
      </w:r>
    </w:p>
    <w:p>
      <w:pPr>
        <w:pStyle w:val="ListBullet"/>
      </w:pPr>
      <w:r>
        <w:t xml:space="preserve">A new symbol starts back at </w:t>
      </w:r>
      <w:r>
        <w:rPr>
          <w:b/>
        </w:rPr>
        <w:t>All</w:t>
      </w:r>
      <w:r>
        <w:t>.</w:t>
      </w:r>
    </w:p>
    <w:p>
      <w:r>
        <w:rPr>
          <w:b/>
        </w:rPr>
        <w:t>Only clear</w:t>
      </w:r>
    </w:p>
    <w:p>
      <w:r>
        <w:rPr/>
        <w:t>The switch beside the chips hides every idea that is not fully clear on the</w:t>
        <w:br/>
        <w:t xml:space="preserve">checklist — blocks, cautions, and anything the checks could not finish (see </w:t>
      </w:r>
      <w:r>
        <w:rPr>
          <w:i/>
        </w:rPr>
        <w:t>Using</w:t>
        <w:br/>
        <w:t>the checklist to pick a trade</w:t>
      </w:r>
      <w:r>
        <w:rPr/>
        <w:t xml:space="preserve"> under </w:t>
      </w:r>
      <w:r>
        <w:rPr>
          <w:b/>
        </w:rPr>
        <w:t>Market Scanner</w:t>
      </w:r>
      <w:r>
        <w:rPr/>
        <w:t>; the checks are the same</w:t>
        <w:br/>
        <w:t>nine). Two things to know here:</w:t>
      </w:r>
    </w:p>
    <w:p>
      <w:pPr>
        <w:pStyle w:val="ListBullet"/>
      </w:pPr>
      <w:r>
        <w:t xml:space="preserve">It filters the </w:t>
      </w:r>
      <w:r>
        <w:rPr>
          <w:b/>
        </w:rPr>
        <w:t>ranked list only</w:t>
      </w:r>
      <w:r>
        <w:t>. The top-pick cards go on showing the best</w:t>
        <w:br/>
        <w:t xml:space="preserve">  idea from each group, so you can still see what was rejected and why.</w:t>
      </w:r>
    </w:p>
    <w:p>
      <w:pPr>
        <w:pStyle w:val="ListBullet"/>
      </w:pPr>
      <w:r>
        <w:t xml:space="preserve">The count line says what it hid — </w:t>
      </w:r>
      <w:r>
        <w:rPr>
          <w:i/>
        </w:rPr>
        <w:t>3 of 40 shown · 37 hidden by Only clear</w:t>
      </w:r>
      <w:r>
        <w:t xml:space="preserve"> —</w:t>
        <w:br/>
        <w:t xml:space="preserve">  and, while a strategy chip is on, counts against that chip rather than the whole</w:t>
        <w:br/>
        <w:t xml:space="preserve">  scan: </w:t>
      </w:r>
      <w:r>
        <w:rPr>
          <w:i/>
        </w:rPr>
        <w:t>3 of the 20 in the chosen strategies shown</w:t>
      </w:r>
      <w:r>
        <w:t>.</w:t>
      </w:r>
    </w:p>
    <w:p>
      <w:r>
        <w:rPr/>
        <w:t>Nothing is re-scanned when you flip it, and the checks themselves refresh on their</w:t>
        <w:br/>
        <w:t>own without re-scanning either.</w:t>
      </w:r>
    </w:p>
    <w:p>
      <w:r>
        <w:rPr>
          <w:b/>
        </w:rPr>
        <w:t>Top picks</w:t>
      </w:r>
    </w:p>
    <w:p>
      <w:r>
        <w:rPr/>
        <w:t xml:space="preserve">Up to four cards: the best-scoring idea from each </w:t>
      </w:r>
      <w:r>
        <w:rPr>
          <w:b/>
        </w:rPr>
        <w:t>different</w:t>
      </w:r>
      <w:r>
        <w:rPr/>
        <w:t xml:space="preserve"> group among what</w:t>
        <w:br/>
        <w:t>the chips are showing comes first — so four near-identical spreads never crowd out</w:t>
        <w:br/>
        <w:t>the comparison. When fewer than four groups are showing (you clicked one chip, say),</w:t>
        <w:br/>
        <w:t>the spare cards go to the next-best ideas by score, so a single group still fills</w:t>
        <w:br/>
        <w:t>all four. Each card shows:</w:t>
      </w:r>
    </w:p>
    <w:p>
      <w:pPr>
        <w:pStyle w:val="ListBullet"/>
      </w:pPr>
      <w:r>
        <w:t xml:space="preserve">the strategy, its </w:t>
      </w:r>
      <w:r>
        <w:rPr>
          <w:b/>
        </w:rPr>
        <w:t>score</w:t>
      </w:r>
      <w:r>
        <w:t xml:space="preserve"> badge and </w:t>
      </w:r>
      <w:r>
        <w:rPr>
          <w:b/>
        </w:rPr>
        <w:t>grade</w:t>
      </w:r>
      <w:r>
        <w:t>;</w:t>
      </w:r>
    </w:p>
    <w:p>
      <w:pPr>
        <w:pStyle w:val="ListBullet"/>
      </w:pPr>
      <w:r>
        <w:t>the expiration and days to go (</w:t>
      </w:r>
      <w:r>
        <w:rPr>
          <w:rFonts w:ascii="Consolas" w:hAnsi="Consolas"/>
          <w:color w:val="334455"/>
          <w:sz w:val="19"/>
        </w:rPr>
        <w:t>Oct 16 · 8d</w:t>
      </w:r>
      <w:r>
        <w:t xml:space="preserve">), and an </w:t>
      </w:r>
      <w:r>
        <w:rPr>
          <w:b/>
        </w:rPr>
        <w:t>Earnings</w:t>
      </w:r>
      <w:r>
        <w:t xml:space="preserve"> badge —</w:t>
        <w:br/>
        <w:t xml:space="preserve">  </w:t>
      </w:r>
      <w:r>
        <w:rPr>
          <w:i/>
        </w:rPr>
        <w:t>Earnings Nov 19</w:t>
      </w:r>
      <w:r>
        <w:t xml:space="preserve"> — when the company reports before the trade expires (see</w:t>
        <w:br/>
        <w:t xml:space="preserve">  </w:t>
      </w:r>
      <w:r>
        <w:rPr>
          <w:b/>
        </w:rPr>
        <w:t>Earnings</w:t>
      </w:r>
      <w:r>
        <w:t xml:space="preserve"> below);</w:t>
      </w:r>
    </w:p>
    <w:p>
      <w:pPr>
        <w:pStyle w:val="ListBullet"/>
      </w:pPr>
      <w:r>
        <w:t xml:space="preserve">the legs, written like </w:t>
      </w:r>
      <w:r>
        <w:rPr>
          <w:rFonts w:ascii="Consolas" w:hAnsi="Consolas"/>
          <w:color w:val="334455"/>
          <w:sz w:val="19"/>
        </w:rPr>
        <w:t>L 100 shares / S 105C</w:t>
      </w:r>
      <w:r>
        <w:t xml:space="preserve"> (</w:t>
      </w:r>
      <w:r>
        <w:rPr>
          <w:rFonts w:ascii="Consolas" w:hAnsi="Consolas"/>
          <w:color w:val="334455"/>
          <w:sz w:val="19"/>
        </w:rPr>
        <w:t>S 2×100C</w:t>
      </w:r>
      <w:r>
        <w:t xml:space="preserve"> is two contracts, a</w:t>
        <w:br/>
        <w:t xml:space="preserve">  butterfly's middle; a leg on a later expiration carries its date — a calendar</w:t>
        <w:br/>
        <w:t xml:space="preserve">  reads </w:t>
      </w:r>
      <w:r>
        <w:rPr>
          <w:rFonts w:ascii="Consolas" w:hAnsi="Consolas"/>
          <w:color w:val="334455"/>
          <w:sz w:val="19"/>
        </w:rPr>
        <w:t>S 100C / L 100C 11/13</w:t>
      </w:r>
      <w:r>
        <w:t>);</w:t>
      </w:r>
    </w:p>
    <w:p>
      <w:pPr>
        <w:pStyle w:val="ListBullet"/>
      </w:pPr>
      <w:r>
        <w:t xml:space="preserve">a </w:t>
      </w:r>
      <w:r>
        <w:rPr>
          <w:b/>
        </w:rPr>
        <w:t>payoff shape</w:t>
      </w:r>
      <w:r>
        <w:t xml:space="preserve"> — a small picture of what the trade makes or loses across a</w:t>
        <w:br/>
        <w:t xml:space="preserve">  range of prices at its (nearest) expiration: </w:t>
      </w:r>
      <w:r>
        <w:rPr>
          <w:b/>
        </w:rPr>
        <w:t>green</w:t>
      </w:r>
      <w:r>
        <w:t xml:space="preserve"> where it profits, </w:t>
      </w:r>
      <w:r>
        <w:rPr>
          <w:b/>
        </w:rPr>
        <w:t>red</w:t>
      </w:r>
      <w:r>
        <w:br/>
        <w:t xml:space="preserve">  where it loses, a </w:t>
      </w:r>
      <w:r>
        <w:rPr>
          <w:b/>
        </w:rPr>
        <w:t>dashed line</w:t>
      </w:r>
      <w:r>
        <w:t xml:space="preserve"> at zero and a small </w:t>
      </w:r>
      <w:r>
        <w:rPr>
          <w:b/>
        </w:rPr>
        <w:t>tick at today's price</w:t>
      </w:r>
      <w:r>
        <w:t>.</w:t>
        <w:br/>
        <w:t xml:space="preserve">  It is a shape, not a chart to read values off;</w:t>
      </w:r>
    </w:p>
    <w:p>
      <w:pPr>
        <w:pStyle w:val="ListBullet"/>
      </w:pPr>
      <w:r>
        <w:t xml:space="preserve">a </w:t>
      </w:r>
      <w:r>
        <w:rPr>
          <w:b/>
        </w:rPr>
        <w:t>split bar</w:t>
      </w:r>
      <w:r>
        <w:t xml:space="preserve"> — </w:t>
      </w:r>
      <w:r>
        <w:rPr>
          <w:b/>
        </w:rPr>
        <w:t>max loss</w:t>
      </w:r>
      <w:r>
        <w:t xml:space="preserve"> in red growing left from the middle, </w:t>
      </w:r>
      <w:r>
        <w:rPr>
          <w:b/>
        </w:rPr>
        <w:t>max profit</w:t>
      </w:r>
      <w:r>
        <w:br/>
        <w:t xml:space="preserve">  in green growing right, both drawn against the larger of the two, with the dollar</w:t>
        <w:br/>
        <w:t xml:space="preserve">  figures underneath. It shows the shape of the bet at a glance: a butterfly is</w:t>
        <w:br/>
        <w:t xml:space="preserve">  mostly green, a covered call mostly red. A side with no limit fills its half and</w:t>
        <w:br/>
        <w:t xml:space="preserve">  reads </w:t>
      </w:r>
      <w:r>
        <w:rPr>
          <w:b/>
        </w:rPr>
        <w:t>∞</w:t>
      </w:r>
      <w:r>
        <w:t>;</w:t>
      </w:r>
    </w:p>
    <w:p>
      <w:pPr>
        <w:pStyle w:val="ListBullet"/>
      </w:pPr>
      <w:r>
        <w:t xml:space="preserve">a </w:t>
      </w:r>
      <w:r>
        <w:rPr>
          <w:b/>
        </w:rPr>
        <w:t>probability-of-profit bar</w:t>
      </w:r>
      <w:r>
        <w:t xml:space="preserve">, 0–100%: </w:t>
      </w:r>
      <w:r>
        <w:rPr>
          <w:b/>
        </w:rPr>
        <w:t>amber</w:t>
      </w:r>
      <w:r>
        <w:t xml:space="preserve"> under 40%, </w:t>
      </w:r>
      <w:r>
        <w:rPr>
          <w:b/>
        </w:rPr>
        <w:t>blue</w:t>
      </w:r>
      <w:r>
        <w:t xml:space="preserve"> from 40%</w:t>
        <w:br/>
        <w:t xml:space="preserve">  to 60%, </w:t>
      </w:r>
      <w:r>
        <w:rPr>
          <w:b/>
        </w:rPr>
        <w:t>green</w:t>
      </w:r>
      <w:r>
        <w:t xml:space="preserve"> over 60%;</w:t>
      </w:r>
    </w:p>
    <w:p>
      <w:pPr>
        <w:pStyle w:val="ListBullet"/>
      </w:pPr>
      <w:r>
        <w:t xml:space="preserve">the </w:t>
      </w:r>
      <w:r>
        <w:rPr>
          <w:b/>
        </w:rPr>
        <w:t>cost</w:t>
      </w:r>
      <w:r>
        <w:t xml:space="preserve"> — </w:t>
      </w:r>
      <w:r>
        <w:rPr>
          <w:rFonts w:ascii="Consolas" w:hAnsi="Consolas"/>
          <w:color w:val="334455"/>
          <w:sz w:val="19"/>
        </w:rPr>
        <w:t>$195.00 debit</w:t>
      </w:r>
      <w:r>
        <w:t xml:space="preserve">, </w:t>
      </w:r>
      <w:r>
        <w:rPr>
          <w:rFonts w:ascii="Consolas" w:hAnsi="Consolas"/>
          <w:color w:val="334455"/>
          <w:sz w:val="19"/>
        </w:rPr>
        <w:t>$804.00 credit</w:t>
      </w:r>
      <w:r>
        <w:t xml:space="preserve">, or </w:t>
      </w:r>
      <w:r>
        <w:rPr>
          <w:rFonts w:ascii="Consolas" w:hAnsi="Consolas"/>
          <w:color w:val="334455"/>
          <w:sz w:val="19"/>
        </w:rPr>
        <w:t>$54,058.00 debit for 100 shares</w:t>
      </w:r>
      <w:r>
        <w:br/>
        <w:t xml:space="preserve">  when the trade holds stock;</w:t>
      </w:r>
    </w:p>
    <w:p>
      <w:pPr>
        <w:pStyle w:val="ListBullet"/>
      </w:pPr>
      <w:r>
        <w:rPr>
          <w:b/>
        </w:rPr>
        <w:t>Calculator</w:t>
      </w:r>
      <w:r>
        <w:t xml:space="preserve">, and </w:t>
      </w:r>
      <w:r>
        <w:rPr>
          <w:b/>
        </w:rPr>
        <w:t>Paper</w:t>
      </w:r>
      <w:r>
        <w:t xml:space="preserve"> where the Paper Ledger can record the trade (see</w:t>
        <w:br/>
        <w:t xml:space="preserve">  below).</w:t>
      </w:r>
    </w:p>
    <w:p>
      <w:r>
        <w:rPr/>
        <w:t>Click anywhere else on a card to open it in the detail panel.</w:t>
      </w:r>
    </w:p>
    <w:p>
      <w:r>
        <w:rPr>
          <w:b/>
        </w:rPr>
        <w:t>The ranked list</w:t>
      </w:r>
    </w:p>
    <w:p>
      <w:r>
        <w:rPr/>
        <w:t>Every idea the chips show, best score first: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Column</w:t>
            </w:r>
          </w:p>
        </w:tc>
        <w:tc>
          <w:tcPr>
            <w:tcW w:type="dxa" w:w="4320"/>
            <w:shd w:val="clear" w:color="auto" w:fill="EAF2FB"/>
          </w:tcPr>
          <w:p>
            <w:r>
              <w:rPr>
                <w:b/>
              </w:rPr>
            </w:r>
            <w:r>
              <w:rPr>
                <w:b/>
              </w:rPr>
              <w:t>What it shows</w:t>
            </w:r>
          </w:p>
        </w:tc>
      </w:tr>
      <w:tr>
        <w:tc>
          <w:tcPr>
            <w:tcW w:type="dxa" w:w="4320"/>
          </w:tcPr>
          <w:p>
            <w:r/>
            <w:r>
              <w:rPr>
                <w:b/>
              </w:rPr>
              <w:t>Strategy</w:t>
            </w:r>
          </w:p>
        </w:tc>
        <w:tc>
          <w:tcPr>
            <w:tcW w:type="dxa" w:w="4320"/>
          </w:tcPr>
          <w:p>
            <w:r/>
            <w:r>
              <w:rPr/>
              <w:t xml:space="preserve">the name, with a small payoff shape beside it, and an </w:t>
            </w:r>
            <w:r>
              <w:rPr>
                <w:i/>
              </w:rPr>
              <w:t>Earnings Nov 19</w:t>
            </w:r>
            <w:r>
              <w:rPr/>
              <w:t xml:space="preserve"> tag when the trade is open through a report</w:t>
            </w:r>
          </w:p>
        </w:tc>
      </w:tr>
      <w:tr>
        <w:tc>
          <w:tcPr>
            <w:tcW w:type="dxa" w:w="4320"/>
            <w:shd w:val="clear" w:color="auto" w:fill="F4F6FA"/>
          </w:tcPr>
          <w:p>
            <w:r/>
            <w:r>
              <w:rPr>
                <w:b/>
              </w:rPr>
              <w:t>Score</w:t>
            </w:r>
          </w:p>
        </w:tc>
        <w:tc>
          <w:tcPr>
            <w:tcW w:type="dxa" w:w="4320"/>
            <w:shd w:val="clear" w:color="auto" w:fill="F4F6FA"/>
          </w:tcPr>
          <w:p>
            <w:r/>
            <w:r>
              <w:rPr/>
              <w:t>the 0–100 score, coloured by zone</w:t>
            </w:r>
          </w:p>
        </w:tc>
      </w:tr>
      <w:tr>
        <w:tc>
          <w:tcPr>
            <w:tcW w:type="dxa" w:w="4320"/>
          </w:tcPr>
          <w:p>
            <w:r/>
            <w:r>
              <w:rPr>
                <w:b/>
              </w:rPr>
              <w:t>Strikes</w:t>
            </w:r>
          </w:p>
        </w:tc>
        <w:tc>
          <w:tcPr>
            <w:tcW w:type="dxa" w:w="4320"/>
          </w:tcPr>
          <w:p>
            <w:r/>
            <w:r>
              <w:rPr/>
              <w:t xml:space="preserve">each leg in short form, e.g. </w:t>
            </w:r>
            <w:r>
              <w:rPr>
                <w:rFonts w:ascii="Consolas" w:hAnsi="Consolas"/>
                <w:color w:val="334455"/>
                <w:sz w:val="19"/>
              </w:rPr>
              <w:t>L 765P / S 761P</w:t>
            </w:r>
            <w:r>
              <w:rPr/>
              <w:t xml:space="preserve"> (long 765 put, short 761 put); a leg on a later expiration adds its date, and a share leg reads </w:t>
            </w:r>
            <w:r>
              <w:rPr>
                <w:rFonts w:ascii="Consolas" w:hAnsi="Consolas"/>
                <w:color w:val="334455"/>
                <w:sz w:val="19"/>
              </w:rPr>
              <w:t>L 100 shares</w:t>
            </w:r>
          </w:p>
        </w:tc>
      </w:tr>
      <w:tr>
        <w:tc>
          <w:tcPr>
            <w:tcW w:type="dxa" w:w="4320"/>
            <w:shd w:val="clear" w:color="auto" w:fill="F4F6FA"/>
          </w:tcPr>
          <w:p>
            <w:r/>
            <w:r>
              <w:rPr>
                <w:b/>
              </w:rPr>
              <w:t>Expiry</w:t>
            </w:r>
          </w:p>
        </w:tc>
        <w:tc>
          <w:tcPr>
            <w:tcW w:type="dxa" w:w="4320"/>
            <w:shd w:val="clear" w:color="auto" w:fill="F4F6FA"/>
          </w:tcPr>
          <w:p>
            <w:r/>
            <w:r>
              <w:rPr/>
              <w:t>the expiration and days to go</w:t>
            </w:r>
          </w:p>
        </w:tc>
      </w:tr>
      <w:tr>
        <w:tc>
          <w:tcPr>
            <w:tcW w:type="dxa" w:w="4320"/>
          </w:tcPr>
          <w:p>
            <w:r/>
            <w:r>
              <w:rPr>
                <w:b/>
              </w:rPr>
              <w:t>Cost</w:t>
            </w:r>
          </w:p>
        </w:tc>
        <w:tc>
          <w:tcPr>
            <w:tcW w:type="dxa" w:w="4320"/>
          </w:tcPr>
          <w:p>
            <w:r/>
            <w:r>
              <w:rPr/>
              <w:t xml:space="preserve">debit or credit in dollars, with </w:t>
            </w:r>
            <w:r>
              <w:rPr>
                <w:i/>
              </w:rPr>
              <w:t>for 100 shares</w:t>
            </w:r>
            <w:r>
              <w:rPr/>
              <w:t xml:space="preserve"> when stock is held</w:t>
            </w:r>
          </w:p>
        </w:tc>
      </w:tr>
      <w:tr>
        <w:tc>
          <w:tcPr>
            <w:tcW w:type="dxa" w:w="4320"/>
            <w:shd w:val="clear" w:color="auto" w:fill="F4F6FA"/>
          </w:tcPr>
          <w:p>
            <w:r/>
            <w:r>
              <w:rPr>
                <w:b/>
              </w:rPr>
              <w:t>Max profit</w:t>
            </w:r>
          </w:p>
        </w:tc>
        <w:tc>
          <w:tcPr>
            <w:tcW w:type="dxa" w:w="4320"/>
            <w:shd w:val="clear" w:color="auto" w:fill="F4F6FA"/>
          </w:tcPr>
          <w:p>
            <w:r/>
            <w:r>
              <w:rPr/>
              <w:t xml:space="preserve">in dollars, or </w:t>
            </w:r>
            <w:r>
              <w:rPr>
                <w:b/>
              </w:rPr>
              <w:t>∞</w:t>
            </w:r>
            <w:r>
              <w:rPr/>
              <w:t xml:space="preserve"> when there is no limit</w:t>
            </w:r>
          </w:p>
        </w:tc>
      </w:tr>
      <w:tr>
        <w:tc>
          <w:tcPr>
            <w:tcW w:type="dxa" w:w="4320"/>
          </w:tcPr>
          <w:p>
            <w:r/>
            <w:r>
              <w:rPr>
                <w:b/>
              </w:rPr>
              <w:t>Max loss</w:t>
            </w:r>
          </w:p>
        </w:tc>
        <w:tc>
          <w:tcPr>
            <w:tcW w:type="dxa" w:w="4320"/>
          </w:tcPr>
          <w:p>
            <w:r/>
            <w:r>
              <w:rPr/>
              <w:t xml:space="preserve">in dollars, or </w:t>
            </w:r>
            <w:r>
              <w:rPr>
                <w:b/>
              </w:rPr>
              <w:t>∞</w:t>
            </w:r>
            <w:r>
              <w:rPr/>
              <w:t xml:space="preserve">; a naked short also carries an </w:t>
            </w:r>
            <w:r>
              <w:rPr>
                <w:i/>
              </w:rPr>
              <w:t>undefined risk</w:t>
            </w:r>
            <w:r>
              <w:rPr/>
              <w:t xml:space="preserve"> tag</w:t>
            </w:r>
          </w:p>
        </w:tc>
      </w:tr>
      <w:tr>
        <w:tc>
          <w:tcPr>
            <w:tcW w:type="dxa" w:w="4320"/>
            <w:shd w:val="clear" w:color="auto" w:fill="F4F6FA"/>
          </w:tcPr>
          <w:p>
            <w:r/>
            <w:r>
              <w:rPr>
                <w:b/>
              </w:rPr>
              <w:t>Probability of profit</w:t>
            </w:r>
          </w:p>
        </w:tc>
        <w:tc>
          <w:tcPr>
            <w:tcW w:type="dxa" w:w="4320"/>
            <w:shd w:val="clear" w:color="auto" w:fill="F4F6FA"/>
          </w:tcPr>
          <w:p>
            <w:r/>
            <w:r>
              <w:rPr/>
              <w:t>a small bar plus the percent, in the same colours as the cards</w:t>
            </w:r>
          </w:p>
        </w:tc>
      </w:tr>
      <w:tr>
        <w:tc>
          <w:tcPr>
            <w:tcW w:type="dxa" w:w="4320"/>
          </w:tcPr>
          <w:p>
            <w:r/>
            <w:r>
              <w:rPr>
                <w:b/>
              </w:rPr>
              <w:t>Checks</w:t>
            </w:r>
          </w:p>
        </w:tc>
        <w:tc>
          <w:tcPr>
            <w:tcW w:type="dxa" w:w="4320"/>
          </w:tcPr>
          <w:p>
            <w:r/>
            <w:r>
              <w:rPr/>
              <w:t xml:space="preserve">the go / no-go checklist's verdict for that idea, in one chip — </w:t>
            </w:r>
            <w:r>
              <w:rPr>
                <w:i/>
              </w:rPr>
              <w:t>Clear · 7 of 9</w:t>
            </w:r>
            <w:r>
              <w:rPr/>
              <w:t xml:space="preserve">, </w:t>
            </w:r>
            <w:r>
              <w:rPr>
                <w:i/>
              </w:rPr>
              <w:t>2 cautions</w:t>
            </w:r>
            <w:r>
              <w:rPr/>
              <w:t xml:space="preserve">, </w:t>
            </w:r>
            <w:r>
              <w:rPr>
                <w:i/>
              </w:rPr>
              <w:t>Blocked</w:t>
            </w:r>
            <w:r>
              <w:rPr/>
              <w:t xml:space="preserve">, </w:t>
            </w:r>
            <w:r>
              <w:rPr>
                <w:i/>
              </w:rPr>
              <w:t>Partly checked</w:t>
            </w:r>
            <w:r>
              <w:rPr/>
              <w:t>, or a dash until the checks have run. Hover for the whole sentence — or, on a caution chip, for the cautions themselves; click the row to read all nine lines in the detail panel. This column does not sort, and neither does the Market Scanner's</w:t>
            </w:r>
          </w:p>
        </w:tc>
      </w:tr>
      <w:tr>
        <w:tc>
          <w:tcPr>
            <w:tcW w:type="dxa" w:w="4320"/>
            <w:shd w:val="clear" w:color="auto" w:fill="F4F6FA"/>
          </w:tcPr>
          <w:p>
            <w:r/>
            <w:r>
              <w:rPr>
                <w:b/>
              </w:rPr>
              <w:t>Grade</w:t>
            </w:r>
          </w:p>
        </w:tc>
        <w:tc>
          <w:tcPr>
            <w:tcW w:type="dxa" w:w="4320"/>
            <w:shd w:val="clear" w:color="auto" w:fill="F4F6FA"/>
          </w:tcPr>
          <w:p>
            <w:r/>
            <w:r>
              <w:rPr/>
              <w:t>quality grade; hover it for the reason</w:t>
            </w:r>
          </w:p>
        </w:tc>
      </w:tr>
    </w:tbl>
    <w:p/>
    <w:p>
      <w:r>
        <w:rPr/>
        <w:t xml:space="preserve">The last column holds the three action buttons (hover for their names): </w:t>
      </w:r>
      <w:r>
        <w:rPr>
          <w:b/>
        </w:rPr>
        <w:t>Send to</w:t>
        <w:br/>
        <w:t>Calculator</w:t>
      </w:r>
      <w:r>
        <w:rPr/>
        <w:t xml:space="preserve">, </w:t>
      </w:r>
      <w:r>
        <w:rPr>
          <w:b/>
        </w:rPr>
        <w:t>Send to Paper trade</w:t>
      </w:r>
      <w:r>
        <w:rPr/>
        <w:t xml:space="preserve"> (only where allowed) and </w:t>
      </w:r>
      <w:r>
        <w:rPr>
          <w:b/>
        </w:rPr>
        <w:t>Expected Move</w:t>
      </w:r>
      <w:r>
        <w:rPr/>
        <w:t>.</w:t>
        <w:br/>
        <w:t>Click the Score, Expiry, Max profit, Max loss or Probability of profit header to</w:t>
        <w:br/>
        <w:t xml:space="preserve">sort by it. The list shows </w:t>
      </w:r>
      <w:r>
        <w:rPr>
          <w:b/>
        </w:rPr>
        <w:t>50 rows a page</w:t>
      </w:r>
      <w:r>
        <w:rPr/>
        <w:t>, with page controls underneath; a sort</w:t>
        <w:br/>
        <w:t>covers the whole list, not just the page you are on, so page 2 carries on where</w:t>
        <w:br/>
        <w:t>page 1 stopped. A new scan, or a chip click, starts back on page 1 and keeps the</w:t>
        <w:br/>
        <w:t>sort you chose. The list grows with the page rather than scrolling in a short box.</w:t>
      </w:r>
    </w:p>
    <w:p>
      <w:r>
        <w:rPr>
          <w:b/>
        </w:rPr>
        <w:t>When the list is empty</w:t>
      </w:r>
      <w:r>
        <w:rPr/>
        <w:t>, it says why. It names the symbol, and the price when one</w:t>
        <w:br/>
        <w:t xml:space="preserve">was read (with no price the words </w:t>
      </w:r>
      <w:r>
        <w:rPr>
          <w:i/>
        </w:rPr>
        <w:t>at $…</w:t>
      </w:r>
      <w:r>
        <w:rPr/>
        <w:t xml:space="preserve"> are left out); a failed scan names the</w:t>
        <w:br/>
        <w:t>symbol only:</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Message</w:t>
            </w:r>
          </w:p>
        </w:tc>
        <w:tc>
          <w:tcPr>
            <w:tcW w:type="dxa" w:w="4320"/>
            <w:shd w:val="clear" w:color="auto" w:fill="EAF2FB"/>
          </w:tcPr>
          <w:p>
            <w:r>
              <w:rPr>
                <w:b/>
              </w:rPr>
            </w:r>
            <w:r>
              <w:rPr>
                <w:b/>
              </w:rPr>
              <w:t>Meaning</w:t>
            </w:r>
          </w:p>
        </w:tc>
      </w:tr>
      <w:tr>
        <w:tc>
          <w:tcPr>
            <w:tcW w:type="dxa" w:w="4320"/>
          </w:tcPr>
          <w:p>
            <w:r/>
            <w:r>
              <w:rPr>
                <w:i/>
              </w:rPr>
              <w:t>No strategies cleared the quality bar for SPY at $764.48.</w:t>
            </w:r>
          </w:p>
        </w:tc>
        <w:tc>
          <w:tcPr>
            <w:tcW w:type="dxa" w:w="4320"/>
          </w:tcPr>
          <w:p>
            <w:r/>
            <w:r>
              <w:rPr/>
              <w:t>ideas were built, and every one failed the bar</w:t>
            </w:r>
          </w:p>
        </w:tc>
      </w:tr>
      <w:tr>
        <w:tc>
          <w:tcPr>
            <w:tcW w:type="dxa" w:w="4320"/>
            <w:shd w:val="clear" w:color="auto" w:fill="F4F6FA"/>
          </w:tcPr>
          <w:p>
            <w:r/>
            <w:r>
              <w:rPr>
                <w:i/>
              </w:rPr>
              <w:t>No strategies for SPY at $764.48 — premium is too cheap to sell.</w:t>
            </w:r>
          </w:p>
        </w:tc>
        <w:tc>
          <w:tcPr>
            <w:tcW w:type="dxa" w:w="4320"/>
            <w:shd w:val="clear" w:color="auto" w:fill="F4F6FA"/>
          </w:tcPr>
          <w:p>
            <w:r/>
            <w:r>
              <w:rPr/>
              <w:t>every idea left would have sold premium, and this symbol's premium is historically cheap</w:t>
            </w:r>
          </w:p>
        </w:tc>
      </w:tr>
      <w:tr>
        <w:tc>
          <w:tcPr>
            <w:tcW w:type="dxa" w:w="4320"/>
          </w:tcPr>
          <w:p>
            <w:r/>
            <w:r>
              <w:rPr>
                <w:i/>
              </w:rPr>
              <w:t>No option chain came back for SPY at $764.48.</w:t>
            </w:r>
          </w:p>
        </w:tc>
        <w:tc>
          <w:tcPr>
            <w:tcW w:type="dxa" w:w="4320"/>
          </w:tcPr>
          <w:p>
            <w:r/>
            <w:r>
              <w:rPr/>
              <w:t>the option chain did not arrive — a mistyped symbol reads this way too</w:t>
            </w:r>
          </w:p>
        </w:tc>
      </w:tr>
      <w:tr>
        <w:tc>
          <w:tcPr>
            <w:tcW w:type="dxa" w:w="4320"/>
            <w:shd w:val="clear" w:color="auto" w:fill="F4F6FA"/>
          </w:tcPr>
          <w:p>
            <w:r/>
            <w:r>
              <w:rPr>
                <w:i/>
              </w:rPr>
              <w:t>SPY at $764.48 has no expirations in this expiry range.</w:t>
            </w:r>
          </w:p>
        </w:tc>
        <w:tc>
          <w:tcPr>
            <w:tcW w:type="dxa" w:w="4320"/>
            <w:shd w:val="clear" w:color="auto" w:fill="F4F6FA"/>
          </w:tcPr>
          <w:p>
            <w:r/>
            <w:r>
              <w:rPr/>
              <w:t xml:space="preserve">nothing is listed from today up to your DTE max (plus two days). DTE min is not considered here — if expirations exist but all fall below your DTE min, you get the </w:t>
            </w:r>
            <w:r>
              <w:rPr>
                <w:i/>
              </w:rPr>
              <w:t>could not be built</w:t>
            </w:r>
            <w:r>
              <w:rPr/>
              <w:t xml:space="preserve"> message instead; lower DTE min or raise DTE max</w:t>
            </w:r>
          </w:p>
        </w:tc>
      </w:tr>
      <w:tr>
        <w:tc>
          <w:tcPr>
            <w:tcW w:type="dxa" w:w="4320"/>
          </w:tcPr>
          <w:p>
            <w:r/>
            <w:r>
              <w:rPr>
                <w:i/>
              </w:rPr>
              <w:t>No strategies could be built for SPY at $764.48 in this expiry range.</w:t>
            </w:r>
          </w:p>
        </w:tc>
        <w:tc>
          <w:tcPr>
            <w:tcW w:type="dxa" w:w="4320"/>
          </w:tcPr>
          <w:p>
            <w:r/>
            <w:r>
              <w:rPr/>
              <w:t>none of the above: nothing could be built</w:t>
            </w:r>
          </w:p>
        </w:tc>
      </w:tr>
      <w:tr>
        <w:tc>
          <w:tcPr>
            <w:tcW w:type="dxa" w:w="4320"/>
            <w:shd w:val="clear" w:color="auto" w:fill="F4F6FA"/>
          </w:tcPr>
          <w:p>
            <w:r/>
            <w:r>
              <w:rPr>
                <w:i/>
              </w:rPr>
              <w:t>The scan for SPY failed. Check System Status and scan again.</w:t>
            </w:r>
          </w:p>
        </w:tc>
        <w:tc>
          <w:tcPr>
            <w:tcW w:type="dxa" w:w="4320"/>
            <w:shd w:val="clear" w:color="auto" w:fill="F4F6FA"/>
          </w:tcPr>
          <w:p>
            <w:r/>
            <w:r>
              <w:rPr/>
              <w:t>the scan itself broke</w:t>
            </w:r>
          </w:p>
        </w:tc>
      </w:tr>
    </w:tbl>
    <w:p/>
    <w:p>
      <w:r>
        <w:rPr>
          <w:b/>
        </w:rPr>
        <w:t>The detail panel</w:t>
      </w:r>
    </w:p>
    <w:p>
      <w:r>
        <w:rPr/>
        <w:t xml:space="preserve">The Trade detail panel beside the list starts </w:t>
      </w:r>
      <w:r>
        <w:rPr>
          <w:b/>
        </w:rPr>
        <w:t>closed</w:t>
      </w:r>
      <w:r>
        <w:rPr/>
        <w:t>, so the list keeps its</w:t>
        <w:br/>
        <w:t>width, and opens whenever you click a card or a row. A new scan clears it. It opens</w:t>
        <w:br/>
        <w:t xml:space="preserve">with the </w:t>
      </w:r>
      <w:r>
        <w:rPr>
          <w:b/>
        </w:rPr>
        <w:t>checklist</w:t>
      </w:r>
      <w:r>
        <w:rPr/>
        <w:t xml:space="preserve"> — the nine checks behind the row's chip, one line each — and</w:t>
        <w:br/>
        <w:t xml:space="preserve">says </w:t>
      </w:r>
      <w:r>
        <w:rPr>
          <w:i/>
        </w:rPr>
        <w:t>Checking…</w:t>
      </w:r>
      <w:r>
        <w:rPr/>
        <w:t xml:space="preserve"> for the moment it takes to read them. If the idea you are reading</w:t>
        <w:br/>
        <w:t xml:space="preserve">drops out of the results, the checklist says </w:t>
      </w:r>
      <w:r>
        <w:rPr>
          <w:i/>
        </w:rPr>
        <w:t>This trade is no longer in the scan's</w:t>
        <w:br/>
        <w:t>results — the details below are as it last read</w:t>
      </w:r>
      <w:r>
        <w:rPr/>
        <w:t>, so the panel is never a verdict on</w:t>
        <w:br/>
        <w:t>a row that has gone. The legs,</w:t>
        <w:br/>
        <w:t>breakevens and bias live here rather than in the list, and they read the way the</w:t>
        <w:br/>
        <w:t xml:space="preserve">position is held: a share leg is </w:t>
      </w:r>
      <w:r>
        <w:rPr>
          <w:b/>
        </w:rPr>
        <w:t>Buy 100 shares</w:t>
      </w:r>
      <w:r>
        <w:rPr/>
        <w:t>, a calendar or diagonal lists</w:t>
        <w:br/>
        <w:t xml:space="preserve">each leg with </w:t>
      </w:r>
      <w:r>
        <w:rPr>
          <w:b/>
        </w:rPr>
        <w:t>its own expiration date</w:t>
      </w:r>
      <w:r>
        <w:rPr/>
        <w:t xml:space="preserve"> (and drops the single "Exp" line, which</w:t>
        <w:br/>
        <w:t xml:space="preserve">would name only the near month), </w:t>
      </w:r>
      <w:r>
        <w:rPr>
          <w:b/>
        </w:rPr>
        <w:t>every</w:t>
      </w:r>
      <w:r>
        <w:rPr/>
        <w:t xml:space="preserve"> breakeven is shown — a straddle or</w:t>
        <w:br/>
        <w:t xml:space="preserve">butterfly reads </w:t>
      </w:r>
      <w:r>
        <w:rPr>
          <w:rFonts w:ascii="Consolas" w:hAnsi="Consolas"/>
          <w:color w:val="334455"/>
          <w:sz w:val="19"/>
        </w:rPr>
        <w:t>$95.20 / $104.80</w:t>
      </w:r>
      <w:r>
        <w:rPr/>
        <w:t xml:space="preserve"> — a butterfly's middle reads </w:t>
      </w:r>
      <w:r>
        <w:rPr>
          <w:rFonts w:ascii="Consolas" w:hAnsi="Consolas"/>
          <w:color w:val="334455"/>
          <w:sz w:val="19"/>
        </w:rPr>
        <w:t>Sell 2× 100 C</w:t>
      </w:r>
      <w:r>
        <w:rPr/>
        <w:t>, and</w:t>
        <w:br/>
        <w:t xml:space="preserve">a position holding shares states its dollars </w:t>
      </w:r>
      <w:r>
        <w:rPr>
          <w:b/>
        </w:rPr>
        <w:t>per position</w:t>
      </w:r>
      <w:r>
        <w:rPr/>
        <w:t xml:space="preserve"> rather than per</w:t>
        <w:br/>
        <w:t>contract.</w:t>
      </w:r>
    </w:p>
    <w:p>
      <w:r>
        <w:rPr>
          <w:b/>
        </w:rPr>
        <w:t>The seven strategy groups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Group</w:t>
            </w:r>
          </w:p>
        </w:tc>
        <w:tc>
          <w:tcPr>
            <w:tcW w:type="dxa" w:w="2880"/>
            <w:shd w:val="clear" w:color="auto" w:fill="EAF2FB"/>
          </w:tcPr>
          <w:p>
            <w:r>
              <w:rPr>
                <w:b/>
              </w:rPr>
            </w:r>
            <w:r>
              <w:rPr>
                <w:b/>
              </w:rPr>
              <w:t>Builds</w:t>
            </w:r>
          </w:p>
        </w:tc>
        <w:tc>
          <w:tcPr>
            <w:tcW w:type="dxa" w:w="2880"/>
            <w:shd w:val="clear" w:color="auto" w:fill="EAF2FB"/>
          </w:tcPr>
          <w:p>
            <w:r>
              <w:rPr>
                <w:b/>
              </w:rPr>
            </w:r>
            <w:r>
              <w:rPr>
                <w:b/>
              </w:rPr>
              <w:t>How the strikes are picked</w:t>
            </w:r>
          </w:p>
        </w:tc>
      </w:tr>
      <w:tr>
        <w:tc>
          <w:tcPr>
            <w:tcW w:type="dxa" w:w="2880"/>
          </w:tcPr>
          <w:p>
            <w:r/>
            <w:r>
              <w:rPr>
                <w:b/>
              </w:rPr>
              <w:t>Directional</w:t>
            </w:r>
          </w:p>
        </w:tc>
        <w:tc>
          <w:tcPr>
            <w:tcW w:type="dxa" w:w="2880"/>
          </w:tcPr>
          <w:p>
            <w:r/>
            <w:r>
              <w:rPr/>
              <w:t>long call, long put, short call, short put</w:t>
            </w:r>
          </w:p>
        </w:tc>
        <w:tc>
          <w:tcPr>
            <w:tcW w:type="dxa" w:w="2880"/>
          </w:tcPr>
          <w:p>
            <w:r/>
            <w:r>
              <w:rPr/>
              <w:t>long legs near 0.55 delta; shorts at the middle of your delta band. The short put is the cash-secured put</w:t>
            </w:r>
          </w:p>
        </w:tc>
      </w:tr>
      <w:tr>
        <w:tc>
          <w:tcPr>
            <w:tcW w:type="dxa" w:w="2880"/>
            <w:shd w:val="clear" w:color="auto" w:fill="F4F6FA"/>
          </w:tcPr>
          <w:p>
            <w:r/>
            <w:r>
              <w:rPr>
                <w:b/>
              </w:rPr>
              <w:t>Spreads</w:t>
            </w:r>
          </w:p>
        </w:tc>
        <w:tc>
          <w:tcPr>
            <w:tcW w:type="dxa" w:w="2880"/>
            <w:shd w:val="clear" w:color="auto" w:fill="F4F6FA"/>
          </w:tcPr>
          <w:p>
            <w:r/>
            <w:r>
              <w:rPr/>
              <w:t>bull call, bear put, put credit, call credit</w:t>
            </w:r>
          </w:p>
        </w:tc>
        <w:tc>
          <w:tcPr>
            <w:tcW w:type="dxa" w:w="2880"/>
            <w:shd w:val="clear" w:color="auto" w:fill="F4F6FA"/>
          </w:tcPr>
          <w:p>
            <w:r/>
            <w:r>
              <w:rPr/>
              <w:t xml:space="preserve">debit spreads buy ~0.60 delta and sell ~0.30; credit spreads use your delta band and </w:t>
            </w:r>
            <w:r>
              <w:rPr>
                <w:b/>
              </w:rPr>
              <w:t>Min credit %</w:t>
            </w:r>
          </w:p>
        </w:tc>
      </w:tr>
      <w:tr>
        <w:tc>
          <w:tcPr>
            <w:tcW w:type="dxa" w:w="2880"/>
          </w:tcPr>
          <w:p>
            <w:r/>
            <w:r>
              <w:rPr>
                <w:b/>
              </w:rPr>
              <w:t>Neutral</w:t>
            </w:r>
          </w:p>
        </w:tc>
        <w:tc>
          <w:tcPr>
            <w:tcW w:type="dxa" w:w="2880"/>
          </w:tcPr>
          <w:p>
            <w:r/>
            <w:r>
              <w:rPr/>
              <w:t>iron condor</w:t>
            </w:r>
          </w:p>
        </w:tc>
        <w:tc>
          <w:tcPr>
            <w:tcW w:type="dxa" w:w="2880"/>
          </w:tcPr>
          <w:p>
            <w:r/>
            <w:r>
              <w:rPr/>
              <w:t>built from the credit spreads</w:t>
            </w:r>
          </w:p>
        </w:tc>
      </w:tr>
      <w:tr>
        <w:tc>
          <w:tcPr>
            <w:tcW w:type="dxa" w:w="2880"/>
            <w:shd w:val="clear" w:color="auto" w:fill="F4F6FA"/>
          </w:tcPr>
          <w:p>
            <w:r/>
            <w:r>
              <w:rPr>
                <w:b/>
              </w:rPr>
              <w:t>Straddles &amp; strangles</w:t>
            </w:r>
          </w:p>
        </w:tc>
        <w:tc>
          <w:tcPr>
            <w:tcW w:type="dxa" w:w="2880"/>
            <w:shd w:val="clear" w:color="auto" w:fill="F4F6FA"/>
          </w:tcPr>
          <w:p>
            <w:r/>
            <w:r>
              <w:rPr/>
              <w:t>long and short straddle, long and short strangle</w:t>
            </w:r>
          </w:p>
        </w:tc>
        <w:tc>
          <w:tcPr>
            <w:tcW w:type="dxa" w:w="2880"/>
            <w:shd w:val="clear" w:color="auto" w:fill="F4F6FA"/>
          </w:tcPr>
          <w:p>
            <w:r/>
            <w:r>
              <w:rPr/>
              <w:t>straddle at the money; long strangle buys both sides near 0.30 delta; short strangle sells at the middle of your delta band</w:t>
            </w:r>
          </w:p>
        </w:tc>
      </w:tr>
      <w:tr>
        <w:tc>
          <w:tcPr>
            <w:tcW w:type="dxa" w:w="2880"/>
          </w:tcPr>
          <w:p>
            <w:r/>
            <w:r>
              <w:rPr>
                <w:b/>
              </w:rPr>
              <w:t>Butterflies &amp; condors</w:t>
            </w:r>
          </w:p>
        </w:tc>
        <w:tc>
          <w:tcPr>
            <w:tcW w:type="dxa" w:w="2880"/>
          </w:tcPr>
          <w:p>
            <w:r/>
            <w:r>
              <w:rPr/>
              <w:t>call butterfly, put butterfly, iron butterfly, call condor, put condor</w:t>
            </w:r>
          </w:p>
        </w:tc>
        <w:tc>
          <w:tcPr>
            <w:tcW w:type="dxa" w:w="2880"/>
          </w:tcPr>
          <w:p>
            <w:r/>
            <w:r>
              <w:rPr/>
              <w:t>body at the money; wings the same distance either side, the listed distance nearest half the expected move. A condor's shorts sit one wing out, its longs two</w:t>
            </w:r>
          </w:p>
        </w:tc>
      </w:tr>
      <w:tr>
        <w:tc>
          <w:tcPr>
            <w:tcW w:type="dxa" w:w="2880"/>
            <w:shd w:val="clear" w:color="auto" w:fill="F4F6FA"/>
          </w:tcPr>
          <w:p>
            <w:r/>
            <w:r>
              <w:rPr>
                <w:b/>
              </w:rPr>
              <w:t>Calendars</w:t>
            </w:r>
          </w:p>
        </w:tc>
        <w:tc>
          <w:tcPr>
            <w:tcW w:type="dxa" w:w="2880"/>
            <w:shd w:val="clear" w:color="auto" w:fill="F4F6FA"/>
          </w:tcPr>
          <w:p>
            <w:r/>
            <w:r>
              <w:rPr/>
              <w:t>call and put calendar, call and put diagonal</w:t>
            </w:r>
          </w:p>
        </w:tc>
        <w:tc>
          <w:tcPr>
            <w:tcW w:type="dxa" w:w="2880"/>
            <w:shd w:val="clear" w:color="auto" w:fill="F4F6FA"/>
          </w:tcPr>
          <w:p>
            <w:r/>
            <w:r>
              <w:rPr/>
              <w:t>calendar: same at-the-money strike, near month short, later month long. Diagonal: short the near month near 0.30 delta out of the money, long the later month near 0.70 delta in the money</w:t>
            </w:r>
          </w:p>
        </w:tc>
      </w:tr>
      <w:tr>
        <w:tc>
          <w:tcPr>
            <w:tcW w:type="dxa" w:w="2880"/>
          </w:tcPr>
          <w:p>
            <w:r/>
            <w:r>
              <w:rPr>
                <w:b/>
              </w:rPr>
              <w:t>Stock + options</w:t>
            </w:r>
          </w:p>
        </w:tc>
        <w:tc>
          <w:tcPr>
            <w:tcW w:type="dxa" w:w="2880"/>
          </w:tcPr>
          <w:p>
            <w:r/>
            <w:r>
              <w:rPr/>
              <w:t>covered call, protective put, collar</w:t>
            </w:r>
          </w:p>
        </w:tc>
        <w:tc>
          <w:tcPr>
            <w:tcW w:type="dxa" w:w="2880"/>
          </w:tcPr>
          <w:p>
            <w:r/>
            <w:r>
              <w:rPr/>
              <w:t>one 100-share lot at today's price; the sold call at the middle of your call delta band, the bought put near 0.25 delta</w:t>
            </w:r>
          </w:p>
        </w:tc>
      </w:tr>
      <w:tr>
        <w:tc>
          <w:tcPr>
            <w:tcW w:type="dxa" w:w="2880"/>
            <w:shd w:val="clear" w:color="auto" w:fill="F4F6FA"/>
          </w:tcPr>
          <w:p>
            <w:r/>
            <w:r>
              <w:rPr>
                <w:b/>
              </w:rPr>
              <w:t>Ratio spreads</w:t>
            </w:r>
          </w:p>
        </w:tc>
        <w:tc>
          <w:tcPr>
            <w:tcW w:type="dxa" w:w="2880"/>
            <w:shd w:val="clear" w:color="auto" w:fill="F4F6FA"/>
          </w:tcPr>
          <w:p>
            <w:r/>
            <w:r>
              <w:rPr/>
              <w:t>call backspread, put backspread</w:t>
            </w:r>
          </w:p>
        </w:tc>
        <w:tc>
          <w:tcPr>
            <w:tcW w:type="dxa" w:w="2880"/>
            <w:shd w:val="clear" w:color="auto" w:fill="F4F6FA"/>
          </w:tcPr>
          <w:p>
            <w:r/>
            <w:r>
              <w:rPr/>
              <w:t>sell one option near 0.50 delta, buy two of the same kind near 0.30 delta further out, on the nearest expiration. Not built when it would cost more than a quarter of the distance between its strikes</w:t>
            </w:r>
          </w:p>
        </w:tc>
      </w:tr>
    </w:tbl>
    <w:p/>
    <w:p>
      <w:r>
        <w:rPr/>
        <w:t>Things worth knowing before you read the results:</w:t>
      </w:r>
    </w:p>
    <w:p>
      <w:pPr>
        <w:pStyle w:val="ListBullet"/>
      </w:pPr>
      <w:r>
        <w:rPr>
          <w:b/>
        </w:rPr>
        <w:t>Calendars and diagonals need two expirations inside your DTE range</w:t>
      </w:r>
      <w:r>
        <w:t xml:space="preserve"> — the</w:t>
        <w:br/>
        <w:t xml:space="preserve">  near one at least </w:t>
      </w:r>
      <w:r>
        <w:rPr>
          <w:b/>
        </w:rPr>
        <w:t>7 days</w:t>
      </w:r>
      <w:r>
        <w:t xml:space="preserve"> out, the later one the expiration nearest </w:t>
      </w:r>
      <w:r>
        <w:rPr>
          <w:b/>
        </w:rPr>
        <w:t>four</w:t>
        <w:br/>
        <w:t xml:space="preserve">  weeks</w:t>
      </w:r>
      <w:r>
        <w:t xml:space="preserve"> after it, and at least a week after it. A narrow range, such as the</w:t>
        <w:br/>
        <w:t xml:space="preserve">  </w:t>
      </w:r>
      <w:r>
        <w:rPr>
          <w:b/>
        </w:rPr>
        <w:t>1–2 wk</w:t>
      </w:r>
      <w:r>
        <w:t xml:space="preserve"> preset, often holds no such pair and builds no calendar; pick a wider</w:t>
        <w:br/>
        <w:t xml:space="preserve">  preset or raise </w:t>
      </w:r>
      <w:r>
        <w:rPr>
          <w:b/>
        </w:rPr>
        <w:t>DTE max</w:t>
      </w:r>
      <w:r>
        <w:t>. No extra data is fetched for them.</w:t>
      </w:r>
    </w:p>
    <w:p>
      <w:pPr>
        <w:pStyle w:val="ListBullet"/>
      </w:pPr>
      <w:r>
        <w:rPr>
          <w:b/>
        </w:rPr>
        <w:t>Every structure is built on every expiration in your range</w:t>
      </w:r>
      <w:r>
        <w:t xml:space="preserve"> (in your pick, when</w:t>
        <w:br/>
        <w:t xml:space="preserve">  a large chain asked), not only the nearest one — a calendar or diagonal takes each</w:t>
        <w:br/>
        <w:t xml:space="preserve">  expiration in turn as its near month.</w:t>
      </w:r>
    </w:p>
    <w:p>
      <w:pPr>
        <w:pStyle w:val="ListBullet"/>
      </w:pPr>
      <w:r>
        <w:rPr>
          <w:b/>
        </w:rPr>
        <w:t>Only the best 25 of each strategy are listed.</w:t>
      </w:r>
      <w:r>
        <w:t xml:space="preserve"> A whole chain can produce</w:t>
        <w:br/>
        <w:t xml:space="preserve">  hundreds of ideas, so after the quality bar the Finder keeps the 25</w:t>
        <w:br/>
        <w:t xml:space="preserve">  highest-scoring of each strategy — for example the best 25 bull call spreads</w:t>
        <w:br/>
        <w:t xml:space="preserve">  across every expiration — and counts the rest in the summary as </w:t>
      </w:r>
      <w:r>
        <w:rPr>
          <w:i/>
        </w:rPr>
        <w:t>lower-scoring</w:t>
        <w:br/>
        <w:t xml:space="preserve">  ideas not shown</w:t>
      </w:r>
      <w:r>
        <w:t>. Narrow the expiry range to see a different 25.</w:t>
      </w:r>
    </w:p>
    <w:p>
      <w:pPr>
        <w:pStyle w:val="ListBullet"/>
      </w:pPr>
      <w:r>
        <w:rPr>
          <w:b/>
        </w:rPr>
        <w:t>Straddles, strangles, butterflies, the iron butterfly, condors and the share</w:t>
        <w:br/>
        <w:t xml:space="preserve">  structures skip expirations less than 7 days out.</w:t>
      </w:r>
      <w:r>
        <w:t xml:space="preserve"> With </w:t>
      </w:r>
      <w:r>
        <w:rPr>
          <w:b/>
        </w:rPr>
        <w:t>DTE min</w:t>
      </w:r>
      <w:r>
        <w:t xml:space="preserve"> at 0,</w:t>
        <w:br/>
        <w:t xml:space="preserve">  none of them is built on a 0–6 day expiration; the floor applies by itself, so</w:t>
        <w:br/>
        <w:t xml:space="preserve">  there is no need to raise DTE min for it. Directional trades, the debit and</w:t>
        <w:br/>
        <w:t xml:space="preserve">  credit spreads and the iron condors are built on those near expirations too.</w:t>
      </w:r>
    </w:p>
    <w:p>
      <w:pPr>
        <w:pStyle w:val="ListBullet"/>
      </w:pPr>
      <w:r>
        <w:rPr>
          <w:b/>
        </w:rPr>
        <w:t>Nothing is built off-centre.</w:t>
      </w:r>
      <w:r>
        <w:t xml:space="preserve"> When the at-the-money strike is missing from</w:t>
        <w:br/>
        <w:t xml:space="preserve">  the chain, the straddles, butterflies, condors and calendar are skipped rather</w:t>
        <w:br/>
        <w:t xml:space="preserve">  than moved to the next strike.</w:t>
      </w:r>
    </w:p>
    <w:p>
      <w:pPr>
        <w:pStyle w:val="ListBullet"/>
      </w:pPr>
      <w:r>
        <w:rPr>
          <w:b/>
        </w:rPr>
        <w:t>Some candidates are skipped on purpose:</w:t>
      </w:r>
      <w:r>
        <w:t xml:space="preserve"> a short strangle or covered call</w:t>
        <w:br/>
        <w:t xml:space="preserve">  whose sold option would sit above your delta band's ceiling; a protective put or</w:t>
        <w:br/>
        <w:t xml:space="preserve">  collar whose put is under 0.10 delta (a collar also needs its call at 0.05 or</w:t>
        <w:br/>
        <w:t xml:space="preserve">  more); a diagonal whose short is outside 0.15–0.45 delta or whose cost reaches</w:t>
        <w:br/>
        <w:t xml:space="preserve">  the width between its strikes; a long butterfly or condor priced for a credit or</w:t>
        <w:br/>
        <w:t xml:space="preserve">  costing its whole wing, and an iron butterfly priced for a debit or taking in its</w:t>
        <w:br/>
        <w:t xml:space="preserve">  whole wing. Wide quotes can put the mid prices there, and those prices are wrong</w:t>
        <w:br/>
        <w:t xml:space="preserve">  rather than the trade good.</w:t>
      </w:r>
    </w:p>
    <w:p>
      <w:pPr>
        <w:pStyle w:val="ListBullet"/>
      </w:pPr>
      <w:r>
        <w:rPr>
          <w:b/>
        </w:rPr>
        <w:t>Earnings:</w:t>
      </w:r>
      <w:r>
        <w:t xml:space="preserve"> a trade still open when the company reports is </w:t>
      </w:r>
      <w:r>
        <w:rPr>
          <w:b/>
        </w:rPr>
        <w:t>kept and</w:t>
        <w:br/>
        <w:t xml:space="preserve">  tagged</w:t>
      </w:r>
      <w:r>
        <w:t xml:space="preserve">, not dropped — </w:t>
      </w:r>
      <w:r>
        <w:rPr>
          <w:i/>
        </w:rPr>
        <w:t>Earnings Nov 19</w:t>
      </w:r>
      <w:r>
        <w:t xml:space="preserve"> on its card and beside its name in the</w:t>
        <w:br/>
        <w:t xml:space="preserve">  list, with the year added when the report falls in another year. A report can</w:t>
        <w:br/>
        <w:t xml:space="preserve">  move the stock sharply either way, so read the tag before you trade it. A</w:t>
        <w:br/>
        <w:t xml:space="preserve">  calendar or diagonal is checked against its </w:t>
      </w:r>
      <w:r>
        <w:rPr>
          <w:b/>
        </w:rPr>
        <w:t>later</w:t>
      </w:r>
      <w:r>
        <w:t xml:space="preserve"> expiration, because the</w:t>
        <w:br/>
        <w:t xml:space="preserve">  back month is still open when a report lands after the near month expires. The</w:t>
        <w:br/>
        <w:t xml:space="preserve">  Market Scanner and the Income Window drop these trades instead of tagging them.</w:t>
      </w:r>
    </w:p>
    <w:p>
      <w:pPr>
        <w:pStyle w:val="ListBullet"/>
      </w:pPr>
      <w:r>
        <w:rPr>
          <w:b/>
        </w:rPr>
        <w:t>Below the quality bar</w:t>
      </w:r>
      <w:r>
        <w:t xml:space="preserve"> counts candidates that were built and scored but did</w:t>
        <w:br/>
        <w:t xml:space="preserve">  not clear the bar. That count is what tells "everything failed" apart from</w:t>
        <w:br/>
        <w:t xml:space="preserve">  "nothing was found".</w:t>
      </w:r>
    </w:p>
    <w:p>
      <w:pPr>
        <w:pStyle w:val="ListBullet"/>
      </w:pPr>
      <w:r>
        <w:rPr>
          <w:b/>
        </w:rPr>
        <w:t>Too cheap to sell</w:t>
      </w:r>
      <w:r>
        <w:t xml:space="preserve"> counts trades that would </w:t>
      </w:r>
      <w:r>
        <w:rPr>
          <w:b/>
        </w:rPr>
        <w:t>sell</w:t>
      </w:r>
      <w:r>
        <w:t xml:space="preserve"> premium, dropped because</w:t>
        <w:br/>
        <w:t xml:space="preserve">  this symbol's option premium is historically cheap; trades that </w:t>
      </w:r>
      <w:r>
        <w:rPr>
          <w:b/>
        </w:rPr>
        <w:t>buy</w:t>
      </w:r>
      <w:r>
        <w:t xml:space="preserve"> premium</w:t>
        <w:br/>
        <w:t xml:space="preserve">  are kept. A low-premium symbol correctly shows long calls, long puts and debit</w:t>
        <w:br/>
        <w:t xml:space="preserve">  spreads instead of credit spreads.</w:t>
      </w:r>
    </w:p>
    <w:p>
      <w:pPr>
        <w:pStyle w:val="ListBullet"/>
      </w:pPr>
      <w:r>
        <w:t xml:space="preserve">⚠ </w:t>
      </w:r>
      <w:r>
        <w:rPr>
          <w:b/>
        </w:rPr>
        <w:t>On fairly priced options, the short straddle and the covered call are built</w:t>
        <w:br/>
        <w:t xml:space="preserve">  but nearly always cut.</w:t>
      </w:r>
      <w:r>
        <w:t xml:space="preserve"> Both win too rarely for the bar that premium-selling</w:t>
        <w:br/>
        <w:t xml:space="preserve">  trades must clear, so they are counted in the summary's </w:t>
      </w:r>
      <w:r>
        <w:rPr>
          <w:b/>
        </w:rPr>
        <w:t>below the quality bar</w:t>
      </w:r>
      <w:r>
        <w:br/>
        <w:t xml:space="preserve">  figure rather than listed. When options are priced </w:t>
      </w:r>
      <w:r>
        <w:rPr>
          <w:b/>
        </w:rPr>
        <w:t>rich</w:t>
      </w:r>
      <w:r>
        <w:t xml:space="preserve"> — well above the</w:t>
        <w:br/>
        <w:t xml:space="preserve">  volatility the odds are worked out from — a short straddle's bigger credit can</w:t>
        <w:br/>
        <w:t xml:space="preserve">  carry it over the bar, and it is listed; the covered call stayed cut in every case</w:t>
        <w:br/>
        <w:t xml:space="preserve">  tested. The Calculator still builds both. Long straddles and strangles usually</w:t>
        <w:br/>
        <w:t xml:space="preserve">  pass only as </w:t>
      </w:r>
      <w:r>
        <w:rPr>
          <w:b/>
        </w:rPr>
        <w:t>Marginal</w:t>
      </w:r>
      <w:r>
        <w:t>.</w:t>
      </w:r>
    </w:p>
    <w:p>
      <w:r>
        <w:rPr>
          <w:b/>
        </w:rPr>
        <w:t>Paper</w:t>
      </w:r>
      <w:r>
        <w:rPr/>
        <w:t xml:space="preserve"> (on a card) and </w:t>
      </w:r>
      <w:r>
        <w:rPr>
          <w:b/>
        </w:rPr>
        <w:t>Send to Paper trade</w:t>
      </w:r>
      <w:r>
        <w:rPr/>
        <w:t xml:space="preserve"> (in the list) appear only for</w:t>
        <w:br/>
        <w:t>trades the Paper Ledger records correctly: credit spreads, iron condors, long calls</w:t>
        <w:br/>
        <w:t xml:space="preserve">and puts, debit spreads, and the call and put </w:t>
      </w:r>
      <w:r>
        <w:rPr>
          <w:b/>
        </w:rPr>
        <w:t>butterflies and condors</w:t>
      </w:r>
      <w:r>
        <w:rPr/>
        <w:t>. A debit</w:t>
        <w:br/>
        <w:t>trade that arrives with no debit to pay is refused rather than booked as free.</w:t>
        <w:br/>
        <w:t>Straddles and strangles are for study only and have no button; neither do the iron</w:t>
        <w:br/>
        <w:t>butterfly, calendars, diagonals or the share structures. A trade the button takes</w:t>
        <w:br/>
        <w:t>is still checked against the Paper Ledger's risk limits — the Paper trade box shows</w:t>
        <w:br/>
        <w:t>each limit before you send — and a message says if it was not opened and why (see</w:t>
        <w:br/>
      </w:r>
      <w:r>
        <w:rPr>
          <w:i/>
        </w:rPr>
        <w:t>Risk limits on new trades</w:t>
      </w:r>
      <w:r>
        <w:rPr/>
        <w:t xml:space="preserve"> under </w:t>
      </w:r>
      <w:r>
        <w:rPr>
          <w:b/>
        </w:rPr>
        <w:t>Paper Ledger</w:t>
      </w:r>
      <w:r>
        <w:rPr/>
        <w:t>).</w:t>
        <w:br/>
        <w:t xml:space="preserve">The Paper Ledger has no earnings check, so a trade tagged </w:t>
      </w:r>
      <w:r>
        <w:rPr>
          <w:i/>
        </w:rPr>
        <w:t>Earnings</w:t>
      </w:r>
      <w:r>
        <w:rPr/>
        <w:t xml:space="preserve"> opens there</w:t>
        <w:br/>
        <w:t>like any other.</w:t>
        <w:br/>
      </w:r>
      <w:r>
        <w:rPr>
          <w:b/>
        </w:rPr>
        <w:t>Calculator</w:t>
      </w:r>
      <w:r>
        <w:rPr/>
        <w:t xml:space="preserve"> carries every</w:t>
        <w:br/>
        <w:t>idea, calendars (both expirations) and share legs included — but clicking an</w:t>
        <w:br/>
        <w:t xml:space="preserve">expiration pill on the Calculator afterwards moves </w:t>
      </w:r>
      <w:r>
        <w:rPr>
          <w:b/>
        </w:rPr>
        <w:t>every</w:t>
      </w:r>
      <w:r>
        <w:rPr/>
        <w:t xml:space="preserve"> option leg to that date,</w:t>
        <w:br/>
        <w:t>which collapses a calendar.</w:t>
      </w:r>
    </w:p>
    <w:p>
      <w:pPr>
        <w:pStyle w:val="Heading2"/>
      </w:pPr>
      <w:r>
        <w:rPr/>
        <w:t>Overview</w:t>
      </w:r>
    </w:p>
    <w:p>
      <w:r>
        <w:rPr>
          <w:b/>
        </w:rPr>
        <w:t>Route:</w:t>
      </w:r>
      <w:r>
        <w:rPr/>
        <w:t xml:space="preserve"> </w:t>
      </w:r>
      <w:r>
        <w:rPr>
          <w:rFonts w:ascii="Consolas" w:hAnsi="Consolas"/>
          <w:color w:val="334455"/>
          <w:sz w:val="19"/>
        </w:rPr>
        <w:t>/trade</w:t>
      </w:r>
      <w:r>
        <w:rPr/>
        <w:t>. The first tab of the Trade Analyzer group, and the screen the</w:t>
        <w:br/>
      </w:r>
      <w:r>
        <w:rPr>
          <w:b/>
        </w:rPr>
        <w:t>Signal desk</w:t>
      </w:r>
      <w:r>
        <w:rPr/>
        <w:t xml:space="preserve"> command bar sits above on all four tabs.</w:t>
      </w:r>
    </w:p>
    <w:p>
      <w:r>
        <w:rPr/>
        <w:t xml:space="preserve">The command bar is persistent: a </w:t>
      </w:r>
      <w:r>
        <w:rPr>
          <w:b/>
        </w:rPr>
        <w:t>Symbol</w:t>
      </w:r>
      <w:r>
        <w:rPr/>
        <w:t xml:space="preserve"> box, the company's name, its</w:t>
        <w:br/>
      </w:r>
      <w:r>
        <w:rPr>
          <w:b/>
        </w:rPr>
        <w:t>Sector</w:t>
      </w:r>
      <w:r>
        <w:rPr/>
        <w:t xml:space="preserve">, </w:t>
      </w:r>
      <w:r>
        <w:rPr>
          <w:b/>
        </w:rPr>
        <w:t>Industry</w:t>
      </w:r>
      <w:r>
        <w:rPr/>
        <w:t xml:space="preserve"> and </w:t>
      </w:r>
      <w:r>
        <w:rPr>
          <w:b/>
        </w:rPr>
        <w:t>Sub-industry</w:t>
      </w:r>
      <w:r>
        <w:rPr/>
        <w:t>, the last price and its change, and the</w:t>
        <w:br/>
        <w:t xml:space="preserve">multi-timeframe bias. Type a ticker and press </w:t>
      </w:r>
      <w:r>
        <w:rPr>
          <w:b/>
        </w:rPr>
        <w:t>Enter</w:t>
      </w:r>
      <w:r>
        <w:rPr/>
        <w:t xml:space="preserve"> (or tab out) to commit it -</w:t>
        <w:br/>
        <w:t>the box is ringed in amber while your typing differs from the committed symbol, so a</w:t>
        <w:br/>
        <w:t>half-typed ticker never looks like the thing on screen.</w:t>
      </w:r>
    </w:p>
    <w:p>
      <w:r>
        <w:rPr/>
        <w:t>Sector, Industry and Sub-industry come from the list of US listed stocks kept on the</w:t>
        <w:br/>
        <w:t>server. A dash in any of them means the list has nothing for that symbol, which is</w:t>
        <w:br/>
        <w:t>normal for a fund or an index. The industry and the sub-industry come from two</w:t>
        <w:br/>
        <w:t>different classification systems, so one is not always a finer cut of the other.</w:t>
        <w:br/>
        <w:t>Clearing the box and leaving it reverts to the last good symbol rather than blanking</w:t>
        <w:br/>
        <w:t>the desk.</w:t>
      </w:r>
    </w:p>
    <w:p>
      <w:r>
        <w:rPr/>
        <w:t>Two report buttons sit in the command bar beside the bias, and each opens a separate</w:t>
        <w:br/>
        <w:t>screen in a new browser tab once its report is ready:</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Button</w:t>
            </w:r>
          </w:p>
        </w:tc>
        <w:tc>
          <w:tcPr>
            <w:tcW w:type="dxa" w:w="4320"/>
            <w:shd w:val="clear" w:color="auto" w:fill="EAF2FB"/>
          </w:tcPr>
          <w:p>
            <w:r>
              <w:rPr>
                <w:b/>
              </w:rPr>
            </w:r>
            <w:r>
              <w:rPr>
                <w:b/>
              </w:rPr>
              <w:t>Opens</w:t>
            </w:r>
          </w:p>
        </w:tc>
      </w:tr>
      <w:tr>
        <w:tc>
          <w:tcPr>
            <w:tcW w:type="dxa" w:w="4320"/>
          </w:tcPr>
          <w:p>
            <w:r/>
            <w:r>
              <w:rPr>
                <w:b/>
              </w:rPr>
              <w:t>Deep Dive</w:t>
            </w:r>
          </w:p>
        </w:tc>
        <w:tc>
          <w:tcPr>
            <w:tcW w:type="dxa" w:w="4320"/>
          </w:tcPr>
          <w:p>
            <w:r/>
            <w:r>
              <w:rPr/>
              <w:t>The EquityDeepDive quantitative report for the committed symbol</w:t>
            </w:r>
          </w:p>
        </w:tc>
      </w:tr>
      <w:tr>
        <w:tc>
          <w:tcPr>
            <w:tcW w:type="dxa" w:w="4320"/>
            <w:shd w:val="clear" w:color="auto" w:fill="F4F6FA"/>
          </w:tcPr>
          <w:p>
            <w:r/>
            <w:r>
              <w:rPr>
                <w:b/>
              </w:rPr>
              <w:t>AI Query</w:t>
            </w:r>
          </w:p>
        </w:tc>
        <w:tc>
          <w:tcPr>
            <w:tcW w:type="dxa" w:w="4320"/>
            <w:shd w:val="clear" w:color="auto" w:fill="F4F6FA"/>
          </w:tcPr>
          <w:p>
            <w:r/>
            <w:r>
              <w:rPr/>
              <w:t>A copyable chat prompt describing the symbol, for pasting into Claude</w:t>
            </w:r>
          </w:p>
        </w:tc>
      </w:tr>
    </w:tbl>
    <w:p/>
    <w:p>
      <w:r>
        <w:rPr/>
        <w:t xml:space="preserve">They act on the </w:t>
      </w:r>
      <w:r>
        <w:rPr>
          <w:b/>
        </w:rPr>
        <w:t>committed</w:t>
      </w:r>
      <w:r>
        <w:rPr/>
        <w:t xml:space="preserve"> symbol, so commit first if you have just typed a new</w:t>
        <w:br/>
        <w:t>ticker.</w:t>
      </w:r>
    </w:p>
    <w:p>
      <w:r>
        <w:rPr/>
        <w:t>The screen itself reads top to bottom:</w:t>
      </w:r>
    </w:p>
    <w:p>
      <w:pPr>
        <w:pStyle w:val="ListBullet"/>
      </w:pPr>
      <w:r>
        <w:rPr>
          <w:b/>
        </w:rPr>
        <w:t>Market state</w:t>
      </w:r>
      <w:r>
        <w:t xml:space="preserve"> with a chip per side - </w:t>
      </w:r>
      <w:r>
        <w:rPr>
          <w:i/>
        </w:rPr>
        <w:t>long cleared</w:t>
      </w:r>
      <w:r>
        <w:t xml:space="preserve">, </w:t>
      </w:r>
      <w:r>
        <w:rPr>
          <w:i/>
        </w:rPr>
        <w:t>short relative only</w:t>
      </w:r>
      <w:r>
        <w:t>, and</w:t>
        <w:br/>
        <w:t xml:space="preserve">  so on. These are the same gates the rest of the app applies.</w:t>
      </w:r>
    </w:p>
    <w:p>
      <w:pPr>
        <w:pStyle w:val="ListBullet"/>
      </w:pPr>
      <w:r>
        <w:rPr>
          <w:b/>
        </w:rPr>
        <w:t>Short Term (1-8 weeks)</w:t>
      </w:r>
      <w:r>
        <w:t xml:space="preserve"> - a </w:t>
      </w:r>
      <w:r>
        <w:rPr>
          <w:b/>
        </w:rPr>
        <w:t>recommendation</w:t>
      </w:r>
      <w:r>
        <w:t xml:space="preserve"> first: an action (Buy, Buy</w:t>
        <w:br/>
        <w:t xml:space="preserve">  paired, Sell short, Pair short, Stand aside or No trade), a confidence chip, and</w:t>
        <w:br/>
        <w:t xml:space="preserve">  one line saying what to do. The action combines the model's ranking with what the</w:t>
        <w:br/>
        <w:t xml:space="preserve">  market permits, so a bottom-ranked name can read "Pair short" rather than "Sell</w:t>
        <w:br/>
        <w:t xml:space="preserve">  short" - the model predicts it will lag the S&amp;P, not that it will fall. Beneath</w:t>
        <w:br/>
        <w:t xml:space="preserve">  the rule the </w:t>
      </w:r>
      <w:r>
        <w:rPr>
          <w:b/>
        </w:rPr>
        <w:t>ranking</w:t>
      </w:r>
      <w:r>
        <w:t xml:space="preserve"> remains as information: the band on its rail and what</w:t>
        <w:br/>
        <w:t xml:space="preserve">  that band has historically been worth. Two cards below say what each side is</w:t>
        <w:br/>
        <w:t xml:space="preserve">  permitted and why.</w:t>
      </w:r>
    </w:p>
    <w:p>
      <w:pPr>
        <w:pStyle w:val="ListBullet"/>
      </w:pPr>
      <w:r>
        <w:rPr>
          <w:b/>
        </w:rPr>
        <w:t>Long Term (months+)</w:t>
      </w:r>
      <w:r>
        <w:t xml:space="preserve"> - the verdict with its six factor scores on centred bars.</w:t>
        <w:br/>
        <w:t xml:space="preserve">  A bar to the right of the middle line is a positive contribution, to the left</w:t>
        <w:br/>
        <w:t xml:space="preserve">  negative, and a factor with no data reads </w:t>
      </w:r>
      <w:r>
        <w:rPr>
          <w:b/>
        </w:rPr>
        <w:t>n/a</w:t>
      </w:r>
      <w:r>
        <w:t xml:space="preserve"> with no bar at all.</w:t>
      </w:r>
    </w:p>
    <w:p>
      <w:pPr>
        <w:pStyle w:val="ListBullet"/>
      </w:pPr>
      <w:r>
        <w:rPr>
          <w:b/>
        </w:rPr>
        <w:t>Dealer positioning &amp; volatility</w:t>
      </w:r>
      <w:r>
        <w:t xml:space="preserve"> - put wall, flip, spot and call wall on one</w:t>
        <w:br/>
        <w:t xml:space="preserve">  ladder, over the volatility stats. The ladder is </w:t>
      </w:r>
      <w:r>
        <w:rPr>
          <w:b/>
        </w:rPr>
        <w:t>absent entirely</w:t>
      </w:r>
      <w:r>
        <w:t xml:space="preserve"> when the</w:t>
        <w:br/>
        <w:t xml:space="preserve">  data is not collected or is stale, because a drawn ladder is a much stronger</w:t>
        <w:br/>
        <w:t xml:space="preserve">  claim than a missing one.</w:t>
      </w:r>
    </w:p>
    <w:p>
      <w:pPr>
        <w:pStyle w:val="ListBullet"/>
      </w:pPr>
      <w:r>
        <w:rPr>
          <w:b/>
        </w:rPr>
        <w:t xml:space="preserve">Top 5 in </w:t>
      </w:r>
      <w:r>
        <w:rPr>
          <w:b/>
          <w:i/>
        </w:rPr>
        <w:t>the symbol's industry</w:t>
      </w:r>
      <w:r>
        <w:t xml:space="preserve"> - the five biggest and most actively traded</w:t>
        <w:br/>
        <w:t xml:space="preserve">  stocks in that industry, each with its rank, company name and market value. The</w:t>
        <w:br/>
        <w:t xml:space="preserve">  symbol on screen is highlighted when it is one of the five, and the line on the</w:t>
        <w:br/>
        <w:t xml:space="preserve">  right of the heading gives its own place ("COIN ranks 4 of 173"). The rank is</w:t>
        <w:br/>
        <w:t xml:space="preserve">  popularity - average dollar volume blended with market value, refreshed every</w:t>
        <w:br/>
        <w:t xml:space="preserve">  Saturday - and is </w:t>
      </w:r>
      <w:r>
        <w:rPr>
          <w:b/>
        </w:rPr>
        <w:t>not</w:t>
      </w:r>
      <w:r>
        <w:t xml:space="preserve"> the model's opinion of those stocks; for the model's</w:t>
        <w:br/>
        <w:t xml:space="preserve">  ranking open the </w:t>
      </w:r>
      <w:r>
        <w:rPr>
          <w:b/>
        </w:rPr>
        <w:t>Rank Board</w:t>
      </w:r>
      <w:r>
        <w:t>. The heading reads "All 3 stocks in ..." when the</w:t>
        <w:br/>
        <w:t xml:space="preserve">  industry is smaller than the list, and the panel is absent for a symbol with no</w:t>
        <w:br/>
        <w:t xml:space="preserve">  industry. The number listed is a setting (</w:t>
      </w:r>
      <w:r>
        <w:rPr>
          <w:i/>
        </w:rPr>
        <w:t>Settings -&gt; Configuration -&gt;</w:t>
        <w:br/>
        <w:t xml:space="preserve">  Listed-stocks re-rank</w:t>
      </w:r>
      <w:r>
        <w:t>).</w:t>
      </w:r>
    </w:p>
    <w:p>
      <w:r>
        <w:br/>
      </w:r>
    </w:p>
    <w:p>
      <w:pPr>
        <w:pStyle w:val="Heading2"/>
      </w:pPr>
      <w:r>
        <w:rPr/>
        <w:t>Evidence</w:t>
      </w:r>
    </w:p>
    <w:p>
      <w:r>
        <w:rPr>
          <w:b/>
        </w:rPr>
        <w:t>Route:</w:t>
      </w:r>
      <w:r>
        <w:rPr/>
        <w:t xml:space="preserve"> </w:t>
      </w:r>
      <w:r>
        <w:rPr>
          <w:rFonts w:ascii="Consolas" w:hAnsi="Consolas"/>
          <w:color w:val="334455"/>
          <w:sz w:val="19"/>
        </w:rPr>
        <w:t>/trade/evidence</w:t>
      </w:r>
      <w:r>
        <w:rPr/>
        <w:t>.</w:t>
      </w:r>
    </w:p>
    <w:p>
      <w:r>
        <w:rPr/>
        <w:t>The reasoning behind the Position verdict. Each validated factor appears with its</w:t>
        <w:br/>
      </w:r>
      <w:r>
        <w:rPr>
          <w:b/>
        </w:rPr>
        <w:t>z-score</w:t>
      </w:r>
      <w:r>
        <w:rPr/>
        <w:t xml:space="preserve"> against today's cross-section, its </w:t>
      </w:r>
      <w:r>
        <w:rPr>
          <w:b/>
        </w:rPr>
        <w:t>weight</w:t>
      </w:r>
      <w:r>
        <w:rPr/>
        <w:t>, a zero-centred</w:t>
        <w:br/>
      </w:r>
      <w:r>
        <w:rPr>
          <w:b/>
        </w:rPr>
        <w:t>contribution bar</w:t>
      </w:r>
      <w:r>
        <w:rPr/>
        <w:t xml:space="preserve">, and its </w:t>
      </w:r>
      <w:r>
        <w:rPr>
          <w:b/>
        </w:rPr>
        <w:t>IC</w:t>
      </w:r>
      <w:r>
        <w:rPr/>
        <w:t xml:space="preserve"> - the historical information coefficient. The</w:t>
        <w:br/>
        <w:t>weighted composite is footed at the bottom, and it is the sum of the contribution</w:t>
        <w:br/>
        <w:t>column.</w:t>
      </w:r>
    </w:p>
    <w:p>
      <w:r>
        <w:rPr/>
        <w:t>Two cards sit alongside, and they answer different questions:</w:t>
      </w:r>
    </w:p>
    <w:p>
      <w:pPr>
        <w:pStyle w:val="ListBullet"/>
      </w:pPr>
      <w:r>
        <w:rPr>
          <w:b/>
        </w:rPr>
        <w:t>Model track record</w:t>
      </w:r>
      <w:r>
        <w:t xml:space="preserve"> - the artifact, its out-of-sample IC, which weight set</w:t>
        <w:br/>
        <w:t xml:space="preserve">  scored this symbol, and the live tracking line. The amber callout carries the</w:t>
        <w:br/>
        <w:t xml:space="preserve">  loudest thing the model has to say about itself: how much of its weight sits on</w:t>
        <w:br/>
        <w:t xml:space="preserve">  volatility factors.</w:t>
      </w:r>
    </w:p>
    <w:p>
      <w:pPr>
        <w:pStyle w:val="ListBullet"/>
      </w:pPr>
      <w:r>
        <w:rPr>
          <w:b/>
        </w:rPr>
        <w:t>This name's history</w:t>
      </w:r>
      <w:r>
        <w:t xml:space="preserve"> - the last five reads of </w:t>
      </w:r>
      <w:r>
        <w:rPr>
          <w:i/>
        </w:rPr>
        <w:t>this symbol</w:t>
      </w:r>
      <w:r>
        <w:t xml:space="preserve"> and what followed.</w:t>
        <w:br/>
        <w:t xml:space="preserve">  A read whose 20 days have not elapsed shows </w:t>
      </w:r>
      <w:r>
        <w:rPr>
          <w:b/>
        </w:rPr>
        <w:t>pending</w:t>
      </w:r>
      <w:r>
        <w:t xml:space="preserve"> rather than a number.</w:t>
        <w:br/>
        <w:t xml:space="preserve">  Five reads can never support a correlation, which is why this is a list of</w:t>
        <w:br/>
        <w:t xml:space="preserve">  outcomes and not a statistic.</w:t>
      </w:r>
    </w:p>
    <w:p>
      <w:r>
        <w:br/>
      </w:r>
    </w:p>
    <w:p>
      <w:pPr>
        <w:pStyle w:val="Heading2"/>
      </w:pPr>
      <w:r>
        <w:rPr/>
        <w:t>Rank Board</w:t>
      </w:r>
    </w:p>
    <w:p>
      <w:r>
        <w:rPr>
          <w:b/>
        </w:rPr>
        <w:t>Route:</w:t>
      </w:r>
      <w:r>
        <w:rPr/>
        <w:t xml:space="preserve"> </w:t>
      </w:r>
      <w:r>
        <w:rPr>
          <w:rFonts w:ascii="Consolas" w:hAnsi="Consolas"/>
          <w:color w:val="334455"/>
          <w:sz w:val="19"/>
        </w:rPr>
        <w:t>/trade/board</w:t>
      </w:r>
      <w:r>
        <w:rPr/>
        <w:t>. The second tab of the Trade Analyzer group.</w:t>
      </w:r>
    </w:p>
    <w:p>
      <w:r>
        <w:rPr/>
        <w:t xml:space="preserve">Where </w:t>
      </w:r>
      <w:r>
        <w:rPr>
          <w:b/>
        </w:rPr>
        <w:t>Analyze</w:t>
      </w:r>
      <w:r>
        <w:rPr/>
        <w:t xml:space="preserve"> judges one stock you already have in mind, the </w:t>
      </w:r>
      <w:r>
        <w:rPr>
          <w:b/>
        </w:rPr>
        <w:t>Rank Board</w:t>
      </w:r>
      <w:r>
        <w:rPr/>
        <w:br/>
        <w:t>runs the same model across every name in its universe and sorts them — so you can</w:t>
        <w:br/>
        <w:t>start a session by seeing what is best and worst today, then analyze the ones worth</w:t>
        <w:br/>
        <w:t>a closer look.</w:t>
      </w:r>
    </w:p>
    <w:p>
      <w:r>
        <w:rPr>
          <w:b/>
        </w:rPr>
        <w:t>Deciles</w:t>
      </w:r>
      <w:r>
        <w:rPr/>
        <w:t xml:space="preserve"> are today's ordering: decile 10 is the strongest of the current</w:t>
        <w:br/>
        <w:t xml:space="preserve">cross-section, decile 1 the weakest. </w:t>
      </w:r>
      <w:r>
        <w:rPr>
          <w:b/>
        </w:rPr>
        <w:t>Long candidates</w:t>
      </w:r>
      <w:r>
        <w:rPr/>
        <w:t xml:space="preserve"> and </w:t>
      </w:r>
      <w:r>
        <w:rPr>
          <w:b/>
        </w:rPr>
        <w:t>Short candidates</w:t>
      </w:r>
      <w:r>
        <w:rPr/>
        <w:t xml:space="preserve"> are</w:t>
        <w:br/>
        <w:t>those two ends.</w:t>
      </w:r>
    </w:p>
    <w:p>
      <w:r>
        <w:rPr/>
        <w:t>Each pool carries a line explaining its own state, and it is worth reading before</w:t>
        <w:br/>
        <w:t>acting on the list:</w:t>
      </w:r>
    </w:p>
    <w:p>
      <w:pPr>
        <w:pStyle w:val="ListBullet"/>
      </w:pPr>
      <w:r>
        <w:rPr>
          <w:b/>
        </w:rPr>
        <w:t>"Express these RELATIVE…"</w:t>
      </w:r>
      <w:r>
        <w:t xml:space="preserve"> means the market filter has not cleared the short</w:t>
        <w:br/>
        <w:t xml:space="preserve">  side. The model predicts return </w:t>
      </w:r>
      <w:r>
        <w:rPr>
          <w:i/>
        </w:rPr>
        <w:t>versus the S&amp;P 500</w:t>
      </w:r>
      <w:r>
        <w:t>, so a bottom-decile name in a</w:t>
        <w:br/>
        <w:t xml:space="preserve">  rising market is expected to </w:t>
      </w:r>
      <w:r>
        <w:rPr>
          <w:b/>
        </w:rPr>
        <w:t>lag the index</w:t>
      </w:r>
      <w:r>
        <w:t>, not to fall. Pair it against the</w:t>
        <w:br/>
        <w:t xml:space="preserve">  index rather than shorting it outright.</w:t>
      </w:r>
    </w:p>
    <w:p>
      <w:pPr>
        <w:pStyle w:val="ListBullet"/>
      </w:pPr>
      <w:r>
        <w:rPr>
          <w:b/>
        </w:rPr>
        <w:t>"Too few names in today's cross-section…"</w:t>
      </w:r>
      <w:r>
        <w:t xml:space="preserve"> means the universe is too small to</w:t>
        <w:br/>
        <w:t xml:space="preserve">  form deciles — a data limit, not a verdict on the market.</w:t>
      </w:r>
    </w:p>
    <w:p>
      <w:r>
        <w:rPr>
          <w:b/>
        </w:rPr>
        <w:t>Gated rows stay on the board</w:t>
      </w:r>
      <w:r>
        <w:rPr/>
        <w:t xml:space="preserve"> with their reasons shown, because "the top-ranked</w:t>
        <w:br/>
        <w:t>name reports earnings in two days" is exactly what you want to see. The line under the</w:t>
        <w:br/>
        <w:t>header tells you which gates were checked here; it is fewer than the Analyze card</w:t>
        <w:br/>
        <w:t>tests, so an unmarked row has not passed everything.</w:t>
      </w:r>
    </w:p>
    <w:p>
      <w:r>
        <w:rPr/>
        <w:t xml:space="preserve">⚠ </w:t>
      </w:r>
      <w:r>
        <w:rPr>
          <w:b/>
        </w:rPr>
        <w:t>Read the amber line before you read the ranking.</w:t>
      </w:r>
      <w:r>
        <w:rPr/>
        <w:t xml:space="preserve"> It states how much of the</w:t>
        <w:br/>
        <w:t xml:space="preserve">model's weight sits on volatility, and that is currently about half — meaning </w:t>
      </w:r>
      <w:r>
        <w:rPr>
          <w:b/>
        </w:rPr>
        <w:t>the top</w:t>
        <w:br/>
        <w:t>of this board is the highest-beta end of the universe</w:t>
      </w:r>
      <w:r>
        <w:rPr/>
        <w:t>. That ordering has historically</w:t>
        <w:br/>
        <w:t>worked while the market rose and inverted when it fell. Use the board to pick what to</w:t>
        <w:br/>
        <w:t>research, not as a ranked buy list.</w:t>
      </w:r>
    </w:p>
    <w:p>
      <w:r>
        <w:rPr>
          <w:b/>
        </w:rPr>
        <w:t>Rebuild</w:t>
      </w:r>
      <w:r>
        <w:rPr/>
        <w:t xml:space="preserve"> forces a fresh scoring run; otherwise the board follows the daily</w:t>
        <w:br/>
        <w:t>universe snapshot.</w:t>
      </w:r>
    </w:p>
    <w:p>
      <w:pPr>
        <w:pStyle w:val="Heading3"/>
      </w:pPr>
      <w:r>
        <w:rPr/>
        <w:t>The model paper book</w:t>
      </w:r>
    </w:p>
    <w:p>
      <w:r>
        <w:rPr/>
        <w:t xml:space="preserve">Below the board sits an isolated </w:t>
      </w:r>
      <w:r>
        <w:rPr>
          <w:b/>
        </w:rPr>
        <w:t>paper book</w:t>
      </w:r>
      <w:r>
        <w:rPr/>
        <w:t xml:space="preserve"> that follows the board's own</w:t>
        <w:br/>
        <w:t>pools, so the model builds a track record without you placing anything. It opens</w:t>
        <w:br/>
        <w:t>the ungated names from each pool, applies the Trade Plan's stop, target and</w:t>
        <w:br/>
        <w:t xml:space="preserve">20-trading-day time stop, and reports </w:t>
      </w:r>
      <w:r>
        <w:rPr>
          <w:b/>
        </w:rPr>
        <w:t>long and short separately</w:t>
      </w:r>
      <w:r>
        <w:rPr/>
        <w:t xml:space="preserve"> — a model</w:t>
        <w:br/>
        <w:t>carried entirely by its longs is a different thing from one that works on both</w:t>
        <w:br/>
        <w:t>sides.</w:t>
      </w:r>
    </w:p>
    <w:p>
      <w:r>
        <w:rPr/>
        <w:t>Two details worth knowing before reading its P&amp;L:</w:t>
      </w:r>
    </w:p>
    <w:p>
      <w:pPr>
        <w:pStyle w:val="ListBullet"/>
      </w:pPr>
      <w:r>
        <w:t xml:space="preserve">It trades the </w:t>
      </w:r>
      <w:r>
        <w:rPr>
          <w:b/>
        </w:rPr>
        <w:t>underlying stock</w:t>
      </w:r>
      <w:r>
        <w:t>, not the options structure the Trade Plan</w:t>
        <w:br/>
        <w:t xml:space="preserve">  suggests. A spread's time decay and volatility swings would swamp the actual</w:t>
        <w:br/>
        <w:t xml:space="preserve">  question, which is whether the ranking works.</w:t>
      </w:r>
    </w:p>
    <w:p>
      <w:pPr>
        <w:pStyle w:val="ListBullet"/>
      </w:pPr>
      <w:r>
        <w:t xml:space="preserve">A </w:t>
      </w:r>
      <w:r>
        <w:rPr>
          <w:b/>
        </w:rPr>
        <w:t>relative</w:t>
      </w:r>
      <w:r>
        <w:t xml:space="preserve"> short is held as a pair against SPY. The model predicts return</w:t>
        <w:br/>
        <w:t xml:space="preserve">  versus the index, so that is what the book measures; holding it outright would</w:t>
        <w:br/>
        <w:t xml:space="preserve">  be recording the market's direction instead.</w:t>
      </w:r>
    </w:p>
    <w:p>
      <w:r>
        <w:rPr/>
        <w:t>It is paper only, and separate from the other paper books.</w:t>
      </w:r>
    </w:p>
    <w:p>
      <w:r>
        <w:br/>
      </w:r>
    </w:p>
    <w:p>
      <w:pPr>
        <w:pStyle w:val="Heading2"/>
      </w:pPr>
      <w:r>
        <w:rPr/>
        <w:t>Trade Plan</w:t>
      </w:r>
    </w:p>
    <w:p>
      <w:r>
        <w:rPr>
          <w:b/>
        </w:rPr>
        <w:t>Route:</w:t>
      </w:r>
      <w:r>
        <w:rPr/>
        <w:t xml:space="preserve"> </w:t>
      </w:r>
      <w:r>
        <w:rPr>
          <w:rFonts w:ascii="Consolas" w:hAnsi="Consolas"/>
          <w:color w:val="334455"/>
          <w:sz w:val="19"/>
        </w:rPr>
        <w:t>/trade/plan</w:t>
      </w:r>
      <w:r>
        <w:rPr/>
        <w:t>.</w:t>
      </w:r>
    </w:p>
    <w:p>
      <w:r>
        <w:rPr/>
        <w:t>Two cards. The left one is the plan when a side is cleared: structure, legs, entry</w:t>
        <w:br/>
        <w:t xml:space="preserve">zone, stop, target, </w:t>
      </w:r>
      <w:r>
        <w:rPr>
          <w:b/>
        </w:rPr>
        <w:t>time stop</w:t>
      </w:r>
      <w:r>
        <w:rPr/>
        <w:t xml:space="preserve"> and events. The time stop is highlighted in indigo</w:t>
        <w:br/>
        <w:t>because it is the model's own 20-trading-day horizon and nothing else in the app</w:t>
        <w:br/>
        <w:t>enforces it - past that date the read is unmodelled.</w:t>
      </w:r>
    </w:p>
    <w:p>
      <w:r>
        <w:rPr/>
        <w:t>The right card is the other half, and it is always shown. It states plainly why</w:t>
        <w:br/>
        <w:t xml:space="preserve">there is no trade (or why one side is refused), lists </w:t>
      </w:r>
      <w:r>
        <w:rPr>
          <w:b/>
        </w:rPr>
        <w:t>what would change it</w:t>
      </w:r>
      <w:r>
        <w:rPr/>
        <w:t>, and</w:t>
        <w:br/>
        <w:t xml:space="preserve">tells you </w:t>
      </w:r>
      <w:r>
        <w:rPr>
          <w:b/>
        </w:rPr>
        <w:t>how to express the view anyway</w:t>
      </w:r>
      <w:r>
        <w:rPr/>
        <w:t xml:space="preserve"> if you want the exposure - usually as a</w:t>
        <w:br/>
        <w:t>pair against SPY, since relative return is what the model actually predicts.</w:t>
      </w:r>
    </w:p>
    <w:p>
      <w:r>
        <w:br/>
      </w:r>
    </w:p>
    <w:p>
      <w:pPr>
        <w:pStyle w:val="Heading2"/>
      </w:pPr>
      <w:r>
        <w:rPr/>
        <w:t>Cross-page actions</w:t>
      </w:r>
    </w:p>
    <w:p>
      <w:r>
        <w:rPr/>
        <w:t>Three buttons appear on signal rows across the Options section:</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Action</w:t>
            </w:r>
          </w:p>
        </w:tc>
        <w:tc>
          <w:tcPr>
            <w:tcW w:type="dxa" w:w="2880"/>
            <w:shd w:val="clear" w:color="auto" w:fill="EAF2FB"/>
          </w:tcPr>
          <w:p>
            <w:r>
              <w:rPr>
                <w:b/>
              </w:rPr>
            </w:r>
            <w:r>
              <w:rPr>
                <w:b/>
              </w:rPr>
              <w:t>Available on</w:t>
            </w:r>
          </w:p>
        </w:tc>
        <w:tc>
          <w:tcPr>
            <w:tcW w:type="dxa" w:w="2880"/>
            <w:shd w:val="clear" w:color="auto" w:fill="EAF2FB"/>
          </w:tcPr>
          <w:p>
            <w:r>
              <w:rPr>
                <w:b/>
              </w:rPr>
            </w:r>
            <w:r>
              <w:rPr>
                <w:b/>
              </w:rPr>
              <w:t>Effect</w:t>
            </w:r>
          </w:p>
        </w:tc>
      </w:tr>
      <w:tr>
        <w:tc>
          <w:tcPr>
            <w:tcW w:type="dxa" w:w="2880"/>
          </w:tcPr>
          <w:p>
            <w:r/>
            <w:r>
              <w:rPr>
                <w:b/>
              </w:rPr>
              <w:t>Send to Calculator</w:t>
            </w:r>
          </w:p>
        </w:tc>
        <w:tc>
          <w:tcPr>
            <w:tcW w:type="dxa" w:w="2880"/>
          </w:tcPr>
          <w:p>
            <w:r/>
            <w:r>
              <w:rPr/>
              <w:t>Market Scanner, Strategy Finder</w:t>
            </w:r>
          </w:p>
        </w:tc>
        <w:tc>
          <w:tcPr>
            <w:tcW w:type="dxa" w:w="2880"/>
          </w:tcPr>
          <w:p>
            <w:r/>
            <w:r>
              <w:rPr/>
              <w:t>Opens the Calculator pre-filled (strategy, symbol, expiry, strikes, premiums, IV) and runs it.</w:t>
            </w:r>
          </w:p>
        </w:tc>
      </w:tr>
      <w:tr>
        <w:tc>
          <w:tcPr>
            <w:tcW w:type="dxa" w:w="2880"/>
            <w:shd w:val="clear" w:color="auto" w:fill="F4F6FA"/>
          </w:tcPr>
          <w:p>
            <w:r/>
            <w:r>
              <w:rPr>
                <w:b/>
              </w:rPr>
              <w:t>Send to Paper trade</w:t>
            </w:r>
          </w:p>
        </w:tc>
        <w:tc>
          <w:tcPr>
            <w:tcW w:type="dxa" w:w="2880"/>
            <w:shd w:val="clear" w:color="auto" w:fill="F4F6FA"/>
          </w:tcPr>
          <w:p>
            <w:r/>
            <w:r>
              <w:rPr/>
              <w:t>Market Scanner, Strategy Finder</w:t>
            </w:r>
          </w:p>
        </w:tc>
        <w:tc>
          <w:tcPr>
            <w:tcW w:type="dxa" w:w="2880"/>
            <w:shd w:val="clear" w:color="auto" w:fill="F4F6FA"/>
          </w:tcPr>
          <w:p>
            <w:r/>
            <w:r>
              <w:rPr/>
              <w:t>Asks for a quantity, showing each of the ledger's risk limits in green (fits) or red (breaks) for that quantity, then creates a Paper Ledger trade if it fits. A message a moment later says it opened, or why not. Stays on the current page.</w:t>
            </w:r>
          </w:p>
        </w:tc>
      </w:tr>
      <w:tr>
        <w:tc>
          <w:tcPr>
            <w:tcW w:type="dxa" w:w="2880"/>
          </w:tcPr>
          <w:p>
            <w:r/>
            <w:r>
              <w:rPr>
                <w:b/>
              </w:rPr>
              <w:t>Expected Move</w:t>
            </w:r>
          </w:p>
        </w:tc>
        <w:tc>
          <w:tcPr>
            <w:tcW w:type="dxa" w:w="2880"/>
          </w:tcPr>
          <w:p>
            <w:r/>
            <w:r>
              <w:rPr/>
              <w:t>Market Scanner, Strategy Finder, Paper Ledger, Captured, Calculator</w:t>
            </w:r>
          </w:p>
        </w:tc>
        <w:tc>
          <w:tcPr>
            <w:tcW w:type="dxa" w:w="2880"/>
          </w:tcPr>
          <w:p>
            <w:r/>
            <w:r>
              <w:rPr/>
              <w:t>Opens the Expected Move chart in a new browser tab, pre-filled and drawn.</w:t>
            </w:r>
          </w:p>
        </w:tc>
      </w:tr>
    </w:tbl>
    <w:p/>
    <w:p>
      <w:r>
        <w:br/>
      </w:r>
    </w:p>
    <w:p>
      <w:pPr>
        <w:pStyle w:val="Heading1"/>
      </w:pPr>
      <w:r>
        <w:rPr/>
        <w:t>ACCOUNT — what do I own?</w:t>
      </w:r>
    </w:p>
    <w:p>
      <w:r>
        <w:rPr/>
        <w:t>Your real holdings, and the day's results.</w:t>
      </w:r>
    </w:p>
    <w:p>
      <w:pPr>
        <w:pStyle w:val="Heading2"/>
      </w:pPr>
      <w:r>
        <w:rPr/>
        <w:t>Portfolio</w:t>
      </w:r>
    </w:p>
    <w:p>
      <w:pPr>
        <w:jc w:val="center"/>
      </w:pPr>
      <w:r>
        <w:drawing>
          <wp:inline xmlns:a="http://schemas.openxmlformats.org/drawingml/2006/main" xmlns:pic="http://schemas.openxmlformats.org/drawingml/2006/picture">
            <wp:extent cx="5760720" cy="3909060"/>
            <wp:docPr id="7" name="Picture 7"/>
            <wp:cNvGraphicFramePr>
              <a:graphicFrameLocks noChangeAspect="1"/>
            </wp:cNvGraphicFramePr>
            <a:graphic>
              <a:graphicData uri="http://schemas.openxmlformats.org/drawingml/2006/picture">
                <pic:pic>
                  <pic:nvPicPr>
                    <pic:cNvPr id="0" name="portfolio.png"/>
                    <pic:cNvPicPr/>
                  </pic:nvPicPr>
                  <pic:blipFill>
                    <a:blip r:embed="rId15"/>
                    <a:stretch>
                      <a:fillRect/>
                    </a:stretch>
                  </pic:blipFill>
                  <pic:spPr>
                    <a:xfrm>
                      <a:off x="0" y="0"/>
                      <a:ext cx="5760720" cy="3909060"/>
                    </a:xfrm>
                    <a:prstGeom prst="rect"/>
                  </pic:spPr>
                </pic:pic>
              </a:graphicData>
            </a:graphic>
          </wp:inline>
        </w:drawing>
      </w:r>
    </w:p>
    <w:p>
      <w:pPr>
        <w:jc w:val="center"/>
      </w:pPr>
      <w:r>
        <w:rPr>
          <w:i/>
          <w:color w:val="5B6678"/>
          <w:sz w:val="17"/>
        </w:rPr>
        <w:t>The Portfolio page.</w:t>
      </w:r>
    </w:p>
    <w:p>
      <w:r>
        <w:rPr>
          <w:b/>
        </w:rPr>
        <w:t>Route:</w:t>
      </w:r>
      <w:r>
        <w:rPr/>
        <w:t xml:space="preserve"> </w:t>
      </w:r>
      <w:r>
        <w:rPr>
          <w:rFonts w:ascii="Consolas" w:hAnsi="Consolas"/>
          <w:color w:val="334455"/>
          <w:sz w:val="19"/>
        </w:rPr>
        <w:t>/portfolio</w:t>
      </w:r>
      <w:r>
        <w:rPr/>
        <w:t>.</w:t>
      </w:r>
    </w:p>
    <w:p>
      <w:r>
        <w:rPr/>
        <w:t>Your live Schwab portfolio, with sector context and a performance scorecard.</w:t>
      </w:r>
    </w:p>
    <w:p>
      <w:pPr>
        <w:pStyle w:val="ListBullet"/>
      </w:pPr>
      <w:r>
        <w:t xml:space="preserve">A </w:t>
      </w:r>
      <w:r>
        <w:rPr>
          <w:b/>
        </w:rPr>
        <w:t>status bar</w:t>
      </w:r>
      <w:r>
        <w:t xml:space="preserve"> — Refresh button, proxy up/down, live-stream on/off, holding</w:t>
        <w:br/>
        <w:t xml:space="preserve">  count.</w:t>
      </w:r>
    </w:p>
    <w:p>
      <w:pPr>
        <w:pStyle w:val="ListBullet"/>
      </w:pPr>
      <w:r>
        <w:rPr>
          <w:b/>
        </w:rPr>
        <w:t>Holdings</w:t>
      </w:r>
      <w:r>
        <w:t xml:space="preserve"> tab — Symbol, Sector, Qty, Market Value, Day P/L, Total P/L,</w:t>
        <w:br/>
        <w:t xml:space="preserve">  vs-Sector relative strength, and since-purchase excess. P&amp;L cells are color-coded</w:t>
        <w:br/>
        <w:t xml:space="preserve">  and update live.</w:t>
      </w:r>
    </w:p>
    <w:p>
      <w:pPr>
        <w:pStyle w:val="ListBullet"/>
      </w:pPr>
      <w:r>
        <w:rPr>
          <w:b/>
        </w:rPr>
        <w:t>Sectors</w:t>
      </w:r>
      <w:r>
        <w:t xml:space="preserve"> tab — your sector weights vs the benchmark.</w:t>
      </w:r>
    </w:p>
    <w:p>
      <w:pPr>
        <w:pStyle w:val="ListBullet"/>
      </w:pPr>
      <w:r>
        <w:rPr>
          <w:b/>
        </w:rPr>
        <w:t>Performance</w:t>
      </w:r>
      <w:r>
        <w:t xml:space="preserve"> tab — per-position letter grades (Return / Capital / Risk /</w:t>
        <w:br/>
        <w:t xml:space="preserve">  Entry), a composite, annualized return, vs-sector, and drawdown. Click a row to</w:t>
        <w:br/>
        <w:t xml:space="preserve">  see its </w:t>
      </w:r>
      <w:r>
        <w:rPr>
          <w:b/>
        </w:rPr>
        <w:t>advisory suggestions</w:t>
      </w:r>
      <w:r>
        <w:t xml:space="preserve"> below the table.</w:t>
      </w:r>
    </w:p>
    <w:p>
      <w:r>
        <w:rPr/>
        <w:t xml:space="preserve">P&amp;L streams live tick-by-tick; press </w:t>
      </w:r>
      <w:r>
        <w:rPr>
          <w:b/>
        </w:rPr>
        <w:t>Refresh</w:t>
      </w:r>
      <w:r>
        <w:rPr/>
        <w:t xml:space="preserve"> to rebuild sectors and grades.</w:t>
      </w:r>
    </w:p>
    <w:p>
      <w:r>
        <w:br/>
      </w:r>
    </w:p>
    <w:p>
      <w:pPr>
        <w:pStyle w:val="Heading2"/>
      </w:pPr>
      <w:r>
        <w:rPr/>
        <w:t>EOD Report</w:t>
      </w:r>
    </w:p>
    <w:p>
      <w:r>
        <w:rPr>
          <w:b/>
        </w:rPr>
        <w:t>Route:</w:t>
      </w:r>
      <w:r>
        <w:rPr/>
        <w:t xml:space="preserve"> </w:t>
      </w:r>
      <w:r>
        <w:rPr>
          <w:rFonts w:ascii="Consolas" w:hAnsi="Consolas"/>
          <w:color w:val="334455"/>
          <w:sz w:val="19"/>
        </w:rPr>
        <w:t>/eod</w:t>
      </w:r>
      <w:r>
        <w:rPr/>
        <w:t xml:space="preserve"> (with a </w:t>
      </w:r>
      <w:r>
        <w:rPr>
          <w:rFonts w:ascii="Consolas" w:hAnsi="Consolas"/>
          <w:color w:val="334455"/>
          <w:sz w:val="19"/>
        </w:rPr>
        <w:t>/eod/detail</w:t>
      </w:r>
      <w:r>
        <w:rPr/>
        <w:t xml:space="preserve"> drill-down).</w:t>
      </w:r>
    </w:p>
    <w:p>
      <w:r>
        <w:rPr/>
        <w:t>An end-of-day rollup of the day's Options activity.</w:t>
      </w:r>
    </w:p>
    <w:p>
      <w:r>
        <w:rPr>
          <w:b/>
        </w:rPr>
        <w:t>Two views</w:t>
      </w:r>
      <w:r>
        <w:rPr/>
        <w:t>, reached by the link at the foot of the summary:</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View</w:t>
            </w:r>
          </w:p>
        </w:tc>
        <w:tc>
          <w:tcPr>
            <w:tcW w:type="dxa" w:w="2880"/>
            <w:shd w:val="clear" w:color="auto" w:fill="EAF2FB"/>
          </w:tcPr>
          <w:p>
            <w:r>
              <w:rPr>
                <w:b/>
              </w:rPr>
            </w:r>
            <w:r>
              <w:rPr>
                <w:b/>
              </w:rPr>
              <w:t>Route</w:t>
            </w:r>
          </w:p>
        </w:tc>
        <w:tc>
          <w:tcPr>
            <w:tcW w:type="dxa" w:w="2880"/>
            <w:shd w:val="clear" w:color="auto" w:fill="EAF2FB"/>
          </w:tcPr>
          <w:p>
            <w:r>
              <w:rPr>
                <w:b/>
              </w:rPr>
            </w:r>
            <w:r>
              <w:rPr>
                <w:b/>
              </w:rPr>
              <w:t>Contents</w:t>
            </w:r>
          </w:p>
        </w:tc>
      </w:tr>
      <w:tr>
        <w:tc>
          <w:tcPr>
            <w:tcW w:type="dxa" w:w="2880"/>
          </w:tcPr>
          <w:p>
            <w:r/>
            <w:r>
              <w:rPr>
                <w:b/>
              </w:rPr>
              <w:t>Summary</w:t>
            </w:r>
          </w:p>
        </w:tc>
        <w:tc>
          <w:tcPr>
            <w:tcW w:type="dxa" w:w="2880"/>
          </w:tcPr>
          <w:p>
            <w:r/>
            <w:r>
              <w:rPr>
                <w:rFonts w:ascii="Consolas" w:hAnsi="Consolas"/>
                <w:color w:val="334455"/>
                <w:sz w:val="19"/>
              </w:rPr>
              <w:t>/eod</w:t>
            </w:r>
          </w:p>
        </w:tc>
        <w:tc>
          <w:tcPr>
            <w:tcW w:type="dxa" w:w="2880"/>
          </w:tcPr>
          <w:p>
            <w:r/>
            <w:r>
              <w:rPr/>
              <w:t xml:space="preserve">Headline tiles plus a Daily / Weekly (WTD) / MTD performance block </w:t>
            </w:r>
            <w:r>
              <w:rPr>
                <w:b/>
              </w:rPr>
              <w:t>per book</w:t>
            </w:r>
            <w:r>
              <w:rPr/>
              <w:t xml:space="preserve"> — manual paper and captured signals (counted at one contract per signal).</w:t>
            </w:r>
          </w:p>
        </w:tc>
      </w:tr>
      <w:tr>
        <w:tc>
          <w:tcPr>
            <w:tcW w:type="dxa" w:w="2880"/>
            <w:shd w:val="clear" w:color="auto" w:fill="F4F6FA"/>
          </w:tcPr>
          <w:p>
            <w:r/>
            <w:r>
              <w:rPr>
                <w:b/>
              </w:rPr>
              <w:t>Detailed</w:t>
            </w:r>
          </w:p>
        </w:tc>
        <w:tc>
          <w:tcPr>
            <w:tcW w:type="dxa" w:w="2880"/>
            <w:shd w:val="clear" w:color="auto" w:fill="F4F6FA"/>
          </w:tcPr>
          <w:p>
            <w:r/>
            <w:r>
              <w:rPr>
                <w:rFonts w:ascii="Consolas" w:hAnsi="Consolas"/>
                <w:color w:val="334455"/>
                <w:sz w:val="19"/>
              </w:rPr>
              <w:t>/eod/detail</w:t>
            </w:r>
          </w:p>
        </w:tc>
        <w:tc>
          <w:tcPr>
            <w:tcW w:type="dxa" w:w="2880"/>
            <w:shd w:val="clear" w:color="auto" w:fill="F4F6FA"/>
          </w:tcPr>
          <w:p>
            <w:r/>
            <w:r>
              <w:rPr/>
              <w:t xml:space="preserve">The same performance plus breakdowns by </w:t>
            </w:r>
            <w:r>
              <w:rPr>
                <w:b/>
              </w:rPr>
              <w:t>strategy</w:t>
            </w:r>
            <w:r>
              <w:rPr/>
              <w:t xml:space="preserve"> (PCS / CCS / IC), by </w:t>
            </w:r>
            <w:r>
              <w:rPr>
                <w:b/>
              </w:rPr>
              <w:t>0-DTE vs swing</w:t>
            </w:r>
            <w:r>
              <w:rPr/>
              <w:t xml:space="preserve">, and by </w:t>
            </w:r>
            <w:r>
              <w:rPr>
                <w:b/>
              </w:rPr>
              <w:t>status</w:t>
            </w:r>
            <w:r>
              <w:rPr/>
              <w:t xml:space="preserve"> (open / closed / expired), then the full trade, scanner and captured tables.</w:t>
            </w:r>
          </w:p>
        </w:tc>
      </w:tr>
    </w:tbl>
    <w:p/>
    <w:p>
      <w:r>
        <w:rPr/>
        <w:t>Both views use a jump-link table of contents, and every section is collapsible —</w:t>
        <w:br/>
        <w:t>which keeps working in the exported file as well as in the app.</w:t>
      </w:r>
    </w:p>
    <w:p>
      <w:r>
        <w:rPr>
          <w:b/>
        </w:rPr>
        <w:t>It runs itself at 3:15 pm CT.</w:t>
      </w:r>
      <w:r>
        <w:rPr/>
        <w:t xml:space="preserve"> Every trading day, a quarter of an hour after the</w:t>
        <w:br/>
        <w:t>cash close, the app archives the day's report for you — the same two files the</w:t>
        <w:br/>
      </w:r>
      <w:r>
        <w:rPr>
          <w:b/>
        </w:rPr>
        <w:t>Generate</w:t>
      </w:r>
      <w:r>
        <w:rPr/>
        <w:t xml:space="preserve"> button writes. You only need the button to take an extra snapshot, or to</w:t>
        <w:br/>
        <w:t>recover a day the machine was off for. Weekends and market holidays are skipped.</w:t>
      </w:r>
    </w:p>
    <w:p>
      <w:r>
        <w:rPr>
          <w:b/>
        </w:rPr>
        <w:t>The buttons:</w:t>
      </w:r>
    </w:p>
    <w:p>
      <w:pPr>
        <w:pStyle w:val="ListBullet"/>
      </w:pPr>
      <w:r>
        <w:rPr>
          <w:b/>
        </w:rPr>
        <w:t>Generate</w:t>
      </w:r>
      <w:r>
        <w:t xml:space="preserve"> snapshots the current data into standalone </w:t>
      </w:r>
      <w:r>
        <w:rPr>
          <w:rFonts w:ascii="Consolas" w:hAnsi="Consolas"/>
          <w:color w:val="334455"/>
          <w:sz w:val="19"/>
        </w:rPr>
        <w:t>summary.html</w:t>
      </w:r>
      <w:r>
        <w:t xml:space="preserve"> and</w:t>
        <w:br/>
        <w:t xml:space="preserve">  </w:t>
      </w:r>
      <w:r>
        <w:rPr>
          <w:rFonts w:ascii="Consolas" w:hAnsi="Consolas"/>
          <w:color w:val="334455"/>
          <w:sz w:val="19"/>
        </w:rPr>
        <w:t>detail.html</w:t>
      </w:r>
      <w:r>
        <w:t xml:space="preserve"> archived by date under </w:t>
      </w:r>
      <w:r>
        <w:rPr>
          <w:rFonts w:ascii="Consolas" w:hAnsi="Consolas"/>
          <w:color w:val="334455"/>
          <w:sz w:val="19"/>
        </w:rPr>
        <w:t>webgui/data/eod/&lt;date&gt;/</w:t>
      </w:r>
      <w:r>
        <w:t>. Pressing it after</w:t>
        <w:br/>
        <w:t xml:space="preserve">  the automatic run replaces that day's files with a fresh snapshot, so </w:t>
      </w:r>
      <w:r>
        <w:rPr>
          <w:b/>
        </w:rPr>
        <w:t>it asks</w:t>
        <w:br/>
        <w:t xml:space="preserve">  first</w:t>
      </w:r>
      <w:r>
        <w:t xml:space="preserve"> and the question names the date it is about to replace.</w:t>
      </w:r>
    </w:p>
    <w:p>
      <w:pPr>
        <w:pStyle w:val="ListBullet"/>
      </w:pPr>
      <w:r>
        <w:rPr>
          <w:b/>
        </w:rPr>
        <w:t>It refuses to overwrite a real report with an empty one.</w:t>
      </w:r>
      <w:r>
        <w:t xml:space="preserve"> If the stack is</w:t>
        <w:br/>
        <w:t xml:space="preserve">  stopped when you press Generate, every cache reads back empty and the report</w:t>
        <w:br/>
        <w:t xml:space="preserve">  would be a complete-looking document of "No captured signals." notes. Nothing is</w:t>
        <w:br/>
        <w:t xml:space="preserve">  written, and an amber message says so. Start the stack and press it again.</w:t>
      </w:r>
    </w:p>
    <w:p>
      <w:pPr>
        <w:pStyle w:val="ListBullet"/>
      </w:pPr>
      <w:r>
        <w:rPr>
          <w:b/>
        </w:rPr>
        <w:t>Open summary file</w:t>
      </w:r>
      <w:r>
        <w:t xml:space="preserve"> / </w:t>
      </w:r>
      <w:r>
        <w:rPr>
          <w:b/>
        </w:rPr>
        <w:t>Open detail file</w:t>
      </w:r>
      <w:r>
        <w:t xml:space="preserve"> open those archived files in a new</w:t>
        <w:br/>
        <w:t xml:space="preserve">  browser tab.</w:t>
      </w:r>
    </w:p>
    <w:p>
      <w:pPr>
        <w:pStyle w:val="ListBullet"/>
      </w:pPr>
      <w:r>
        <w:t xml:space="preserve">The </w:t>
      </w:r>
      <w:r>
        <w:rPr>
          <w:b/>
        </w:rPr>
        <w:t>Archive</w:t>
      </w:r>
      <w:r>
        <w:t xml:space="preserve"> dropdown reopens any past report, one month at a time: pick a</w:t>
        <w:br/>
        <w:t xml:space="preserve">  month (each shows how many reports it holds, newest month first) and that</w:t>
        <w:br/>
        <w:t xml:space="preserve">  month's days appear below it, each with a </w:t>
      </w:r>
      <w:r>
        <w:rPr>
          <w:b/>
        </w:rPr>
        <w:t>Summary</w:t>
      </w:r>
      <w:r>
        <w:t xml:space="preserve"> and a </w:t>
      </w:r>
      <w:r>
        <w:rPr>
          <w:b/>
        </w:rPr>
        <w:t>Detail</w:t>
      </w:r>
      <w:r>
        <w:t xml:space="preserve"> link</w:t>
        <w:br/>
        <w:t xml:space="preserve">  that open in a new tab.</w:t>
      </w:r>
    </w:p>
    <w:p>
      <w:pPr>
        <w:pStyle w:val="IntenseQuote"/>
      </w:pPr>
      <w:r>
        <w:rPr/>
        <w:t xml:space="preserve">Realized P&amp;L is bucketed by </w:t>
      </w:r>
      <w:r>
        <w:rPr>
          <w:b/>
        </w:rPr>
        <w:t>exit</w:t>
      </w:r>
      <w:r>
        <w:rPr/>
        <w:t xml:space="preserve"> date, while opened trades and credit</w:t>
        <w:br/>
        <w:t xml:space="preserve">collected are bucketed by </w:t>
      </w:r>
      <w:r>
        <w:rPr>
          <w:b/>
        </w:rPr>
        <w:t>entry</w:t>
      </w:r>
      <w:r>
        <w:rPr/>
        <w:t xml:space="preserve"> date. They answer different questions and will</w:t>
        <w:br/>
        <w:t>not reconcile to each other — that is correct, not a bug.</w:t>
      </w:r>
    </w:p>
    <w:p>
      <w:pPr>
        <w:pStyle w:val="Heading2"/>
      </w:pPr>
      <w:r>
        <w:rPr/>
        <w:t>Post to X</w:t>
      </w:r>
    </w:p>
    <w:p>
      <w:r>
        <w:rPr>
          <w:b/>
        </w:rPr>
        <w:t>Route:</w:t>
      </w:r>
      <w:r>
        <w:rPr/>
        <w:t xml:space="preserve"> </w:t>
      </w:r>
      <w:r>
        <w:rPr>
          <w:rFonts w:ascii="Consolas" w:hAnsi="Consolas"/>
          <w:color w:val="334455"/>
          <w:sz w:val="19"/>
        </w:rPr>
        <w:t>/x</w:t>
      </w:r>
      <w:r>
        <w:rPr/>
        <w:t>.</w:t>
      </w:r>
    </w:p>
    <w:p>
      <w:r>
        <w:rPr/>
        <w:t>Write a one-off post for the app's X account, and see every post the app has</w:t>
        <w:br/>
        <w:t>made there.</w:t>
      </w:r>
    </w:p>
    <w:p>
      <w:pPr>
        <w:pStyle w:val="ListBullet"/>
      </w:pPr>
      <w:r>
        <w:rPr>
          <w:b/>
        </w:rPr>
        <w:t>Post</w:t>
      </w:r>
      <w:r>
        <w:t xml:space="preserve"> is the text of the post. </w:t>
      </w:r>
      <w:r>
        <w:rPr>
          <w:b/>
        </w:rPr>
        <w:t>Link</w:t>
      </w:r>
      <w:r>
        <w:t xml:space="preserve"> and </w:t>
      </w:r>
      <w:r>
        <w:rPr>
          <w:b/>
        </w:rPr>
        <w:t>Hashtags</w:t>
      </w:r>
      <w:r>
        <w:t xml:space="preserve"> go on the lines</w:t>
        <w:br/>
        <w:t xml:space="preserve">  under it, the way every post from the app is laid out.</w:t>
      </w:r>
    </w:p>
    <w:p>
      <w:pPr>
        <w:pStyle w:val="ListBullet"/>
      </w:pPr>
      <w:r>
        <w:t xml:space="preserve">The </w:t>
      </w:r>
      <w:r>
        <w:rPr>
          <w:b/>
        </w:rPr>
        <w:t>counter</w:t>
      </w:r>
      <w:r>
        <w:t xml:space="preserve"> shows the length the way X counts it: a link always counts</w:t>
        <w:br/>
        <w:t xml:space="preserve">  as 23 characters and an emoji as 2. It turns </w:t>
      </w:r>
      <w:r>
        <w:rPr>
          <w:b/>
        </w:rPr>
        <w:t>red</w:t>
      </w:r>
      <w:r>
        <w:t xml:space="preserve"> when the post is too long,</w:t>
        <w:br/>
        <w:t xml:space="preserve">  and the service will then drop hashtags from the end first and only then cut</w:t>
        <w:br/>
        <w:t xml:space="preserve">  the text. The </w:t>
      </w:r>
      <w:r>
        <w:rPr>
          <w:b/>
        </w:rPr>
        <w:t>Preview</w:t>
      </w:r>
      <w:r>
        <w:t xml:space="preserve"> underneath is exactly what will be sent — unless</w:t>
        <w:br/>
        <w:t xml:space="preserve">  </w:t>
      </w:r>
      <w:r>
        <w:rPr>
          <w:rFonts w:ascii="Consolas" w:hAnsi="Consolas"/>
          <w:color w:val="334455"/>
          <w:sz w:val="19"/>
        </w:rPr>
        <w:t>x.max_tags</w:t>
      </w:r>
      <w:r>
        <w:t xml:space="preserve"> is set to something other than 4, since the page previews four</w:t>
        <w:br/>
        <w:t xml:space="preserve">  hashtags at most.</w:t>
      </w:r>
    </w:p>
    <w:p>
      <w:pPr>
        <w:pStyle w:val="ListBullet"/>
      </w:pPr>
      <w:r>
        <w:rPr>
          <w:b/>
        </w:rPr>
        <w:t>Image</w:t>
      </w:r>
      <w:r>
        <w:t xml:space="preserve"> attaches one PNG or JPEG of up to 5 MB; </w:t>
      </w:r>
      <w:r>
        <w:rPr>
          <w:b/>
        </w:rPr>
        <w:t>Remove image</w:t>
      </w:r>
      <w:r>
        <w:t xml:space="preserve"> takes it off.</w:t>
      </w:r>
    </w:p>
    <w:p>
      <w:pPr>
        <w:pStyle w:val="ListBullet"/>
      </w:pPr>
      <w:r>
        <w:rPr>
          <w:b/>
        </w:rPr>
        <w:t>Post</w:t>
      </w:r>
      <w:r>
        <w:t xml:space="preserve"> asks you to confirm, then hands the post to the options service, which</w:t>
        <w:br/>
        <w:t xml:space="preserve">  sends it. The result appears in the log a moment later.</w:t>
      </w:r>
    </w:p>
    <w:p>
      <w:pPr>
        <w:pStyle w:val="ListBullet"/>
      </w:pPr>
      <w:r>
        <w:rPr>
          <w:b/>
        </w:rPr>
        <w:t>Recent posts</w:t>
      </w:r>
      <w:r>
        <w:t xml:space="preserve"> lists every post the app makes to X — the market reports, the</w:t>
        <w:br/>
        <w:t xml:space="preserve">  hourly trade ideas and posts from this page — with a link to each one that went</w:t>
        <w:br/>
        <w:t xml:space="preserve">  out, or the reason it did not (refused, failed, over the daily cap).</w:t>
      </w:r>
    </w:p>
    <w:p>
      <w:pPr>
        <w:pStyle w:val="IntenseQuote"/>
      </w:pPr>
      <w:r>
        <w:rPr>
          <w:b/>
        </w:rPr>
        <w:t>X is off, and dry, until you set it up.</w:t>
      </w:r>
      <w:r>
        <w:rPr/>
        <w:t xml:space="preserve"> Nothing reaches X until the </w:t>
      </w:r>
      <w:r>
        <w:rPr>
          <w:rFonts w:ascii="Consolas" w:hAnsi="Consolas"/>
          <w:color w:val="334455"/>
          <w:sz w:val="19"/>
        </w:rPr>
        <w:t>x</w:t>
      </w:r>
      <w:r>
        <w:rPr/>
        <w:br/>
        <w:t xml:space="preserve">block in </w:t>
      </w:r>
      <w:r>
        <w:rPr>
          <w:rFonts w:ascii="Consolas" w:hAnsi="Consolas"/>
          <w:color w:val="334455"/>
          <w:sz w:val="19"/>
        </w:rPr>
        <w:t>shared/notifications.json</w:t>
      </w:r>
      <w:r>
        <w:rPr/>
        <w:t xml:space="preserve"> has its keys filled in and </w:t>
      </w:r>
      <w:r>
        <w:rPr>
          <w:rFonts w:ascii="Consolas" w:hAnsi="Consolas"/>
          <w:color w:val="334455"/>
          <w:sz w:val="19"/>
        </w:rPr>
        <w:t>enabled</w:t>
      </w:r>
      <w:r>
        <w:rPr/>
        <w:t xml:space="preserve"> is on.</w:t>
        <w:br/>
        <w:t xml:space="preserve">While </w:t>
      </w:r>
      <w:r>
        <w:rPr>
          <w:rFonts w:ascii="Consolas" w:hAnsi="Consolas"/>
          <w:color w:val="334455"/>
          <w:sz w:val="19"/>
        </w:rPr>
        <w:t>x.dry_run</w:t>
      </w:r>
      <w:r>
        <w:rPr/>
        <w:t xml:space="preserve"> is on, every post is logged as </w:t>
      </w:r>
      <w:r>
        <w:rPr>
          <w:i/>
        </w:rPr>
        <w:t>Dry run</w:t>
      </w:r>
      <w:r>
        <w:rPr/>
        <w:t xml:space="preserve"> and nothing is sent.</w:t>
        <w:br/>
        <w:t>The default hashtags for the market reports and the trade ideas live in</w:t>
        <w:br/>
      </w:r>
      <w:r>
        <w:rPr>
          <w:rFonts w:ascii="Consolas" w:hAnsi="Consolas"/>
          <w:color w:val="334455"/>
          <w:sz w:val="19"/>
        </w:rPr>
        <w:t>x.hashtags</w:t>
      </w:r>
      <w:r>
        <w:rPr/>
        <w:t>; this page's own defaults (</w:t>
      </w:r>
      <w:r>
        <w:rPr>
          <w:rFonts w:ascii="Consolas" w:hAnsi="Consolas"/>
          <w:color w:val="334455"/>
          <w:sz w:val="19"/>
        </w:rPr>
        <w:t>#options #trading</w:t>
      </w:r>
      <w:r>
        <w:rPr/>
        <w:t xml:space="preserve"> and the</w:t>
        <w:br/>
        <w:t>neuralstrike.co link) are built into the page, and it does not read</w:t>
        <w:br/>
      </w:r>
      <w:r>
        <w:rPr>
          <w:rFonts w:ascii="Consolas" w:hAnsi="Consolas"/>
          <w:color w:val="334455"/>
          <w:sz w:val="19"/>
        </w:rPr>
        <w:t>x.hashtags.marketing</w:t>
      </w:r>
      <w:r>
        <w:rPr/>
        <w:t xml:space="preserve">. </w:t>
      </w:r>
      <w:r>
        <w:rPr>
          <w:rFonts w:ascii="Consolas" w:hAnsi="Consolas"/>
          <w:color w:val="334455"/>
          <w:sz w:val="19"/>
        </w:rPr>
        <w:t>max_tags</w:t>
      </w:r>
      <w:r>
        <w:rPr/>
        <w:t xml:space="preserve"> caps how many hashtags any post carries, and</w:t>
        <w:br/>
      </w:r>
      <w:r>
        <w:rPr>
          <w:rFonts w:ascii="Consolas" w:hAnsi="Consolas"/>
          <w:color w:val="334455"/>
          <w:sz w:val="19"/>
        </w:rPr>
        <w:t>daily_cap</w:t>
      </w:r>
      <w:r>
        <w:rPr/>
        <w:t xml:space="preserve"> limits how many posts go out in a day.</w:t>
      </w:r>
    </w:p>
    <w:p>
      <w:pPr>
        <w:pStyle w:val="Heading2"/>
      </w:pPr>
      <w:r>
        <w:rPr/>
        <w:t>Blog</w:t>
      </w:r>
    </w:p>
    <w:p>
      <w:r>
        <w:rPr>
          <w:b/>
        </w:rPr>
        <w:t>Route:</w:t>
      </w:r>
      <w:r>
        <w:rPr/>
        <w:t xml:space="preserve"> </w:t>
      </w:r>
      <w:r>
        <w:rPr>
          <w:rFonts w:ascii="Consolas" w:hAnsi="Consolas"/>
          <w:color w:val="334455"/>
          <w:sz w:val="19"/>
        </w:rPr>
        <w:t>/blog</w:t>
      </w:r>
      <w:r>
        <w:rPr/>
        <w:t xml:space="preserve"> — a tab in the </w:t>
      </w:r>
      <w:r>
        <w:rPr>
          <w:b/>
        </w:rPr>
        <w:t>More</w:t>
      </w:r>
      <w:r>
        <w:rPr/>
        <w:t xml:space="preserve"> group, after Post to X.</w:t>
      </w:r>
    </w:p>
    <w:p>
      <w:r>
        <w:rPr/>
        <w:t>Put an entry on the public site's Blog, and take one off. The Blog's list of</w:t>
        <w:br/>
        <w:t xml:space="preserve">entries is at </w:t>
      </w:r>
      <w:r>
        <w:rPr>
          <w:rFonts w:ascii="Consolas" w:hAnsi="Consolas"/>
          <w:color w:val="334455"/>
          <w:sz w:val="19"/>
        </w:rPr>
        <w:t>neuralstrike.co/blog.html</w:t>
      </w:r>
      <w:r>
        <w:rPr/>
        <w:t xml:space="preserve">, reached from </w:t>
      </w:r>
      <w:r>
        <w:rPr>
          <w:b/>
        </w:rPr>
        <w:t>Blog</w:t>
      </w:r>
      <w:r>
        <w:rPr/>
        <w:t xml:space="preserve"> in the site's</w:t>
        <w:br/>
        <w:t xml:space="preserve">menu or by typing </w:t>
      </w:r>
      <w:r>
        <w:rPr>
          <w:rFonts w:ascii="Consolas" w:hAnsi="Consolas"/>
          <w:color w:val="334455"/>
          <w:sz w:val="19"/>
        </w:rPr>
        <w:t>neuralstrike.co/blog</w:t>
      </w:r>
      <w:r>
        <w:rPr/>
        <w:t>, which takes you to the same page; each</w:t>
        <w:br/>
        <w:t xml:space="preserve">entry has a page of its own at </w:t>
      </w:r>
      <w:r>
        <w:rPr>
          <w:rFonts w:ascii="Consolas" w:hAnsi="Consolas"/>
          <w:color w:val="334455"/>
          <w:sz w:val="19"/>
        </w:rPr>
        <w:t>neuralstrike.co/blog/&lt;address&gt;/</w:t>
      </w:r>
      <w:r>
        <w:rPr/>
        <w:t>.</w:t>
        <w:br/>
        <w:t>An entry is one self-contained HTML document: a file that carries its own</w:t>
        <w:br/>
        <w:t>styles and needs nothing else to display.</w:t>
      </w:r>
    </w:p>
    <w:p>
      <w:pPr>
        <w:pStyle w:val="IntenseQuote"/>
      </w:pPr>
      <w:r>
        <w:rPr>
          <w:b/>
        </w:rPr>
        <w:t>Nothing is public until you press Publish.</w:t>
      </w:r>
      <w:r>
        <w:rPr/>
        <w:t xml:space="preserve"> Uploading a file only makes a</w:t>
        <w:br/>
      </w:r>
      <w:r>
        <w:rPr>
          <w:i/>
        </w:rPr>
        <w:t>draft</w:t>
      </w:r>
      <w:r>
        <w:rPr/>
        <w:t>: a cleaned copy that waits on this page, where only you can see it.</w:t>
      </w:r>
    </w:p>
    <w:p>
      <w:r>
        <w:rPr>
          <w:b/>
        </w:rPr>
        <w:t>To add an entry:</w:t>
      </w:r>
    </w:p>
    <w:p>
      <w:pPr>
        <w:pStyle w:val="ListNumber"/>
      </w:pPr>
      <w:r>
        <w:t xml:space="preserve">Under </w:t>
      </w:r>
      <w:r>
        <w:rPr>
          <w:b/>
        </w:rPr>
        <w:t>Add a draft</w:t>
      </w:r>
      <w:r>
        <w:t>, choose the HTML file. It must be UTF-8 text and no</w:t>
        <w:br/>
        <w:t xml:space="preserve">   larger than the size printed under the upload box.</w:t>
      </w:r>
    </w:p>
    <w:p>
      <w:pPr>
        <w:pStyle w:val="ListNumber"/>
      </w:pPr>
      <w:r>
        <w:t>Wait a moment. The blog service cleans the document and it appears under</w:t>
        <w:br/>
        <w:t xml:space="preserve">   </w:t>
      </w:r>
      <w:r>
        <w:rPr>
          <w:b/>
        </w:rPr>
        <w:t>Drafts waiting</w:t>
      </w:r>
      <w:r>
        <w:t>. The draft says what cleaning removed.</w:t>
      </w:r>
    </w:p>
    <w:p>
      <w:pPr>
        <w:pStyle w:val="ListNumber"/>
      </w:pPr>
      <w:r>
        <w:t xml:space="preserve">Press </w:t>
      </w:r>
      <w:r>
        <w:rPr>
          <w:b/>
        </w:rPr>
        <w:t>Preview</w:t>
      </w:r>
      <w:r>
        <w:t xml:space="preserve"> and read it. Cleaning can change how a page looks, and the</w:t>
        <w:br/>
        <w:t xml:space="preserve">   preview is exactly what a visitor would see.</w:t>
      </w:r>
    </w:p>
    <w:p>
      <w:pPr>
        <w:pStyle w:val="ListNumber"/>
      </w:pPr>
      <w:r>
        <w:t xml:space="preserve">Check the </w:t>
      </w:r>
      <w:r>
        <w:rPr>
          <w:b/>
        </w:rPr>
        <w:t>Title</w:t>
      </w:r>
      <w:r>
        <w:t xml:space="preserve">, </w:t>
      </w:r>
      <w:r>
        <w:rPr>
          <w:b/>
        </w:rPr>
        <w:t>Summary</w:t>
      </w:r>
      <w:r>
        <w:t xml:space="preserve"> and </w:t>
      </w:r>
      <w:r>
        <w:rPr>
          <w:b/>
        </w:rPr>
        <w:t>Tags</w:t>
      </w:r>
      <w:r>
        <w:t xml:space="preserve"> — the Blog's list of entries</w:t>
        <w:br/>
        <w:t xml:space="preserve">   shows them — and the </w:t>
      </w:r>
      <w:r>
        <w:rPr>
          <w:b/>
        </w:rPr>
        <w:t>Address</w:t>
      </w:r>
      <w:r>
        <w:t>, which is the last part of the entry's web</w:t>
        <w:br/>
        <w:t xml:space="preserve">   address. The full public address is printed under the box.</w:t>
      </w:r>
    </w:p>
    <w:p>
      <w:pPr>
        <w:pStyle w:val="ListNumber"/>
      </w:pPr>
      <w:r>
        <w:t xml:space="preserve">Press </w:t>
      </w:r>
      <w:r>
        <w:rPr>
          <w:b/>
        </w:rPr>
        <w:t>Publish</w:t>
      </w:r>
      <w:r>
        <w:t xml:space="preserve"> and confirm. The entry is on the public site at once.</w:t>
      </w:r>
    </w:p>
    <w:p>
      <w:pPr>
        <w:pStyle w:val="ListBullet"/>
      </w:pPr>
      <w:r>
        <w:rPr>
          <w:b/>
        </w:rPr>
        <w:t>What cleaning removes:</w:t>
      </w:r>
      <w:r>
        <w:t xml:space="preserve"> scripts, forms, event handlers, embedded frames,</w:t>
        <w:br/>
        <w:t xml:space="preserve">  images, and links out to other sites' stylesheets. The typefaces the document</w:t>
        <w:br/>
        <w:t xml:space="preserve">  asks Google Fonts for are copied onto this server instead, and the draft says</w:t>
        <w:br/>
        <w:t xml:space="preserve">  so when one could not be. Scripts never run, in the preview or on the site.</w:t>
      </w:r>
    </w:p>
    <w:p>
      <w:pPr>
        <w:pStyle w:val="ListBullet"/>
      </w:pPr>
      <w:r>
        <w:rPr>
          <w:b/>
        </w:rPr>
        <w:t>A draft may also carry a note about its typefaces</w:t>
      </w:r>
      <w:r>
        <w:t xml:space="preserve"> when some or all of</w:t>
        <w:br/>
        <w:t xml:space="preserve">  them could not be copied. The entry is then shown in the fallback fonts its</w:t>
        <w:br/>
        <w:t xml:space="preserve">  own stylesheet names. Preview shows exactly that.</w:t>
      </w:r>
    </w:p>
    <w:p>
      <w:pPr>
        <w:pStyle w:val="ListBullet"/>
      </w:pPr>
      <w:r>
        <w:rPr>
          <w:b/>
        </w:rPr>
        <w:t>Publish is greyed out</w:t>
      </w:r>
      <w:r>
        <w:t xml:space="preserve"> while the title is empty or the address cannot be</w:t>
        <w:br/>
        <w:t xml:space="preserve">  used, and the reason is shown in red under the address: first the title, if</w:t>
        <w:br/>
        <w:t xml:space="preserve">  it is empty, then the address. An address uses letters, digits and single</w:t>
        <w:br/>
        <w:t xml:space="preserve">  hyphens, at most 80 characters as shipped. A few addresses are reserved by</w:t>
        <w:br/>
        <w:t xml:space="preserve">  the site, </w:t>
      </w:r>
      <w:r>
        <w:rPr>
          <w:rFonts w:ascii="Consolas" w:hAnsi="Consolas"/>
          <w:color w:val="334455"/>
          <w:sz w:val="19"/>
        </w:rPr>
        <w:t>fonts</w:t>
      </w:r>
      <w:r>
        <w:t xml:space="preserve"> among them.</w:t>
      </w:r>
    </w:p>
    <w:p>
      <w:pPr>
        <w:pStyle w:val="ListBullet"/>
      </w:pPr>
      <w:r>
        <w:rPr>
          <w:b/>
        </w:rPr>
        <w:t>Discard</w:t>
      </w:r>
      <w:r>
        <w:t xml:space="preserve"> deletes a draft. Nothing public changes.</w:t>
      </w:r>
    </w:p>
    <w:p>
      <w:pPr>
        <w:pStyle w:val="ListBullet"/>
      </w:pPr>
      <w:r>
        <w:rPr>
          <w:b/>
        </w:rPr>
        <w:t>Twenty drafts can wait at once</w:t>
      </w:r>
      <w:r>
        <w:t xml:space="preserve"> as shipped (the limit is under Settings →</w:t>
        <w:br/>
        <w:t xml:space="preserve">  Configuration → Site blog). Past that an upload is refused until you publish</w:t>
        <w:br/>
        <w:t xml:space="preserve">  or discard one.</w:t>
      </w:r>
    </w:p>
    <w:p>
      <w:pPr>
        <w:pStyle w:val="ListBullet"/>
      </w:pPr>
      <w:r>
        <w:rPr>
          <w:b/>
        </w:rPr>
        <w:t>To replace an entry</w:t>
      </w:r>
      <w:r>
        <w:t xml:space="preserve">, pick it under </w:t>
      </w:r>
      <w:r>
        <w:rPr>
          <w:b/>
        </w:rPr>
        <w:t>Replace an existing entry</w:t>
      </w:r>
      <w:r>
        <w:rPr>
          <w:i/>
        </w:rPr>
        <w:t>before</w:t>
      </w:r>
      <w:r>
        <w:br/>
        <w:t xml:space="preserve">  you choose the file. The draft then says which entry it replaces and keeps that</w:t>
        <w:br/>
        <w:t xml:space="preserve">  entry's address, which cannot be edited. It starts with that entry's tags; the</w:t>
        <w:br/>
        <w:t xml:space="preserve">  title and summary come from the new document. The old version stays public</w:t>
        <w:br/>
        <w:t xml:space="preserve">  until you publish the new one.</w:t>
      </w:r>
    </w:p>
    <w:p>
      <w:pPr>
        <w:pStyle w:val="ListBullet"/>
      </w:pPr>
      <w:r>
        <w:rPr>
          <w:b/>
        </w:rPr>
        <w:t>Published</w:t>
      </w:r>
      <w:r>
        <w:t xml:space="preserve"> lists what is on the site, newest first. </w:t>
      </w:r>
      <w:r>
        <w:rPr>
          <w:b/>
        </w:rPr>
        <w:t>Open on the site</w:t>
      </w:r>
      <w:r>
        <w:br/>
        <w:t xml:space="preserve">  opens the entry in a new tab. </w:t>
      </w:r>
      <w:r>
        <w:rPr>
          <w:b/>
        </w:rPr>
        <w:t>Unpublish</w:t>
      </w:r>
      <w:r>
        <w:t xml:space="preserve"> asks first, then removes the page</w:t>
        <w:br/>
        <w:t xml:space="preserve">  from the public site; its address stops working. To bring an entry back,</w:t>
        <w:br/>
        <w:t xml:space="preserve">  upload its file again.</w:t>
      </w:r>
    </w:p>
    <w:p>
      <w:pPr>
        <w:pStyle w:val="ListBullet"/>
      </w:pPr>
      <w:r>
        <w:rPr>
          <w:b/>
        </w:rPr>
        <w:t>If "Write entries to the site" is switched off</w:t>
      </w:r>
      <w:r>
        <w:t xml:space="preserve"> (Settings → Configuration</w:t>
        <w:br/>
        <w:t xml:space="preserve">  → Site blog), Publish and Unpublish still take effect on this page but change</w:t>
        <w:br/>
        <w:t xml:space="preserve">  nothing on the public site, and the message says so: an entry you unpublish</w:t>
        <w:br/>
        <w:t xml:space="preserve">  stays on the site. Switched back on, the site catches up by itself within the</w:t>
        <w:br/>
        <w:t xml:space="preserve">  refresh time set there (30 minutes as shipped).</w:t>
      </w:r>
    </w:p>
    <w:p>
      <w:pPr>
        <w:pStyle w:val="ListBullet"/>
      </w:pPr>
      <w:r>
        <w:t>After an upload, Publish, Discard or Unpublish the control you pressed waits</w:t>
        <w:br/>
        <w:t xml:space="preserve">  for the blog service, and a message at the bottom of the screen says how it</w:t>
        <w:br/>
        <w:t xml:space="preserve">  went. If the blog service is stopped nothing happens: the control waits, then</w:t>
        <w:br/>
        <w:t xml:space="preserve">  comes back. </w:t>
      </w:r>
      <w:r>
        <w:rPr>
          <w:b/>
        </w:rPr>
        <w:t>System Status</w:t>
      </w:r>
      <w:r>
        <w:t xml:space="preserve"> shows whether the service is running.</w:t>
      </w:r>
    </w:p>
    <w:p>
      <w:pPr>
        <w:pStyle w:val="Heading2"/>
      </w:pPr>
      <w:r>
        <w:rPr/>
        <w:t>User Manuals</w:t>
      </w:r>
    </w:p>
    <w:p>
      <w:r>
        <w:rPr>
          <w:b/>
        </w:rPr>
        <w:t>Route:</w:t>
      </w:r>
      <w:r>
        <w:rPr/>
        <w:t xml:space="preserve"> </w:t>
      </w:r>
      <w:r>
        <w:rPr>
          <w:rFonts w:ascii="Consolas" w:hAnsi="Consolas"/>
          <w:color w:val="334455"/>
          <w:sz w:val="19"/>
        </w:rPr>
        <w:t>/manuals</w:t>
      </w:r>
      <w:r>
        <w:rPr/>
        <w:t xml:space="preserve"> — a tab in the </w:t>
      </w:r>
      <w:r>
        <w:rPr>
          <w:b/>
        </w:rPr>
        <w:t>More</w:t>
      </w:r>
      <w:r>
        <w:rPr/>
        <w:t xml:space="preserve"> group, alongside EOD Report. (It used</w:t>
        <w:br/>
        <w:t>to be nested under Settings; it is now a peer tab.)</w:t>
      </w:r>
    </w:p>
    <w:p>
      <w:r>
        <w:rPr/>
        <w:t>A simple index that links the five manuals — each opens in a new browser tab:</w:t>
      </w:r>
    </w:p>
    <w:p>
      <w:pPr>
        <w:pStyle w:val="ListBullet"/>
      </w:pPr>
      <w:r>
        <w:rPr>
          <w:b/>
        </w:rPr>
        <w:t>User Guide</w:t>
      </w:r>
      <w:r>
        <w:t xml:space="preserve"> — how to use the app (this document).</w:t>
      </w:r>
    </w:p>
    <w:p>
      <w:pPr>
        <w:pStyle w:val="ListBullet"/>
      </w:pPr>
      <w:r>
        <w:rPr>
          <w:b/>
        </w:rPr>
        <w:t>Reference Guide</w:t>
      </w:r>
      <w:r>
        <w:t xml:space="preserve"> — what each tab and sub-tab is for, why it matters and when to</w:t>
        <w:br/>
        <w:t xml:space="preserve">  open it, starting from a one-page summary of the whole app.</w:t>
      </w:r>
    </w:p>
    <w:p>
      <w:pPr>
        <w:pStyle w:val="ListBullet"/>
      </w:pPr>
      <w:r>
        <w:rPr>
          <w:b/>
        </w:rPr>
        <w:t>Technical Reference</w:t>
      </w:r>
      <w:r>
        <w:t xml:space="preserve"> — the math behind every number.</w:t>
      </w:r>
    </w:p>
    <w:p>
      <w:pPr>
        <w:pStyle w:val="ListBullet"/>
      </w:pPr>
      <w:r>
        <w:rPr>
          <w:b/>
        </w:rPr>
        <w:t>API / Developer Reference</w:t>
      </w:r>
      <w:r>
        <w:t xml:space="preserve"> — the integration surface for developers.</w:t>
      </w:r>
    </w:p>
    <w:p>
      <w:pPr>
        <w:pStyle w:val="ListBullet"/>
      </w:pPr>
      <w:r>
        <w:rPr>
          <w:b/>
        </w:rPr>
        <w:t>Options Glossary</w:t>
      </w:r>
      <w:r>
        <w:t xml:space="preserve"> — plain-English definitions of every term the app puts on</w:t>
        <w:br/>
        <w:t xml:space="preserve">  screen, from what a contract is to what dealer gamma means.</w:t>
      </w:r>
    </w:p>
    <w:p>
      <w:r>
        <w:rPr/>
        <w:t>The Word (</w:t>
      </w:r>
      <w:r>
        <w:rPr>
          <w:rFonts w:ascii="Consolas" w:hAnsi="Consolas"/>
          <w:color w:val="334455"/>
          <w:sz w:val="19"/>
        </w:rPr>
        <w:t>.docx</w:t>
      </w:r>
      <w:r>
        <w:rPr/>
        <w:t xml:space="preserve">) copies live alongside the HTML under </w:t>
      </w:r>
      <w:r>
        <w:rPr>
          <w:rFonts w:ascii="Consolas" w:hAnsi="Consolas"/>
          <w:color w:val="334455"/>
          <w:sz w:val="19"/>
        </w:rPr>
        <w:t>docs/manuals/</w:t>
      </w:r>
      <w:r>
        <w:rPr/>
        <w:t>.</w:t>
      </w:r>
    </w:p>
    <w:p>
      <w:r>
        <w:br/>
      </w:r>
    </w:p>
    <w:p>
      <w:pPr>
        <w:pStyle w:val="Heading1"/>
      </w:pPr>
      <w:r>
        <w:rPr/>
        <w:t>SYSTEM</w:t>
      </w:r>
    </w:p>
    <w:p>
      <w:r>
        <w:rPr/>
        <w:t>The machine-level controls pinned to the foot of the rail. None of them is a step</w:t>
        <w:br/>
        <w:t>in a trading workflow, which is why they sit apart.</w:t>
      </w:r>
    </w:p>
    <w:p>
      <w:pPr>
        <w:pStyle w:val="Heading2"/>
      </w:pPr>
      <w:r>
        <w:rPr/>
        <w:t>System Status</w:t>
      </w:r>
    </w:p>
    <w:p>
      <w:r>
        <w:rPr>
          <w:b/>
        </w:rPr>
        <w:t>Route:</w:t>
      </w:r>
      <w:r>
        <w:rPr/>
        <w:t xml:space="preserve"> </w:t>
      </w:r>
      <w:r>
        <w:rPr>
          <w:rFonts w:ascii="Consolas" w:hAnsi="Consolas"/>
          <w:color w:val="334455"/>
          <w:sz w:val="19"/>
        </w:rPr>
        <w:t>/status</w:t>
      </w:r>
      <w:r>
        <w:rPr/>
        <w:t xml:space="preserve"> — a standalone item at the </w:t>
      </w:r>
      <w:r>
        <w:rPr>
          <w:b/>
        </w:rPr>
        <w:t>foot of the rail</w:t>
      </w:r>
      <w:r>
        <w:rPr/>
        <w:t>.</w:t>
      </w:r>
    </w:p>
    <w:p>
      <w:r>
        <w:rPr/>
        <w:t>A health board for the whole stack.</w:t>
      </w:r>
    </w:p>
    <w:p>
      <w:pPr>
        <w:pStyle w:val="ListBullet"/>
      </w:pPr>
      <w:r>
        <w:t xml:space="preserve">An </w:t>
      </w:r>
      <w:r>
        <w:rPr>
          <w:b/>
        </w:rPr>
        <w:t>overall banner</w:t>
      </w:r>
      <w:r>
        <w:t xml:space="preserve"> — green (all up), red (naming what's down), or grey</w:t>
        <w:br/>
        <w:t xml:space="preserve">  (checking).</w:t>
      </w:r>
    </w:p>
    <w:p>
      <w:pPr>
        <w:pStyle w:val="ListBullet"/>
      </w:pPr>
      <w:r>
        <w:t xml:space="preserve">A </w:t>
      </w:r>
      <w:r>
        <w:rPr>
          <w:b/>
        </w:rPr>
        <w:t>component grid</w:t>
      </w:r>
      <w:r>
        <w:t xml:space="preserve"> — Redis, the Schwab gateway, the seven services, the web app</w:t>
        <w:br/>
        <w:t xml:space="preserve">  itself, and the public live screens beside it, each with Online/Offline and its</w:t>
        <w:br/>
        <w:t xml:space="preserve">  tier. The gateway's card also shows the </w:t>
      </w:r>
      <w:r>
        <w:rPr>
          <w:b/>
        </w:rPr>
        <w:t>Schwab auth</w:t>
      </w:r>
      <w:r>
        <w:t xml:space="preserve"> state.</w:t>
      </w:r>
    </w:p>
    <w:p>
      <w:pPr>
        <w:pStyle w:val="ListBullet"/>
      </w:pPr>
      <w:r>
        <w:t>The gateway card's auth line says how long the Schwab sign-in has left</w:t>
        <w:br/>
        <w:t xml:space="preserve">  ("authorized — sign-in lasts another 6 days 22 hours"). The sign-in lasts 7</w:t>
        <w:br/>
        <w:t xml:space="preserve">  days from the day you signed in.</w:t>
      </w:r>
    </w:p>
    <w:p>
      <w:pPr>
        <w:pStyle w:val="ListBullet"/>
      </w:pPr>
      <w:r>
        <w:t xml:space="preserve">A </w:t>
      </w:r>
      <w:r>
        <w:rPr>
          <w:b/>
        </w:rPr>
        <w:t>Re-authorize</w:t>
      </w:r>
      <w:r>
        <w:t xml:space="preserve"> button on the gateway card (</w:t>
      </w:r>
      <w:r>
        <w:rPr>
          <w:b/>
        </w:rPr>
        <w:t>Authorize</w:t>
      </w:r>
      <w:r>
        <w:t xml:space="preserve"> when the sign-in</w:t>
        <w:br/>
        <w:t xml:space="preserve">  has lapsed) opens the </w:t>
      </w:r>
      <w:r>
        <w:rPr>
          <w:b/>
        </w:rPr>
        <w:t>Sign in to Schwab</w:t>
      </w:r>
      <w:r>
        <w:t xml:space="preserve"> dialog:</w:t>
        <w:br/>
        <w:t xml:space="preserve">  1. </w:t>
      </w:r>
      <w:r>
        <w:rPr>
          <w:b/>
        </w:rPr>
        <w:t>Log in to Schwab</w:t>
      </w:r>
      <w:r>
        <w:t xml:space="preserve"> opens Schwab's own login in a new tab.</w:t>
        <w:br/>
        <w:t xml:space="preserve">  2. After you log in, Schwab sends that tab to a page that will not load. That</w:t>
        <w:br/>
        <w:t xml:space="preserve">     is expected. Copy the whole address from the address bar (on a phone, tap</w:t>
        <w:br/>
        <w:t xml:space="preserve">     the address bar, then its copy button).</w:t>
        <w:br/>
        <w:t xml:space="preserve">  3. Come back to the app's tab and press </w:t>
      </w:r>
      <w:r>
        <w:rPr>
          <w:b/>
        </w:rPr>
        <w:t>Paste and sign in</w:t>
      </w:r>
      <w:r>
        <w:t>. Do it straight</w:t>
        <w:br/>
        <w:t xml:space="preserve">     away: the code in the address lasts about 30 seconds and works once. If</w:t>
        <w:br/>
        <w:t xml:space="preserve">     the browser will not let the app read what you copied, press and hold the</w:t>
        <w:br/>
        <w:t xml:space="preserve">     box under the button and choose Paste: a whole address pasted there signs</w:t>
        <w:br/>
        <w:t xml:space="preserve">     in at once, without pressing </w:t>
      </w:r>
      <w:r>
        <w:rPr>
          <w:b/>
        </w:rPr>
        <w:t>Authorize</w:t>
      </w:r>
      <w:r>
        <w:t>.</w:t>
        <w:br/>
        <w:t xml:space="preserve">  If Schwab refuses it, the dialog stays open and says why; log in again and</w:t>
        <w:br/>
        <w:t xml:space="preserve">  paste the new address. Nothing here needs Tailscale. The dialog's small link</w:t>
        <w:br/>
        <w:t xml:space="preserve">  to the proxy's own sign-in page does, and is only a second way in.</w:t>
      </w:r>
    </w:p>
    <w:p>
      <w:pPr>
        <w:pStyle w:val="ListBullet"/>
      </w:pPr>
      <w:r>
        <w:rPr>
          <w:b/>
        </w:rPr>
        <w:t>On a phone</w:t>
      </w:r>
      <w:r>
        <w:t xml:space="preserve">, the address </w:t>
      </w:r>
      <w:r>
        <w:rPr>
          <w:rFonts w:ascii="Consolas" w:hAnsi="Consolas"/>
          <w:color w:val="334455"/>
          <w:sz w:val="19"/>
        </w:rPr>
        <w:t>/status?signin=1</w:t>
      </w:r>
      <w:r>
        <w:t xml:space="preserve"> opens the page with the dialog</w:t>
        <w:br/>
        <w:t xml:space="preserve">  already open, and the sign-in warning push carries that link. While the</w:t>
        <w:br/>
        <w:t xml:space="preserve">  dialog is open the address bar holds it too, so if the phone drops the page</w:t>
        <w:br/>
        <w:t xml:space="preserve">  while you are away at Schwab, it comes back with the dialog open.</w:t>
      </w:r>
    </w:p>
    <w:p>
      <w:pPr>
        <w:pStyle w:val="ListBullet"/>
      </w:pPr>
      <w:r>
        <w:t xml:space="preserve">A service whose scheduler has </w:t>
      </w:r>
      <w:r>
        <w:rPr>
          <w:b/>
        </w:rPr>
        <w:t>stopped</w:t>
      </w:r>
      <w:r>
        <w:t>, or has not run for ten minutes, shows</w:t>
        <w:br/>
        <w:t xml:space="preserve">  as unhealthy with the reason, even though the process is still answering. A card</w:t>
        <w:br/>
        <w:t xml:space="preserve">  also says when a service holds </w:t>
      </w:r>
      <w:r>
        <w:rPr>
          <w:b/>
        </w:rPr>
        <w:t>commands it could not run</w:t>
      </w:r>
      <w:r>
        <w:t xml:space="preserve"> (they are kept for</w:t>
        <w:br/>
        <w:t xml:space="preserve">  you to read and are never re-run), and the Redis card says whether Redis is</w:t>
        <w:br/>
        <w:t xml:space="preserve">  </w:t>
      </w:r>
      <w:r>
        <w:rPr>
          <w:b/>
        </w:rPr>
        <w:t>saved to disk</w:t>
      </w:r>
      <w:r>
        <w:t xml:space="preserve">. The gateway's card says which mode the </w:t>
      </w:r>
      <w:r>
        <w:rPr>
          <w:b/>
        </w:rPr>
        <w:t>market data store</w:t>
      </w:r>
      <w:r>
        <w:br/>
        <w:t xml:space="preserve">  is in (off, shadow or on) and counts any store faults.</w:t>
      </w:r>
    </w:p>
    <w:p>
      <w:pPr>
        <w:pStyle w:val="ListBullet"/>
      </w:pPr>
      <w:r>
        <w:t xml:space="preserve">A </w:t>
      </w:r>
      <w:r>
        <w:rPr>
          <w:b/>
        </w:rPr>
        <w:t>data-freshness</w:t>
      </w:r>
      <w:r>
        <w:t xml:space="preserve"> table showing each domain's latest cache write and its age.</w:t>
        <w:br/>
        <w:t xml:space="preserve">  This is the more informative half: a service can be </w:t>
      </w:r>
      <w:r>
        <w:rPr>
          <w:i/>
        </w:rPr>
        <w:t>online</w:t>
      </w:r>
      <w:r>
        <w:t xml:space="preserve"> and still not be</w:t>
        <w:br/>
        <w:t xml:space="preserve">  publishing, and only this table shows that.</w:t>
      </w:r>
    </w:p>
    <w:p>
      <w:pPr>
        <w:pStyle w:val="ListBullet"/>
      </w:pPr>
      <w:r>
        <w:t xml:space="preserve">Every component has a </w:t>
      </w:r>
      <w:r>
        <w:rPr>
          <w:b/>
        </w:rPr>
        <w:t>Restart</w:t>
      </w:r>
      <w:r>
        <w:t xml:space="preserve"> button, which stops that component and starts</w:t>
        <w:br/>
        <w:t xml:space="preserve">  it again — back within about fifteen seconds. </w:t>
      </w:r>
      <w:r>
        <w:rPr>
          <w:b/>
        </w:rPr>
        <w:t>It asks first</w:t>
      </w:r>
      <w:r>
        <w:t>, and the question</w:t>
        <w:br/>
        <w:t xml:space="preserve">  says what </w:t>
      </w:r>
      <w:r>
        <w:rPr>
          <w:i/>
        </w:rPr>
        <w:t>that</w:t>
      </w:r>
      <w:r>
        <w:t xml:space="preserve"> restart costs: restarting </w:t>
      </w:r>
      <w:r>
        <w:rPr>
          <w:b/>
        </w:rPr>
        <w:t>this web app</w:t>
      </w:r>
      <w:r>
        <w:t xml:space="preserve"> disconnects the page</w:t>
        <w:br/>
        <w:t xml:space="preserve">  you are looking at and you will need to reload it, and restarting the </w:t>
      </w:r>
      <w:r>
        <w:rPr>
          <w:b/>
        </w:rPr>
        <w:t>Schwab</w:t>
        <w:br/>
        <w:t xml:space="preserve">  gateway</w:t>
      </w:r>
      <w:r>
        <w:t xml:space="preserve"> while the market is open takes market data away from every service in</w:t>
        <w:br/>
        <w:t xml:space="preserve">  the stack for those seconds. Redis has no Restart button — it is a system service</w:t>
        <w:br/>
        <w:t xml:space="preserve">  this app does not own.</w:t>
      </w:r>
    </w:p>
    <w:p>
      <w:pPr>
        <w:pStyle w:val="ListBullet"/>
      </w:pPr>
      <w:r>
        <w:rPr>
          <w:b/>
        </w:rPr>
        <w:t>Refresh</w:t>
      </w:r>
      <w:r>
        <w:t xml:space="preserve"> re-checks on demand; the board also re-checks on its own.</w:t>
      </w:r>
    </w:p>
    <w:p>
      <w:pPr>
        <w:pStyle w:val="IntenseQuote"/>
      </w:pPr>
      <w:r>
        <w:rPr>
          <w:rFonts w:ascii="Consolas" w:hAnsi="Consolas"/>
          <w:color w:val="334455"/>
          <w:sz w:val="19"/>
        </w:rPr>
        <w:t>token_expired: true</w:t>
      </w:r>
      <w:r>
        <w:rPr>
          <w:b/>
        </w:rPr>
        <w:t xml:space="preserve"> on the gateway is routine</w:t>
      </w:r>
      <w:r>
        <w:rPr/>
        <w:t xml:space="preserve"> — it refreshes itself. Only a</w:t>
        <w:br/>
        <w:t xml:space="preserve">missing or expired </w:t>
      </w:r>
      <w:r>
        <w:rPr>
          <w:i/>
        </w:rPr>
        <w:t>refresh</w:t>
      </w:r>
      <w:r>
        <w:rPr/>
        <w:t xml:space="preserve"> token needs </w:t>
      </w:r>
      <w:r>
        <w:rPr>
          <w:b/>
        </w:rPr>
        <w:t>Re-authorize</w:t>
      </w:r>
      <w:r>
        <w:rPr/>
        <w:t>.</w:t>
      </w:r>
    </w:p>
    <w:p>
      <w:pPr>
        <w:pStyle w:val="IntenseQuote"/>
      </w:pPr>
      <w:r>
        <w:rPr>
          <w:b/>
        </w:rPr>
        <w:t>Restart order matters:</w:t>
      </w:r>
      <w:r>
        <w:rPr/>
        <w:t xml:space="preserve"> Redis first, then the gateway, then services, then the</w:t>
        <w:br/>
        <w:t>web app. A service restarted while the gateway is down will start and then fail to</w:t>
        <w:br/>
        <w:t>fetch anything.</w:t>
      </w:r>
    </w:p>
    <w:p>
      <w:pPr>
        <w:pStyle w:val="Heading3"/>
      </w:pPr>
      <w:r>
        <w:rPr/>
        <w:t>Server alerts — being told when you are not looking</w:t>
      </w:r>
    </w:p>
    <w:p>
      <w:r>
        <w:rPr/>
        <w:t>The health board only helps while it is open. Three things now reach your phone</w:t>
        <w:br/>
        <w:t xml:space="preserve">on their own, through the </w:t>
      </w:r>
      <w:r>
        <w:rPr>
          <w:b/>
        </w:rPr>
        <w:t>Server alerts</w:t>
      </w:r>
      <w:r>
        <w:rPr/>
        <w:t xml:space="preserve"> row under Settings → General → Push</w:t>
        <w:br/>
        <w:t>notifications (Discord and Telegram, both ticked as shipped):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Alert</w:t>
            </w:r>
          </w:p>
        </w:tc>
        <w:tc>
          <w:tcPr>
            <w:tcW w:type="dxa" w:w="4320"/>
            <w:shd w:val="clear" w:color="auto" w:fill="EAF2FB"/>
          </w:tcPr>
          <w:p>
            <w:r>
              <w:rPr>
                <w:b/>
              </w:rPr>
            </w:r>
            <w:r>
              <w:rPr>
                <w:b/>
              </w:rPr>
              <w:t>When it is sent</w:t>
            </w:r>
          </w:p>
        </w:tc>
      </w:tr>
      <w:tr>
        <w:tc>
          <w:tcPr>
            <w:tcW w:type="dxa" w:w="4320"/>
          </w:tcPr>
          <w:p>
            <w:r/>
            <w:r>
              <w:rPr>
                <w:b/>
              </w:rPr>
              <w:t>A part of the app is down and staying down</w:t>
            </w:r>
          </w:p>
        </w:tc>
        <w:tc>
          <w:tcPr>
            <w:tcW w:type="dxa" w:w="4320"/>
          </w:tcPr>
          <w:p>
            <w:r/>
            <w:r>
              <w:rPr/>
              <w:t>A service crashed and used up its automatic restarts. One crash that restarts cleanly sends nothing.</w:t>
            </w:r>
          </w:p>
        </w:tc>
      </w:tr>
      <w:tr>
        <w:tc>
          <w:tcPr>
            <w:tcW w:type="dxa" w:w="4320"/>
            <w:shd w:val="clear" w:color="auto" w:fill="F4F6FA"/>
          </w:tcPr>
          <w:p>
            <w:r/>
            <w:r>
              <w:rPr>
                <w:b/>
              </w:rPr>
              <w:t>A scheduled job failed</w:t>
            </w:r>
          </w:p>
        </w:tc>
        <w:tc>
          <w:tcPr>
            <w:tcW w:type="dxa" w:w="4320"/>
            <w:shd w:val="clear" w:color="auto" w:fill="F4F6FA"/>
          </w:tcPr>
          <w:p>
            <w:r/>
            <w:r>
              <w:rPr/>
              <w:t>The nightly backup, the end-of-day report or another timed job exited with an error.</w:t>
            </w:r>
          </w:p>
        </w:tc>
      </w:tr>
      <w:tr>
        <w:tc>
          <w:tcPr>
            <w:tcW w:type="dxa" w:w="4320"/>
          </w:tcPr>
          <w:p>
            <w:r/>
            <w:r>
              <w:rPr>
                <w:b/>
              </w:rPr>
              <w:t>The Schwab sign-in is about to run out</w:t>
            </w:r>
          </w:p>
        </w:tc>
        <w:tc>
          <w:tcPr>
            <w:tcW w:type="dxa" w:w="4320"/>
          </w:tcPr>
          <w:p>
            <w:r/>
            <w:r>
              <w:rPr/>
              <w:t>Checked every day at 07:30 CT, weekends included. Sent when 48 hours or fewer are left, when it has already expired or been rejected, and when the check cannot read the answer.</w:t>
            </w:r>
          </w:p>
        </w:tc>
      </w:tr>
    </w:tbl>
    <w:p/>
    <w:p>
      <w:r>
        <w:rPr/>
        <w:t>The Schwab sign-in lasts 7 days and only you can renew it (</w:t>
      </w:r>
      <w:r>
        <w:rPr>
          <w:b/>
        </w:rPr>
        <w:t>Re-authorize</w:t>
      </w:r>
      <w:r>
        <w:rPr/>
        <w:t xml:space="preserve"> on</w:t>
        <w:br/>
        <w:t>the gateway card). The warning ends with a link that opens the sign-in dialog,</w:t>
        <w:br/>
        <w:t>so you can renew from the phone the push arrives on. When it lapses all market</w:t>
        <w:br/>
        <w:t>data stops, so the warning repeats</w:t>
        <w:br/>
        <w:t>each morning until you sign in again. A part that stays down is reported again</w:t>
        <w:br/>
        <w:t>every 6 hours. Both numbers, and the time of the daily check, are under</w:t>
        <w:br/>
        <w:t>Settings → Configuration (</w:t>
      </w:r>
      <w:r>
        <w:rPr>
          <w:i/>
        </w:rPr>
        <w:t>Push notifications</w:t>
      </w:r>
      <w:r>
        <w:rPr/>
        <w:t xml:space="preserve"> → </w:t>
      </w:r>
      <w:r>
        <w:rPr>
          <w:i/>
        </w:rPr>
        <w:t>Server alerts</w:t>
      </w:r>
      <w:r>
        <w:rPr/>
        <w:t xml:space="preserve">, and </w:t>
      </w:r>
      <w:r>
        <w:rPr>
          <w:i/>
        </w:rPr>
        <w:t>Market</w:t>
        <w:br/>
        <w:t>hours &amp; schedules</w:t>
      </w:r>
      <w:r>
        <w:rPr/>
        <w:t xml:space="preserve"> → </w:t>
      </w:r>
      <w:r>
        <w:rPr>
          <w:i/>
        </w:rPr>
        <w:t>Schwab sign-in check</w:t>
      </w:r>
      <w:r>
        <w:rPr/>
        <w:t>).</w:t>
      </w:r>
    </w:p>
    <w:p>
      <w:r>
        <w:rPr/>
        <w:t>A job that finishes without an error but did nothing is not reported.</w:t>
      </w:r>
    </w:p>
    <w:p>
      <w:pPr>
        <w:pStyle w:val="Heading2"/>
      </w:pPr>
      <w:r>
        <w:rPr/>
        <w:t>Settings</w:t>
      </w:r>
    </w:p>
    <w:p>
      <w:r>
        <w:rPr>
          <w:b/>
        </w:rPr>
        <w:t>Route:</w:t>
      </w:r>
      <w:r>
        <w:rPr/>
        <w:t xml:space="preserve"> </w:t>
      </w:r>
      <w:r>
        <w:rPr>
          <w:rFonts w:ascii="Consolas" w:hAnsi="Consolas"/>
          <w:color w:val="334455"/>
          <w:sz w:val="19"/>
        </w:rPr>
        <w:t>/settings</w:t>
      </w:r>
      <w:r>
        <w:rPr/>
        <w:t xml:space="preserve"> — a standalone item at the </w:t>
      </w:r>
      <w:r>
        <w:rPr>
          <w:b/>
        </w:rPr>
        <w:t>foot of the rail</w:t>
      </w:r>
      <w:r>
        <w:rPr/>
        <w:t>, with System</w:t>
        <w:br/>
        <w:t xml:space="preserve">Status and Stop All Services. It has three tabs: </w:t>
      </w:r>
      <w:r>
        <w:rPr>
          <w:b/>
        </w:rPr>
        <w:t>General</w:t>
      </w:r>
      <w:r>
        <w:rPr/>
        <w:t xml:space="preserve"> (your app preferences),</w:t>
        <w:br/>
      </w:r>
      <w:r>
        <w:rPr>
          <w:b/>
        </w:rPr>
        <w:t>Appearance</w:t>
      </w:r>
      <w:r>
        <w:rPr/>
        <w:t xml:space="preserve"> (every colour and font) and </w:t>
      </w:r>
      <w:r>
        <w:rPr>
          <w:b/>
        </w:rPr>
        <w:t>Configuration</w:t>
      </w:r>
      <w:r>
        <w:rPr/>
        <w:t xml:space="preserve"> (the trading settings).</w:t>
      </w:r>
    </w:p>
    <w:p>
      <w:pPr>
        <w:pStyle w:val="Heading3"/>
      </w:pPr>
      <w:r>
        <w:rPr/>
        <w:t>Configuration</w:t>
      </w:r>
    </w:p>
    <w:p>
      <w:r>
        <w:rPr/>
        <w:t>Every setting the trading services use — the thresholds that used to mean editing</w:t>
        <w:br/>
        <w:t>a file on the server — in one place, grouped by what they do:</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Category</w:t>
            </w:r>
          </w:p>
        </w:tc>
        <w:tc>
          <w:tcPr>
            <w:tcW w:type="dxa" w:w="4320"/>
            <w:shd w:val="clear" w:color="auto" w:fill="EAF2FB"/>
          </w:tcPr>
          <w:p>
            <w:r>
              <w:rPr>
                <w:b/>
              </w:rPr>
            </w:r>
            <w:r>
              <w:rPr>
                <w:b/>
              </w:rPr>
              <w:t>What it controls</w:t>
            </w:r>
          </w:p>
        </w:tc>
      </w:tr>
      <w:tr>
        <w:tc>
          <w:tcPr>
            <w:tcW w:type="dxa" w:w="4320"/>
          </w:tcPr>
          <w:p>
            <w:r/>
            <w:r>
              <w:rPr>
                <w:b/>
              </w:rPr>
              <w:t>Trade selection</w:t>
            </w:r>
          </w:p>
        </w:tc>
        <w:tc>
          <w:tcPr>
            <w:tcW w:type="dxa" w:w="4320"/>
          </w:tcPr>
          <w:p>
            <w:r/>
            <w:r>
              <w:rPr/>
              <w:t>Volatility (IV rank) floors and ceilings, minimum credit, directional and single-option rules, the score a signal needs to be recorded</w:t>
            </w:r>
          </w:p>
        </w:tc>
      </w:tr>
      <w:tr>
        <w:tc>
          <w:tcPr>
            <w:tcW w:type="dxa" w:w="4320"/>
            <w:shd w:val="clear" w:color="auto" w:fill="F4F6FA"/>
          </w:tcPr>
          <w:p>
            <w:r/>
            <w:r>
              <w:rPr>
                <w:b/>
              </w:rPr>
              <w:t>Exits &amp; trade management</w:t>
            </w:r>
          </w:p>
        </w:tc>
        <w:tc>
          <w:tcPr>
            <w:tcW w:type="dxa" w:w="4320"/>
            <w:shd w:val="clear" w:color="auto" w:fill="F4F6FA"/>
          </w:tcPr>
          <w:p>
            <w:r/>
            <w:r>
              <w:rPr/>
              <w:t>Take profit, stop loss, time and delta stops, the profit-lock ladder, per-structure rules, Rescue board warnings</w:t>
            </w:r>
          </w:p>
        </w:tc>
      </w:tr>
      <w:tr>
        <w:tc>
          <w:tcPr>
            <w:tcW w:type="dxa" w:w="4320"/>
          </w:tcPr>
          <w:p>
            <w:r/>
            <w:r>
              <w:rPr>
                <w:b/>
              </w:rPr>
              <w:t>Paper books</w:t>
            </w:r>
          </w:p>
        </w:tc>
        <w:tc>
          <w:tcPr>
            <w:tcW w:type="dxa" w:w="4320"/>
          </w:tcPr>
          <w:p>
            <w:r/>
            <w:r>
              <w:rPr/>
              <w:t>The largest loss one trade may carry in each paper book</w:t>
            </w:r>
          </w:p>
        </w:tc>
      </w:tr>
      <w:tr>
        <w:tc>
          <w:tcPr>
            <w:tcW w:type="dxa" w:w="4320"/>
            <w:shd w:val="clear" w:color="auto" w:fill="F4F6FA"/>
          </w:tcPr>
          <w:p>
            <w:r/>
            <w:r>
              <w:rPr>
                <w:b/>
              </w:rPr>
              <w:t>Flow alerts</w:t>
            </w:r>
          </w:p>
        </w:tc>
        <w:tc>
          <w:tcPr>
            <w:tcW w:type="dxa" w:w="4320"/>
            <w:shd w:val="clear" w:color="auto" w:fill="F4F6FA"/>
          </w:tcPr>
          <w:p>
            <w:r/>
            <w:r>
              <w:rPr/>
              <w:t>Each detector's thresholds, and which alerts reach your phone</w:t>
            </w:r>
          </w:p>
        </w:tc>
      </w:tr>
      <w:tr>
        <w:tc>
          <w:tcPr>
            <w:tcW w:type="dxa" w:w="4320"/>
          </w:tcPr>
          <w:p>
            <w:r/>
            <w:r>
              <w:rPr>
                <w:b/>
              </w:rPr>
              <w:t>Push notifications</w:t>
            </w:r>
          </w:p>
        </w:tc>
        <w:tc>
          <w:tcPr>
            <w:tcW w:type="dxa" w:w="4320"/>
          </w:tcPr>
          <w:p>
            <w:r/>
            <w:r>
              <w:rPr/>
              <w:t>Which channels each alert category goes to (the same checkboxes as on General), and the trade idea's Google Calendar ID</w:t>
            </w:r>
          </w:p>
        </w:tc>
      </w:tr>
      <w:tr>
        <w:tc>
          <w:tcPr>
            <w:tcW w:type="dxa" w:w="4320"/>
            <w:shd w:val="clear" w:color="auto" w:fill="F4F6FA"/>
          </w:tcPr>
          <w:p>
            <w:r/>
            <w:r>
              <w:rPr>
                <w:b/>
              </w:rPr>
              <w:t>Market hours &amp; schedules</w:t>
            </w:r>
          </w:p>
        </w:tc>
        <w:tc>
          <w:tcPr>
            <w:tcW w:type="dxa" w:w="4320"/>
            <w:shd w:val="clear" w:color="auto" w:fill="F4F6FA"/>
          </w:tcPr>
          <w:p>
            <w:r/>
            <w:r>
              <w:rPr/>
              <w:t>Session times, operating windows, and the time of every scheduled job (briefings, digests, reports)</w:t>
            </w:r>
          </w:p>
        </w:tc>
      </w:tr>
      <w:tr>
        <w:tc>
          <w:tcPr>
            <w:tcW w:type="dxa" w:w="4320"/>
          </w:tcPr>
          <w:p>
            <w:r/>
            <w:r>
              <w:rPr>
                <w:b/>
              </w:rPr>
              <w:t>Symbols &amp; watchlists</w:t>
            </w:r>
          </w:p>
        </w:tc>
        <w:tc>
          <w:tcPr>
            <w:tcW w:type="dxa" w:w="4320"/>
          </w:tcPr>
          <w:p>
            <w:r/>
            <w:r>
              <w:rPr/>
              <w:t>What the gamma collector polls, the BIG10 basket, the Net Prem groups</w:t>
            </w:r>
          </w:p>
        </w:tc>
      </w:tr>
      <w:tr>
        <w:tc>
          <w:tcPr>
            <w:tcW w:type="dxa" w:w="4320"/>
            <w:shd w:val="clear" w:color="auto" w:fill="F4F6FA"/>
          </w:tcPr>
          <w:p>
            <w:r/>
            <w:r>
              <w:rPr>
                <w:b/>
              </w:rPr>
              <w:t>Local market data</w:t>
            </w:r>
          </w:p>
        </w:tc>
        <w:tc>
          <w:tcPr>
            <w:tcW w:type="dxa" w:w="4320"/>
            <w:shd w:val="clear" w:color="auto" w:fill="F4F6FA"/>
          </w:tcPr>
          <w:p>
            <w:r/>
            <w:r>
              <w:rPr/>
              <w:t>Whether the app may reuse market data it has already fetched from Schwab instead of asking again, how old that data may be, and how often watchlist symbols are fetched. See the note below</w:t>
            </w:r>
          </w:p>
        </w:tc>
      </w:tr>
      <w:tr>
        <w:tc>
          <w:tcPr>
            <w:tcW w:type="dxa" w:w="4320"/>
          </w:tcPr>
          <w:p>
            <w:r/>
            <w:r>
              <w:rPr>
                <w:b/>
              </w:rPr>
              <w:t>Sector map</w:t>
            </w:r>
          </w:p>
        </w:tc>
        <w:tc>
          <w:tcPr>
            <w:tcW w:type="dxa" w:w="4320"/>
          </w:tcPr>
          <w:p>
            <w:r/>
            <w:r>
              <w:rPr/>
              <w:t>Which sector each symbol counts toward for the sector cap</w:t>
            </w:r>
          </w:p>
        </w:tc>
      </w:tr>
      <w:tr>
        <w:tc>
          <w:tcPr>
            <w:tcW w:type="dxa" w:w="4320"/>
            <w:shd w:val="clear" w:color="auto" w:fill="F4F6FA"/>
          </w:tcPr>
          <w:p>
            <w:r/>
            <w:r>
              <w:rPr>
                <w:b/>
              </w:rPr>
              <w:t>Opening Scalp</w:t>
            </w:r>
          </w:p>
        </w:tc>
        <w:tc>
          <w:tcPr>
            <w:tcW w:type="dxa" w:w="4320"/>
            <w:shd w:val="clear" w:color="auto" w:fill="F4F6FA"/>
          </w:tcPr>
          <w:p>
            <w:r/>
            <w:r>
              <w:rPr/>
              <w:t xml:space="preserve">The symbols it calls and the bars it keeps, strike steps and spread widths, the target, stop and time stop, the volatility multipliers the study tries (a list of numbers), the cut points between low, mid and high agreement, and the scorecard window. The 08:36 call and 16:20 nightly pass times are under </w:t>
            </w:r>
            <w:r>
              <w:rPr>
                <w:i/>
              </w:rPr>
              <w:t>Market hours &amp; schedules</w:t>
            </w:r>
          </w:p>
        </w:tc>
      </w:tr>
      <w:tr>
        <w:tc>
          <w:tcPr>
            <w:tcW w:type="dxa" w:w="4320"/>
          </w:tcPr>
          <w:p>
            <w:r/>
            <w:r>
              <w:rPr>
                <w:b/>
              </w:rPr>
              <w:t>Commissions</w:t>
            </w:r>
          </w:p>
        </w:tc>
        <w:tc>
          <w:tcPr>
            <w:tcW w:type="dxa" w:w="4320"/>
          </w:tcPr>
          <w:p>
            <w:r/>
            <w:r>
              <w:rPr/>
              <w:t>Schwab's per-contract rates</w:t>
            </w:r>
          </w:p>
        </w:tc>
      </w:tr>
      <w:tr>
        <w:tc>
          <w:tcPr>
            <w:tcW w:type="dxa" w:w="4320"/>
            <w:shd w:val="clear" w:color="auto" w:fill="F4F6FA"/>
          </w:tcPr>
          <w:p>
            <w:r/>
            <w:r>
              <w:rPr>
                <w:b/>
              </w:rPr>
              <w:t>Ports / Environments</w:t>
            </w:r>
          </w:p>
        </w:tc>
        <w:tc>
          <w:tcPr>
            <w:tcW w:type="dxa" w:w="4320"/>
            <w:shd w:val="clear" w:color="auto" w:fill="F4F6FA"/>
          </w:tcPr>
          <w:p>
            <w:r/>
            <w:r>
              <w:rPr/>
              <w:t>Shown for reference only</w:t>
            </w:r>
          </w:p>
        </w:tc>
      </w:tr>
    </w:tbl>
    <w:p/>
    <w:p>
      <w:r>
        <w:rPr/>
        <w:t>How to use it:</w:t>
      </w:r>
    </w:p>
    <w:p>
      <w:pPr>
        <w:pStyle w:val="ListNumber"/>
      </w:pPr>
      <w:r>
        <w:t xml:space="preserve">Pick a category on the left, or type in </w:t>
      </w:r>
      <w:r>
        <w:rPr>
          <w:b/>
        </w:rPr>
        <w:t>Search</w:t>
      </w:r>
      <w:r>
        <w:t xml:space="preserve"> (for example </w:t>
      </w:r>
      <w:r>
        <w:rPr>
          <w:i/>
        </w:rPr>
        <w:t>take profit</w:t>
      </w:r>
      <w:r>
        <w:t>,</w:t>
        <w:br/>
        <w:t xml:space="preserve">   </w:t>
      </w:r>
      <w:r>
        <w:rPr>
          <w:i/>
        </w:rPr>
        <w:t>VIX</w:t>
      </w:r>
      <w:r>
        <w:t xml:space="preserve">, </w:t>
      </w:r>
      <w:r>
        <w:rPr>
          <w:i/>
        </w:rPr>
        <w:t>delta</w:t>
      </w:r>
      <w:r>
        <w:t>) to find a setting anywhere.</w:t>
      </w:r>
    </w:p>
    <w:p>
      <w:pPr>
        <w:pStyle w:val="ListNumber"/>
      </w:pPr>
      <w:r>
        <w:t>Change a value. Each row explains the setting in plain words. Percentages are</w:t>
        <w:br/>
        <w:t xml:space="preserve">   typed as percents (type </w:t>
      </w:r>
      <w:r>
        <w:rPr>
          <w:rFonts w:ascii="Consolas" w:hAnsi="Consolas"/>
          <w:color w:val="334455"/>
          <w:sz w:val="19"/>
        </w:rPr>
        <w:t>50</w:t>
      </w:r>
      <w:r>
        <w:t xml:space="preserve"> for 50%). A value outside its allowed range is</w:t>
        <w:br/>
        <w:t xml:space="preserve">   refused on the spot, with a sentence saying why.</w:t>
      </w:r>
    </w:p>
    <w:p>
      <w:pPr>
        <w:pStyle w:val="ListNumber"/>
      </w:pPr>
      <w:r>
        <w:t xml:space="preserve">A changed row shows </w:t>
      </w:r>
      <w:r>
        <w:rPr>
          <w:b/>
        </w:rPr>
        <w:t>Unsaved</w:t>
      </w:r>
      <w:r>
        <w:t>; a row that differs from the shipped value shows</w:t>
        <w:br/>
        <w:t xml:space="preserve">   </w:t>
      </w:r>
      <w:r>
        <w:rPr>
          <w:b/>
        </w:rPr>
        <w:t>Shipped: …</w:t>
      </w:r>
      <w:r>
        <w:t xml:space="preserve"> and a reset button that puts it back.</w:t>
      </w:r>
    </w:p>
    <w:p>
      <w:pPr>
        <w:pStyle w:val="ListNumber"/>
      </w:pPr>
      <w:r>
        <w:t xml:space="preserve">Press </w:t>
      </w:r>
      <w:r>
        <w:rPr>
          <w:b/>
        </w:rPr>
        <w:t>Save changes</w:t>
      </w:r>
      <w:r>
        <w:t xml:space="preserve"> at the bottom. The app then lists the services that must</w:t>
        <w:br/>
        <w:t xml:space="preserve">   restart to use the new values and offers </w:t>
      </w:r>
      <w:r>
        <w:rPr>
          <w:b/>
        </w:rPr>
        <w:t>Restart now</w:t>
      </w:r>
      <w:r>
        <w:t>. During market hours it</w:t>
        <w:br/>
        <w:t xml:space="preserve">   warns you first, because restarting the options service loses a minute or two</w:t>
        <w:br/>
        <w:t xml:space="preserve">   of gamma collection. You can choose </w:t>
      </w:r>
      <w:r>
        <w:rPr>
          <w:b/>
        </w:rPr>
        <w:t>Later</w:t>
      </w:r>
      <w:r>
        <w:t>; a yellow banner reminds you until</w:t>
        <w:br/>
        <w:t xml:space="preserve">   you restart.</w:t>
      </w:r>
    </w:p>
    <w:p>
      <w:pPr>
        <w:pStyle w:val="IntenseQuote"/>
      </w:pPr>
      <w:r>
        <w:rPr>
          <w:b/>
        </w:rPr>
        <w:t>Your changes are kept separately from the shipped settings.</w:t>
      </w:r>
      <w:r>
        <w:rPr/>
        <w:t xml:space="preserve"> They are saved as</w:t>
        <w:br/>
        <w:t xml:space="preserve">overrides, so app updates never overwrite them, </w:t>
      </w:r>
      <w:r>
        <w:rPr>
          <w:b/>
        </w:rPr>
        <w:t>Reset</w:t>
      </w:r>
      <w:r>
        <w:rPr/>
        <w:t xml:space="preserve"> always takes you back,</w:t>
        <w:br/>
        <w:t xml:space="preserve">and </w:t>
      </w:r>
      <w:r>
        <w:rPr>
          <w:b/>
        </w:rPr>
        <w:t>Recent changes</w:t>
      </w:r>
      <w:r>
        <w:rPr/>
        <w:t xml:space="preserve"> at the bottom lists what was changed and when.</w:t>
      </w:r>
    </w:p>
    <w:p>
      <w:pPr>
        <w:pStyle w:val="IntenseQuote"/>
      </w:pPr>
      <w:r>
        <w:rPr/>
        <w:t>Some settings cost money or API budget when you loosen them — each category</w:t>
        <w:br/>
        <w:t>with that risk shows a yellow note (for example, every scheduled Claude briefing</w:t>
        <w:br/>
        <w:t>is a paid call, and each symbol added to collection costs about 440 Schwab calls a</w:t>
        <w:br/>
        <w:t>day).</w:t>
      </w:r>
    </w:p>
    <w:p>
      <w:pPr>
        <w:pStyle w:val="IntenseQuote"/>
      </w:pPr>
      <w:r>
        <w:rPr>
          <w:b/>
        </w:rPr>
        <w:t>Local market data ships switched to counting only.</w:t>
      </w:r>
      <w:r>
        <w:rPr/>
        <w:t xml:space="preserve"> Its </w:t>
      </w:r>
      <w:r>
        <w:rPr>
          <w:b/>
        </w:rPr>
        <w:t>Mode</w:t>
      </w:r>
      <w:r>
        <w:rPr/>
        <w:t xml:space="preserve"> has three</w:t>
        <w:br/>
        <w:t xml:space="preserve">settings. </w:t>
      </w:r>
      <w:r>
        <w:rPr>
          <w:b/>
        </w:rPr>
        <w:t>Off</w:t>
      </w:r>
      <w:r>
        <w:rPr/>
        <w:t xml:space="preserve"> asks Schwab for everything. </w:t>
      </w:r>
      <w:r>
        <w:rPr>
          <w:b/>
        </w:rPr>
        <w:t>Shadow</w:t>
      </w:r>
      <w:r>
        <w:rPr/>
        <w:t xml:space="preserve"> — the setting it ships</w:t>
        <w:br/>
        <w:t>with — still asks Schwab for everything and only counts how many requests it</w:t>
        <w:br/>
      </w:r>
      <w:r>
        <w:rPr>
          <w:i/>
        </w:rPr>
        <w:t>could</w:t>
      </w:r>
      <w:r>
        <w:rPr/>
        <w:t xml:space="preserve"> have answered from data it already held. </w:t>
      </w:r>
      <w:r>
        <w:rPr>
          <w:b/>
        </w:rPr>
        <w:t>On</w:t>
      </w:r>
      <w:r>
        <w:rPr/>
        <w:t xml:space="preserve"> answers those repeat</w:t>
        <w:br/>
        <w:t>requests locally, which lowers the number of Schwab calls and means a figure can</w:t>
        <w:br/>
        <w:t>be as old as the time limits in this category allow. Two further switches in the</w:t>
        <w:br/>
        <w:t>same category are also off: the scanner fetching one wide option chain per symbol</w:t>
        <w:br/>
        <w:t>in place of three, and fetching watchlist symbols every third minute in place of</w:t>
        <w:br/>
        <w:t>every minute. Changes in this category apply at once — no restart. Nothing in it</w:t>
        <w:br/>
        <w:t>has been measured on the live system yet, so leave it on Shadow until the counts</w:t>
        <w:br/>
        <w:t>have been read.</w:t>
      </w:r>
    </w:p>
    <w:p>
      <w:pPr>
        <w:pStyle w:val="Heading3"/>
      </w:pPr>
      <w:r>
        <w:rPr/>
        <w:t>General</w:t>
      </w:r>
    </w:p>
    <w:p>
      <w:r>
        <w:rPr/>
        <w:t>Preferences, all saved on your machine:</w:t>
      </w:r>
    </w:p>
    <w:p>
      <w:pPr>
        <w:pStyle w:val="ListBullet"/>
      </w:pPr>
      <w:r>
        <w:rPr>
          <w:b/>
        </w:rPr>
        <w:t>Scanner alerts</w:t>
      </w:r>
      <w:r>
        <w:t xml:space="preserve"> — enable the audio alert, pick the sound (chime / bell /</w:t>
        <w:br/>
        <w:t xml:space="preserve">  ping), a </w:t>
      </w:r>
      <w:r>
        <w:rPr>
          <w:b/>
        </w:rPr>
        <w:t>Test sound</w:t>
      </w:r>
      <w:r>
        <w:t xml:space="preserve"> button, a </w:t>
      </w:r>
      <w:r>
        <w:rPr>
          <w:b/>
        </w:rPr>
        <w:t>Volume</w:t>
      </w:r>
      <w:r>
        <w:t xml:space="preserve"> slider, an </w:t>
      </w:r>
      <w:r>
        <w:rPr>
          <w:b/>
        </w:rPr>
        <w:t>only during market</w:t>
        <w:br/>
        <w:t xml:space="preserve">  hours</w:t>
      </w:r>
      <w:r>
        <w:t xml:space="preserve"> toggle, and a </w:t>
      </w:r>
      <w:r>
        <w:rPr>
          <w:b/>
        </w:rPr>
        <w:t>minimum score to alert</w:t>
      </w:r>
      <w:r>
        <w:t>.</w:t>
      </w:r>
    </w:p>
    <w:p>
      <w:pPr>
        <w:pStyle w:val="ListBullet"/>
      </w:pPr>
      <w:r>
        <w:rPr>
          <w:b/>
        </w:rPr>
        <w:t>Spoken alerts (Desk)</w:t>
      </w:r>
      <w:r>
        <w:t xml:space="preserve"> — the Desk announcing new flow alerts and symbols</w:t>
        <w:br/>
        <w:t xml:space="preserve">  joining the Opportunity Board out loud. An </w:t>
      </w:r>
      <w:r>
        <w:rPr>
          <w:b/>
        </w:rPr>
        <w:t>on/off</w:t>
      </w:r>
      <w:r>
        <w:br/>
        <w:t xml:space="preserve">  switch, one switch </w:t>
      </w:r>
      <w:r>
        <w:rPr>
          <w:b/>
        </w:rPr>
        <w:t>per section</w:t>
      </w:r>
      <w:r>
        <w:t xml:space="preserve"> under it (greyed out while the main switch is</w:t>
        <w:br/>
        <w:t xml:space="preserve">  off), a </w:t>
      </w:r>
      <w:r>
        <w:rPr>
          <w:b/>
        </w:rPr>
        <w:t>Voice</w:t>
      </w:r>
      <w:r>
        <w:t xml:space="preserve"> picker (six neural voices;</w:t>
        <w:br/>
        <w:t xml:space="preserve">  Aria is the default), a </w:t>
      </w:r>
      <w:r>
        <w:rPr>
          <w:b/>
        </w:rPr>
        <w:t>Volume</w:t>
      </w:r>
      <w:r>
        <w:t xml:space="preserve"> slider, and a </w:t>
      </w:r>
      <w:r>
        <w:rPr>
          <w:b/>
        </w:rPr>
        <w:t>Test voice</w:t>
      </w:r>
      <w:r>
        <w:t xml:space="preserve"> button. There is</w:t>
        <w:br/>
        <w:t xml:space="preserve">  deliberately no second market-hours toggle here: spoken alerts obey the </w:t>
      </w:r>
      <w:r>
        <w:rPr>
          <w:i/>
        </w:rPr>
        <w:t>only</w:t>
        <w:br/>
        <w:t xml:space="preserve">  during market hours</w:t>
      </w:r>
      <w:r>
        <w:t xml:space="preserve"> switch in </w:t>
      </w:r>
      <w:r>
        <w:rPr>
          <w:b/>
        </w:rPr>
        <w:t>Scanner alerts</w:t>
      </w:r>
      <w:r>
        <w:t xml:space="preserve"> above.</w:t>
      </w:r>
    </w:p>
    <w:p>
      <w:pPr>
        <w:pStyle w:val="ListBullet"/>
      </w:pPr>
      <w:r>
        <w:rPr>
          <w:b/>
        </w:rPr>
        <w:t>Desktop notifications</w:t>
      </w:r>
      <w:r>
        <w:t xml:space="preserve"> — enable them and grant the browser permission.</w:t>
      </w:r>
    </w:p>
    <w:p>
      <w:pPr>
        <w:pStyle w:val="ListBullet"/>
      </w:pPr>
      <w:r>
        <w:rPr>
          <w:b/>
        </w:rPr>
        <w:t>Push notifications</w:t>
      </w:r>
      <w:r>
        <w:t xml:space="preserve"> — one row per kind of phone alert (new scanner signals,</w:t>
        <w:br/>
        <w:t xml:space="preserve">  unusual options activity, premium crossover, gamma flip, hedging flow, the position action</w:t>
        <w:br/>
        <w:t xml:space="preserve">  digest, the end-of-day summary, the Dealer Positioning briefings, the market</w:t>
        <w:br/>
        <w:t xml:space="preserve">  snapshot, the market state change, the hourly trade idea and </w:t>
      </w:r>
      <w:r>
        <w:rPr>
          <w:b/>
        </w:rPr>
        <w:t>Server</w:t>
        <w:br/>
        <w:t xml:space="preserve">  alerts</w:t>
      </w:r>
      <w:r>
        <w:t xml:space="preserve">), with a </w:t>
      </w:r>
      <w:r>
        <w:rPr>
          <w:b/>
        </w:rPr>
        <w:t>Discord</w:t>
      </w:r>
      <w:r>
        <w:t xml:space="preserve"> and a </w:t>
      </w:r>
      <w:r>
        <w:rPr>
          <w:b/>
        </w:rPr>
        <w:t>Telegram</w:t>
      </w:r>
      <w:r>
        <w:t xml:space="preserve"> checkbox on each. </w:t>
      </w:r>
      <w:r>
        <w:rPr>
          <w:b/>
        </w:rPr>
        <w:t>Ticked means that alert is</w:t>
        <w:br/>
        <w:t xml:space="preserve">  sent there</w:t>
      </w:r>
      <w:r>
        <w:t>; untick it to stop it. A change applies to the very next alert —</w:t>
        <w:br/>
        <w:t xml:space="preserve">  no restart. The hourly trade idea also has a </w:t>
      </w:r>
      <w:r>
        <w:rPr>
          <w:b/>
        </w:rPr>
        <w:t>Calendar</w:t>
      </w:r>
      <w:r>
        <w:t xml:space="preserve"> checkbox (off until</w:t>
        <w:br/>
        <w:t xml:space="preserve">  you tick it): see below. A ticked box still needs that channel set up in</w:t>
        <w:br/>
        <w:t xml:space="preserve">  </w:t>
      </w:r>
      <w:r>
        <w:rPr>
          <w:rFonts w:ascii="Consolas" w:hAnsi="Consolas"/>
          <w:color w:val="334455"/>
          <w:sz w:val="19"/>
        </w:rPr>
        <w:t>shared/notifications.json</w:t>
      </w:r>
      <w:r>
        <w:t xml:space="preserve"> — it cannot send where there is no webhook or chat.</w:t>
      </w:r>
    </w:p>
    <w:p>
      <w:pPr>
        <w:pStyle w:val="ListBullet"/>
      </w:pPr>
      <w:r>
        <w:rPr>
          <w:b/>
        </w:rPr>
        <w:t>Flow alerts</w:t>
      </w:r>
      <w:r>
        <w:t xml:space="preserve"> — whether put/call premium crossovers and unusual activity alert</w:t>
        <w:br/>
        <w:t xml:space="preserve">  you.</w:t>
      </w:r>
    </w:p>
    <w:p>
      <w:pPr>
        <w:pStyle w:val="ListBullet"/>
      </w:pPr>
      <w:r>
        <w:rPr>
          <w:b/>
        </w:rPr>
        <w:t>Captured trade auto-management</w:t>
      </w:r>
      <w:r>
        <w:t xml:space="preserve"> — whether captured signals are actively</w:t>
        <w:br/>
        <w:t xml:space="preserve">  managed (break-even stop after +50%, deferred delta cuts on recoverable trades,</w:t>
        <w:br/>
        <w:t xml:space="preserve">  auto-close on the exit rules). Off leaves them advisory.</w:t>
      </w:r>
    </w:p>
    <w:p>
      <w:pPr>
        <w:pStyle w:val="ListBullet"/>
      </w:pPr>
      <w:r>
        <w:rPr>
          <w:b/>
        </w:rPr>
        <w:t>Manual paper: break-even lifecycle (experimental)</w:t>
      </w:r>
      <w:r>
        <w:t xml:space="preserve"> — opts the manual paper</w:t>
        <w:br/>
        <w:t xml:space="preserve">  account into that same lifecycle instead of taking profit at +50% immediately.</w:t>
      </w:r>
    </w:p>
    <w:p>
      <w:pPr>
        <w:pStyle w:val="ListBullet"/>
      </w:pPr>
      <w:r>
        <w:rPr>
          <w:b/>
        </w:rPr>
        <w:t>Show the ticker</w:t>
      </w:r>
      <w:r>
        <w:t xml:space="preserve"> — the scrolling bar at the bottom of every page, with a</w:t>
        <w:br/>
        <w:t xml:space="preserve">  speed setting. It only shows or hides the marquee — see the note below.</w:t>
      </w:r>
    </w:p>
    <w:p>
      <w:pPr>
        <w:pStyle w:val="ListBullet"/>
      </w:pPr>
      <w:r>
        <w:rPr>
          <w:b/>
        </w:rPr>
        <w:t>Appearance</w:t>
      </w:r>
      <w:r>
        <w:t xml:space="preserve"> is its own tab now (</w:t>
      </w:r>
      <w:r>
        <w:rPr>
          <w:b/>
        </w:rPr>
        <w:t>Settings → Appearance</w:t>
      </w:r>
      <w:r>
        <w:t>): every colour and</w:t>
        <w:br/>
        <w:t xml:space="preserve">  font, grouped as surfaces, text, fields, buttons, status colours, charts, type</w:t>
        <w:br/>
        <w:t xml:space="preserve">  and menu, with a live preview. </w:t>
      </w:r>
      <w:r>
        <w:rPr>
          <w:b/>
        </w:rPr>
        <w:t>Save changes</w:t>
      </w:r>
      <w:r>
        <w:t xml:space="preserve">, then </w:t>
      </w:r>
      <w:r>
        <w:rPr>
          <w:b/>
        </w:rPr>
        <w:t>Restart now</w:t>
      </w:r>
      <w:r>
        <w:t>, applies</w:t>
        <w:br/>
        <w:t xml:space="preserve">  it to every screen; </w:t>
      </w:r>
      <w:r>
        <w:rPr>
          <w:b/>
        </w:rPr>
        <w:t>Reset to shipped values</w:t>
      </w:r>
      <w:r>
        <w:t xml:space="preserve"> (confirm-gated) goes back.</w:t>
      </w:r>
    </w:p>
    <w:p>
      <w:pPr>
        <w:pStyle w:val="ListBullet"/>
      </w:pPr>
      <w:r>
        <w:rPr>
          <w:b/>
        </w:rPr>
        <w:t>To choose the Dealer Positioning colours</w:t>
      </w:r>
      <w:r>
        <w:t xml:space="preserve">, open </w:t>
      </w:r>
      <w:r>
        <w:rPr>
          <w:b/>
        </w:rPr>
        <w:t>Settings → Appearance</w:t>
      </w:r>
      <w:r>
        <w:t xml:space="preserve"> and</w:t>
        <w:br/>
        <w:t xml:space="preserve">  find the </w:t>
      </w:r>
      <w:r>
        <w:rPr>
          <w:b/>
        </w:rPr>
        <w:t>Dealer Positioning</w:t>
      </w:r>
      <w:r>
        <w:t xml:space="preserve"> group. The top row is the put side and the</w:t>
        <w:br/>
        <w:t xml:space="preserve">  bottom row the call side. </w:t>
      </w:r>
      <w:r>
        <w:rPr>
          <w:b/>
        </w:rPr>
        <w:t>Put</w:t>
      </w:r>
      <w:r>
        <w:t xml:space="preserve"> and </w:t>
      </w:r>
      <w:r>
        <w:rPr>
          <w:b/>
        </w:rPr>
        <w:t>Call</w:t>
      </w:r>
      <w:r>
        <w:t xml:space="preserve"> are the two main colours: the</w:t>
        <w:br/>
        <w:t xml:space="preserve">  bars, the walls, the gravity well, the ridge plot and the contour lines use</w:t>
        <w:br/>
        <w:t xml:space="preserve">  them. </w:t>
      </w:r>
      <w:r>
        <w:rPr>
          <w:b/>
        </w:rPr>
        <w:t>Peak</w:t>
      </w:r>
      <w:r>
        <w:t xml:space="preserve">, </w:t>
      </w:r>
      <w:r>
        <w:rPr>
          <w:b/>
        </w:rPr>
        <w:t>Mid</w:t>
      </w:r>
      <w:r>
        <w:t xml:space="preserve"> and </w:t>
      </w:r>
      <w:r>
        <w:rPr>
          <w:b/>
        </w:rPr>
        <w:t>Low</w:t>
      </w:r>
      <w:r>
        <w:t xml:space="preserve"> are the grading: the shade the heat map</w:t>
        <w:br/>
        <w:t xml:space="preserve">  shows for the largest, middling and smallest values on that side. Click a</w:t>
        <w:br/>
        <w:t xml:space="preserve">  tile to pick a colour; the strip in the preview shows the whole scale, largest</w:t>
        <w:br/>
        <w:t xml:space="preserve">  put on the left to largest call on the right, before you save. The Flow and</w:t>
        <w:br/>
        <w:t xml:space="preserve">  Net Prem tabs follow the same colours: their call and put lines, the strike</w:t>
        <w:br/>
        <w:t xml:space="preserve">  ladder and the frame around them.</w:t>
      </w:r>
    </w:p>
    <w:p>
      <w:pPr>
        <w:pStyle w:val="ListBullet"/>
      </w:pPr>
      <w:r>
        <w:rPr>
          <w:b/>
        </w:rPr>
        <w:t>API usage</w:t>
      </w:r>
      <w:r>
        <w:t xml:space="preserve"> — how many calls the app has made to </w:t>
      </w:r>
      <w:r>
        <w:rPr>
          <w:b/>
        </w:rPr>
        <w:t>Schwab</w:t>
      </w:r>
      <w:r>
        <w:t xml:space="preserve"> (counted at the</w:t>
        <w:br/>
        <w:t xml:space="preserve">  gateway) and to </w:t>
      </w:r>
      <w:r>
        <w:rPr>
          <w:b/>
        </w:rPr>
        <w:t>Claude</w:t>
      </w:r>
      <w:r>
        <w:t xml:space="preserve"> (counted at each call site), for today, the last 7 days</w:t>
        <w:br/>
        <w:t xml:space="preserve">  and the last 30. Under the Schwab counts, </w:t>
      </w:r>
      <w:r>
        <w:rPr>
          <w:b/>
        </w:rPr>
        <w:t>Answered locally today</w:t>
      </w:r>
      <w:r>
        <w:t xml:space="preserve"> is the number</w:t>
        <w:br/>
        <w:t xml:space="preserve">  of requests the gateway answered from data it already held. Those requests never</w:t>
        <w:br/>
        <w:t xml:space="preserve">  went to Schwab, so they are not in the Schwab counts. It stays at zero while</w:t>
        <w:br/>
        <w:t xml:space="preserve">  </w:t>
      </w:r>
      <w:r>
        <w:rPr>
          <w:b/>
        </w:rPr>
        <w:t>Local market data</w:t>
      </w:r>
      <w:r>
        <w:t xml:space="preserve"> is on Shadow, the setting it ships with.</w:t>
      </w:r>
    </w:p>
    <w:p>
      <w:pPr>
        <w:pStyle w:val="ListBullet"/>
      </w:pPr>
      <w:r>
        <w:rPr>
          <w:b/>
        </w:rPr>
        <w:t>Maintenance</w:t>
      </w:r>
      <w:r>
        <w:t xml:space="preserve"> — </w:t>
      </w:r>
      <w:r>
        <w:rPr>
          <w:b/>
        </w:rPr>
        <w:t>Vacuum GEX history DB</w:t>
      </w:r>
      <w:r>
        <w:t xml:space="preserve"> compacts the intraday options</w:t>
        <w:br/>
        <w:t xml:space="preserve">  database and reports the before-and-after size. It asks first, and </w:t>
      </w:r>
      <w:r>
        <w:rPr>
          <w:b/>
        </w:rPr>
        <w:t>the question</w:t>
        <w:br/>
        <w:t xml:space="preserve">  tells you whether the purge switch above it is on</w:t>
      </w:r>
      <w:r>
        <w:t xml:space="preserve"> — with it on, every saved</w:t>
        <w:br/>
        <w:t xml:space="preserve">  session but the last five is deleted before the compaction. The button shows a</w:t>
        <w:br/>
        <w:t xml:space="preserve">  spinner while it runs, and the tool's own output lands underneath it.</w:t>
      </w:r>
    </w:p>
    <w:p>
      <w:pPr>
        <w:pStyle w:val="Heading3"/>
      </w:pPr>
      <w:r>
        <w:rPr/>
        <w:t>Google Calendar popup for the trade idea</w:t>
      </w:r>
    </w:p>
    <w:p>
      <w:r>
        <w:rPr/>
        <w:t xml:space="preserve">With </w:t>
      </w:r>
      <w:r>
        <w:rPr>
          <w:b/>
        </w:rPr>
        <w:t>Calendar</w:t>
      </w:r>
      <w:r>
        <w:rPr/>
        <w:t xml:space="preserve"> ticked on the </w:t>
      </w:r>
      <w:r>
        <w:rPr>
          <w:i/>
        </w:rPr>
        <w:t>Hourly trade idea</w:t>
      </w:r>
      <w:r>
        <w:rPr/>
        <w:t xml:space="preserve"> row, every trade idea the app</w:t>
        <w:br/>
        <w:t>posts also creates a short event (five minutes, starting five minutes after the post)</w:t>
        <w:br/>
        <w:t xml:space="preserve">titled with the trade, for example </w:t>
      </w:r>
      <w:r>
        <w:rPr>
          <w:i/>
        </w:rPr>
        <w:t>Trade idea: SPY put credit spread</w:t>
      </w:r>
      <w:r>
        <w:rPr/>
        <w:t>, with the</w:t>
        <w:br/>
        <w:t>full caption in its description. Your phone or computer pops it up like any other</w:t>
        <w:br/>
        <w:t>calendar reminder. An hour the app skips (no Strong or Good trade) creates nothing.</w:t>
      </w:r>
    </w:p>
    <w:p>
      <w:r>
        <w:rPr/>
        <w:t>It needs a one-time setup, done by you in Google — the app never sees your Google</w:t>
        <w:br/>
        <w:t>password:</w:t>
      </w:r>
    </w:p>
    <w:p>
      <w:pPr>
        <w:pStyle w:val="ListNumber"/>
      </w:pPr>
      <w:r>
        <w:t xml:space="preserve">In the </w:t>
      </w:r>
      <w:r>
        <w:rPr>
          <w:color w:val="5D5294"/>
        </w:rPr>
        <w:t>Google Cloud console</w:t>
      </w:r>
      <w:r>
        <w:t>, create a</w:t>
        <w:br/>
        <w:t xml:space="preserve">   project (or pick one), open </w:t>
      </w:r>
      <w:r>
        <w:rPr>
          <w:b/>
        </w:rPr>
        <w:t>APIs &amp; Services → Library</w:t>
      </w:r>
      <w:r>
        <w:t xml:space="preserve"> and enable the</w:t>
        <w:br/>
        <w:t xml:space="preserve">   </w:t>
      </w:r>
      <w:r>
        <w:rPr>
          <w:b/>
        </w:rPr>
        <w:t>Google Calendar API</w:t>
      </w:r>
      <w:r>
        <w:t>.</w:t>
      </w:r>
    </w:p>
    <w:p>
      <w:pPr>
        <w:pStyle w:val="ListNumber"/>
      </w:pPr>
      <w:r>
        <w:rPr>
          <w:b/>
        </w:rPr>
        <w:t>APIs &amp; Services → Credentials → Create credentials → Service account.</w:t>
      </w:r>
      <w:r>
        <w:t xml:space="preserve"> Give</w:t>
        <w:br/>
        <w:t xml:space="preserve">   it a name; no roles are needed. Open it, go to </w:t>
      </w:r>
      <w:r>
        <w:rPr>
          <w:b/>
        </w:rPr>
        <w:t>Keys → Add key → JSON</w:t>
      </w:r>
      <w:r>
        <w:t>, and</w:t>
        <w:br/>
        <w:t xml:space="preserve">   download the key file.</w:t>
      </w:r>
    </w:p>
    <w:p>
      <w:pPr>
        <w:pStyle w:val="ListNumber"/>
      </w:pPr>
      <w:r>
        <w:t xml:space="preserve">Copy that file to the server as </w:t>
      </w:r>
      <w:r>
        <w:rPr>
          <w:rFonts w:ascii="Consolas" w:hAnsi="Consolas"/>
          <w:color w:val="334455"/>
          <w:sz w:val="19"/>
        </w:rPr>
        <w:t>shared/google_calendar_sa.json</w:t>
      </w:r>
      <w:r>
        <w:t xml:space="preserve"> in the app's</w:t>
        <w:br/>
        <w:t xml:space="preserve">   folder. It is a secret: it is gitignored, like </w:t>
      </w:r>
      <w:r>
        <w:rPr>
          <w:rFonts w:ascii="Consolas" w:hAnsi="Consolas"/>
          <w:color w:val="334455"/>
          <w:sz w:val="19"/>
        </w:rPr>
        <w:t>notifications.json</w:t>
      </w:r>
      <w:r>
        <w:t>.</w:t>
      </w:r>
    </w:p>
    <w:p>
      <w:pPr>
        <w:pStyle w:val="ListNumber"/>
      </w:pPr>
      <w:r>
        <w:t xml:space="preserve">In </w:t>
      </w:r>
      <w:r>
        <w:rPr>
          <w:color w:val="5D5294"/>
        </w:rPr>
        <w:t>Google Calendar</w:t>
      </w:r>
      <w:r>
        <w:t xml:space="preserve">, create a </w:t>
      </w:r>
      <w:r>
        <w:rPr>
          <w:b/>
        </w:rPr>
        <w:t>new calendar</w:t>
      </w:r>
      <w:r>
        <w:br/>
        <w:t xml:space="preserve">   (for example </w:t>
      </w:r>
      <w:r>
        <w:rPr>
          <w:i/>
        </w:rPr>
        <w:t>NeuralStrike Trade Ideas</w:t>
      </w:r>
      <w:r>
        <w:t xml:space="preserve">). In its </w:t>
      </w:r>
      <w:r>
        <w:rPr>
          <w:b/>
        </w:rPr>
        <w:t>Settings</w:t>
      </w:r>
      <w:r>
        <w:t>:</w:t>
        <w:br/>
        <w:t xml:space="preserve">   - </w:t>
      </w:r>
      <w:r>
        <w:rPr>
          <w:b/>
        </w:rPr>
        <w:t>Event notifications → set it to 0 minutes (at the time of the event),</w:t>
        <w:br/>
        <w:t xml:space="preserve">     Notification.</w:t>
      </w:r>
      <w:r>
        <w:t xml:space="preserve"> This is what makes it pop up. The app cannot set it for you:</w:t>
        <w:br/>
        <w:t xml:space="preserve">     a reminder written by the app would belong to the service account, not to</w:t>
        <w:br/>
        <w:t xml:space="preserve">     you.</w:t>
        <w:br/>
        <w:t xml:space="preserve">   - </w:t>
      </w:r>
      <w:r>
        <w:rPr>
          <w:b/>
        </w:rPr>
        <w:t>Share with specific people</w:t>
      </w:r>
      <w:r>
        <w:t xml:space="preserve"> → add the service account's email (the</w:t>
        <w:br/>
        <w:t xml:space="preserve">     </w:t>
      </w:r>
      <w:r>
        <w:rPr>
          <w:rFonts w:ascii="Consolas" w:hAnsi="Consolas"/>
          <w:color w:val="334455"/>
          <w:sz w:val="19"/>
        </w:rPr>
        <w:t>client_email</w:t>
      </w:r>
      <w:r>
        <w:t xml:space="preserve"> in the key file, ending in </w:t>
      </w:r>
      <w:r>
        <w:rPr>
          <w:rFonts w:ascii="Consolas" w:hAnsi="Consolas"/>
          <w:color w:val="334455"/>
          <w:sz w:val="19"/>
        </w:rPr>
        <w:t>iam.gserviceaccount.com</w:t>
      </w:r>
      <w:r>
        <w:t>) with</w:t>
        <w:br/>
        <w:t xml:space="preserve">     </w:t>
      </w:r>
      <w:r>
        <w:rPr>
          <w:b/>
        </w:rPr>
        <w:t>Make changes to events</w:t>
      </w:r>
      <w:r>
        <w:t>.</w:t>
        <w:br/>
        <w:t xml:space="preserve">   - </w:t>
      </w:r>
      <w:r>
        <w:rPr>
          <w:b/>
        </w:rPr>
        <w:t>Integrate calendar → Calendar ID</w:t>
      </w:r>
      <w:r>
        <w:t xml:space="preserve"> — copy it.</w:t>
      </w:r>
    </w:p>
    <w:p>
      <w:pPr>
        <w:pStyle w:val="ListNumber"/>
      </w:pPr>
      <w:r>
        <w:t xml:space="preserve">In the app, </w:t>
      </w:r>
      <w:r>
        <w:rPr>
          <w:b/>
        </w:rPr>
        <w:t>Settings → Configuration → Push notifications → Calendar ID</w:t>
      </w:r>
      <w:r>
        <w:t>:</w:t>
        <w:br/>
        <w:t xml:space="preserve">   paste it and save. Then tick </w:t>
      </w:r>
      <w:r>
        <w:rPr>
          <w:b/>
        </w:rPr>
        <w:t>Calendar</w:t>
      </w:r>
      <w:r>
        <w:t xml:space="preserve"> on the trade-idea row in </w:t>
      </w:r>
      <w:r>
        <w:rPr>
          <w:b/>
        </w:rPr>
        <w:t>General</w:t>
      </w:r>
      <w:r>
        <w:t>.</w:t>
      </w:r>
    </w:p>
    <w:p>
      <w:r>
        <w:rPr/>
        <w:t>The popup arrives when the event starts, so about five minutes after the Discord</w:t>
        <w:br/>
        <w:t>and Telegram post. That gap is deliberate: with a one-minute gap your phone and</w:t>
        <w:br/>
        <w:t>browser had not synced the event before its reminder was due, and no popup came.</w:t>
        <w:br/>
        <w:t xml:space="preserve">It is </w:t>
      </w:r>
      <w:r>
        <w:rPr>
          <w:b/>
        </w:rPr>
        <w:t>Event starts after the post</w:t>
      </w:r>
      <w:r>
        <w:rPr/>
        <w:t xml:space="preserve"> under Configuration → Push notifications.</w:t>
      </w:r>
    </w:p>
    <w:p>
      <w:r>
        <w:rPr/>
        <w:t>If the key file or the Calendar ID is missing, the checkbox simply does nothing.</w:t>
        <w:br/>
        <w:t>A problem talking to Google is logged by the options service and never stops the</w:t>
        <w:br/>
        <w:t>Discord and Telegram posts.</w:t>
      </w:r>
    </w:p>
    <w:p>
      <w:pPr>
        <w:pStyle w:val="IntenseQuote"/>
      </w:pPr>
      <w:r>
        <w:rPr/>
        <w:t xml:space="preserve">Clicking </w:t>
      </w:r>
      <w:r>
        <w:rPr>
          <w:b/>
        </w:rPr>
        <w:t>Test sound</w:t>
      </w:r>
      <w:r>
        <w:rPr/>
        <w:t xml:space="preserve"> — or </w:t>
      </w:r>
      <w:r>
        <w:rPr>
          <w:b/>
        </w:rPr>
        <w:t>Test voice</w:t>
      </w:r>
      <w:r>
        <w:rPr/>
        <w:t xml:space="preserve"> — also unlocks browser audio for the</w:t>
        <w:br/>
        <w:t>session. Browsers block sound until you interact with the page, and they do it</w:t>
        <w:br/>
        <w:t>silently, so a Desk that never speaks is usually blocked rather than broken. The</w:t>
        <w:br/>
        <w:t xml:space="preserve">Desk shows an </w:t>
      </w:r>
      <w:r>
        <w:rPr>
          <w:b/>
        </w:rPr>
        <w:t>Enable spoken alerts</w:t>
      </w:r>
      <w:r>
        <w:rPr/>
        <w:t xml:space="preserve"> button when that happens.</w:t>
      </w:r>
    </w:p>
    <w:p>
      <w:pPr>
        <w:pStyle w:val="IntenseQuote"/>
      </w:pPr>
      <w:r>
        <w:rPr>
          <w:b/>
        </w:rPr>
        <w:t>The first time a given phrase is spoken it takes a second or two to generate</w:t>
      </w:r>
      <w:r>
        <w:rPr/>
        <w:t>,</w:t>
        <w:br/>
        <w:t>because the clip is made on demand; after that it plays from a cache on your own</w:t>
        <w:br/>
        <w:t>machine and is instant. The app pre-generates the common flow phrases in the</w:t>
        <w:br/>
        <w:t>background at startup, so in practice you rarely hear the delay.</w:t>
      </w:r>
    </w:p>
    <w:p>
      <w:pPr>
        <w:pStyle w:val="IntenseQuote"/>
      </w:pPr>
      <w:r>
        <w:rPr>
          <w:b/>
        </w:rPr>
        <w:t>Turning the ticker off only hides the scrolling bar.</w:t>
      </w:r>
      <w:r>
        <w:rPr/>
        <w:t xml:space="preserve"> The bar leads with the</w:t>
        <w:br/>
        <w:t>headline of the latest published market report, and that same report also feeds</w:t>
        <w:br/>
        <w:t xml:space="preserve">the Desk's </w:t>
      </w:r>
      <w:r>
        <w:rPr>
          <w:b/>
        </w:rPr>
        <w:t>Market report</w:t>
      </w:r>
      <w:r>
        <w:rPr/>
        <w:t xml:space="preserve"> button, so it keeps being picked up — whenever a new</w:t>
        <w:br/>
        <w:t>report is published — whether or not the marquee is showing.</w:t>
      </w:r>
    </w:p>
    <w:p>
      <w:pPr>
        <w:pStyle w:val="IntenseQuote"/>
      </w:pPr>
      <w:r>
        <w:rPr>
          <w:b/>
        </w:rPr>
        <w:t>Run Vacuum after hours.</w:t>
      </w:r>
      <w:r>
        <w:rPr/>
        <w:t xml:space="preserve"> It locks the database for minutes, and the tool</w:t>
        <w:br/>
        <w:t>refuses to run while the collector is active.</w:t>
      </w:r>
    </w:p>
    <w:p>
      <w:r>
        <w:rPr>
          <w:b/>
        </w:rPr>
        <w:t>User Manuals</w:t>
      </w:r>
      <w:r>
        <w:rPr/>
        <w:t xml:space="preserve"> is no longer nested under Settings — it is a tab in the </w:t>
      </w:r>
      <w:r>
        <w:rPr>
          <w:b/>
        </w:rPr>
        <w:t>More</w:t>
      </w:r>
      <w:r>
        <w:rPr/>
        <w:br/>
        <w:t>group, next to EOD Report.</w:t>
      </w:r>
    </w:p>
    <w:p>
      <w:pPr>
        <w:pStyle w:val="Heading2"/>
      </w:pPr>
      <w:r>
        <w:rPr/>
        <w:t>Stop All Services</w:t>
      </w:r>
    </w:p>
    <w:p>
      <w:r>
        <w:rPr>
          <w:b/>
        </w:rPr>
        <w:t>Route:</w:t>
      </w:r>
      <w:r>
        <w:rPr/>
        <w:t xml:space="preserve"> </w:t>
      </w:r>
      <w:r>
        <w:rPr>
          <w:rFonts w:ascii="Consolas" w:hAnsi="Consolas"/>
          <w:color w:val="334455"/>
          <w:sz w:val="19"/>
        </w:rPr>
        <w:t>/terminate</w:t>
      </w:r>
      <w:r>
        <w:rPr/>
        <w:t xml:space="preserve"> — the red-outlined button at the foot of the rail.</w:t>
      </w:r>
    </w:p>
    <w:p>
      <w:r>
        <w:rPr/>
        <w:t xml:space="preserve">A guarded "stop the whole local stack" page. The </w:t>
      </w:r>
      <w:r>
        <w:rPr>
          <w:b/>
        </w:rPr>
        <w:t>Stop all services</w:t>
      </w:r>
      <w:r>
        <w:rPr/>
        <w:t xml:space="preserve"> button — a</w:t>
        <w:br/>
        <w:t>red outline, matching the rail — opens a confirmation; the solid red button is the</w:t>
        <w:br/>
      </w:r>
      <w:r>
        <w:rPr>
          <w:b/>
        </w:rPr>
        <w:t>Stop everything</w:t>
      </w:r>
      <w:r>
        <w:rPr/>
        <w:t xml:space="preserve"> inside it, which is where the decision is actually made.</w:t>
        <w:br/>
        <w:t xml:space="preserve">Confirming stops the gateway, the seven services, the web app </w:t>
      </w:r>
      <w:r>
        <w:rPr>
          <w:b/>
        </w:rPr>
        <w:t>and the public live</w:t>
        <w:br/>
        <w:t>screens</w:t>
      </w:r>
      <w:r>
        <w:rPr/>
        <w:t xml:space="preserve"> — the public site goes dark with it.</w:t>
      </w:r>
    </w:p>
    <w:p>
      <w:r>
        <w:rPr>
          <w:b/>
        </w:rPr>
        <w:t>The confirmation asks for your authenticator code.</w:t>
      </w:r>
      <w:r>
        <w:rPr/>
        <w:t xml:space="preserve"> Type the current 6-digit</w:t>
        <w:br/>
        <w:t xml:space="preserve">code from your authenticator app into the dialog and press </w:t>
      </w:r>
      <w:r>
        <w:rPr>
          <w:b/>
        </w:rPr>
        <w:t>Stop everything</w:t>
      </w:r>
      <w:r>
        <w:rPr/>
        <w:t xml:space="preserve"> — or</w:t>
        <w:br/>
        <w:t xml:space="preserve">just press </w:t>
      </w:r>
      <w:r>
        <w:rPr>
          <w:b/>
        </w:rPr>
        <w:t>Enter</w:t>
      </w:r>
      <w:r>
        <w:rPr/>
        <w:t xml:space="preserve"> in the code box. A wrong, missing, or already-used code refuses</w:t>
        <w:br/>
        <w:t xml:space="preserve">the stop and says so, </w:t>
      </w:r>
      <w:r>
        <w:rPr>
          <w:b/>
        </w:rPr>
        <w:t>leaving the dialog open</w:t>
      </w:r>
      <w:r>
        <w:rPr/>
        <w:t xml:space="preserve"> so you can wait for the next code</w:t>
        <w:br/>
        <w:t>and try again — nothing is stopped. A code you spend here</w:t>
        <w:br/>
        <w:t>cannot then be used to sign in (and vice versa), so if you have just signed in,</w:t>
        <w:br/>
        <w:t>wait for the next one.</w:t>
      </w:r>
    </w:p>
    <w:p>
      <w:pPr>
        <w:pStyle w:val="IntenseQuote"/>
      </w:pPr>
      <w:r>
        <w:rPr>
          <w:b/>
        </w:rPr>
        <w:t>This also stops the page you're on</w:t>
      </w:r>
      <w:r>
        <w:rPr/>
        <w:t xml:space="preserve"> — it will become unresponsive right after</w:t>
        <w:br/>
        <w:t>you confirm, by design. Redis is left running. Re-launch with</w:t>
        <w:br/>
      </w:r>
      <w:r>
        <w:rPr>
          <w:rFonts w:ascii="Consolas" w:hAnsi="Consolas"/>
          <w:color w:val="334455"/>
          <w:sz w:val="19"/>
        </w:rPr>
        <w:t>systemctl --user start trading-prod.target</w:t>
      </w:r>
      <w:r>
        <w:rPr/>
        <w:t>.</w:t>
      </w:r>
    </w:p>
    <w:p>
      <w:r>
        <w:br/>
      </w:r>
    </w:p>
    <w:p>
      <w:pPr>
        <w:pStyle w:val="Heading2"/>
      </w:pPr>
      <w:r>
        <w:rPr/>
        <w:t>Sign out</w:t>
      </w:r>
    </w:p>
    <w:p>
      <w:r>
        <w:rPr>
          <w:b/>
        </w:rPr>
        <w:t>Route:</w:t>
      </w:r>
      <w:r>
        <w:rPr/>
        <w:t xml:space="preserve"> </w:t>
      </w:r>
      <w:r>
        <w:rPr>
          <w:rFonts w:ascii="Consolas" w:hAnsi="Consolas"/>
          <w:color w:val="334455"/>
          <w:sz w:val="19"/>
        </w:rPr>
        <w:t>/logout</w:t>
      </w:r>
      <w:r>
        <w:rPr/>
        <w:t xml:space="preserve"> — the last item in the rail, below Stop All Services.</w:t>
      </w:r>
    </w:p>
    <w:p>
      <w:r>
        <w:rPr/>
        <w:t>Ends this browser's session and returns you to the sign-in page. It also forgets a</w:t>
        <w:br/>
      </w:r>
      <w:r>
        <w:rPr>
          <w:b/>
        </w:rPr>
        <w:t>trusted device</w:t>
      </w:r>
      <w:r>
        <w:rPr/>
        <w:t>, so the next sign-in asks for your authenticator code again —</w:t>
        <w:br/>
        <w:t>which is the point on a borrowed or shared machine.</w:t>
      </w:r>
    </w:p>
    <w:p>
      <w:pPr>
        <w:pStyle w:val="ListBullet"/>
      </w:pPr>
      <w:r>
        <w:t xml:space="preserve">It signs out </w:t>
      </w:r>
      <w:r>
        <w:rPr>
          <w:b/>
        </w:rPr>
        <w:t>this browser only</w:t>
      </w:r>
      <w:r>
        <w:t>. Other devices you are signed in on stay</w:t>
        <w:br/>
        <w:t xml:space="preserve">  signed in.</w:t>
      </w:r>
    </w:p>
    <w:p>
      <w:pPr>
        <w:pStyle w:val="ListBullet"/>
      </w:pPr>
      <w:r>
        <w:t>Nothing running is affected. The services, the collectors and the scheduled scans</w:t>
        <w:br/>
        <w:t xml:space="preserve">  all carry on. Signing out is not stopping anything —</w:t>
        <w:br/>
        <w:t xml:space="preserve">  that is the page above it.</w:t>
      </w:r>
    </w:p>
    <w:p>
      <w:r>
        <w:rPr/>
        <w:t>It sits at the very bottom of the rail deliberately: on a phone the bottom edge is</w:t>
        <w:br/>
        <w:t>the easiest thing to hit, so the harmless control gets that slot and the</w:t>
        <w:br/>
        <w:t>stop-everything button sits above it.</w:t>
      </w:r>
    </w:p>
    <w:p>
      <w:r>
        <w:br/>
      </w:r>
    </w:p>
    <w:p>
      <w:pPr>
        <w:pStyle w:val="Heading1"/>
      </w:pPr>
      <w:r>
        <w:rPr/>
        <w:t>FAQ &amp; Troubleshooting</w:t>
      </w:r>
    </w:p>
    <w:p>
      <w:r>
        <w:rPr>
          <w:b/>
        </w:rPr>
        <w:t>A red "proxy unreachable" banner is on every page.</w:t>
      </w:r>
      <w:r>
        <w:rPr/>
        <w:br/>
        <w:t xml:space="preserve">The Schwab gateway isn't running. Open </w:t>
      </w:r>
      <w:r>
        <w:rPr>
          <w:b/>
        </w:rPr>
        <w:t>More → System Status</w:t>
      </w:r>
      <w:r>
        <w:rPr/>
        <w:t>, check the</w:t>
        <w:br/>
        <w:t xml:space="preserve">schwab-proxy card, and use its </w:t>
      </w:r>
      <w:r>
        <w:rPr>
          <w:b/>
        </w:rPr>
        <w:t>Restart</w:t>
      </w:r>
      <w:r>
        <w:rPr/>
        <w:t xml:space="preserve"> button — or relaunch the whole stack.</w:t>
      </w:r>
    </w:p>
    <w:p>
      <w:r>
        <w:rPr>
          <w:b/>
        </w:rPr>
        <w:t>A page says "Waiting for … service."</w:t>
      </w:r>
      <w:r>
        <w:rPr/>
        <w:br/>
        <w:t xml:space="preserve">That page's service isn't running. Restart it from </w:t>
      </w:r>
      <w:r>
        <w:rPr>
          <w:b/>
        </w:rPr>
        <w:t>System Status</w:t>
      </w:r>
      <w:r>
        <w:rPr/>
        <w:t>, or relaunch</w:t>
        <w:br/>
        <w:t>the stack.</w:t>
      </w:r>
    </w:p>
    <w:p>
      <w:r>
        <w:rPr>
          <w:b/>
        </w:rPr>
        <w:t>Scans return nothing, or Dealer Positioning shows "no data."</w:t>
      </w:r>
      <w:r>
        <w:rPr/>
        <w:br/>
        <w:t>On weekends and outside market hours, options data is sparse and 0-DTE scans</w:t>
        <w:br/>
        <w:t>legitimately return few or no signals. This is expected, not a failure.</w:t>
      </w:r>
    </w:p>
    <w:p>
      <w:r>
        <w:rPr>
          <w:b/>
        </w:rPr>
        <w:t>No alert sound plays.</w:t>
      </w:r>
      <w:r>
        <w:rPr/>
        <w:br/>
        <w:t>Browsers block audio until you interact with the page. Click a nav link or press</w:t>
        <w:br/>
      </w:r>
      <w:r>
        <w:rPr>
          <w:b/>
        </w:rPr>
        <w:t>Test sound</w:t>
      </w:r>
      <w:r>
        <w:rPr/>
        <w:t xml:space="preserve"> on the Settings page. Also confirm the alert toggle is on, the</w:t>
        <w:br/>
        <w:t>volume is up, and (if enabled) that you're within market hours and above the</w:t>
        <w:br/>
        <w:t>minimum score.</w:t>
      </w:r>
    </w:p>
    <w:p>
      <w:r>
        <w:rPr>
          <w:b/>
        </w:rPr>
        <w:t>The Status page flags data as STALE.</w:t>
      </w:r>
      <w:r>
        <w:rPr/>
        <w:br/>
        <w:t>A scheduled view hasn't updated recently — usually because its service stopped.</w:t>
        <w:br/>
        <w:t>Restart that service. On-demand views (Trade) are never flagged stale.</w:t>
      </w:r>
    </w:p>
    <w:p>
      <w:r>
        <w:rPr>
          <w:b/>
        </w:rPr>
        <w:t>Schwab Authorization shows as not authorized / expired.</w:t>
      </w:r>
      <w:r>
        <w:rPr/>
        <w:br/>
        <w:t xml:space="preserve">Open </w:t>
      </w:r>
      <w:r>
        <w:rPr>
          <w:b/>
        </w:rPr>
        <w:t>System Status → Schwab Authorization → Authorize</w:t>
      </w:r>
      <w:r>
        <w:rPr/>
        <w:t xml:space="preserve"> and follow the three</w:t>
        <w:br/>
        <w:t>steps in the dialog (log in at Schwab, copy the address of the page that fails</w:t>
        <w:br/>
        <w:t>to load, paste it).</w:t>
      </w:r>
    </w:p>
    <w:p>
      <w:r>
        <w:rPr>
          <w:b/>
        </w:rPr>
        <w:t>My live portfolio P&amp;L isn't moving.</w:t>
      </w:r>
      <w:r>
        <w:rPr/>
        <w:br/>
        <w:t>Check the Portfolio status bar: if the live-stream indicator is off or the proxy is</w:t>
        <w:br/>
        <w:t xml:space="preserve">down, ticks aren't arriving. Press </w:t>
      </w:r>
      <w:r>
        <w:rPr>
          <w:b/>
        </w:rPr>
        <w:t>Refresh</w:t>
      </w:r>
      <w:r>
        <w:rPr/>
        <w:t>, and verify the gateway on the</w:t>
        <w:br/>
        <w:t>Status page.</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24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34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434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