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API / Developer Reference</w:t>
      </w:r>
    </w:p>
    <w:p>
      <w:r>
        <w:rPr>
          <w:i/>
          <w:color w:val="5B6678"/>
          <w:sz w:val="18"/>
        </w:rPr>
        <w:t>NeuralStrike · Generated 2026-09-18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About this document</w:t>
      </w:r>
    </w:p>
    <w:p>
      <w:r>
        <w:rPr/>
        <w:t xml:space="preserve">This is the </w:t>
      </w:r>
      <w:r>
        <w:rPr>
          <w:b/>
        </w:rPr>
        <w:t>integration reference</w:t>
      </w:r>
      <w:r>
        <w:rPr/>
        <w:t xml:space="preserve"> for the NeuralStrike 3-tier</w:t>
        <w:br/>
        <w:t>architecture: the contracts, the Redis bus API, each service's commands and</w:t>
        <w:br/>
        <w:t>published views, and the Schwab proxy's HTTP surface. It is aimed at developers</w:t>
        <w:br/>
        <w:t>extending the stack or wiring a new client to it.</w:t>
      </w:r>
    </w:p>
    <w:p>
      <w:r>
        <w:rPr/>
        <w:t xml:space="preserve">For the math behind the cached payloads, see the </w:t>
      </w:r>
      <w:r>
        <w:rPr>
          <w:i/>
        </w:rPr>
        <w:t>Technical Reference</w:t>
      </w:r>
      <w:r>
        <w:rPr/>
        <w:t>; for the</w:t>
        <w:br/>
        <w:t xml:space="preserve">end-user view, see the </w:t>
      </w:r>
      <w:r>
        <w:rPr>
          <w:i/>
        </w:rPr>
        <w:t>User Guide</w:t>
      </w:r>
      <w:r>
        <w:rPr/>
        <w:t xml:space="preserve"> and the </w:t>
      </w:r>
      <w:r>
        <w:rPr>
          <w:i/>
        </w:rPr>
        <w:t>Reference Guide</w:t>
      </w:r>
      <w:r>
        <w:rPr/>
        <w:t>.</w:t>
      </w:r>
    </w:p>
    <w:p>
      <w:pPr>
        <w:pStyle w:val="Heading2"/>
      </w:pPr>
      <w:r>
        <w:rPr/>
        <w:t>Finding the service behind a screen</w:t>
      </w:r>
    </w:p>
    <w:p>
      <w:r>
        <w:rPr>
          <w:b/>
        </w:rPr>
        <w:t>This document is organised by tier and service, not by menu</w:t>
      </w:r>
      <w:r>
        <w:rPr/>
        <w:t>, because a service</w:t>
        <w:br/>
        <w:t xml:space="preserve">is not a menu item: </w:t>
      </w:r>
      <w:r>
        <w:rPr>
          <w:rFonts w:ascii="Consolas" w:hAnsi="Consolas"/>
          <w:color w:val="334455"/>
          <w:sz w:val="19"/>
        </w:rPr>
        <w:t>options_svc</w:t>
      </w:r>
      <w:r>
        <w:rPr/>
        <w:t xml:space="preserve"> alone backs nine screens, and several screens read</w:t>
        <w:br/>
        <w:t>more than one domain. Use this map to get from a screen to the service and cache</w:t>
        <w:br/>
        <w:t>keys that feed it. Menu order matches the rail.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Menu 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Service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Primary cache key(s)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(+ </w:t>
            </w:r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for context)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:gex_status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cache:sentiment:regime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:bullbear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 xml:space="preserve"> via the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command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:8211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:gamma_hist_*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Dashboard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:8215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:summary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:8210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&amp; Industry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Sector Rotation</w:t>
            </w:r>
            <w:r>
              <w:rPr/>
              <w:t xml:space="preserve"> · </w:t>
            </w:r>
            <w:r>
              <w:rPr>
                <w:b/>
              </w:rPr>
              <w:t>RRG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Momentum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Calculator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(rendered), </w:t>
            </w:r>
            <w:r>
              <w:rPr>
                <w:rFonts w:ascii="Consolas" w:hAnsi="Consolas"/>
                <w:color w:val="334455"/>
                <w:sz w:val="19"/>
              </w:rPr>
              <w:t>:scan</w:t>
            </w:r>
            <w:r>
              <w:rPr/>
              <w:t xml:space="preserve"> (live counts)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:expected_move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Captured Signals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:captured_flags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:captured_closed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:paper_analyze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:paper_create</w:t>
            </w:r>
            <w:r>
              <w:rPr/>
              <w:t xml:space="preserve"> (the Paper button's answer, read by Market Scanner and Strategy Finder)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:paper_analytics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:8213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:deepdive_query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:8214 decides,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executes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:8212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none — pure Tier-1 reader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aggregates the </w:t>
            </w:r>
            <w:r>
              <w:rPr>
                <w:rFonts w:ascii="Consolas" w:hAnsi="Consolas"/>
                <w:color w:val="334455"/>
                <w:sz w:val="19"/>
              </w:rPr>
              <w:t>options:*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driver:*</w:t>
            </w:r>
            <w:r>
              <w:rPr/>
              <w:t xml:space="preserve"> keys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System Status</w:t>
            </w:r>
          </w:p>
        </w:tc>
        <w:tc>
          <w:tcPr>
            <w:tcW w:type="dxa" w:w="2880"/>
          </w:tcPr>
          <w:p>
            <w:r/>
            <w:r>
              <w:rPr/>
              <w:t xml:space="preserve">none — probes </w:t>
            </w:r>
            <w:r>
              <w:rPr>
                <w:rFonts w:ascii="Consolas" w:hAnsi="Consolas"/>
                <w:color w:val="334455"/>
                <w:sz w:val="19"/>
              </w:rPr>
              <w:t>/health</w:t>
            </w:r>
            <w:r>
              <w:rPr/>
              <w:t xml:space="preserve"> directly</w:t>
            </w:r>
          </w:p>
        </w:tc>
        <w:tc>
          <w:tcPr>
            <w:tcW w:type="dxa" w:w="2880"/>
          </w:tcPr>
          <w:p>
            <w:r/>
            <w:r>
              <w:rPr/>
              <w:t xml:space="preserve">reads every domain's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:ts</w:t>
            </w:r>
            <w:r>
              <w:rPr/>
              <w:t xml:space="preserve"> side keys</w:t>
            </w:r>
          </w:p>
        </w:tc>
      </w:tr>
    </w:tbl>
    <w:p/>
    <w:p>
      <w:r>
        <w:br/>
      </w:r>
    </w:p>
    <w:p>
      <w:pPr>
        <w:pStyle w:val="Heading1"/>
      </w:pPr>
      <w:r>
        <w:rPr/>
        <w:t>3-Tier Overview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TIER 1  GUI (webgui, :8500)  ──enqueue command──▶  cmd:{domain}  (Redis Stream)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read cache / subscribe events                   ▼</w:t>
      </w:r>
      <w:r>
        <w:br/>
      </w:r>
      <w:r>
        <w:rPr>
          <w:rFonts w:ascii="Consolas" w:hAnsi="Consolas"/>
          <w:color w:val="223344"/>
          <w:sz w:val="18"/>
        </w:rPr>
        <w:t>TIER 3  Redis (:6379)  ◀──cache_set + publish──  TIER 2  services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                                                ▼  market data</w:t>
      </w:r>
      <w:r>
        <w:br/>
      </w:r>
      <w:r>
        <w:rPr>
          <w:rFonts w:ascii="Consolas" w:hAnsi="Consolas"/>
          <w:color w:val="223344"/>
          <w:sz w:val="18"/>
        </w:rPr>
        <w:t xml:space="preserve">        └──────────────  schwab-proxy (:8100)  ◀───────────┘</w:t>
      </w:r>
    </w:p>
    <w:p>
      <w:r>
        <w:rPr>
          <w:b/>
        </w:rPr>
        <w:t>Rules of the model:</w:t>
      </w:r>
    </w:p>
    <w:p>
      <w:pPr>
        <w:pStyle w:val="ListBullet"/>
      </w:pPr>
      <w:r>
        <w:t xml:space="preserve">The GUI imports </w:t>
      </w:r>
      <w:r>
        <w:rPr>
          <w:rFonts w:ascii="Consolas" w:hAnsi="Consolas"/>
          <w:color w:val="334455"/>
          <w:sz w:val="19"/>
        </w:rPr>
        <w:t>nicegui</w:t>
      </w:r>
      <w:r>
        <w:t xml:space="preserve"> and </w:t>
      </w:r>
      <w:r>
        <w:rPr>
          <w:rFonts w:ascii="Consolas" w:hAnsi="Consolas"/>
          <w:color w:val="334455"/>
          <w:sz w:val="19"/>
        </w:rPr>
        <w:t>shared.bus</w:t>
      </w:r>
      <w:r>
        <w:t xml:space="preserve"> (never </w:t>
      </w:r>
      <w:r>
        <w:rPr>
          <w:rFonts w:ascii="Consolas" w:hAnsi="Consolas"/>
          <w:color w:val="334455"/>
          <w:sz w:val="19"/>
        </w:rPr>
        <w:t>redis</w:t>
      </w:r>
      <w:r>
        <w:t xml:space="preserve"> directly), plus a short</w:t>
        <w:br/>
        <w:t xml:space="preserve">  allow-list: </w:t>
      </w:r>
      <w:r>
        <w:rPr>
          <w:rFonts w:ascii="Consolas" w:hAnsi="Consolas"/>
          <w:color w:val="334455"/>
          <w:sz w:val="19"/>
        </w:rPr>
        <w:t>shared.market_calendar</w:t>
      </w:r>
      <w:r>
        <w:t xml:space="preserve">, </w:t>
      </w:r>
      <w:r>
        <w:rPr>
          <w:rFonts w:ascii="Consolas" w:hAnsi="Consolas"/>
          <w:color w:val="334455"/>
          <w:sz w:val="19"/>
        </w:rPr>
        <w:t>shared.symbols</w:t>
      </w:r>
      <w:r>
        <w:t xml:space="preserve">, </w:t>
      </w:r>
      <w:r>
        <w:rPr>
          <w:rFonts w:ascii="Consolas" w:hAnsi="Consolas"/>
          <w:color w:val="334455"/>
          <w:sz w:val="19"/>
        </w:rPr>
        <w:t>shared.calibration</w:t>
      </w:r>
      <w:r>
        <w:br/>
        <w:t xml:space="preserve">  (only </w:t>
      </w:r>
      <w:r>
        <w:rPr>
          <w:rFonts w:ascii="Consolas" w:hAnsi="Consolas"/>
          <w:color w:val="334455"/>
          <w:sz w:val="19"/>
        </w:rPr>
        <w:t>bucket_key</w:t>
      </w:r>
      <w:r>
        <w:t xml:space="preserve">), </w:t>
      </w:r>
      <w:r>
        <w:rPr>
          <w:rFonts w:ascii="Consolas" w:hAnsi="Consolas"/>
          <w:color w:val="334455"/>
          <w:sz w:val="19"/>
        </w:rPr>
        <w:t>repo_paths</w:t>
      </w:r>
      <w:r>
        <w:t xml:space="preserve">, </w:t>
      </w:r>
      <w:r>
        <w:rPr>
          <w:rFonts w:ascii="Consolas" w:hAnsi="Consolas"/>
          <w:color w:val="334455"/>
          <w:sz w:val="19"/>
        </w:rPr>
        <w:t>requests</w:t>
      </w:r>
      <w:r>
        <w:t xml:space="preserve"> (only for the </w:t>
      </w:r>
      <w:r>
        <w:rPr>
          <w:rFonts w:ascii="Consolas" w:hAnsi="Consolas"/>
          <w:color w:val="334455"/>
          <w:sz w:val="19"/>
        </w:rPr>
        <w:t>/health</w:t>
      </w:r>
      <w:r>
        <w:t xml:space="preserve"> fan-out),</w:t>
        <w:br/>
        <w:t xml:space="preserve">  </w:t>
      </w:r>
      <w:r>
        <w:rPr>
          <w:rFonts w:ascii="Consolas" w:hAnsi="Consolas"/>
          <w:color w:val="334455"/>
          <w:sz w:val="19"/>
        </w:rPr>
        <w:t>fastapi.responses</w:t>
      </w:r>
      <w:r>
        <w:t xml:space="preserve"> (report routes) and a lazy </w:t>
      </w:r>
      <w:r>
        <w:rPr>
          <w:rFonts w:ascii="Consolas" w:hAnsi="Consolas"/>
          <w:color w:val="334455"/>
          <w:sz w:val="19"/>
        </w:rPr>
        <w:t>edge_tts</w:t>
      </w:r>
      <w:r>
        <w:t xml:space="preserve"> (spoken alerts). It</w:t>
        <w:br/>
        <w:t xml:space="preserve">  does </w:t>
      </w:r>
      <w:r>
        <w:rPr>
          <w:b/>
        </w:rPr>
        <w:t>not</w:t>
      </w:r>
      <w:r>
        <w:t xml:space="preserve"> import </w:t>
      </w:r>
      <w:r>
        <w:rPr>
          <w:rFonts w:ascii="Consolas" w:hAnsi="Consolas"/>
          <w:color w:val="334455"/>
          <w:sz w:val="19"/>
        </w:rPr>
        <w:t>shared.contracts</w:t>
      </w:r>
      <w:r>
        <w:t xml:space="preserve"> — contracts are validated service-side on</w:t>
        <w:br/>
        <w:t xml:space="preserve">  write. It never imports an engine, never calls Schwab, and never computes domain</w:t>
        <w:br/>
        <w:t xml:space="preserve">  results.</w:t>
      </w:r>
    </w:p>
    <w:p>
      <w:pPr>
        <w:pStyle w:val="ListBullet"/>
      </w:pPr>
      <w:r>
        <w:t>Services never call each other. They communicate only by reading/writing Redis.</w:t>
      </w:r>
    </w:p>
    <w:p>
      <w:pPr>
        <w:pStyle w:val="ListBullet"/>
      </w:pPr>
      <w:r>
        <w:t>All market data flows through the proxy; no service holds Schwab credentials.</w:t>
      </w:r>
    </w:p>
    <w:p>
      <w:pPr>
        <w:pStyle w:val="ListBullet"/>
      </w:pPr>
      <w:r>
        <w:t xml:space="preserve">Every cache write </w:t>
      </w:r>
      <w:r>
        <w:rPr>
          <w:b/>
        </w:rPr>
        <w:t>increments a version counter</w:t>
      </w:r>
      <w:r>
        <w:t>; the GUI polls versions</w:t>
        <w:br/>
        <w:t xml:space="preserve">  cheaply and only re-reads the payload when the version changes.</w:t>
      </w:r>
    </w:p>
    <w:p>
      <w:r>
        <w:br/>
      </w:r>
    </w:p>
    <w:p>
      <w:pPr>
        <w:pStyle w:val="Heading1"/>
      </w:pPr>
      <w:r>
        <w:rPr/>
        <w:t>Bus / Redis API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shared/bus/client.py</w:t>
      </w:r>
      <w:r>
        <w:rPr/>
        <w:t xml:space="preserve">. The </w:t>
      </w:r>
      <w:r>
        <w:rPr>
          <w:rFonts w:ascii="Consolas" w:hAnsi="Consolas"/>
          <w:color w:val="334455"/>
          <w:sz w:val="19"/>
        </w:rPr>
        <w:t>Bus</w:t>
      </w:r>
      <w:r>
        <w:rPr/>
        <w:t xml:space="preserve"> class wraps redis-py (and </w:t>
      </w:r>
      <w:r>
        <w:rPr>
          <w:rFonts w:ascii="Consolas" w:hAnsi="Consolas"/>
          <w:color w:val="334455"/>
          <w:sz w:val="19"/>
        </w:rPr>
        <w:t>fakeredis</w:t>
      </w:r>
      <w:r>
        <w:rPr/>
        <w:br/>
        <w:t xml:space="preserve">under pytest). Connection from </w:t>
      </w:r>
      <w:r>
        <w:rPr>
          <w:rFonts w:ascii="Consolas" w:hAnsi="Consolas"/>
          <w:color w:val="334455"/>
          <w:sz w:val="19"/>
        </w:rPr>
        <w:t>repo_paths.MEMURAI_URL</w:t>
      </w:r>
      <w:r>
        <w:rPr/>
        <w:t xml:space="preserve"> (default</w:t>
        <w:br/>
      </w:r>
      <w:r>
        <w:rPr>
          <w:rFonts w:ascii="Consolas" w:hAnsi="Consolas"/>
          <w:color w:val="334455"/>
          <w:sz w:val="19"/>
        </w:rPr>
        <w:t>redis://127.0.0.1:6379/0</w:t>
      </w:r>
      <w:r>
        <w:rPr/>
        <w:t>).</w:t>
      </w:r>
    </w:p>
    <w:p>
      <w:pPr>
        <w:pStyle w:val="Heading2"/>
      </w:pPr>
      <w:r>
        <w:rPr/>
        <w:t>Key naming conventions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Pattern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</w:t>
            </w:r>
          </w:p>
        </w:tc>
        <w:tc>
          <w:tcPr>
            <w:tcW w:type="dxa" w:w="4320"/>
          </w:tcPr>
          <w:p>
            <w:r/>
            <w:r>
              <w:rPr/>
              <w:t xml:space="preserve">Versioned cache key holding a </w:t>
            </w:r>
            <w:r>
              <w:rPr>
                <w:rFonts w:ascii="Consolas" w:hAnsi="Consolas"/>
                <w:color w:val="334455"/>
                <w:sz w:val="19"/>
              </w:rPr>
              <w:t>CacheEnvelope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cache:{domain}:{view}:ver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Integer version counter, </w:t>
            </w:r>
            <w:r>
              <w:rPr>
                <w:rFonts w:ascii="Consolas" w:hAnsi="Consolas"/>
                <w:color w:val="334455"/>
                <w:sz w:val="19"/>
              </w:rPr>
              <w:t>INCR</w:t>
            </w:r>
            <w:r>
              <w:rPr/>
              <w:t xml:space="preserve">'d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cache:{domain}:{view}:ts</w:t>
            </w:r>
          </w:p>
        </w:tc>
        <w:tc>
          <w:tcPr>
            <w:tcW w:type="dxa" w:w="4320"/>
          </w:tcPr>
          <w:p>
            <w:r/>
            <w:r>
              <w:rPr/>
              <w:t xml:space="preserve">ISO freshness stamp, </w:t>
            </w:r>
            <w:r>
              <w:rPr>
                <w:rFonts w:ascii="Consolas" w:hAnsi="Consolas"/>
                <w:color w:val="334455"/>
                <w:sz w:val="19"/>
              </w:rPr>
              <w:t>SET</w:t>
            </w:r>
            <w:r>
              <w:rPr/>
              <w:t xml:space="preserve">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 xml:space="preserve"> in the same pipeline.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events:{domain}:{view}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Pub/sub channel; messages are </w:t>
            </w:r>
            <w:r>
              <w:rPr>
                <w:rFonts w:ascii="Consolas" w:hAnsi="Consolas"/>
                <w:color w:val="334455"/>
                <w:sz w:val="19"/>
              </w:rPr>
              <w:t>{"version": int}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cmd:{domain}</w:t>
            </w:r>
          </w:p>
        </w:tc>
        <w:tc>
          <w:tcPr>
            <w:tcW w:type="dxa" w:w="4320"/>
          </w:tcPr>
          <w:p>
            <w:r/>
            <w:r>
              <w:rPr/>
              <w:t>Redis Stream of commands (GUI → service RPC).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dead:{domain}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Dead-letter list for commands that could not be parsed or handled.</w:t>
            </w:r>
          </w:p>
        </w:tc>
      </w:tr>
    </w:tbl>
    <w:p/>
    <w:p>
      <w:r>
        <w:rPr>
          <w:b/>
        </w:rPr>
        <w:t>Why two side keys.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answers </w:t>
      </w:r>
      <w:r>
        <w:rPr>
          <w:i/>
        </w:rPr>
        <w:t>"has this changed?"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answers</w:t>
        <w:br/>
      </w:r>
      <w:r>
        <w:rPr>
          <w:i/>
        </w:rPr>
        <w:t>"when did the publisher last confirm this is current?"</w:t>
      </w:r>
      <w:r>
        <w:rPr/>
        <w:t xml:space="preserve"> — which are different</w:t>
        <w:br/>
        <w:t xml:space="preserve">questions, and the difference matters for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writes. A payload that</w:t>
        <w:br/>
        <w:t xml:space="preserve">is republished byte-identically does </w:t>
      </w:r>
      <w:r>
        <w:rPr>
          <w:b/>
        </w:rPr>
        <w:t>not</w:t>
      </w:r>
      <w:r>
        <w:rPr/>
        <w:t xml:space="preserve"> bump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(so pollers do not</w:t>
        <w:br/>
        <w:t xml:space="preserve">repaint) but </w:t>
      </w:r>
      <w:r>
        <w:rPr>
          <w:b/>
        </w:rPr>
        <w:t>does</w:t>
      </w:r>
      <w:r>
        <w:rPr/>
        <w:t xml:space="preserve"> refresh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(so freshness monitoring still sees a live</w:t>
        <w:br/>
        <w:t xml:space="preserve">publisher). The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page's freshness table reads </w:t>
      </w:r>
      <w:r>
        <w:rPr>
          <w:rFonts w:ascii="Consolas" w:hAnsi="Consolas"/>
          <w:color w:val="334455"/>
          <w:sz w:val="19"/>
        </w:rPr>
        <w:t>:ts</w:t>
      </w:r>
      <w:r>
        <w:rPr/>
        <w:t>.</w:t>
      </w:r>
    </w:p>
    <w:p>
      <w:pPr>
        <w:pStyle w:val="Heading2"/>
      </w:pPr>
      <w:r>
        <w:rPr/>
        <w:t>Cache methods</w:t>
      </w:r>
    </w:p>
    <w:p>
      <w:r>
        <w:rPr>
          <w:rFonts w:ascii="Consolas" w:hAnsi="Consolas"/>
          <w:color w:val="334455"/>
          <w:sz w:val="19"/>
        </w:rPr>
        <w:t>cache_set(key, payload, event=None, skip_unchanged=False) -&gt; int</w:t>
      </w:r>
      <w:r>
        <w:rPr/>
        <w:br/>
        <w:t xml:space="preserve">Atomically increments </w:t>
      </w:r>
      <w:r>
        <w:rPr>
          <w:rFonts w:ascii="Consolas" w:hAnsi="Consolas"/>
          <w:color w:val="334455"/>
          <w:sz w:val="19"/>
        </w:rPr>
        <w:t>{key}:ver</w:t>
      </w:r>
      <w:r>
        <w:rPr/>
        <w:t xml:space="preserve">, stores a </w:t>
      </w:r>
      <w:r>
        <w:rPr>
          <w:rFonts w:ascii="Consolas" w:hAnsi="Consolas"/>
          <w:color w:val="334455"/>
          <w:sz w:val="19"/>
        </w:rPr>
        <w:t>CacheEnvelope</w:t>
      </w:r>
      <w:r>
        <w:rPr/>
        <w:t xml:space="preserve"> (version + ISO ts +</w:t>
        <w:br/>
        <w:t xml:space="preserve">payload) at </w:t>
      </w:r>
      <w:r>
        <w:rPr>
          <w:rFonts w:ascii="Consolas" w:hAnsi="Consolas"/>
          <w:color w:val="334455"/>
          <w:sz w:val="19"/>
        </w:rPr>
        <w:t>key</w:t>
      </w:r>
      <w:r>
        <w:rPr/>
        <w:t>, and returns the new version.</w:t>
        <w:br/>
        <w:t xml:space="preserve">- </w:t>
      </w:r>
      <w:r>
        <w:rPr>
          <w:rFonts w:ascii="Consolas" w:hAnsi="Consolas"/>
          <w:color w:val="334455"/>
          <w:sz w:val="19"/>
        </w:rPr>
        <w:t>event</w:t>
      </w:r>
      <w:r>
        <w:rPr/>
        <w:t xml:space="preserve"> — when given, publishes </w:t>
      </w:r>
      <w:r>
        <w:rPr>
          <w:rFonts w:ascii="Consolas" w:hAnsi="Consolas"/>
          <w:color w:val="334455"/>
          <w:sz w:val="19"/>
        </w:rPr>
        <w:t>{"version": v}</w:t>
      </w:r>
      <w:r>
        <w:rPr/>
        <w:t xml:space="preserve"> on that channel in the same</w:t>
        <w:br/>
        <w:t xml:space="preserve">  pipeline.</w:t>
        <w:br/>
        <w:t xml:space="preserve">- </w:t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 — if the payload is byte-identical to what's stored, the</w:t>
        <w:br/>
        <w:t xml:space="preserve">  whole write </w:t>
      </w:r>
      <w:r>
        <w:rPr>
          <w:i/>
        </w:rPr>
        <w:t>and</w:t>
      </w:r>
      <w:r>
        <w:rPr/>
        <w:t xml:space="preserve"> publish are skipped (no version bump, so GUI pollers don't</w:t>
        <w:br/>
        <w:t xml:space="preserve">  repaint). Used by tick republishers (header, GEX status).</w:t>
      </w:r>
    </w:p>
    <w:p>
      <w:r>
        <w:rPr>
          <w:rFonts w:ascii="Consolas" w:hAnsi="Consolas"/>
          <w:color w:val="334455"/>
          <w:sz w:val="19"/>
        </w:rPr>
        <w:t>cache_get(key) -&gt; CacheEnvelope | None</w:t>
      </w:r>
      <w:r>
        <w:rPr/>
        <w:t xml:space="preserve"> — deserializes the full envelope.</w:t>
      </w:r>
    </w:p>
    <w:p>
      <w:r>
        <w:rPr>
          <w:rFonts w:ascii="Consolas" w:hAnsi="Consolas"/>
          <w:color w:val="334455"/>
          <w:sz w:val="19"/>
        </w:rPr>
        <w:t>cache_version(key) -&gt; int | None</w:t>
      </w:r>
      <w:r>
        <w:rPr/>
        <w:t xml:space="preserve"> — reads only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counter (cheap; no</w:t>
        <w:br/>
        <w:t>payload deserialize). This is what GUI poll timers use.</w:t>
      </w:r>
    </w:p>
    <w:p>
      <w:r>
        <w:rPr>
          <w:rFonts w:ascii="Consolas" w:hAnsi="Consolas"/>
          <w:color w:val="334455"/>
          <w:sz w:val="19"/>
        </w:rPr>
        <w:t>cache_versions(keys) -&gt; dict</w:t>
      </w:r>
      <w:r>
        <w:rPr/>
        <w:t xml:space="preserve"> — pipelined </w:t>
      </w:r>
      <w:r>
        <w:rPr>
          <w:rFonts w:ascii="Consolas" w:hAnsi="Consolas"/>
          <w:color w:val="334455"/>
          <w:sz w:val="19"/>
        </w:rPr>
        <w:t>cache_version</w:t>
      </w:r>
      <w:r>
        <w:rPr/>
        <w:t xml:space="preserve"> for many keys in one</w:t>
        <w:br/>
        <w:t>round-trip (use when a page polls several views).</w:t>
      </w:r>
    </w:p>
    <w:p>
      <w:r>
        <w:rPr>
          <w:rFonts w:ascii="Consolas" w:hAnsi="Consolas"/>
          <w:color w:val="334455"/>
          <w:sz w:val="19"/>
        </w:rPr>
        <w:t>cache_metas(keys) -&gt; dict</w:t>
      </w:r>
      <w:r>
        <w:rPr/>
        <w:t xml:space="preserve"> — pipelined read of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</w:t>
      </w:r>
      <w:r>
        <w:rPr>
          <w:b/>
        </w:rPr>
        <w:t>and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</w:t>
        <w:br/>
        <w:t>keys for many keys at once, with no payload deserialize. This is what the app-wide</w:t>
        <w:br/>
        <w:t xml:space="preserve">freshness watcher uses;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for a key written before the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 key</w:t>
        <w:br/>
        <w:t>existed.</w:t>
      </w:r>
    </w:p>
    <w:p>
      <w:pPr>
        <w:pStyle w:val="Heading2"/>
      </w:pPr>
      <w:r>
        <w:rPr/>
        <w:t>Dead-lettering</w:t>
      </w:r>
    </w:p>
    <w:p>
      <w:r>
        <w:rPr>
          <w:rFonts w:ascii="Consolas" w:hAnsi="Consolas"/>
          <w:color w:val="334455"/>
          <w:sz w:val="19"/>
        </w:rPr>
        <w:t>enqueue_command</w:t>
      </w:r>
      <w:r>
        <w:rPr/>
        <w:t xml:space="preserve"> validates before writing, but a malformed or unhandleable</w:t>
        <w:br/>
        <w:t>message that reaches a consumer is moved aside rather than retried forever:</w:t>
      </w:r>
    </w:p>
    <w:p>
      <w:r>
        <w:rPr>
          <w:rFonts w:ascii="Consolas" w:hAnsi="Consolas"/>
          <w:color w:val="334455"/>
          <w:sz w:val="19"/>
        </w:rPr>
        <w:t>dead_letter(stream, raw_fields, reason) -&gt; None</w:t>
      </w:r>
      <w:r>
        <w:rPr/>
        <w:t xml:space="preserve"> — records the raw message and</w:t>
        <w:br/>
        <w:t xml:space="preserve">why it failed under </w:t>
      </w:r>
      <w:r>
        <w:rPr>
          <w:rFonts w:ascii="Consolas" w:hAnsi="Consolas"/>
          <w:color w:val="334455"/>
          <w:sz w:val="19"/>
        </w:rPr>
        <w:t>dead_letter_key(stream)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dead:{domain}</w:t>
      </w:r>
      <w:r>
        <w:rPr/>
        <w:t>).</w:t>
      </w:r>
    </w:p>
    <w:p>
      <w:r>
        <w:rPr>
          <w:rFonts w:ascii="Consolas" w:hAnsi="Consolas"/>
          <w:color w:val="334455"/>
          <w:sz w:val="19"/>
        </w:rPr>
        <w:t>drain_pending(stream, group, consumer) -&gt; int</w:t>
      </w:r>
      <w:r>
        <w:rPr/>
        <w:t xml:space="preserve"> — reclaims messages left</w:t>
        <w:br/>
        <w:t>pending by a consumer that died mid-handler, returning how many were recovered.</w:t>
        <w:br/>
        <w:t>The service scaffold calls this at startup.</w:t>
      </w:r>
    </w:p>
    <w:p>
      <w:pPr>
        <w:pStyle w:val="Heading2"/>
      </w:pPr>
      <w:r>
        <w:rPr/>
        <w:t>Pub/sub</w:t>
      </w:r>
    </w:p>
    <w:p>
      <w:r>
        <w:rPr>
          <w:rFonts w:ascii="Consolas" w:hAnsi="Consolas"/>
          <w:color w:val="334455"/>
          <w:sz w:val="19"/>
        </w:rPr>
        <w:t>publish(channel, message) -&gt; None</w:t>
      </w:r>
      <w:r>
        <w:rPr/>
        <w:t xml:space="preserve"> — JSON-publish a dict.</w:t>
      </w:r>
    </w:p>
    <w:p>
      <w:r>
        <w:rPr>
          <w:rFonts w:ascii="Consolas" w:hAnsi="Consolas"/>
          <w:color w:val="334455"/>
          <w:sz w:val="19"/>
        </w:rPr>
        <w:t>subscribe(channel)</w:t>
      </w:r>
      <w:r>
        <w:rPr/>
        <w:t xml:space="preserve"> — context manager yielding a subscription;</w:t>
        <w:br/>
      </w:r>
      <w:r>
        <w:rPr>
          <w:rFonts w:ascii="Consolas" w:hAnsi="Consolas"/>
          <w:color w:val="334455"/>
          <w:sz w:val="19"/>
        </w:rPr>
        <w:t>sub.get_message(timeout)</w:t>
      </w:r>
      <w:r>
        <w:rPr/>
        <w:t xml:space="preserve"> returns a decoded dict or </w:t>
      </w:r>
      <w:r>
        <w:rPr>
          <w:rFonts w:ascii="Consolas" w:hAnsi="Consolas"/>
          <w:color w:val="334455"/>
          <w:sz w:val="19"/>
        </w:rPr>
        <w:t>None</w:t>
      </w:r>
      <w:r>
        <w:rPr/>
        <w:t>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with bus.subscribe("events:sentiment:composite") as sub:</w:t>
      </w:r>
      <w:r>
        <w:br/>
      </w:r>
      <w:r>
        <w:rPr>
          <w:rFonts w:ascii="Consolas" w:hAnsi="Consolas"/>
          <w:color w:val="223344"/>
          <w:sz w:val="18"/>
        </w:rPr>
        <w:t xml:space="preserve">    msg = sub.get_message(timeout=5.0)   # {"version": 42} or None</w:t>
      </w:r>
    </w:p>
    <w:p>
      <w:pPr>
        <w:pStyle w:val="Heading2"/>
      </w:pPr>
      <w:r>
        <w:rPr/>
        <w:t>Command streams</w:t>
      </w:r>
    </w:p>
    <w:p>
      <w:r>
        <w:rPr>
          <w:rFonts w:ascii="Consolas" w:hAnsi="Consolas"/>
          <w:color w:val="334455"/>
          <w:sz w:val="19"/>
        </w:rPr>
        <w:t>enqueue_command(stream, command) -&gt; str</w:t>
      </w:r>
      <w:r>
        <w:rPr/>
        <w:t xml:space="preserve"> — validates </w:t>
      </w:r>
      <w:r>
        <w:rPr>
          <w:rFonts w:ascii="Consolas" w:hAnsi="Consolas"/>
          <w:color w:val="334455"/>
          <w:sz w:val="19"/>
        </w:rPr>
        <w:t>command</w:t>
      </w:r>
      <w:r>
        <w:rPr/>
        <w:t xml:space="preserve"> as a </w:t>
      </w:r>
      <w:r>
        <w:rPr>
          <w:rFonts w:ascii="Consolas" w:hAnsi="Consolas"/>
          <w:color w:val="334455"/>
          <w:sz w:val="19"/>
        </w:rPr>
        <w:t>Command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{type, args}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XADD</w:t>
      </w:r>
      <w:r>
        <w:rPr/>
        <w:t>s it to the stream; returns the message id.</w:t>
      </w:r>
    </w:p>
    <w:p>
      <w:r>
        <w:rPr>
          <w:rFonts w:ascii="Consolas" w:hAnsi="Consolas"/>
          <w:color w:val="334455"/>
          <w:sz w:val="19"/>
        </w:rPr>
        <w:t>consume_commands(stream, group, consumer, block_ms=50, count=10) -&gt; list[(msg_id, Command)]</w:t>
      </w:r>
      <w:r>
        <w:rPr/>
        <w:br/>
        <w:t xml:space="preserve">— reads up to </w:t>
      </w:r>
      <w:r>
        <w:rPr>
          <w:rFonts w:ascii="Consolas" w:hAnsi="Consolas"/>
          <w:color w:val="334455"/>
          <w:sz w:val="19"/>
        </w:rPr>
        <w:t>count</w:t>
      </w:r>
      <w:r>
        <w:rPr/>
        <w:t xml:space="preserve"> pending messages for a consumer group, blocking up to</w:t>
        <w:br/>
      </w:r>
      <w:r>
        <w:rPr>
          <w:rFonts w:ascii="Consolas" w:hAnsi="Consolas"/>
          <w:color w:val="334455"/>
          <w:sz w:val="19"/>
        </w:rPr>
        <w:t>block_ms</w:t>
      </w:r>
      <w:r>
        <w:rPr/>
        <w:t>. The consumer group is auto-created on first call.</w:t>
      </w:r>
    </w:p>
    <w:p>
      <w:r>
        <w:rPr>
          <w:rFonts w:ascii="Consolas" w:hAnsi="Consolas"/>
          <w:color w:val="334455"/>
          <w:sz w:val="19"/>
        </w:rPr>
        <w:t>ack(stream, group, msg_id) -&gt; None</w:t>
      </w:r>
      <w:r>
        <w:rPr/>
        <w:t xml:space="preserve"> — acknowledges a message (the service</w:t>
        <w:br/>
        <w:t>scaffold auto-acks after the handler returns).</w:t>
      </w:r>
    </w:p>
    <w:p>
      <w:r>
        <w:br/>
      </w:r>
    </w:p>
    <w:p>
      <w:pPr>
        <w:pStyle w:val="Heading1"/>
      </w:pPr>
      <w:r>
        <w:rPr/>
        <w:t>Contracts</w:t>
      </w:r>
    </w:p>
    <w:p>
      <w:r>
        <w:rPr>
          <w:b/>
        </w:rPr>
        <w:t>Folder: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shared/contracts/</w:t>
      </w:r>
      <w:r>
        <w:rPr/>
        <w:t xml:space="preserve">. Pydantic models validated </w:t>
      </w:r>
      <w:r>
        <w:rPr>
          <w:b/>
        </w:rPr>
        <w:t>before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cache_set</w:t>
      </w:r>
      <w:r>
        <w:rPr/>
        <w:t>,</w:t>
        <w:br/>
        <w:t>so gross shape drift fails loudly. The strictly-typed domain contracts are below;</w:t>
        <w:br/>
        <w:t>several options/sentiment views are validated defensively in compute rather than by</w:t>
        <w:br/>
        <w:t xml:space="preserve">a contract (listed in </w:t>
      </w:r>
      <w:r>
        <w:rPr>
          <w:i/>
        </w:rPr>
        <w:t>Cache Key Index</w:t>
      </w:r>
      <w:r>
        <w:rPr/>
        <w:t>).</w:t>
      </w:r>
    </w:p>
    <w:p>
      <w:pPr>
        <w:pStyle w:val="Heading2"/>
      </w:pPr>
      <w:r>
        <w:rPr/>
        <w:t>Envelope types (</w:t>
      </w:r>
      <w:r>
        <w:rPr>
          <w:rFonts w:ascii="Consolas" w:hAnsi="Consolas"/>
          <w:color w:val="334455"/>
          <w:sz w:val="19"/>
        </w:rPr>
        <w:t>envelope.py</w:t>
      </w:r>
      <w:r>
        <w:rPr/>
        <w:t>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CacheEnvelope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version: int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ts: str</w:t>
            </w:r>
            <w:r>
              <w:rPr/>
              <w:t xml:space="preserve"> (ISO), </w:t>
            </w:r>
            <w:r>
              <w:rPr>
                <w:rFonts w:ascii="Consolas" w:hAnsi="Consolas"/>
                <w:color w:val="334455"/>
                <w:sz w:val="19"/>
              </w:rPr>
              <w:t>payload: dict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type: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args: dict = {}</w:t>
            </w:r>
          </w:p>
        </w:tc>
      </w:tr>
    </w:tbl>
    <w:p/>
    <w:p>
      <w:pPr>
        <w:pStyle w:val="Heading2"/>
      </w:pPr>
      <w:r>
        <w:rPr/>
        <w:t>Domain contracts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ScanResult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signals_0dte[]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signals_swing[]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vix_term_structure{}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description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price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ema_alignment{}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momentum{}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volume_profile{}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investor_verdict{}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fundamentals_available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markov{}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swing_model{}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PortfolioModel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holdings_rows[]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performance_rows[]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suggestions{}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streaming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DriverControl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cache:driver:control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enabled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reason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halted_date</w:t>
            </w:r>
            <w:r>
              <w:rPr/>
              <w:t xml:space="preserve"> (ISO date the latch was set, so it re-arms next day),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AutonomousState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enabled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halt_reason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day_pnl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target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decisions[]</w:t>
            </w:r>
            <w:r>
              <w:rPr/>
              <w:t xml:space="preserve"> (newest-first checkpoint log), </w:t>
            </w:r>
            <w:r>
              <w:rPr>
                <w:rFonts w:ascii="Consolas" w:hAnsi="Consolas"/>
                <w:color w:val="334455"/>
                <w:sz w:val="19"/>
              </w:rPr>
              <w:t>perf{}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last_cycle_ts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categories[]</w:t>
            </w:r>
            <w:r>
              <w:rPr/>
              <w:t xml:space="preserve"> (ordered frames of display-ready tiles),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headline</w:t>
            </w:r>
            <w:r>
              <w:rPr/>
              <w:t xml:space="preserve"> (the latest published market report's verdict title), </w:t>
            </w:r>
            <w:r>
              <w:rPr>
                <w:rFonts w:ascii="Consolas" w:hAnsi="Consolas"/>
                <w:color w:val="334455"/>
                <w:sz w:val="19"/>
              </w:rPr>
              <w:t>highlights</w:t>
            </w:r>
            <w:r>
              <w:rPr/>
              <w:t xml:space="preserve"> (its section headlines in report order, at most 5; the headline alone when the report has no sections), </w:t>
            </w:r>
            <w:r>
              <w:rPr>
                <w:rFonts w:ascii="Consolas" w:hAnsi="Consolas"/>
                <w:color w:val="334455"/>
                <w:sz w:val="19"/>
              </w:rPr>
              <w:t>slot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premarket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open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first_hour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midday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close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slot_label</w:t>
            </w:r>
            <w:r>
              <w:rPr/>
              <w:t xml:space="preserve"> (the report's own name for the slot, e.g. "Market close"), </w:t>
            </w:r>
            <w:r>
              <w:rPr>
                <w:rFonts w:ascii="Consolas" w:hAnsi="Consolas"/>
                <w:color w:val="334455"/>
                <w:sz w:val="19"/>
              </w:rPr>
              <w:t>report_date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YYYY-MM-DD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as_of</w:t>
            </w:r>
            <w:r>
              <w:rPr/>
              <w:t xml:space="preserve"> (the report's own time stamp, e.g. "16:20 CT"), </w:t>
            </w:r>
            <w:r>
              <w:rPr>
                <w:rFonts w:ascii="Consolas" w:hAnsi="Consolas"/>
                <w:color w:val="334455"/>
                <w:sz w:val="19"/>
              </w:rPr>
              <w:t>report_url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https://&lt;SITE_HOST&gt;/report.html</w:t>
            </w:r>
            <w:r>
              <w:rPr/>
              <w:t>). Empty until a report has been published.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CompositeSnapshot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(validation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total: float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components{}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RescueAdvisory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position_id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strategy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candidates[]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RescueCandidate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(embedded in </w:t>
            </w:r>
            <w:r>
              <w:rPr>
                <w:rFonts w:ascii="Consolas" w:hAnsi="Consolas"/>
                <w:color w:val="334455"/>
                <w:sz w:val="19"/>
              </w:rPr>
              <w:t>RescueAdvisory.candidates</w:t>
            </w:r>
            <w:r>
              <w:rPr/>
              <w:t>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action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label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apply_kind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execute</w:t>
            </w:r>
            <w:r>
              <w:rPr/>
              <w:t>|</w:t>
            </w:r>
            <w:r>
              <w:rPr>
                <w:rFonts w:ascii="Consolas" w:hAnsi="Consolas"/>
                <w:color w:val="334455"/>
                <w:sz w:val="19"/>
              </w:rPr>
              <w:t>advisory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gross_cash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commission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net_cash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new_max_loss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breakeven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short_delta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width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dte_after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est_fill_legs[]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rationale[]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</w:tr>
    </w:tbl>
    <w:p/>
    <w:p>
      <w:r>
        <w:br/>
      </w:r>
    </w:p>
    <w:p>
      <w:pPr>
        <w:pStyle w:val="Heading1"/>
      </w:pPr>
      <w:r>
        <w:rPr/>
        <w:t>Per-Service Reference</w:t>
      </w:r>
    </w:p>
    <w:p>
      <w:r>
        <w:rPr/>
        <w:t xml:space="preserve">Each service is an async FastAPI app built by </w:t>
      </w:r>
      <w:r>
        <w:rPr>
          <w:rFonts w:ascii="Consolas" w:hAnsi="Consolas"/>
          <w:color w:val="334455"/>
          <w:sz w:val="19"/>
        </w:rPr>
        <w:t>services/_scaffold.py:make_app</w:t>
      </w:r>
      <w:r>
        <w:rPr/>
        <w:t>,</w:t>
        <w:br/>
        <w:t xml:space="preserve">which provides the lifespan, the command-consumer loop, and a </w:t>
      </w:r>
      <w:r>
        <w:rPr>
          <w:rFonts w:ascii="Consolas" w:hAnsi="Consolas"/>
          <w:color w:val="334455"/>
          <w:sz w:val="19"/>
        </w:rPr>
        <w:t>GET /health</w:t>
      </w:r>
      <w:r>
        <w:rPr/>
        <w:br/>
        <w:t xml:space="preserve">endpoint returning </w:t>
      </w:r>
      <w:r>
        <w:rPr>
          <w:rFonts w:ascii="Consolas" w:hAnsi="Consolas"/>
          <w:color w:val="334455"/>
          <w:sz w:val="19"/>
        </w:rPr>
        <w:t>{"domain": ..., "up": true}</w:t>
      </w:r>
      <w:r>
        <w:rPr/>
        <w:t>.</w:t>
      </w:r>
    </w:p>
    <w:p>
      <w:pPr>
        <w:pStyle w:val="Heading2"/>
      </w:pPr>
      <w:r>
        <w:rPr/>
        <w:t>Sentiment service — :8210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services/sentiment_svc/app.py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full refresh at startup,</w:t>
        <w:br/>
        <w:t>composite-only every 120 s, trend recompute gated to 15 min, rotation at startup.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cmd:sentiment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Full refresh: load snapshots + live data, recompute trend if due; publish composite, history, sectors.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Rotation assessment + S&amp;P weights + risk threshold.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{live, composite_at, proxy_up, derived}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(none)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{snaps[], spy[]}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{sector, industries, sector_at, summary}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{assessment, weights, risk_threshold, error}</w:t>
            </w:r>
          </w:p>
        </w:tc>
      </w:tr>
    </w:tbl>
    <w:p/>
    <w:p>
      <w:pPr>
        <w:pStyle w:val="Heading2"/>
      </w:pPr>
      <w:r>
        <w:rPr/>
        <w:t>Options service — :8211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services/options_svc/app.py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auto-scan (15-min slots,</w:t>
        <w:br/>
        <w:t>08:00–15:15 CT), GEX collection (1-min slots, 08:00–15:20 CT; from 06:30 for</w:t>
        <w:br/>
        <w:t>ETH-eligible symbols), Paper Portfolio entry + manage (hourly at the top of the</w:t>
        <w:br/>
        <w:t>hour, 09:00–14:00 CT, no 15:00 run — also refreshes the Paper Ledger), driver paper</w:t>
        <w:br/>
        <w:t>auto-manage (1-min slots, 08:00–15:15 CT), captured-signal auto-manage (5-min</w:t>
        <w:br/>
        <w:t>slots, 08:00–15:15 CT, when auto-close is on), header tick (each 30 s,</w:t>
        <w:br/>
        <w:t>skip-unchanged).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cmd:options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Published view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rescan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swing_scan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dte_min, dte_max, put_d_min, put_d_max, call_d_min, call_d_max, min_cr_fraction, expiry_choice?}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dte_max: null</w:t>
            </w:r>
            <w:r>
              <w:rPr/>
              <w:t xml:space="preserve"> is </w:t>
            </w:r>
            <w:r>
              <w:rPr>
                <w:b/>
              </w:rPr>
              <w:t>no upper limit</w:t>
            </w:r>
            <w:r>
              <w:rPr/>
              <w:t xml:space="preserve"> (every listed expiry). A MISSING key takes the handler default, each on its own, and the defaults are the Strategy Finder's untouched scan: </w:t>
            </w:r>
            <w:r>
              <w:rPr>
                <w:rFonts w:ascii="Consolas" w:hAnsi="Consolas"/>
                <w:color w:val="334455"/>
                <w:sz w:val="19"/>
              </w:rPr>
              <w:t>dte_min</w:t>
            </w:r>
            <w:r>
              <w:rPr/>
              <w:t xml:space="preserve"> 0, 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null (no limit, so a large chain answers with the choices), the Balanced bands ±0.10–0.20, </w:t>
            </w:r>
            <w:r>
              <w:rPr>
                <w:rFonts w:ascii="Consolas" w:hAnsi="Consolas"/>
                <w:color w:val="334455"/>
                <w:sz w:val="19"/>
              </w:rPr>
              <w:t>min_cr_fraction</w:t>
            </w:r>
            <w:r>
              <w:rPr/>
              <w:t xml:space="preserve"> 0.10, every group. The page always sends every key but </w:t>
            </w:r>
            <w:r>
              <w:rPr>
                <w:rFonts w:ascii="Consolas" w:hAnsi="Consolas"/>
                <w:color w:val="334455"/>
                <w:sz w:val="19"/>
              </w:rPr>
              <w:t>families</w:t>
            </w:r>
            <w:r>
              <w:rPr/>
              <w:t xml:space="preserve">. Every listed expiry in the range is built, a report is flagged rather than dropped, and the best 25 rows of each </w:t>
            </w:r>
            <w:r>
              <w:rPr>
                <w:rFonts w:ascii="Consolas" w:hAnsi="Consolas"/>
                <w:color w:val="334455"/>
                <w:sz w:val="19"/>
              </w:rPr>
              <w:t>type</w:t>
            </w:r>
            <w:r>
              <w:rPr/>
              <w:t xml:space="preserve"> are kept. </w:t>
            </w:r>
            <w:r>
              <w:rPr>
                <w:b/>
              </w:rPr>
              <w:t>A large range asks first:</w:t>
            </w:r>
            <w:r>
              <w:rPr/>
              <w:t xml:space="preserve"> more than 30 listed expirations inside </w:t>
            </w:r>
            <w:r>
              <w:rPr>
                <w:rFonts w:ascii="Consolas" w:hAnsi="Consolas"/>
                <w:color w:val="334455"/>
                <w:sz w:val="19"/>
              </w:rPr>
              <w:t>dte_min</w:t>
            </w:r>
            <w:r>
              <w:rPr/>
              <w:t>..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(counted on Schwab's </w:t>
            </w:r>
            <w:r>
              <w:rPr>
                <w:rFonts w:ascii="Consolas" w:hAnsi="Consolas"/>
                <w:color w:val="334455"/>
                <w:sz w:val="19"/>
              </w:rPr>
              <w:t>daysToExpiration</w:t>
            </w:r>
            <w:r>
              <w:rPr/>
              <w:t xml:space="preserve">) and no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, and the answer is the choices — no chain is fetched.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 is one of </w:t>
            </w:r>
            <w:r>
              <w:rPr>
                <w:rFonts w:ascii="Consolas" w:hAnsi="Consolas"/>
                <w:color w:val="334455"/>
                <w:sz w:val="19"/>
              </w:rPr>
              <w:t>next_30</w:t>
            </w:r>
            <w:r>
              <w:rPr/>
              <w:t xml:space="preserve"> (DTE ≤ 30) · </w:t>
            </w:r>
            <w:r>
              <w:rPr>
                <w:rFonts w:ascii="Consolas" w:hAnsi="Consolas"/>
                <w:color w:val="334455"/>
                <w:sz w:val="19"/>
              </w:rPr>
              <w:t>next_90</w:t>
            </w:r>
            <w:r>
              <w:rPr/>
              <w:t xml:space="preserve"> (DTE ≤ 90) · </w:t>
            </w:r>
            <w:r>
              <w:rPr>
                <w:rFonts w:ascii="Consolas" w:hAnsi="Consolas"/>
                <w:color w:val="334455"/>
                <w:sz w:val="19"/>
              </w:rPr>
              <w:t>monthly</w:t>
            </w:r>
            <w:r>
              <w:rPr/>
              <w:t xml:space="preserve"> (Schwab </w:t>
            </w:r>
            <w:r>
              <w:rPr>
                <w:rFonts w:ascii="Consolas" w:hAnsi="Consolas"/>
                <w:color w:val="334455"/>
                <w:sz w:val="19"/>
              </w:rPr>
              <w:t>expirationType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S</w:t>
            </w:r>
            <w:r>
              <w:rPr/>
              <w:t xml:space="preserve"> only) · </w:t>
            </w:r>
            <w:r>
              <w:rPr>
                <w:rFonts w:ascii="Consolas" w:hAnsi="Consolas"/>
                <w:color w:val="334455"/>
                <w:sz w:val="19"/>
              </w:rPr>
              <w:t>all</w:t>
            </w:r>
            <w:r>
              <w:rPr/>
              <w:t xml:space="preserve">, and builds only those expirations; it is </w:t>
            </w:r>
            <w:r>
              <w:rPr>
                <w:b/>
              </w:rPr>
              <w:t>ignored</w:t>
            </w:r>
            <w:r>
              <w:rPr/>
              <w:t xml:space="preserve"> on a range of 30 or fewer (the whole range is scanned); an unknown key is refused and answers with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set. The Income Window never asks. Measured live, whole chain: NVDA 13.5 s, SPY 26–27 s,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40.1 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{signals[], view, filtered_out, vol_filtered, not_shown, spot, chain_missing, no_expiries_in_range, expiries_failed, needs_choice, expiration_count, expirations_scanned, choices, expiry_choice, symbol, params, error?}</w:t>
            </w:r>
            <w:r>
              <w:rPr/>
              <w:t xml:space="preserve">. Published for </w:t>
            </w:r>
            <w:r>
              <w:rPr>
                <w:b/>
              </w:rPr>
              <w:t>every</w:t>
            </w:r>
            <w:r>
              <w:rPr/>
              <w:t xml:space="preserve"> request: a scan that raises still answers, with </w:t>
            </w:r>
            <w:r>
              <w:rPr>
                <w:rFonts w:ascii="Consolas" w:hAnsi="Consolas"/>
                <w:color w:val="334455"/>
                <w:sz w:val="19"/>
              </w:rPr>
              <w:t>signals: []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= the exception's class name (test it for truthiness). </w:t>
            </w:r>
            <w:r>
              <w:rPr>
                <w:rFonts w:ascii="Consolas" w:hAnsi="Consolas"/>
                <w:color w:val="334455"/>
                <w:sz w:val="19"/>
              </w:rPr>
              <w:t>spot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no price was read, never 0; </w:t>
            </w:r>
            <w:r>
              <w:rPr>
                <w:rFonts w:ascii="Consolas" w:hAnsi="Consolas"/>
                <w:color w:val="334455"/>
                <w:sz w:val="19"/>
              </w:rPr>
              <w:t>expiries_failed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the expiration list was unavailable (not counted, which is not zero), and on a choice counts only the </w:t>
            </w:r>
            <w:r>
              <w:rPr>
                <w:b/>
              </w:rPr>
              <w:t>chosen</w:t>
            </w:r>
            <w:r>
              <w:rPr/>
              <w:t xml:space="preserve"> expirations that failed. </w:t>
            </w:r>
            <w:r>
              <w:rPr>
                <w:rFonts w:ascii="Consolas" w:hAnsi="Consolas"/>
                <w:color w:val="334455"/>
                <w:sz w:val="19"/>
              </w:rPr>
              <w:t>needs_choice: true</w:t>
            </w:r>
            <w:r>
              <w:rPr/>
              <w:t xml:space="preserve"> marks the chooser answer (</w:t>
            </w:r>
            <w:r>
              <w:rPr>
                <w:rFonts w:ascii="Consolas" w:hAnsi="Consolas"/>
                <w:color w:val="334455"/>
                <w:sz w:val="19"/>
              </w:rPr>
              <w:t>signals: 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expiries_failed</w:t>
            </w:r>
            <w:r>
              <w:rPr/>
              <w:t xml:space="preserve"> 0). </w:t>
            </w:r>
            <w:r>
              <w:rPr>
                <w:rFonts w:ascii="Consolas" w:hAnsi="Consolas"/>
                <w:color w:val="334455"/>
                <w:sz w:val="19"/>
              </w:rPr>
              <w:t>expiration_count</w:t>
            </w:r>
            <w:r>
              <w:rPr/>
              <w:t xml:space="preserve"> is the in-range count (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with no expiration list). </w:t>
            </w:r>
            <w:r>
              <w:rPr>
                <w:rFonts w:ascii="Consolas" w:hAnsi="Consolas"/>
                <w:color w:val="334455"/>
                <w:sz w:val="19"/>
              </w:rPr>
              <w:t>choices</w:t>
            </w:r>
            <w:r>
              <w:rPr/>
              <w:t xml:space="preserve"> (a large range only, else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) is </w:t>
            </w:r>
            <w:r>
              <w:rPr>
                <w:rFonts w:ascii="Consolas" w:hAnsi="Consolas"/>
                <w:color w:val="334455"/>
                <w:sz w:val="19"/>
              </w:rPr>
              <w:t>[{key, label, count, est_seconds}]</w:t>
            </w:r>
            <w:r>
              <w:rPr/>
              <w:t xml:space="preserve"> in the order above, </w:t>
            </w:r>
            <w:r>
              <w:rPr>
                <w:rFonts w:ascii="Consolas" w:hAnsi="Consolas"/>
                <w:color w:val="334455"/>
                <w:sz w:val="19"/>
              </w:rPr>
              <w:t>est_seconds</w:t>
            </w:r>
            <w:r>
              <w:rPr/>
              <w:t xml:space="preserve"> = </w:t>
            </w:r>
            <w:r>
              <w:rPr>
                <w:rFonts w:ascii="Consolas" w:hAnsi="Consolas"/>
                <w:color w:val="334455"/>
                <w:sz w:val="19"/>
              </w:rPr>
              <w:t>count × 0.75</w:t>
            </w:r>
            <w:r>
              <w:rPr/>
              <w:t xml:space="preserve"> rounded half up; a count of 0 is still listed.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 is the key applied and </w:t>
            </w:r>
            <w:r>
              <w:rPr>
                <w:rFonts w:ascii="Consolas" w:hAnsi="Consolas"/>
                <w:color w:val="334455"/>
                <w:sz w:val="19"/>
              </w:rPr>
              <w:t>expirations_scanned</w:t>
            </w:r>
            <w:r>
              <w:rPr/>
              <w:t xml:space="preserve"> how many it kept — both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unless a choice was applied. The IV analysis and expected move stay the whole chain's under any choice. Each row carries </w:t>
            </w:r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, and a row open through a report adds </w:t>
            </w:r>
            <w:r>
              <w:rPr>
                <w:rFonts w:ascii="Consolas" w:hAnsi="Consolas"/>
                <w:color w:val="334455"/>
                <w:sz w:val="19"/>
              </w:rPr>
              <w:t>spans_earnings: true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earnings_date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refresh_paper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paper_entry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paper_manage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paper_reset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{starting_balance}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paper_create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{signal, qty}</w:t>
            </w:r>
            <w:r>
              <w:rPr/>
              <w:t xml:space="preserve"> — opens into the Paper </w:t>
            </w:r>
            <w:r>
              <w:rPr>
                <w:b/>
              </w:rPr>
              <w:t>Ledger</w:t>
            </w:r>
            <w:r>
              <w:rPr/>
              <w:t xml:space="preserve"> only if every risk cap in </w:t>
            </w:r>
            <w:r>
              <w:rPr>
                <w:rFonts w:ascii="Consolas" w:hAnsi="Consolas"/>
                <w:color w:val="334455"/>
                <w:sz w:val="19"/>
              </w:rPr>
              <w:t>shared.book_caps</w:t>
            </w:r>
            <w:r>
              <w:rPr/>
              <w:t xml:space="preserve"> clears against the Ledger's own open trades ($750 per trade, plus the Account's symbol / sector / expiry / deployment caps); a refusal writes nothing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 xml:space="preserve"> — the outcome, written on </w:t>
            </w:r>
            <w:r>
              <w:rPr>
                <w:b/>
              </w:rPr>
              <w:t>every</w:t>
            </w:r>
            <w:r>
              <w:rPr/>
              <w:t xml:space="preserve"> answer with a 600 s TTL: </w:t>
            </w:r>
            <w:r>
              <w:rPr>
                <w:rFonts w:ascii="Consolas" w:hAnsi="Consolas"/>
                <w:color w:val="334455"/>
                <w:sz w:val="19"/>
              </w:rPr>
              <w:t>{status, symbol, type, expiration, qty, rungs[], seq, ts}</w:t>
            </w:r>
            <w:r>
              <w:rPr/>
              <w:t xml:space="preserve"> plus, by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opened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trade_id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refused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 xml:space="preserve"> (the binding rung), 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 (a plain sentence), </w:t>
            </w:r>
            <w:r>
              <w:rPr>
                <w:rFonts w:ascii="Consolas" w:hAnsi="Consolas"/>
                <w:color w:val="334455"/>
                <w:sz w:val="19"/>
              </w:rPr>
              <w:t>max_quantity</w:t>
            </w:r>
            <w:r>
              <w:rPr/>
              <w:t xml:space="preserve"> (the largest quantity that clears every cap now; </w:t>
            </w:r>
            <w:r>
              <w:rPr>
                <w:rFonts w:ascii="Consolas" w:hAnsi="Consolas"/>
                <w:color w:val="334455"/>
                <w:sz w:val="19"/>
              </w:rPr>
              <w:t>0</w:t>
            </w:r>
            <w:r>
              <w:rPr/>
              <w:t xml:space="preserve"> when none does);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 is one of </w:t>
            </w:r>
            <w:r>
              <w:rPr>
                <w:rFonts w:ascii="Consolas" w:hAnsi="Consolas"/>
                <w:color w:val="334455"/>
                <w:sz w:val="19"/>
              </w:rPr>
              <w:t>opened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refused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seq</w:t>
            </w:r>
            <w:r>
              <w:rPr/>
              <w:t xml:space="preserve"> rises on each publish, so two identical refusals are two answers; the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counter can reset to 1 when the TTL expires, so compare versions with </w:t>
            </w:r>
            <w:r>
              <w:rPr>
                <w:rFonts w:ascii="Consolas" w:hAnsi="Consolas"/>
                <w:color w:val="334455"/>
                <w:sz w:val="19"/>
              </w:rPr>
              <w:t>!=</w:t>
            </w:r>
            <w:r>
              <w:rPr/>
              <w:t xml:space="preserve">. Each rung is </w:t>
            </w:r>
            <w:r>
              <w:rPr>
                <w:rFonts w:ascii="Consolas" w:hAnsi="Consolas"/>
                <w:color w:val="334455"/>
                <w:sz w:val="19"/>
              </w:rPr>
              <w:t>{code, kind, scope, used, after, cap, binds, skipped}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kind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count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risk</w:t>
            </w:r>
            <w:r>
              <w:rPr/>
              <w:t xml:space="preserve">, a skipped rung has </w:t>
            </w:r>
            <w:r>
              <w:rPr>
                <w:rFonts w:ascii="Consolas" w:hAnsi="Consolas"/>
                <w:color w:val="334455"/>
                <w:sz w:val="19"/>
              </w:rPr>
              <w:t>used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after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cap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binds: false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rungs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[]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and on errors raised before the caps ran.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, the as-sent value on a bad quantity, and absent when the command raised. A command that </w:t>
            </w:r>
            <w:r>
              <w:rPr>
                <w:b/>
              </w:rPr>
              <w:t>raises</w:t>
            </w:r>
            <w:r>
              <w:rPr/>
              <w:t xml:space="preserve"> publishes an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 </w:t>
            </w:r>
            <w:r>
              <w:rPr>
                <w:i/>
              </w:rPr>
              <w:t>The paper ledger could not process the request.</w:t>
            </w:r>
            <w:r>
              <w:rPr/>
              <w:t>) and is then dead-lettered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debit}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paper_delete_closed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captured_reload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captured_reprice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cache:options:captured_flags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{signal_id, exit_val, reason}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cache:options:gamma_hist_{view}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gamma_explain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cache:options:gamma_explain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lists every expiration and fetches contracts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 (the thinned chain from the same fetch — written first),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(a lazy fetch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: every listed expiry)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sim_fetch_expiry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adds one expiry to the stashed snapshot; merges its chain into </w:t>
            </w:r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with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>. A symbol with no snapshot or an unlisted expiry writes nothing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sim_run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dt, mult}</w:t>
            </w:r>
            <w:r>
              <w:rPr/>
              <w:t xml:space="preserve"> (legs: </w:t>
            </w:r>
            <w:r>
              <w:rPr>
                <w:rFonts w:ascii="Consolas" w:hAnsi="Consolas"/>
                <w:color w:val="334455"/>
                <w:sz w:val="19"/>
              </w:rPr>
              <w:t>{kind, strike, expiry, side, qty}</w:t>
            </w:r>
            <w:r>
              <w:rPr/>
              <w:t xml:space="preserve">; legacy </w:t>
            </w:r>
            <w:r>
              <w:rPr>
                <w:rFonts w:ascii="Consolas" w:hAnsi="Consolas"/>
                <w:color w:val="334455"/>
                <w:sz w:val="19"/>
              </w:rPr>
              <w:t>{expiry, kind, strike, direction}</w:t>
            </w:r>
            <w:r>
              <w:rPr/>
              <w:t xml:space="preserve"> single-leg args still accepted)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cache:options:sim_result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{spot, symbol, legs, dt, mult, whatif_rows, whatif_baseline, ivshock: {base, shock, units: "position"}}</w:t>
            </w:r>
            <w:r>
              <w:rPr/>
              <w:t>; the four inputs are echoed so a reader can match a result to what it asked for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lookback}</w:t>
            </w:r>
            <w:r>
              <w:rPr/>
              <w:t xml:space="preserve"> (same multi-leg shape; legacy single-leg args still accepted)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cache:options:sim_replay</w:t>
            </w:r>
            <w:r>
              <w:rPr/>
              <w:t xml:space="preserve"> — adds </w:t>
            </w:r>
            <w:r>
              <w:rPr>
                <w:rFonts w:ascii="Consolas" w:hAnsi="Consolas"/>
                <w:color w:val="334455"/>
                <w:sz w:val="19"/>
              </w:rPr>
              <w:t>value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pnl</w:t>
            </w:r>
            <w:r>
              <w:rPr/>
              <w:t xml:space="preserve"> per bar and </w:t>
            </w:r>
            <w:r>
              <w:rPr>
                <w:rFonts w:ascii="Consolas" w:hAnsi="Consolas"/>
                <w:color w:val="334455"/>
                <w:sz w:val="19"/>
              </w:rPr>
              <w:t>units: "position"</w:t>
            </w:r>
            <w:r>
              <w:rPr/>
              <w:t xml:space="preserve"> (Greeks × 100 × qty)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(the Calculator) lists every expiration via Schwab </w:t>
            </w:r>
            <w:r>
              <w:rPr>
                <w:rFonts w:ascii="Consolas" w:hAnsi="Consolas"/>
                <w:color w:val="334455"/>
                <w:sz w:val="19"/>
              </w:rPr>
              <w:t>/expirationchain</w:t>
            </w:r>
            <w:r>
              <w:rPr/>
              <w:t xml:space="preserve"> and fetches strikes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  <w:r>
              <w:rPr/>
              <w:t>; without it (Rescue) the fixed today..+60-day 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 (a lazy load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calc_load_expiry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merges one expiry's strikes into </w:t>
            </w:r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marked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 xml:space="preserve"> (and </w:t>
            </w:r>
            <w:r>
              <w:rPr>
                <w:rFonts w:ascii="Consolas" w:hAnsi="Consolas"/>
                <w:color w:val="334455"/>
                <w:sz w:val="19"/>
              </w:rPr>
              <w:t>failed</w:t>
            </w:r>
            <w:r>
              <w:rPr/>
              <w:t xml:space="preserve"> if Schwab returned nothing). A click for another symbol or an unlisted expiry writes nothing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calc_compute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{strategy, spot, iv, rate, ivadj, qty, expiry, legs[], range_*}</w:t>
            </w:r>
            <w:r>
              <w:rPr/>
              <w:t xml:space="preserve"> (each leg carries its own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strategy="CUSTOM"</w:t>
            </w:r>
            <w:r>
              <w:rPr/>
              <w:t xml:space="preserve"> or any non-PCS/CCS/IC/single code → generic numeric summary)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cache:options:calc_result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calc_rate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{request_id, symbol, structure, legs[]}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legs</w:t>
            </w:r>
            <w:r>
              <w:rPr/>
              <w:t xml:space="preserve"> in the Calculator's shape (</w:t>
            </w:r>
            <w:r>
              <w:rPr>
                <w:rFonts w:ascii="Consolas" w:hAnsi="Consolas"/>
                <w:color w:val="334455"/>
                <w:sz w:val="19"/>
              </w:rPr>
              <w:t>option_type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side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strike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premium</w:t>
            </w:r>
            <w:r>
              <w:rPr/>
              <w:t xml:space="preserve">); </w:t>
            </w:r>
            <w:r>
              <w:rPr>
                <w:rFonts w:ascii="Consolas" w:hAnsi="Consolas"/>
                <w:color w:val="334455"/>
                <w:sz w:val="19"/>
              </w:rPr>
              <w:t>structure</w:t>
            </w:r>
            <w:r>
              <w:rPr/>
              <w:t xml:space="preserve"> a Calculator template code or </w:t>
            </w:r>
            <w:r>
              <w:rPr>
                <w:rFonts w:ascii="Consolas" w:hAnsi="Consolas"/>
                <w:color w:val="334455"/>
                <w:sz w:val="19"/>
              </w:rPr>
              <w:t>"CUSTOM"</w:t>
            </w:r>
            <w:r>
              <w:rPr/>
              <w:t xml:space="preserve">. Grades against </w:t>
            </w:r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 (no chain fetch) with the Strategy Finder's </w:t>
            </w:r>
            <w:r>
              <w:rPr>
                <w:rFonts w:ascii="Consolas" w:hAnsi="Consolas"/>
                <w:color w:val="334455"/>
                <w:sz w:val="19"/>
              </w:rPr>
              <w:t>score_all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stamp_candidate</w:t>
            </w:r>
            <w:r>
              <w:rPr/>
              <w:t>, without the quality cut or the volatility drop. Replay-guarded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cache:options:calc_rating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{request_id, symbol, legs, row, error}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row</w:t>
            </w:r>
            <w:r>
              <w:rPr/>
              <w:t xml:space="preserve"> is a Strategy Finder candidate plus </w:t>
            </w:r>
            <w:r>
              <w:rPr>
                <w:rFonts w:ascii="Consolas" w:hAnsi="Consolas"/>
                <w:color w:val="334455"/>
                <w:sz w:val="19"/>
              </w:rPr>
              <w:t>grade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composite_score</w:t>
            </w:r>
            <w:r>
              <w:rPr/>
              <w:t xml:space="preserve">, the checklist stamps, </w:t>
            </w:r>
            <w:r>
              <w:rPr>
                <w:rFonts w:ascii="Consolas" w:hAnsi="Consolas"/>
                <w:color w:val="334455"/>
                <w:sz w:val="19"/>
              </w:rPr>
              <w:t>vol_gate_blocks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structure_known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is a sentence when </w:t>
            </w:r>
            <w:r>
              <w:rPr>
                <w:rFonts w:ascii="Consolas" w:hAnsi="Consolas"/>
                <w:color w:val="334455"/>
                <w:sz w:val="19"/>
              </w:rPr>
              <w:t>row</w:t>
            </w:r>
            <w:r>
              <w:rPr/>
              <w:t xml:space="preserve"> is None (no chain, another symbol's chain, a contract the chain lacks, a failure). Always written, so a request is never left unanswered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expiry, legs[], lookback}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dossier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  <w:r>
              <w:rPr/>
              <w:t xml:space="preserve"> — cleaned by </w:t>
            </w:r>
            <w:r>
              <w:rPr>
                <w:rFonts w:ascii="Consolas" w:hAnsi="Consolas"/>
                <w:color w:val="334455"/>
                <w:sz w:val="19"/>
              </w:rPr>
              <w:t>shared.symbols.clean_symbol</w:t>
            </w:r>
            <w:r>
              <w:rPr/>
              <w:t xml:space="preserve"> (upper-cased, </w:t>
            </w:r>
            <w:r>
              <w:rPr>
                <w:rFonts w:ascii="Consolas" w:hAnsi="Consolas"/>
                <w:color w:val="334455"/>
                <w:sz w:val="19"/>
              </w:rPr>
              <w:t>[A-Z$][A-Z0-9$.]{0,7}</w:t>
            </w:r>
            <w:r>
              <w:rPr/>
              <w:t xml:space="preserve">); anything it refuses is logged and writes nothing, because the symbol becomes part of the key name. Replay-guarded (a command older than 180 s is dropped). </w:t>
            </w:r>
            <w:r>
              <w:rPr>
                <w:b/>
              </w:rPr>
              <w:t>Deduplicated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DOSSIER_DEDUP_SEC</w:t>
            </w:r>
            <w:r>
              <w:rPr/>
              <w:t xml:space="preserve"> = 60): if that symbol's dossier was written less than 60 s ago — measured on the envelope's own </w:t>
            </w:r>
            <w:r>
              <w:rPr>
                <w:rFonts w:ascii="Consolas" w:hAnsi="Consolas"/>
                <w:color w:val="334455"/>
                <w:sz w:val="19"/>
              </w:rPr>
              <w:t>ts</w:t>
            </w:r>
            <w:r>
              <w:rPr/>
              <w:t xml:space="preserve">, the write time — the command is dropped and nothing is fetched or re-published. A recent success or </w:t>
            </w:r>
            <w:r>
              <w:rPr>
                <w:rFonts w:ascii="Consolas" w:hAnsi="Consolas"/>
                <w:color w:val="334455"/>
                <w:sz w:val="19"/>
              </w:rPr>
              <w:t>no_quote</w:t>
            </w:r>
            <w:r>
              <w:rPr/>
              <w:t xml:space="preserve"> blocks the fetch; a recent </w:t>
            </w:r>
            <w:r>
              <w:rPr>
                <w:rFonts w:ascii="Consolas" w:hAnsi="Consolas"/>
                <w:color w:val="334455"/>
                <w:sz w:val="19"/>
              </w:rPr>
              <w:t>fetch_failed</w:t>
            </w:r>
            <w:r>
              <w:rPr/>
              <w:t xml:space="preserve"> does </w:t>
            </w:r>
            <w:r>
              <w:rPr>
                <w:b/>
              </w:rPr>
              <w:t>not</w:t>
            </w:r>
            <w:r>
              <w:rPr/>
              <w:t xml:space="preserve"> (a retry costs at most one quote call). An unreadable envelope counts as no recent dossier. Otherwise one fetch of </w:t>
            </w:r>
            <w:r>
              <w:rPr>
                <w:b/>
              </w:rPr>
              <w:t>4 Schwab calls, 5 at most</w:t>
            </w:r>
            <w:r>
              <w:rPr/>
              <w:t xml:space="preserve"> (quote · GEX chain today..+7 d · 1-year daily price history · IV chain +20..+45 d · the IV analysis' own today..+60 d fallback when that window is empty); a </w:t>
            </w:r>
            <w:r>
              <w:rPr>
                <w:rFonts w:ascii="Consolas" w:hAnsi="Consolas"/>
                <w:color w:val="334455"/>
                <w:sz w:val="19"/>
              </w:rPr>
              <w:t>no_quote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fetch_failed</w:t>
            </w:r>
            <w:r>
              <w:rPr/>
              <w:t xml:space="preserve"> answer spends one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 xml:space="preserve"> (event </w:t>
            </w:r>
            <w:r>
              <w:rPr>
                <w:rFonts w:ascii="Consolas" w:hAnsi="Consolas"/>
                <w:color w:val="334455"/>
                <w:sz w:val="19"/>
              </w:rPr>
              <w:t>events:options:dossier:&lt;SYMBOL&gt;</w:t>
            </w:r>
            <w:r>
              <w:rPr/>
              <w:t xml:space="preserve">), </w:t>
            </w:r>
            <w:r>
              <w:rPr>
                <w:b/>
              </w:rPr>
              <w:t>TTL 900 s</w:t>
            </w:r>
            <w:r>
              <w:rPr/>
              <w:t xml:space="preserve">, per symbol so two tabs never share a slot — </w:t>
            </w:r>
            <w:r>
              <w:rPr>
                <w:rFonts w:ascii="Consolas" w:hAnsi="Consolas"/>
                <w:color w:val="334455"/>
                <w:sz w:val="19"/>
              </w:rPr>
              <w:t>{symbol, error, fetched_at, spot, day_pct, flip, put_wall, call_wall, net_gex, iv_rank, current_iv, hv_current, earnings_status, earnings_date}</w:t>
            </w:r>
            <w:r>
              <w:rPr/>
              <w:t xml:space="preserve">. Every key is always present; an absent reading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, never 0. </w:t>
            </w:r>
            <w:r>
              <w:rPr>
                <w:rFonts w:ascii="Consolas" w:hAnsi="Consolas"/>
                <w:color w:val="334455"/>
                <w:sz w:val="19"/>
              </w:rPr>
              <w:t>fetched_at</w:t>
            </w:r>
            <w:r>
              <w:rPr/>
              <w:t xml:space="preserve"> is naive Central ISO. </w:t>
            </w:r>
            <w:r>
              <w:rPr>
                <w:rFonts w:ascii="Consolas" w:hAnsi="Consolas"/>
                <w:color w:val="334455"/>
                <w:sz w:val="19"/>
              </w:rPr>
              <w:t>current_iv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hv_current</w:t>
            </w:r>
            <w:r>
              <w:rPr/>
              <w:t xml:space="preserve"> are </w:t>
            </w:r>
            <w:r>
              <w:rPr>
                <w:b/>
              </w:rPr>
              <w:t>percents</w:t>
            </w:r>
            <w:r>
              <w:rPr/>
              <w:t xml:space="preserve"> (48.5 = 48.5%); </w:t>
            </w:r>
            <w:r>
              <w:rPr>
                <w:rFonts w:ascii="Consolas" w:hAnsi="Consolas"/>
                <w:color w:val="334455"/>
                <w:sz w:val="19"/>
              </w:rPr>
              <w:t>iv_rank</w:t>
            </w:r>
            <w:r>
              <w:rPr/>
              <w:t xml:space="preserve"> is the scan's Vol Rank; </w:t>
            </w:r>
            <w:r>
              <w:rPr>
                <w:rFonts w:ascii="Consolas" w:hAnsi="Consolas"/>
                <w:color w:val="334455"/>
                <w:sz w:val="19"/>
              </w:rPr>
              <w:t>day_pct</w:t>
            </w:r>
            <w:r>
              <w:rPr/>
              <w:t xml:space="preserve"> is always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(no day-change parser is shared for a raw quote). </w:t>
            </w:r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 is three-valued: </w:t>
            </w:r>
            <w:r>
              <w:rPr>
                <w:rFonts w:ascii="Consolas" w:hAnsi="Consolas"/>
                <w:color w:val="334455"/>
                <w:sz w:val="19"/>
              </w:rPr>
              <w:t>upcoming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none_scheduled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not_listed</w:t>
            </w:r>
            <w:r>
              <w:rPr/>
              <w:t xml:space="preserve"> (the calendar has no data — not "no report"). Walls are assigned by side of spot, and both are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</w:t>
            </w:r>
            <w:r>
              <w:rPr>
                <w:rFonts w:ascii="Consolas" w:hAnsi="Consolas"/>
                <w:color w:val="334455"/>
                <w:sz w:val="19"/>
              </w:rPr>
              <w:t>net_gex</w:t>
            </w:r>
            <w:r>
              <w:rPr/>
              <w:t xml:space="preserve"> is exactly </w:t>
            </w:r>
            <w:r>
              <w:rPr>
                <w:rFonts w:ascii="Consolas" w:hAnsi="Consolas"/>
                <w:color w:val="334455"/>
                <w:sz w:val="19"/>
              </w:rPr>
              <w:t>0.0</w:t>
            </w:r>
            <w:r>
              <w:rPr/>
              <w:t xml:space="preserve"> (the after-hours all-zero grid, whose walls would be an argmax tie-break); </w:t>
            </w:r>
            <w:r>
              <w:rPr>
                <w:rFonts w:ascii="Consolas" w:hAnsi="Consolas"/>
                <w:color w:val="334455"/>
                <w:sz w:val="19"/>
              </w:rPr>
              <w:t>flip</w:t>
            </w:r>
            <w:r>
              <w:rPr/>
              <w:t xml:space="preserve"> is kept either way.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on success, </w:t>
            </w:r>
            <w:r>
              <w:rPr>
                <w:rFonts w:ascii="Consolas" w:hAnsi="Consolas"/>
                <w:color w:val="334455"/>
                <w:sz w:val="19"/>
              </w:rPr>
              <w:t>"no_quote"</w:t>
            </w:r>
            <w:r>
              <w:rPr/>
              <w:t xml:space="preserve"> when Schwab </w:t>
            </w:r>
            <w:r>
              <w:rPr>
                <w:b/>
              </w:rPr>
              <w:t>answered</w:t>
            </w:r>
            <w:r>
              <w:rPr/>
              <w:t xml:space="preserve"> and quoted nothing usable for the symbol (a typo — the other legs are skipped), or </w:t>
            </w:r>
            <w:r>
              <w:rPr>
                <w:rFonts w:ascii="Consolas" w:hAnsi="Consolas"/>
                <w:color w:val="334455"/>
                <w:sz w:val="19"/>
              </w:rPr>
              <w:t>"fetch_failed"</w:t>
            </w:r>
            <w:r>
              <w:rPr/>
              <w:t xml:space="preserve"> when the quote request itself failed (non-200 or raised: proxy down, timeout, token) — the ticker may be fine. One of the three later legs failing blanks only its own keys and records a degrade (</w:t>
            </w:r>
            <w:r>
              <w:rPr>
                <w:rFonts w:ascii="Consolas" w:hAnsi="Consolas"/>
                <w:color w:val="334455"/>
                <w:sz w:val="19"/>
              </w:rPr>
              <w:t>options.dossier_gex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_vol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_earnings</w:t>
            </w:r>
            <w:r>
              <w:rPr/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rescue_apply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{position_id, candidate}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</w:tbl>
    <w:p/>
    <w:p>
      <w:r>
        <w:rPr>
          <w:b/>
        </w:rPr>
        <w:t>Scheduled (not command-driven):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(auto-scan window), </w:t>
      </w:r>
      <w:r>
        <w:rPr>
          <w:rFonts w:ascii="Consolas" w:hAnsi="Consolas"/>
          <w:color w:val="334455"/>
          <w:sz w:val="19"/>
        </w:rPr>
        <w:t>refresh_header</w:t>
      </w:r>
      <w:r>
        <w:rPr/>
        <w:br/>
        <w:t xml:space="preserve">(per tick, skip-unchanged), </w:t>
      </w:r>
      <w:r>
        <w:rPr>
          <w:rFonts w:ascii="Consolas" w:hAnsi="Consolas"/>
          <w:color w:val="334455"/>
          <w:sz w:val="19"/>
        </w:rPr>
        <w:t>collect_gex_snapshots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publish_gex_status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publish_gamma_symbols</w:t>
      </w:r>
      <w:r>
        <w:rPr/>
        <w:t xml:space="preserve"> (GEX window), </w:t>
      </w:r>
      <w:r>
        <w:rPr>
          <w:rFonts w:ascii="Consolas" w:hAnsi="Consolas"/>
          <w:color w:val="334455"/>
          <w:sz w:val="19"/>
        </w:rPr>
        <w:t>run_manage_and_refresh</w:t>
      </w:r>
      <w:r>
        <w:rPr/>
        <w:t xml:space="preserve"> (paper-manage window).</w:t>
        <w:br/>
        <w:t xml:space="preserve">The paper-manage cycle also overlays </w:t>
      </w:r>
      <w:r>
        <w:rPr>
          <w:rFonts w:ascii="Consolas" w:hAnsi="Consolas"/>
          <w:color w:val="334455"/>
          <w:sz w:val="19"/>
        </w:rPr>
        <w:t>rescue_state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heat</w:t>
      </w:r>
      <w:r>
        <w:rPr/>
        <w:t xml:space="preserve"> onto</w:t>
        <w:br/>
      </w:r>
      <w:r>
        <w:rPr>
          <w:rFonts w:ascii="Consolas" w:hAnsi="Consolas"/>
          <w:color w:val="334455"/>
          <w:sz w:val="19"/>
        </w:rPr>
        <w:t>cache:options:paper_account</w:t>
      </w:r>
      <w:r>
        <w:rPr/>
        <w:t xml:space="preserve"> and publishes </w:t>
      </w:r>
      <w:r>
        <w:rPr>
          <w:rFonts w:ascii="Consolas" w:hAnsi="Consolas"/>
          <w:color w:val="334455"/>
          <w:sz w:val="19"/>
        </w:rPr>
        <w:t>cache:options:rescue_summary</w:t>
      </w:r>
      <w:r>
        <w:rPr/>
        <w:t xml:space="preserve"> (tested +</w:t>
        <w:br/>
        <w:t>critical counts) for the nav badge.</w:t>
      </w:r>
    </w:p>
    <w:p>
      <w:r>
        <w:rPr>
          <w:b/>
        </w:rPr>
        <w:t>Candidate stamps.</w:t>
      </w:r>
      <w:r>
        <w:rPr/>
        <w:t xml:space="preserve"> Every candidate row on </w:t>
      </w:r>
      <w:r>
        <w:rPr>
          <w:rFonts w:ascii="Consolas" w:hAnsi="Consolas"/>
          <w:color w:val="334455"/>
          <w:sz w:val="19"/>
        </w:rPr>
        <w:t>cache:options:scan</w:t>
      </w:r>
      <w:r>
        <w:rPr/>
        <w:t xml:space="preserve"> (and so</w:t>
        <w:br/>
      </w:r>
      <w:r>
        <w:rPr>
          <w:rFonts w:ascii="Consolas" w:hAnsi="Consolas"/>
          <w:color w:val="334455"/>
          <w:sz w:val="19"/>
        </w:rPr>
        <w:t>scan_day</w:t>
      </w:r>
      <w:r>
        <w:rPr/>
        <w:t xml:space="preserve">), </w:t>
      </w:r>
      <w:r>
        <w:rPr>
          <w:rFonts w:ascii="Consolas" w:hAnsi="Consolas"/>
          <w:color w:val="334455"/>
          <w:sz w:val="19"/>
        </w:rPr>
        <w:t>cache:options:swing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cache:options:income</w:t>
      </w:r>
      <w:r>
        <w:rPr/>
        <w:t xml:space="preserve"> is stamped at publish</w:t>
        <w:br/>
        <w:t xml:space="preserve">time by </w:t>
      </w:r>
      <w:r>
        <w:rPr>
          <w:rFonts w:ascii="Consolas" w:hAnsi="Consolas"/>
          <w:color w:val="334455"/>
          <w:sz w:val="19"/>
        </w:rPr>
        <w:t>compute.stamp_candidate</w:t>
      </w:r>
      <w:r>
        <w:rPr/>
        <w:t xml:space="preserve"> — from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(the 0-DTE, swing and Directional</w:t>
        <w:br/>
        <w:t xml:space="preserve">lists), </w:t>
      </w:r>
      <w:r>
        <w:rPr>
          <w:rFonts w:ascii="Consolas" w:hAnsi="Consolas"/>
          <w:color w:val="334455"/>
          <w:sz w:val="19"/>
        </w:rPr>
        <w:t>swing_scan</w:t>
      </w:r>
      <w:r>
        <w:rPr/>
        <w:t xml:space="preserve"> and the income scan. Stamping is best-effort </w:t>
      </w:r>
      <w:r>
        <w:rPr>
          <w:b/>
        </w:rPr>
        <w:t>per row</w:t>
      </w:r>
      <w:r>
        <w:rPr/>
        <w:t>: a row</w:t>
        <w:br/>
        <w:t>whose stamping raises may be left without some stamps, the rows after it are still</w:t>
        <w:br/>
        <w:t>stamped, and the pass records one degrade (</w:t>
      </w:r>
      <w:r>
        <w:rPr>
          <w:rFonts w:ascii="Consolas" w:hAnsi="Consolas"/>
          <w:color w:val="334455"/>
          <w:sz w:val="19"/>
        </w:rPr>
        <w:t>options.stamp_scan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options.stamp_swing</w:t>
      </w:r>
      <w:r>
        <w:rPr/>
        <w:t xml:space="preserve"> ·</w:t>
        <w:br/>
      </w:r>
      <w:r>
        <w:rPr>
          <w:rFonts w:ascii="Consolas" w:hAnsi="Consolas"/>
          <w:color w:val="334455"/>
          <w:sz w:val="19"/>
        </w:rPr>
        <w:t>options.stamp_income</w:t>
      </w:r>
      <w:r>
        <w:rPr/>
        <w:t>). On a scan, a symbol whose earnings lookup fails also records</w:t>
        <w:br/>
      </w:r>
      <w:r>
        <w:rPr>
          <w:rFonts w:ascii="Consolas" w:hAnsi="Consolas"/>
          <w:color w:val="334455"/>
          <w:sz w:val="19"/>
        </w:rPr>
        <w:t>options.stamp_scan_earnings</w:t>
      </w:r>
      <w:r>
        <w:rPr/>
        <w:t xml:space="preserve"> (once per symbol) and is stamped </w:t>
      </w:r>
      <w:r>
        <w:rPr>
          <w:rFonts w:ascii="Consolas" w:hAnsi="Consolas"/>
          <w:color w:val="334455"/>
          <w:sz w:val="19"/>
        </w:rPr>
        <w:t>not_listed</w:t>
      </w:r>
      <w:r>
        <w:rPr/>
        <w:t xml:space="preserve"> with no</w:t>
        <w:br/>
        <w:t xml:space="preserve">date. Every stamp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unknown, never a guessed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ledger_risk_basis</w:t>
            </w:r>
          </w:p>
        </w:tc>
        <w:tc>
          <w:tcPr>
            <w:tcW w:type="dxa" w:w="4320"/>
          </w:tcPr>
          <w:p>
            <w:r/>
            <w:r>
              <w:rPr/>
              <w:t xml:space="preserve">The unrounded figure the Paper Ledger books risk from: </w:t>
            </w:r>
            <w:r>
              <w:rPr>
                <w:rFonts w:ascii="Consolas" w:hAnsi="Consolas"/>
                <w:color w:val="334455"/>
                <w:sz w:val="19"/>
              </w:rPr>
              <w:t>{"per_share": x}</w:t>
            </w:r>
            <w:r>
              <w:rPr/>
              <w:t xml:space="preserve"> (credit structures) or </w:t>
            </w:r>
            <w:r>
              <w:rPr>
                <w:rFonts w:ascii="Consolas" w:hAnsi="Consolas"/>
                <w:color w:val="334455"/>
                <w:sz w:val="19"/>
              </w:rPr>
              <w:t>{"per_contract": y}</w:t>
            </w:r>
            <w:r>
              <w:rPr/>
              <w:t xml:space="preserve"> (debit structures). </w:t>
            </w:r>
            <w:r>
              <w:rPr>
                <w:rFonts w:ascii="Consolas" w:hAnsi="Consolas"/>
                <w:color w:val="334455"/>
                <w:sz w:val="19"/>
              </w:rPr>
              <w:t>shared.book_caps.booked_risk(basis, qty)</w:t>
            </w:r>
            <w:r>
              <w:rPr/>
              <w:t xml:space="preserve"> is exactly the </w:t>
            </w:r>
            <w:r>
              <w:rPr>
                <w:rFonts w:ascii="Consolas" w:hAnsi="Consolas"/>
                <w:color w:val="334455"/>
                <w:sz w:val="19"/>
              </w:rPr>
              <w:t>max_loss_total</w:t>
            </w:r>
            <w:r>
              <w:rPr/>
              <w:t xml:space="preserve"> the Ledger books for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 contracts.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the Ledger would refuse the structure or book no positive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ledger_risk_per_contract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booked_risk(basis, 1)</w:t>
            </w:r>
            <w:r>
              <w:rPr/>
              <w:t xml:space="preserve"> — the booked risk of one contract, for display. ⚠ Do not multiply it by a quantity: it is cent-rounded, and a sub-cent per-share figure books differently (use the basis)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friction_pct</w:t>
            </w:r>
          </w:p>
        </w:tc>
        <w:tc>
          <w:tcPr>
            <w:tcW w:type="dxa" w:w="4320"/>
          </w:tcPr>
          <w:p>
            <w:r/>
            <w:r>
              <w:rPr/>
              <w:t xml:space="preserve">The round-trip bid-ask width as a percent of the per-share credit or debit.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for any row holding a share leg, and when a leg's quote is missing or crossed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em_to_expiry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daily expected move × √max(DTE, 1), in dollars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vol_floor</w:t>
            </w:r>
          </w:p>
        </w:tc>
        <w:tc>
          <w:tcPr>
            <w:tcW w:type="dxa" w:w="4320"/>
          </w:tcPr>
          <w:p>
            <w:r/>
            <w:r>
              <w:rPr/>
              <w:t>The IV-rank floor for the row's trade type (</w:t>
            </w:r>
            <w:r>
              <w:rPr>
                <w:rFonts w:ascii="Consolas" w:hAnsi="Consolas"/>
                <w:color w:val="334455"/>
                <w:sz w:val="19"/>
              </w:rPr>
              <w:t>config/scanner.toml</w:t>
            </w:r>
            <w:r>
              <w:rPr/>
              <w:t>); a Directional row takes its DTE window's — DTE 0–4 the 0-DTE floor, later the swing floor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iv_rank_known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Whether the row had an IV rank to gate 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earnings_date</w:t>
            </w:r>
          </w:p>
        </w:tc>
        <w:tc>
          <w:tcPr>
            <w:tcW w:type="dxa" w:w="4320"/>
          </w:tcPr>
          <w:p>
            <w:r/>
            <w:r>
              <w:rPr/>
              <w:t>The earnings coverage and next report date. Stamped on scanner and Strategy Finder rows; an income row already carries its own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cache:options:scan_day</w:t>
      </w:r>
      <w:r>
        <w:rPr/>
        <w:t xml:space="preserve"> — the day union the Market Scanner and the Symbol</w:t>
        <w:br/>
        <w:t xml:space="preserve">Dossier render: </w:t>
      </w:r>
      <w:r>
        <w:rPr>
          <w:rFonts w:ascii="Consolas" w:hAnsi="Consolas"/>
          <w:color w:val="334455"/>
          <w:sz w:val="19"/>
        </w:rPr>
        <w:t>{date, scan_seq, signals_0dte[], signals_swing[],</w:t>
        <w:br/>
        <w:t>signals_directional[], setups, truncated?}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is the </w:t>
      </w:r>
      <w:r>
        <w:rPr>
          <w:b/>
        </w:rPr>
        <w:t>Central</w:t>
      </w:r>
      <w:r>
        <w:rPr/>
        <w:t xml:space="preserve"> trading date —</w:t>
        <w:br/>
        <w:t xml:space="preserve">check it before trusting any row's </w:t>
      </w:r>
      <w:r>
        <w:rPr>
          <w:rFonts w:ascii="Consolas" w:hAnsi="Consolas"/>
          <w:color w:val="334455"/>
          <w:sz w:val="19"/>
        </w:rPr>
        <w:t>live</w:t>
      </w:r>
      <w:r>
        <w:rPr/>
        <w:t>, because a failed first merge of a new day</w:t>
        <w:br/>
        <w:t xml:space="preserve">leaves yesterday's envelope in place. </w:t>
      </w:r>
      <w:r>
        <w:rPr>
          <w:rFonts w:ascii="Consolas" w:hAnsi="Consolas"/>
          <w:color w:val="334455"/>
          <w:sz w:val="19"/>
        </w:rPr>
        <w:t>scan_seq</w:t>
      </w:r>
      <w:r>
        <w:rPr/>
        <w:t xml:space="preserve"> is this scan's 1-based number within</w:t>
        <w:br/>
        <w:t xml:space="preserve">the day. Each row is the scan's row plus </w:t>
      </w:r>
      <w:r>
        <w:rPr>
          <w:rFonts w:ascii="Consolas" w:hAnsi="Consolas"/>
          <w:color w:val="334455"/>
          <w:sz w:val="19"/>
        </w:rPr>
        <w:t>live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stale_since</w:t>
      </w:r>
      <w:r>
        <w:rPr/>
        <w:t xml:space="preserve"> (when it dropped out;</w:t>
        <w:br/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while live) and </w:t>
      </w:r>
      <w:r>
        <w:rPr>
          <w:rFonts w:ascii="Consolas" w:hAnsi="Consolas"/>
          <w:color w:val="334455"/>
          <w:sz w:val="19"/>
        </w:rPr>
        <w:t>setup_key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SYMBOL|TYPE|EXPIRATION</w:t>
      </w:r>
      <w:r>
        <w:rPr/>
        <w:t>, strikes excluded</w:t>
        <w:br/>
        <w:t xml:space="preserve">(the row's front expiration — its </w:t>
      </w:r>
      <w:r>
        <w:rPr>
          <w:rFonts w:ascii="Consolas" w:hAnsi="Consolas"/>
          <w:color w:val="334455"/>
          <w:sz w:val="19"/>
        </w:rPr>
        <w:t>legs</w:t>
      </w:r>
      <w:r>
        <w:rPr/>
        <w:t xml:space="preserve"> only when the top-level field is</w:t>
        <w:br/>
        <w:t xml:space="preserve">unreadable),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a part is</w:t>
        <w:br/>
        <w:t xml:space="preserve">missing. ⚠ </w:t>
      </w:r>
      <w:r>
        <w:rPr>
          <w:rFonts w:ascii="Consolas" w:hAnsi="Consolas"/>
          <w:color w:val="334455"/>
          <w:sz w:val="19"/>
        </w:rPr>
        <w:t>setup_key</w:t>
      </w:r>
      <w:r>
        <w:rPr/>
        <w:t xml:space="preserve"> is a </w:t>
      </w:r>
      <w:r>
        <w:rPr>
          <w:b/>
        </w:rPr>
        <w:t xml:space="preserve">lookup into </w:t>
      </w:r>
      <w:r>
        <w:rPr>
          <w:rFonts w:ascii="Consolas" w:hAnsi="Consolas"/>
          <w:color w:val="334455"/>
          <w:sz w:val="19"/>
        </w:rPr>
        <w:t>setups</w:t>
      </w:r>
      <w:r>
        <w:rPr>
          <w:b/>
        </w:rPr>
        <w:t>, never a row key</w:t>
      </w:r>
      <w:r>
        <w:rPr/>
        <w:t>: row identity</w:t>
        <w:br/>
        <w:t xml:space="preserve">stays </w:t>
      </w:r>
      <w:r>
        <w:rPr>
          <w:rFonts w:ascii="Consolas" w:hAnsi="Consolas"/>
          <w:color w:val="334455"/>
          <w:sz w:val="19"/>
        </w:rPr>
        <w:t>id</w:t>
      </w:r>
      <w:r>
        <w:rPr/>
        <w:t>, and two adjacent strikes on one expiry are two rows sharing one entry.</w:t>
        <w:br/>
      </w:r>
      <w:r>
        <w:rPr>
          <w:rFonts w:ascii="Consolas" w:hAnsi="Consolas"/>
          <w:color w:val="334455"/>
          <w:sz w:val="19"/>
        </w:rPr>
        <w:t>setups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{setup_key: {seen, scores[], gaps, last_seq, last_live, first_seen |</w:t>
        <w:br/>
        <w:t>age_unknown}}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seen</w:t>
      </w:r>
      <w:r>
        <w:rPr/>
        <w:t xml:space="preserve"> the scans it was live in, </w:t>
      </w:r>
      <w:r>
        <w:rPr>
          <w:rFonts w:ascii="Consolas" w:hAnsi="Consolas"/>
          <w:color w:val="334455"/>
          <w:sz w:val="19"/>
        </w:rPr>
        <w:t>scores</w:t>
      </w:r>
      <w:r>
        <w:rPr/>
        <w:t xml:space="preserve"> its best composite per</w:t>
        <w:br/>
        <w:t xml:space="preserve">scan (the last 40), </w:t>
      </w:r>
      <w:r>
        <w:rPr>
          <w:rFonts w:ascii="Consolas" w:hAnsi="Consolas"/>
          <w:color w:val="334455"/>
          <w:sz w:val="19"/>
        </w:rPr>
        <w:t>gaps</w:t>
      </w:r>
      <w:r>
        <w:rPr/>
        <w:t xml:space="preserve"> how many times it went absent and came back. A setup whose</w:t>
        <w:br/>
        <w:t xml:space="preserve">start was not observed (the map rebuilt mid-session) carries </w:t>
      </w:r>
      <w:r>
        <w:rPr>
          <w:rFonts w:ascii="Consolas" w:hAnsi="Consolas"/>
          <w:color w:val="334455"/>
          <w:sz w:val="19"/>
        </w:rPr>
        <w:t>age_unknown: true</w:t>
      </w:r>
      <w:r>
        <w:rPr/>
        <w:t xml:space="preserve"> and</w:t>
        <w:br/>
      </w:r>
      <w:r>
        <w:rPr>
          <w:b/>
        </w:rPr>
        <w:t>no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first_seen</w:t>
      </w:r>
      <w:r>
        <w:rPr/>
        <w:t>; nothing is ever stamped with the current time to fill the gap.</w:t>
        <w:br/>
      </w:r>
      <w:r>
        <w:rPr>
          <w:rFonts w:ascii="Consolas" w:hAnsi="Consolas"/>
          <w:color w:val="334455"/>
          <w:sz w:val="19"/>
        </w:rPr>
        <w:t>setups</w:t>
      </w:r>
      <w:r>
        <w:rPr/>
        <w:t xml:space="preserve"> is always present; an empty map on a scan whose persistence step failed</w:t>
        <w:br/>
        <w:t xml:space="preserve">(degrade </w:t>
      </w:r>
      <w:r>
        <w:rPr>
          <w:rFonts w:ascii="Consolas" w:hAnsi="Consolas"/>
          <w:color w:val="334455"/>
          <w:sz w:val="19"/>
        </w:rPr>
        <w:t>options.merge_setups</w:t>
      </w:r>
      <w:r>
        <w:rPr/>
        <w:t xml:space="preserve">) means "no reading", never "all new". </w:t>
      </w:r>
      <w:r>
        <w:rPr>
          <w:rFonts w:ascii="Consolas" w:hAnsi="Consolas"/>
          <w:color w:val="334455"/>
          <w:sz w:val="19"/>
        </w:rPr>
        <w:t>truncated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{list: n_dropped}</w:t>
      </w:r>
      <w:r>
        <w:rPr/>
        <w:t>) appears only when the 2000-per-list cap evicted stale rows; the</w:t>
        <w:br/>
        <w:t>map is trimmed after the rows and never loses an entry a surviving row references.</w:t>
      </w:r>
    </w:p>
    <w:p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{timestamp, symbols: {SYMBOL: account}}</w:t>
      </w:r>
      <w:r>
        <w:rPr/>
        <w:t>, the</w:t>
        <w:br/>
        <w:t>per-symbol account of why a symbol did or did not produce a signal. Each account is</w:t>
        <w:br/>
      </w:r>
      <w:r>
        <w:rPr>
          <w:rFonts w:ascii="Consolas" w:hAnsi="Consolas"/>
          <w:color w:val="334455"/>
          <w:sz w:val="19"/>
        </w:rPr>
        <w:t>{price, iv_rank, hv_current, current_iv, earnings_date, stop, buckets}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hv_current</w:t>
      </w:r>
      <w:r>
        <w:rPr/>
        <w:t xml:space="preserve"> is 30-day realised volatility and </w:t>
      </w:r>
      <w:r>
        <w:rPr>
          <w:rFonts w:ascii="Consolas" w:hAnsi="Consolas"/>
          <w:color w:val="334455"/>
          <w:sz w:val="19"/>
        </w:rPr>
        <w:t>current_iv</w:t>
      </w:r>
      <w:r>
        <w:rPr/>
        <w:t xml:space="preserve"> the ATM implied</w:t>
        <w:br/>
        <w:t xml:space="preserve">volatility, both </w:t>
      </w:r>
      <w:r>
        <w:rPr>
          <w:b/>
        </w:rPr>
        <w:t>percents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the IV analysis did not measure them;</w:t>
        <w:br/>
      </w:r>
      <w:r>
        <w:rPr>
          <w:rFonts w:ascii="Consolas" w:hAnsi="Consolas"/>
          <w:color w:val="334455"/>
          <w:sz w:val="19"/>
        </w:rPr>
        <w:t>stop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"no_quote"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"no_data"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buckets</w:t>
      </w:r>
      <w:r>
        <w:rPr/>
        <w:t xml:space="preserve"> is keyed </w:t>
      </w:r>
      <w:r>
        <w:rPr>
          <w:rFonts w:ascii="Consolas" w:hAnsi="Consolas"/>
          <w:color w:val="334455"/>
          <w:sz w:val="19"/>
        </w:rPr>
        <w:t>0DTE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SWING</w:t>
      </w:r>
      <w:r>
        <w:rPr/>
        <w:t xml:space="preserve"> /</w:t>
        <w:br/>
      </w:r>
      <w:r>
        <w:rPr>
          <w:rFonts w:ascii="Consolas" w:hAnsi="Consolas"/>
          <w:color w:val="334455"/>
          <w:sz w:val="19"/>
        </w:rPr>
        <w:t>DIRECTIONAL</w:t>
      </w:r>
      <w:r>
        <w:rPr/>
        <w:t xml:space="preserve">. Written after every scan with </w:t>
      </w:r>
      <w:r>
        <w:rPr>
          <w:rFonts w:ascii="Consolas" w:hAnsi="Consolas"/>
          <w:color w:val="334455"/>
          <w:sz w:val="19"/>
        </w:rPr>
        <w:t>skip_unchanged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cache:options:ledger_caps</w:t>
      </w:r>
      <w:r>
        <w:rPr/>
        <w:t xml:space="preserve"> (event </w:t>
      </w:r>
      <w:r>
        <w:rPr>
          <w:rFonts w:ascii="Consolas" w:hAnsi="Consolas"/>
          <w:color w:val="334455"/>
          <w:sz w:val="19"/>
        </w:rPr>
        <w:t>events:options:ledger_caps</w:t>
      </w:r>
      <w:r>
        <w:rPr/>
        <w:t>) — the Paper</w:t>
        <w:br/>
        <w:t>Ledger's book, as the Paper dialog's preview reads it:</w:t>
        <w:br/>
      </w:r>
      <w:r>
        <w:rPr>
          <w:rFonts w:ascii="Consolas" w:hAnsi="Consolas"/>
          <w:color w:val="334455"/>
          <w:sz w:val="19"/>
        </w:rPr>
        <w:t>{limits, starting_balance, realized_pnl, equity, open[], sectors, unmapped_prefix}</w:t>
      </w:r>
      <w:r>
        <w:rPr/>
        <w:t>.</w:t>
        <w:br/>
      </w:r>
      <w:r>
        <w:rPr>
          <w:rFonts w:ascii="Consolas" w:hAnsi="Consolas"/>
          <w:color w:val="334455"/>
          <w:sz w:val="19"/>
        </w:rPr>
        <w:t>limits</w:t>
      </w:r>
      <w:r>
        <w:rPr/>
        <w:t xml:space="preserve"> is the Ledger's rung map (</w:t>
      </w:r>
      <w:r>
        <w:rPr>
          <w:rFonts w:ascii="Consolas" w:hAnsi="Consolas"/>
          <w:color w:val="334455"/>
          <w:sz w:val="19"/>
        </w:rPr>
        <w:t>max_risk_per_trade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max_deployed_risk_pct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max_positions_per_symbol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max_risk_per_symbol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max_positions_per_sector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max_risk_per_sector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max_positions_per_expiry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equity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starting_balance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realized_pnl</w:t>
      </w:r>
      <w:r>
        <w:rPr/>
        <w:t xml:space="preserve"> of closed trades; each </w:t>
      </w:r>
      <w:r>
        <w:rPr>
          <w:rFonts w:ascii="Consolas" w:hAnsi="Consolas"/>
          <w:color w:val="334455"/>
          <w:sz w:val="19"/>
        </w:rPr>
        <w:t>open</w:t>
      </w:r>
      <w:r>
        <w:rPr/>
        <w:t xml:space="preserve"> row is</w:t>
        <w:br/>
      </w:r>
      <w:r>
        <w:rPr>
          <w:rFonts w:ascii="Consolas" w:hAnsi="Consolas"/>
          <w:color w:val="334455"/>
          <w:sz w:val="19"/>
        </w:rPr>
        <w:t>{symbol, expiration, max_loss_total, sector}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sectors</w:t>
      </w:r>
      <w:r>
        <w:rPr/>
        <w:t xml:space="preserve"> is the </w:t>
      </w:r>
      <w:r>
        <w:rPr>
          <w:b/>
        </w:rPr>
        <w:t>whole</w:t>
      </w:r>
      <w:r>
        <w:rPr/>
        <w:br/>
      </w:r>
      <w:r>
        <w:rPr>
          <w:rFonts w:ascii="Consolas" w:hAnsi="Consolas"/>
          <w:color w:val="334455"/>
          <w:sz w:val="19"/>
        </w:rPr>
        <w:t>config/sectors.toml</w:t>
      </w:r>
      <w:r>
        <w:rPr/>
        <w:t xml:space="preserve"> symbol → sector table, so a reader buckets any symbol with</w:t>
        <w:br/>
      </w:r>
      <w:r>
        <w:rPr>
          <w:rFonts w:ascii="Consolas" w:hAnsi="Consolas"/>
          <w:color w:val="334455"/>
          <w:sz w:val="19"/>
        </w:rPr>
        <w:t>shared.book_caps.sector_bucket(sectors, symbol)</w:t>
      </w:r>
      <w:r>
        <w:rPr/>
        <w:t xml:space="preserve"> (an unmapped symbol is its own</w:t>
        <w:br/>
      </w:r>
      <w:r>
        <w:rPr>
          <w:rFonts w:ascii="Consolas" w:hAnsi="Consolas"/>
          <w:color w:val="334455"/>
          <w:sz w:val="19"/>
        </w:rPr>
        <w:t>unmapped_prefix</w:t>
      </w:r>
      <w:r>
        <w:rPr/>
        <w:t xml:space="preserve"> + symbol bucket; </w:t>
      </w:r>
      <w:r>
        <w:rPr>
          <w:rFonts w:ascii="Consolas" w:hAnsi="Consolas"/>
          <w:color w:val="334455"/>
          <w:sz w:val="19"/>
        </w:rPr>
        <w:t>unmapped_prefix</w:t>
      </w:r>
      <w:r>
        <w:rPr/>
        <w:t xml:space="preserve"> is informational). Written by</w:t>
        <w:br/>
      </w:r>
      <w:r>
        <w:rPr>
          <w:rFonts w:ascii="Consolas" w:hAnsi="Consolas"/>
          <w:color w:val="334455"/>
          <w:sz w:val="19"/>
        </w:rPr>
        <w:t>handlers.refresh_ledger_caps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(an unchanged book bumps no</w:t>
        <w:br/>
        <w:t xml:space="preserve">version and fires no event), under a lock, at the end of every </w:t>
      </w:r>
      <w:r>
        <w:rPr>
          <w:rFonts w:ascii="Consolas" w:hAnsi="Consolas"/>
          <w:color w:val="334455"/>
          <w:sz w:val="19"/>
        </w:rPr>
        <w:t>refresh_paper_trades</w:t>
      </w:r>
      <w:r>
        <w:rPr/>
        <w:br/>
        <w:t>— after every Ledger-changing command (</w:t>
      </w:r>
      <w:r>
        <w:rPr>
          <w:rFonts w:ascii="Consolas" w:hAnsi="Consolas"/>
          <w:color w:val="334455"/>
          <w:sz w:val="19"/>
        </w:rPr>
        <w:t>paper_create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paper_reload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paper_close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paper_delete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paper_delete_closed</w:t>
      </w:r>
      <w:r>
        <w:rPr/>
        <w:t xml:space="preserve">; not </w:t>
      </w:r>
      <w:r>
        <w:rPr>
          <w:rFonts w:ascii="Consolas" w:hAnsi="Consolas"/>
          <w:color w:val="334455"/>
          <w:sz w:val="19"/>
        </w:rPr>
        <w:t>paper_analyze</w:t>
      </w:r>
      <w:r>
        <w:rPr/>
        <w:t>, which publishes only</w:t>
        <w:br/>
      </w:r>
      <w:r>
        <w:rPr>
          <w:rFonts w:ascii="Consolas" w:hAnsi="Consolas"/>
          <w:color w:val="334455"/>
          <w:sz w:val="19"/>
        </w:rPr>
        <w:t>cache:options:paper_analyze</w:t>
      </w:r>
      <w:r>
        <w:rPr/>
        <w:t>) and the paper-manage cycle — even when that view's</w:t>
        <w:br/>
        <w:t>own publish raises, and once at service start. A failure is a degrade</w:t>
        <w:br/>
        <w:t>(</w:t>
      </w:r>
      <w:r>
        <w:rPr>
          <w:rFonts w:ascii="Consolas" w:hAnsi="Consolas"/>
          <w:color w:val="334455"/>
          <w:sz w:val="19"/>
        </w:rPr>
        <w:t>options.ledger_caps</w:t>
      </w:r>
      <w:r>
        <w:rPr/>
        <w:t>), never a raise. No TTL.</w:t>
      </w:r>
    </w:p>
    <w:p>
      <w:pPr>
        <w:pStyle w:val="Heading2"/>
      </w:pPr>
      <w:r>
        <w:rPr/>
        <w:t>Portfolio service — :8212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services/portfolio_svc/app.py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initial rebuild + SSE</w:t>
        <w:br/>
        <w:t>quote-stream worker; throttled publish ≤ every 2 s while ticks pending; full rebuild</w:t>
        <w:br/>
        <w:t>every 10 min or on a queued refresh.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cmd:portfolio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Sets </w:t>
            </w:r>
            <w:r>
              <w:rPr>
                <w:rFonts w:ascii="Consolas" w:hAnsi="Consolas"/>
                <w:color w:val="334455"/>
                <w:sz w:val="19"/>
              </w:rPr>
              <w:t>state.rebuild_requested</w:t>
            </w:r>
            <w:r>
              <w:rPr/>
              <w:t>; the scheduler performs the rebuild and restarts the stream.</w:t>
            </w:r>
          </w:p>
        </w:tc>
      </w:tr>
    </w:tbl>
    <w:p/>
    <w:p>
      <w:r>
        <w:rPr>
          <w:b/>
        </w:rPr>
        <w:t>Published view: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cache:portfolio:positions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events:portfolio:positions</w:t>
      </w:r>
      <w:r>
        <w:rPr/>
        <w:t xml:space="preserve"> →</w:t>
        <w:br/>
        <w:t xml:space="preserve">the </w:t>
      </w:r>
      <w:r>
        <w:rPr>
          <w:rFonts w:ascii="Consolas" w:hAnsi="Consolas"/>
          <w:color w:val="334455"/>
          <w:sz w:val="19"/>
        </w:rPr>
        <w:t>PortfolioModel</w:t>
      </w:r>
      <w:r>
        <w:rPr/>
        <w:t xml:space="preserve"> contract.</w:t>
      </w:r>
    </w:p>
    <w:p>
      <w:pPr>
        <w:pStyle w:val="Heading2"/>
      </w:pPr>
      <w:r>
        <w:rPr/>
        <w:t>Trade service — :8213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none (on-demand only).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cmd:trade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analyze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/>
              <w:t xml:space="preserve">MTF technical + fundamental analysis, plus the </w:t>
            </w:r>
            <w:r>
              <w:rPr>
                <w:b/>
              </w:rPr>
              <w:t>validated swing model</w:t>
            </w:r>
            <w:r>
              <w:rPr/>
              <w:t xml:space="preserve"> verdict (Position), the </w:t>
            </w:r>
            <w:r>
              <w:rPr>
                <w:b/>
              </w:rPr>
              <w:t>Markov 2.0</w:t>
            </w:r>
            <w:r>
              <w:rPr/>
              <w:t xml:space="preserve"> forecast (5-band composite-score chain → band-probability forecast + bounded drift tilt), and the Investor verdict →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>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  <w:r>
              <w:rPr/>
              <w:t xml:space="preserve"> — verdicts + momentum + sector + fundamentals + the optional </w:t>
            </w:r>
            <w:r>
              <w:rPr>
                <w:rFonts w:ascii="Consolas" w:hAnsi="Consolas"/>
                <w:color w:val="334455"/>
                <w:sz w:val="19"/>
              </w:rPr>
              <w:t>markov</w:t>
            </w:r>
            <w:r>
              <w:rPr/>
              <w:t xml:space="preserve"> forecast block + the optional </w:t>
            </w:r>
            <w:r>
              <w:rPr>
                <w:rFonts w:ascii="Consolas" w:hAnsi="Consolas"/>
                <w:color w:val="334455"/>
                <w:sz w:val="19"/>
              </w:rPr>
              <w:t>swing_model</w:t>
            </w:r>
            <w:r>
              <w:rPr/>
              <w:t xml:space="preserve"> block.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cache:trade:markov_prior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Pooled Markov transition prior </w:t>
            </w:r>
            <w:r>
              <w:rPr>
                <w:rFonts w:ascii="Consolas" w:hAnsi="Consolas"/>
                <w:color w:val="334455"/>
                <w:sz w:val="19"/>
              </w:rPr>
              <w:t>{matrix[5][5], date, n_symbols}</w:t>
            </w:r>
            <w:r>
              <w:rPr/>
              <w:t xml:space="preserve">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(internal memoization — no event).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cache:trade:universe_factors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Daily swing-model factor snapshot </w:t>
            </w:r>
            <w:r>
              <w:rPr>
                <w:rFonts w:ascii="Consolas" w:hAnsi="Consolas"/>
                <w:color w:val="334455"/>
                <w:sz w:val="19"/>
              </w:rPr>
              <w:t>{factors{factor: [values]}, date}</w:t>
            </w:r>
            <w:r>
              <w:rPr/>
              <w:t xml:space="preserve"> across a curated universe;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as the </w:t>
            </w:r>
            <w:r>
              <w:rPr>
                <w:b/>
              </w:rPr>
              <w:t>secondary</w:t>
            </w:r>
            <w:r>
              <w:rPr/>
              <w:t xml:space="preserve"> cross-sectional fallback basis (the artifact's </w:t>
            </w:r>
            <w:r>
              <w:rPr>
                <w:rFonts w:ascii="Consolas" w:hAnsi="Consolas"/>
                <w:color w:val="334455"/>
                <w:sz w:val="19"/>
              </w:rPr>
              <w:t>norm</w:t>
            </w:r>
            <w:r>
              <w:rPr/>
              <w:t xml:space="preserve"> is primary). No event.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swing_model</w:t>
      </w:r>
      <w:r>
        <w:rPr>
          <w:b/>
        </w:rPr>
        <w:t xml:space="preserve"> block</w:t>
      </w:r>
      <w:r>
        <w:rPr/>
        <w:t xml:space="preserve"> (additive, optional — present when the artifact loaded and the</w:t>
        <w:br/>
        <w:t>symbol scored; absent → the page shows the legacy verdict). Produced by</w:t>
        <w:br/>
      </w:r>
      <w:r>
        <w:rPr>
          <w:rFonts w:ascii="Consolas" w:hAnsi="Consolas"/>
          <w:color w:val="334455"/>
          <w:sz w:val="19"/>
        </w:rPr>
        <w:t>services/trade_svc/swing_model.py:score_symbol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verdict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BUY</w:t>
            </w:r>
            <w:r>
              <w:rPr/>
              <w:t xml:space="preserve"> (top calibration band) / </w:t>
            </w:r>
            <w:r>
              <w:rPr>
                <w:rFonts w:ascii="Consolas" w:hAnsi="Consolas"/>
                <w:color w:val="334455"/>
                <w:sz w:val="19"/>
              </w:rPr>
              <w:t>SELL</w:t>
            </w:r>
            <w:r>
              <w:rPr/>
              <w:t xml:space="preserve"> (bottom) / </w:t>
            </w:r>
            <w:r>
              <w:rPr>
                <w:rFonts w:ascii="Consolas" w:hAnsi="Consolas"/>
                <w:color w:val="334455"/>
                <w:sz w:val="19"/>
              </w:rPr>
              <w:t>HOLD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signed-IC-weighted composite (</w:t>
            </w:r>
            <w:r>
              <w:rPr>
                <w:rFonts w:ascii="Consolas" w:hAnsi="Consolas"/>
                <w:color w:val="334455"/>
                <w:sz w:val="19"/>
              </w:rPr>
              <w:t>Σ signed_weight · clip(z, ±3)</w:t>
            </w:r>
            <w:r>
              <w:rPr/>
              <w:t>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percentile</w:t>
            </w:r>
          </w:p>
        </w:tc>
        <w:tc>
          <w:tcPr>
            <w:tcW w:type="dxa" w:w="4320"/>
          </w:tcPr>
          <w:p>
            <w:r/>
            <w:r>
              <w:rPr/>
              <w:t>Band-quantile percentile (top band of 5 → ~90th).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expected_fwd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band's mean forward excess return over the horizon.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hit_rate</w:t>
            </w:r>
          </w:p>
        </w:tc>
        <w:tc>
          <w:tcPr>
            <w:tcW w:type="dxa" w:w="4320"/>
          </w:tcPr>
          <w:p>
            <w:r/>
            <w:r>
              <w:rPr/>
              <w:t>The band's beat-SPY hit-rate (</w:t>
            </w:r>
            <w:r>
              <w:rPr>
                <w:rFonts w:ascii="Consolas" w:hAnsi="Consolas"/>
                <w:color w:val="334455"/>
                <w:sz w:val="19"/>
              </w:rPr>
              <w:t>P(forward &gt; 0)</w:t>
            </w:r>
            <w:r>
              <w:rPr/>
              <w:t>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horizon_days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label horizon (20).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contributions[]</w:t>
            </w:r>
          </w:p>
        </w:tc>
        <w:tc>
          <w:tcPr>
            <w:tcW w:type="dxa" w:w="4320"/>
          </w:tcPr>
          <w:p>
            <w:r/>
            <w:r>
              <w:rPr/>
              <w:t xml:space="preserve">Per factor </w:t>
            </w:r>
            <w:r>
              <w:rPr>
                <w:rFonts w:ascii="Consolas" w:hAnsi="Consolas"/>
                <w:color w:val="334455"/>
                <w:sz w:val="19"/>
              </w:rPr>
              <w:t>{factor, z, weight, contribution, ic}</w:t>
            </w:r>
            <w:r>
              <w:rPr/>
              <w:t>, sorted by |contribution|.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model_version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</w:t>
            </w:r>
            <w:r>
              <w:rPr>
                <w:rFonts w:ascii="Consolas" w:hAnsi="Consolas"/>
                <w:color w:val="334455"/>
                <w:sz w:val="19"/>
              </w:rPr>
              <w:t>version</w:t>
            </w:r>
            <w:r>
              <w:rPr/>
              <w:t xml:space="preserve"> (fit date).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oos_ic</w:t>
            </w:r>
          </w:p>
        </w:tc>
        <w:tc>
          <w:tcPr>
            <w:tcW w:type="dxa" w:w="4320"/>
          </w:tcPr>
          <w:p>
            <w:r/>
            <w:r>
              <w:rPr/>
              <w:t>The artifact's walk-forward out-of-sample IC.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source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"validated"</w:t>
            </w:r>
            <w:r>
              <w:rPr/>
              <w:t>.</w:t>
            </w:r>
          </w:p>
        </w:tc>
      </w:tr>
    </w:tbl>
    <w:p/>
    <w:p>
      <w:r>
        <w:rPr>
          <w:b/>
        </w:rPr>
        <w:t>Offline artifact (not a service view).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trade-analyzer/data/swing_model.json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repo_paths.SWING_MODEL</w:t>
      </w:r>
      <w:r>
        <w:rPr/>
        <w:t xml:space="preserve">, gitignored) is fit </w:t>
      </w:r>
      <w:r>
        <w:rPr>
          <w:b/>
        </w:rPr>
        <w:t>offline</w:t>
      </w:r>
      <w:r>
        <w:rPr/>
        <w:t xml:space="preserve"> by</w:t>
        <w:br/>
      </w:r>
      <w:r>
        <w:rPr>
          <w:rFonts w:ascii="Consolas" w:hAnsi="Consolas"/>
          <w:color w:val="334455"/>
          <w:sz w:val="19"/>
        </w:rPr>
        <w:t>trade-analyzer/fit_swing_model.py</w:t>
      </w:r>
      <w:r>
        <w:rPr/>
        <w:t xml:space="preserve"> (run manually/periodically — never imported by a</w:t>
        <w:br/>
        <w:t xml:space="preserve">service) using the pure </w:t>
      </w:r>
      <w:r>
        <w:rPr>
          <w:rFonts w:ascii="Consolas" w:hAnsi="Consolas"/>
          <w:color w:val="334455"/>
          <w:sz w:val="19"/>
        </w:rPr>
        <w:t>src/analysis/factors.py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src/analysis/backtest.py</w:t>
      </w:r>
      <w:r>
        <w:rPr/>
        <w:t>. It</w:t>
        <w:br/>
        <w:t>stores, per regime key (</w:t>
      </w:r>
      <w:r>
        <w:rPr>
          <w:rFonts w:ascii="Consolas" w:hAnsi="Consolas"/>
          <w:color w:val="334455"/>
          <w:sz w:val="19"/>
        </w:rPr>
        <w:t>"all"</w:t>
      </w:r>
      <w:r>
        <w:rPr/>
        <w:t xml:space="preserve">), the signed </w:t>
      </w:r>
      <w:r>
        <w:rPr>
          <w:rFonts w:ascii="Consolas" w:hAnsi="Consolas"/>
          <w:color w:val="334455"/>
          <w:sz w:val="19"/>
        </w:rPr>
        <w:t>weights</w:t>
      </w:r>
      <w:r>
        <w:rPr/>
        <w:t xml:space="preserve">, per-factor </w:t>
      </w:r>
      <w:r>
        <w:rPr>
          <w:rFonts w:ascii="Consolas" w:hAnsi="Consolas"/>
          <w:color w:val="334455"/>
          <w:sz w:val="19"/>
        </w:rPr>
        <w:t>factor_ic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mean_ic</w:t>
      </w:r>
      <w:r>
        <w:rPr/>
        <w:t>/</w:t>
      </w:r>
      <w:r>
        <w:rPr>
          <w:rFonts w:ascii="Consolas" w:hAnsi="Consolas"/>
          <w:color w:val="334455"/>
          <w:sz w:val="19"/>
        </w:rPr>
        <w:t>icir</w:t>
      </w:r>
      <w:r>
        <w:rPr/>
        <w:t>/</w:t>
      </w:r>
      <w:r>
        <w:rPr>
          <w:rFonts w:ascii="Consolas" w:hAnsi="Consolas"/>
          <w:color w:val="334455"/>
          <w:sz w:val="19"/>
        </w:rPr>
        <w:t>n_days</w:t>
      </w:r>
      <w:r>
        <w:rPr/>
        <w:t xml:space="preserve">), the cross-sectional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{factor: {mean, std}}</w:t>
      </w:r>
      <w:r>
        <w:rPr/>
        <w:t xml:space="preserve"> — the</w:t>
        <w:br/>
        <w:t xml:space="preserve">live scorer's primary z-score basis), the </w:t>
      </w:r>
      <w:r>
        <w:rPr>
          <w:rFonts w:ascii="Consolas" w:hAnsi="Consolas"/>
          <w:color w:val="334455"/>
          <w:sz w:val="19"/>
        </w:rPr>
        <w:t>calibration</w:t>
      </w:r>
      <w:r>
        <w:rPr/>
        <w:t xml:space="preserve"> bands</w:t>
        <w:br/>
        <w:t>(</w:t>
      </w:r>
      <w:r>
        <w:rPr>
          <w:rFonts w:ascii="Consolas" w:hAnsi="Consolas"/>
          <w:color w:val="334455"/>
          <w:sz w:val="19"/>
        </w:rPr>
        <w:t>{band, score_lo, score_hi, mean_fwd, hit_rate, n}</w:t>
      </w:r>
      <w:r>
        <w:rPr/>
        <w:t xml:space="preserve">), and </w:t>
      </w:r>
      <w:r>
        <w:rPr>
          <w:rFonts w:ascii="Consolas" w:hAnsi="Consolas"/>
          <w:color w:val="334455"/>
          <w:sz w:val="19"/>
        </w:rPr>
        <w:t>oos_ic</w:t>
      </w:r>
      <w:r>
        <w:rPr/>
        <w:t>/</w:t>
      </w:r>
      <w:r>
        <w:rPr>
          <w:rFonts w:ascii="Consolas" w:hAnsi="Consolas"/>
          <w:color w:val="334455"/>
          <w:sz w:val="19"/>
        </w:rPr>
        <w:t>oos_ic_by_fold</w:t>
      </w:r>
      <w:r>
        <w:rPr/>
        <w:t>/</w:t>
        <w:br/>
      </w:r>
      <w:r>
        <w:rPr>
          <w:rFonts w:ascii="Consolas" w:hAnsi="Consolas"/>
          <w:color w:val="334455"/>
          <w:sz w:val="19"/>
        </w:rPr>
        <w:t>n_folds</w:t>
      </w:r>
      <w:r>
        <w:rPr/>
        <w:t>. A markdown research report is written alongside (</w:t>
      </w:r>
      <w:r>
        <w:rPr>
          <w:rFonts w:ascii="Consolas" w:hAnsi="Consolas"/>
          <w:color w:val="334455"/>
          <w:sz w:val="19"/>
        </w:rPr>
        <w:t>SWING_MODEL_REPORT</w:t>
      </w:r>
      <w:r>
        <w:rPr/>
        <w:t>).</w:t>
        <w:br/>
        <w:t>Re-running the fit (e.g. after a regime shift) is the supported maintenance path.</w:t>
      </w:r>
    </w:p>
    <w:p>
      <w:pPr>
        <w:pStyle w:val="Heading2"/>
      </w:pPr>
      <w:r>
        <w:rPr/>
        <w:t>Driver service — :8214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services/driver_svc/app.py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polls the run gate every</w:t>
        <w:br/>
        <w:t>30 s; fires a checkpoint every 30 minutes inside the entry window</w:t>
        <w:br/>
      </w:r>
      <w:r>
        <w:rPr>
          <w:b/>
        </w:rPr>
        <w:t>09:45–15:30 ET</w:t>
      </w:r>
      <w:r>
        <w:rPr/>
        <w:t>. The open-bell slot is deliberately skipped, so the first</w:t>
        <w:br/>
        <w:t>fire-able slot is 09:45 and the last entry decision is the 15:00 slot.</w:t>
      </w:r>
    </w:p>
    <w:p>
      <w:pPr>
        <w:pStyle w:val="IntenseQuote"/>
      </w:pPr>
      <w:r>
        <w:rPr>
          <w:b/>
        </w:rPr>
        <w:t>The order-approval queue was removed in July 2026.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ApprovalState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PerfReport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cache:driver:approvals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cache:driver:performance</w:t>
      </w:r>
      <w:r>
        <w:rPr/>
        <w:t xml:space="preserve"> and the</w:t>
        <w:br/>
      </w:r>
      <w:r>
        <w:rPr>
          <w:rFonts w:ascii="Consolas" w:hAnsi="Consolas"/>
          <w:color w:val="334455"/>
          <w:sz w:val="19"/>
        </w:rPr>
        <w:t>approve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skip</w:t>
      </w:r>
      <w:r>
        <w:rPr/>
        <w:t xml:space="preserve"> commands no longer exist. The service is now an autonomous</w:t>
        <w:br/>
        <w:t xml:space="preserve">decision layer whose output is a </w:t>
      </w:r>
      <w:r>
        <w:rPr>
          <w:b/>
        </w:rPr>
        <w:t xml:space="preserve">command enqueued on </w:t>
      </w:r>
      <w:r>
        <w:rPr>
          <w:rFonts w:ascii="Consolas" w:hAnsi="Consolas"/>
          <w:color w:val="334455"/>
          <w:sz w:val="19"/>
        </w:rPr>
        <w:t>cmd:options</w:t>
      </w:r>
      <w:r>
        <w:rPr/>
        <w:t>, and the</w:t>
        <w:br/>
        <w:t>page is a monitor with a kill switch.</w:t>
      </w:r>
    </w:p>
    <w:p>
      <w:r>
        <w:rPr>
          <w:b/>
        </w:rPr>
        <w:t>The cycle.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build_packet</w:t>
      </w:r>
      <w:r>
        <w:rPr/>
        <w:t xml:space="preserve"> → </w:t>
      </w:r>
      <w:r>
        <w:rPr>
          <w:rFonts w:ascii="Consolas" w:hAnsi="Consolas"/>
          <w:color w:val="334455"/>
          <w:sz w:val="19"/>
        </w:rPr>
        <w:t>decider.decide</w:t>
      </w:r>
      <w:r>
        <w:rPr/>
        <w:t xml:space="preserve"> (Claude, forced tool call) →</w:t>
        <w:br/>
      </w:r>
      <w:r>
        <w:rPr>
          <w:rFonts w:ascii="Consolas" w:hAnsi="Consolas"/>
          <w:color w:val="334455"/>
          <w:sz w:val="19"/>
        </w:rPr>
        <w:t>guardrails.apply_guardrails</w:t>
      </w:r>
      <w:r>
        <w:rPr/>
        <w:t xml:space="preserve"> → </w:t>
      </w:r>
      <w:r>
        <w:rPr>
          <w:rFonts w:ascii="Consolas" w:hAnsi="Consolas"/>
          <w:color w:val="334455"/>
          <w:sz w:val="19"/>
        </w:rPr>
        <w:t>driver_paper_create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cmd:options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apply_guardrails</w:t>
      </w:r>
      <w:r>
        <w:rPr/>
        <w:t xml:space="preserve"> is </w:t>
      </w:r>
      <w:r>
        <w:rPr>
          <w:b/>
        </w:rPr>
        <w:t>pure code</w:t>
      </w:r>
      <w:r>
        <w:rPr/>
        <w:t xml:space="preserve"> and is the reason the design is defensible: it</w:t>
        <w:br/>
        <w:t>clamps position size and halts on the banked daily target, the daily loss cap, or a</w:t>
        <w:br/>
        <w:t xml:space="preserve">VIX threshold. </w:t>
      </w:r>
      <w:r>
        <w:rPr>
          <w:b/>
        </w:rPr>
        <w:t>The model never sizes its own risk.</w:t>
      </w:r>
      <w:r>
        <w:rPr/>
        <w:t xml:space="preserve"> Risk is evaluated in</w:t>
        <w:br/>
      </w:r>
      <w:r>
        <w:rPr>
          <w:i/>
        </w:rPr>
        <w:t>per-contract</w:t>
      </w:r>
      <w:r>
        <w:rPr/>
        <w:t xml:space="preserve"> dollars (</w:t>
      </w:r>
      <w:r>
        <w:rPr>
          <w:rFonts w:ascii="Consolas" w:hAnsi="Consolas"/>
          <w:color w:val="334455"/>
          <w:sz w:val="19"/>
        </w:rPr>
        <w:t>CONTRACT_MULTIPLIER = 100</w:t>
      </w:r>
      <w:r>
        <w:rPr/>
        <w:t>) — an earlier version compared</w:t>
        <w:br/>
        <w:t xml:space="preserve">the scanner's per-share </w:t>
      </w:r>
      <w:r>
        <w:rPr>
          <w:rFonts w:ascii="Consolas" w:hAnsi="Consolas"/>
          <w:color w:val="334455"/>
          <w:sz w:val="19"/>
        </w:rPr>
        <w:t>max_loss</w:t>
      </w:r>
      <w:r>
        <w:rPr/>
        <w:t xml:space="preserve"> against a per-contract cap, a 100× mismatch that</w:t>
        <w:br/>
        <w:t>silently rejected every index trade.</w:t>
      </w:r>
    </w:p>
    <w:p>
      <w:r>
        <w:rPr>
          <w:b/>
        </w:rPr>
        <w:t>Key settings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services/driver_svc/settings.py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DAILY_TARGET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500.0</w:t>
            </w:r>
          </w:p>
        </w:tc>
        <w:tc>
          <w:tcPr>
            <w:tcW w:type="dxa" w:w="2880"/>
          </w:tcPr>
          <w:p>
            <w:r/>
            <w:r>
              <w:rPr/>
              <w:t>Base bank-the-day threshold ($ net day P&amp;L).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TARGET_CAP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1000.0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Maximum ratcheted daily target (2× base) when behind the MTD pace.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TARGET_FLOOR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250.0</w:t>
            </w:r>
          </w:p>
        </w:tc>
        <w:tc>
          <w:tcPr>
            <w:tcW w:type="dxa" w:w="2880"/>
          </w:tcPr>
          <w:p>
            <w:r/>
            <w:r>
              <w:rPr/>
              <w:t>Minimum daily target when ahead of the MTD pace.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DAILY_LOSS_HALT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1500.0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Daily loss that halts new entries.</w:t>
            </w:r>
          </w:p>
        </w:tc>
      </w:tr>
    </w:tbl>
    <w:p/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cmd:driver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cycle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Run one decision checkpoint now (packet → decide → guardrails → enqueue).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enable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Set </w:t>
            </w:r>
            <w:r>
              <w:rPr>
                <w:rFonts w:ascii="Consolas" w:hAnsi="Consolas"/>
                <w:color w:val="334455"/>
                <w:sz w:val="19"/>
              </w:rPr>
              <w:t>cache:driver:control.enabled = true</w:t>
            </w:r>
            <w:r>
              <w:rPr/>
              <w:t>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disable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Clear the enable flag; the scheduler stops opening new positions.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stop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Latch </w:t>
            </w:r>
            <w:r>
              <w:rPr>
                <w:rFonts w:ascii="Consolas" w:hAnsi="Consolas"/>
                <w:color w:val="334455"/>
                <w:sz w:val="19"/>
              </w:rPr>
              <w:t>halted</w:t>
            </w:r>
            <w:r>
              <w:rPr/>
              <w:t xml:space="preserve"> for the rest of the day (</w:t>
            </w:r>
            <w:r>
              <w:rPr>
                <w:rFonts w:ascii="Consolas" w:hAnsi="Consolas"/>
                <w:color w:val="334455"/>
                <w:sz w:val="19"/>
              </w:rPr>
              <w:t>halted_date</w:t>
            </w:r>
            <w:r>
              <w:rPr/>
              <w:t xml:space="preserve"> re-arms it next session). Management and exits continue.</w:t>
            </w:r>
          </w:p>
        </w:tc>
      </w:tr>
    </w:tbl>
    <w:p/>
    <w:p>
      <w:pPr>
        <w:pStyle w:val="IntenseQuote"/>
      </w:pPr>
      <w:r>
        <w:rPr>
          <w:b/>
        </w:rPr>
        <w:t>The arm state lives in Redis, not in the process.</w:t>
      </w:r>
      <w:r>
        <w:rPr/>
        <w:t xml:space="preserve"> Disabling the scheduler</w:t>
        <w:br/>
        <w:t xml:space="preserve">alone would not stop a restored snapshot that carried </w:t>
      </w:r>
      <w:r>
        <w:rPr>
          <w:rFonts w:ascii="Consolas" w:hAnsi="Consolas"/>
          <w:color w:val="334455"/>
          <w:sz w:val="19"/>
        </w:rPr>
        <w:t>cache:driver:control</w:t>
      </w:r>
      <w:r>
        <w:rPr/>
        <w:br/>
        <w:t xml:space="preserve">enabled, which is why </w:t>
      </w:r>
      <w:r>
        <w:rPr>
          <w:rFonts w:ascii="Consolas" w:hAnsi="Consolas"/>
          <w:color w:val="334455"/>
          <w:sz w:val="19"/>
        </w:rPr>
        <w:t>run_autonomous_cycle</w:t>
      </w:r>
      <w:r>
        <w:rPr/>
        <w:t xml:space="preserve"> also checks the environment's</w:t>
        <w:br/>
      </w:r>
      <w:r>
        <w:rPr>
          <w:rFonts w:ascii="Consolas" w:hAnsi="Consolas"/>
          <w:color w:val="334455"/>
          <w:sz w:val="19"/>
        </w:rPr>
        <w:t>autonomous_trading</w:t>
      </w:r>
      <w:r>
        <w:rPr/>
        <w:t xml:space="preserve"> flag directly.</w:t>
      </w:r>
    </w:p>
    <w:p>
      <w:r>
        <w:br/>
      </w:r>
    </w:p>
    <w:p>
      <w:pPr>
        <w:pStyle w:val="Heading2"/>
      </w:pPr>
      <w:r>
        <w:rPr/>
        <w:t>Market service — :8215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services/market_svc/app.py</w:t>
      </w:r>
      <w:r>
        <w:rPr/>
        <w:t>. Publishes the macro-ticker board that backs</w:t>
        <w:br/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 and the market summary that feeds both the bottom ticker and the Desk's</w:t>
        <w:br/>
        <w:t>MARKET SUMMARY frame.</w:t>
      </w:r>
    </w:p>
    <w:p>
      <w:r>
        <w:rPr>
          <w:b/>
        </w:rPr>
        <w:t>Scheduler cadence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services/market_svc/scheduler.py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RTH_INTERVAL_SEC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/>
              <w:t>Regular trading hours.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OFFHOURS_INTERVAL_SEC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Outside RTH — futures trade nearly around the clock, so the board stays live.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WEEKEND_INTERVAL_SEC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60</w:t>
            </w:r>
          </w:p>
        </w:tc>
        <w:tc>
          <w:tcPr>
            <w:tcW w:type="dxa" w:w="2880"/>
          </w:tcPr>
          <w:p>
            <w:r/>
            <w:r>
              <w:rPr/>
              <w:t>Saturday and Sunday before 17:00 CT, when futures are closed.</w:t>
            </w:r>
          </w:p>
        </w:tc>
      </w:tr>
    </w:tbl>
    <w:p/>
    <w:p>
      <w:r>
        <w:rPr/>
        <w:t xml:space="preserve">Each tick polls the proxy's raw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normalizes </w:t>
      </w:r>
      <w:r>
        <w:rPr>
          <w:rFonts w:ascii="Consolas" w:hAnsi="Consolas"/>
          <w:color w:val="334455"/>
          <w:sz w:val="19"/>
        </w:rPr>
        <w:t>change</w:t>
      </w:r>
      <w:r>
        <w:rPr/>
        <w:t xml:space="preserve"> across INDEX / EQUITY</w:t>
        <w:br/>
        <w:t xml:space="preserve">/ FUTURE instrument types, computes the </w:t>
      </w:r>
      <w:r>
        <w:rPr>
          <w:rFonts w:ascii="Consolas" w:hAnsi="Consolas"/>
          <w:color w:val="334455"/>
          <w:sz w:val="19"/>
        </w:rPr>
        <w:t>$ADVN-$DECN</w:t>
      </w:r>
      <w:r>
        <w:rPr/>
        <w:t xml:space="preserve"> breadth spread and the</w:t>
        <w:br/>
      </w:r>
      <w:r>
        <w:rPr>
          <w:rFonts w:ascii="Consolas" w:hAnsi="Consolas"/>
          <w:color w:val="334455"/>
          <w:sz w:val="19"/>
        </w:rPr>
        <w:t>BIG10</w:t>
      </w:r>
      <w:r>
        <w:rPr/>
        <w:t xml:space="preserve"> basket, reads the cap-weighted put/call from </w:t>
      </w:r>
      <w:r>
        <w:rPr>
          <w:rFonts w:ascii="Consolas" w:hAnsi="Consolas"/>
          <w:color w:val="334455"/>
          <w:sz w:val="19"/>
        </w:rPr>
        <w:t>cache:sentiment:composite</w:t>
      </w:r>
      <w:r>
        <w:rPr/>
        <w:t xml:space="preserve"> and</w:t>
        <w:br/>
        <w:t xml:space="preserve">the dollar-weighted premium skew from </w:t>
      </w:r>
      <w:r>
        <w:rPr>
          <w:rFonts w:ascii="Consolas" w:hAnsi="Consolas"/>
          <w:color w:val="334455"/>
          <w:sz w:val="19"/>
        </w:rPr>
        <w:t>cache:options:matrix</w:t>
      </w:r>
      <w:r>
        <w:rPr/>
        <w:t>, and publishes</w:t>
        <w:br/>
      </w:r>
      <w:r>
        <w:rPr>
          <w:rFonts w:ascii="Consolas" w:hAnsi="Consolas"/>
          <w:color w:val="334455"/>
          <w:sz w:val="19"/>
        </w:rPr>
        <w:t>cache:market:dashboard</w:t>
      </w:r>
      <w:r>
        <w:rPr/>
        <w:t>.</w:t>
      </w:r>
    </w:p>
    <w:p>
      <w:r>
        <w:rPr>
          <w:b/>
        </w:rPr>
        <w:t>The summary is read off the published market report, with no Claude call</w:t>
      </w:r>
      <w:r>
        <w:rPr/>
        <w:br/>
        <w:t>(2026-09-16). The daily market reports are rendered outside this repo and uploaded</w:t>
        <w:br/>
        <w:t xml:space="preserve">five times a trading day into </w:t>
      </w:r>
      <w:r>
        <w:rPr>
          <w:rFonts w:ascii="Consolas" w:hAnsi="Consolas"/>
          <w:color w:val="334455"/>
          <w:sz w:val="19"/>
        </w:rPr>
        <w:t>deploy/site/reports/</w:t>
      </w:r>
      <w:r>
        <w:rPr/>
        <w:t xml:space="preserve"> as </w:t>
      </w:r>
      <w:r>
        <w:rPr>
          <w:rFonts w:ascii="Consolas" w:hAnsi="Consolas"/>
          <w:color w:val="334455"/>
          <w:sz w:val="19"/>
        </w:rPr>
        <w:t>latest.html</w:t>
      </w:r>
      <w:r>
        <w:rPr/>
        <w:t xml:space="preserve"> (the page)</w:t>
        <w:br/>
        <w:t xml:space="preserve">and </w:t>
      </w:r>
      <w:r>
        <w:rPr>
          <w:rFonts w:ascii="Consolas" w:hAnsi="Consolas"/>
          <w:color w:val="334455"/>
          <w:sz w:val="19"/>
        </w:rPr>
        <w:t>latest.txt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"&lt;day&gt; &lt;n&gt; &lt;slot&gt; &lt;as_of&gt;"</w:t>
      </w:r>
      <w:r>
        <w:rPr/>
        <w:t>). On the same poll loop,</w:t>
        <w:br/>
      </w:r>
      <w:r>
        <w:rPr>
          <w:rFonts w:ascii="Consolas" w:hAnsi="Consolas"/>
          <w:color w:val="334455"/>
          <w:sz w:val="19"/>
        </w:rPr>
        <w:t>scheduler.refresh_summary(bus, last_stamp)</w:t>
      </w:r>
      <w:r>
        <w:rPr/>
        <w:t xml:space="preserve"> stats those two files</w:t>
        <w:br/>
        <w:t>(</w:t>
      </w:r>
      <w:r>
        <w:rPr>
          <w:rFonts w:ascii="Consolas" w:hAnsi="Consolas"/>
          <w:color w:val="334455"/>
          <w:sz w:val="19"/>
        </w:rPr>
        <w:t>report_summary.report_stamp</w:t>
      </w:r>
      <w:r>
        <w:rPr/>
        <w:t xml:space="preserve"> — modification time and size) and, only when the</w:t>
        <w:br/>
        <w:t>stamp has changed, parses the page (</w:t>
      </w:r>
      <w:r>
        <w:rPr>
          <w:rFonts w:ascii="Consolas" w:hAnsi="Consolas"/>
          <w:color w:val="334455"/>
          <w:sz w:val="19"/>
        </w:rPr>
        <w:t>report_summary.read_report</w:t>
      </w:r>
      <w:r>
        <w:rPr/>
        <w:t>): the</w:t>
        <w:br/>
      </w:r>
      <w:r>
        <w:rPr>
          <w:rFonts w:ascii="Consolas" w:hAnsi="Consolas"/>
          <w:color w:val="334455"/>
          <w:sz w:val="19"/>
        </w:rPr>
        <w:t>div.slotchip</w:t>
      </w:r>
      <w:r>
        <w:rPr/>
        <w:t xml:space="preserve"> text ("</w:t>
      </w:r>
      <w:r>
        <w:rPr/>
        <w:t xml:space="preserve"> · </w:t>
      </w:r>
      <w:r>
        <w:rPr/>
        <w:t xml:space="preserve">"), the </w:t>
      </w:r>
      <w:r>
        <w:rPr>
          <w:rFonts w:ascii="Consolas" w:hAnsi="Consolas"/>
          <w:color w:val="334455"/>
          <w:sz w:val="19"/>
        </w:rPr>
        <w:t>h1</w:t>
      </w:r>
      <w:r>
        <w:rPr/>
        <w:t xml:space="preserve"> verdict headline, and each</w:t>
        <w:br/>
        <w:t xml:space="preserve">section's </w:t>
      </w:r>
      <w:r>
        <w:rPr>
          <w:rFonts w:ascii="Consolas" w:hAnsi="Consolas"/>
          <w:color w:val="334455"/>
          <w:sz w:val="19"/>
        </w:rPr>
        <w:t>h2</w:t>
      </w:r>
      <w:r>
        <w:rPr/>
        <w:t xml:space="preserve"> headline. Highlights are the section headlines in report order,</w:t>
        <w:br/>
        <w:t xml:space="preserve">capped at </w:t>
      </w:r>
      <w:r>
        <w:rPr>
          <w:rFonts w:ascii="Consolas" w:hAnsi="Consolas"/>
          <w:color w:val="334455"/>
          <w:sz w:val="19"/>
        </w:rPr>
        <w:t>MAX_HIGHLIGHTS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5</w:t>
      </w:r>
      <w:r>
        <w:rPr/>
        <w:t>), falling back to the headline when the report has</w:t>
        <w:br/>
        <w:t xml:space="preserve">no sections. The payload is validated against </w:t>
      </w:r>
      <w:r>
        <w:rPr>
          <w:rFonts w:ascii="Consolas" w:hAnsi="Consolas"/>
          <w:color w:val="334455"/>
          <w:sz w:val="19"/>
        </w:rPr>
        <w:t>MarketSummary</w:t>
      </w:r>
      <w:r>
        <w:rPr/>
        <w:t xml:space="preserve"> and written with</w:t>
        <w:br/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. A report that does not parse (no </w:t>
      </w:r>
      <w:r>
        <w:rPr>
          <w:rFonts w:ascii="Consolas" w:hAnsi="Consolas"/>
          <w:color w:val="334455"/>
          <w:sz w:val="19"/>
        </w:rPr>
        <w:t>h1</w:t>
      </w:r>
      <w:r>
        <w:rPr/>
        <w:t>) publishes nothing —</w:t>
        <w:br/>
        <w:t>the last good summary stays — and its stamp is still remembered, so the same</w:t>
        <w:br/>
        <w:t>bytes are not re-read until the report is replaced. A stat per poll is the whole</w:t>
        <w:br/>
        <w:t xml:space="preserve">steady-state cost; the service no longer uses </w:t>
      </w:r>
      <w:r>
        <w:rPr>
          <w:rFonts w:ascii="Consolas" w:hAnsi="Consolas"/>
          <w:color w:val="334455"/>
          <w:sz w:val="19"/>
        </w:rPr>
        <w:t>ANTHROPIC_API_KEY</w:t>
      </w:r>
      <w:r>
        <w:rPr/>
        <w:t xml:space="preserve"> or the</w:t>
        <w:br/>
        <w:t xml:space="preserve">environment's </w:t>
      </w:r>
      <w:r>
        <w:rPr>
          <w:rFonts w:ascii="Consolas" w:hAnsi="Consolas"/>
          <w:color w:val="334455"/>
          <w:sz w:val="19"/>
        </w:rPr>
        <w:t>allow_claude</w:t>
      </w:r>
      <w:r>
        <w:rPr/>
        <w:t xml:space="preserve"> flag.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cmd:market</w:t>
      </w:r>
      <w:r>
        <w:rPr>
          <w:b/>
        </w:rPr>
        <w:t>):</w:t>
      </w:r>
      <w:r>
        <w:rPr/>
        <w:t xml:space="preserve"> none. </w:t>
      </w:r>
      <w:r>
        <w:rPr>
          <w:rFonts w:ascii="Consolas" w:hAnsi="Consolas"/>
          <w:color w:val="334455"/>
          <w:sz w:val="19"/>
        </w:rPr>
        <w:t>handle_command</w:t>
      </w:r>
      <w:r>
        <w:rPr/>
        <w:t xml:space="preserve"> dispatches nothing and ignores</w:t>
        <w:br/>
        <w:t xml:space="preserve">every command type, including a replayed </w:t>
      </w:r>
      <w:r>
        <w:rPr>
          <w:rFonts w:ascii="Consolas" w:hAnsi="Consolas"/>
          <w:color w:val="334455"/>
          <w:sz w:val="19"/>
        </w:rPr>
        <w:t>enable_summary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disable_summary</w:t>
      </w:r>
      <w:r>
        <w:rPr/>
        <w:t xml:space="preserve"> from</w:t>
        <w:br/>
        <w:t xml:space="preserve">an older webgui — those, and the </w:t>
      </w:r>
      <w:r>
        <w:rPr>
          <w:rFonts w:ascii="Consolas" w:hAnsi="Consolas"/>
          <w:color w:val="334455"/>
          <w:sz w:val="19"/>
        </w:rPr>
        <w:t>cache:market:summary_enabled</w:t>
      </w:r>
      <w:r>
        <w:rPr/>
        <w:t xml:space="preserve"> key they wrote,</w:t>
        <w:br/>
        <w:t>were retired 2026-09-10. The ticker toggle only hides the marquee.</w:t>
      </w:r>
    </w:p>
    <w:p>
      <w:r>
        <w:br/>
      </w:r>
    </w:p>
    <w:p>
      <w:pPr>
        <w:pStyle w:val="Heading1"/>
      </w:pPr>
      <w:r>
        <w:rPr/>
        <w:t>Schwab Proxy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schwab-proxy/schwab_proxy.py</w:t>
      </w:r>
      <w:r>
        <w:rPr/>
        <w:t xml:space="preserve">, port </w:t>
      </w:r>
      <w:r>
        <w:rPr>
          <w:b/>
        </w:rPr>
        <w:t>8100</w:t>
      </w:r>
      <w:r>
        <w:rPr/>
        <w:t>. Central token manager +</w:t>
        <w:br/>
        <w:t>HTTP gateway. GET market-data and Trader calls are rate-limited (~200 ms spacing)</w:t>
        <w:br/>
        <w:t xml:space="preserve">and retried up to 3× with backoff (0.25 / 0.5 / 1.0 s); order POSTs are </w:t>
      </w:r>
      <w:r>
        <w:rPr>
          <w:b/>
        </w:rPr>
        <w:t>single</w:t>
        <w:br/>
        <w:t>attempt</w:t>
      </w:r>
      <w:r>
        <w:rPr/>
        <w:t xml:space="preserve"> (never duplicate a submitted order).</w:t>
      </w:r>
    </w:p>
    <w:p>
      <w:pPr>
        <w:pStyle w:val="Heading2"/>
      </w:pPr>
      <w:r>
        <w:rPr/>
        <w:t>Health &amp; auth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/health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{status, has_token, token_expired, refresh_token_expired, token_file, timestamp}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HTML OAuth login page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/auth/callback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/>
              <w:t xml:space="preserve">Exchanges the OAuth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url</w:t>
            </w:r>
            <w:r>
              <w:rPr/>
              <w:t xml:space="preserve"> for tokens</w:t>
            </w:r>
          </w:p>
        </w:tc>
      </w:tr>
    </w:tbl>
    <w:p/>
    <w:p>
      <w:pPr>
        <w:pStyle w:val="Heading2"/>
      </w:pPr>
      <w:r>
        <w:rPr/>
        <w:t>Market data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Params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Single quote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</w:t>
            </w:r>
            <w:r>
              <w:rPr/>
              <w:t xml:space="preserve"> (comma-sep)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Quotes array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/chains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contractType, range, fromDate?, toDate?, strikeCount?</w:t>
            </w:r>
          </w:p>
        </w:tc>
        <w:tc>
          <w:tcPr>
            <w:tcW w:type="dxa" w:w="2880"/>
          </w:tcPr>
          <w:p>
            <w:r/>
            <w:r>
              <w:rPr/>
              <w:t>Options chain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/pricehistory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periodType, period, frequencyType, frequency, needExtendedHoursData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Price bars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/instruments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projection</w:t>
            </w:r>
            <w:r>
              <w:rPr/>
              <w:t xml:space="preserve"> (e.g. </w:t>
            </w:r>
            <w:r>
              <w:rPr>
                <w:rFonts w:ascii="Consolas" w:hAnsi="Consolas"/>
                <w:color w:val="334455"/>
                <w:sz w:val="19"/>
              </w:rPr>
              <w:t>fundamental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{instruments:[{fundamental, symbol, description, ...}]}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/passthrough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endpoint, params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Generic marketdata fallback</w:t>
            </w:r>
          </w:p>
        </w:tc>
      </w:tr>
    </w:tbl>
    <w:p/>
    <w:p>
      <w:r>
        <w:rPr/>
        <w:t xml:space="preserve">All return </w:t>
      </w:r>
      <w:r>
        <w:rPr>
          <w:rFonts w:ascii="Consolas" w:hAnsi="Consolas"/>
          <w:color w:val="334455"/>
          <w:sz w:val="19"/>
        </w:rPr>
        <w:t>{status_code, data, error}</w:t>
      </w:r>
      <w:r>
        <w:rPr/>
        <w:t>.</w:t>
      </w:r>
    </w:p>
    <w:p>
      <w:pPr>
        <w:pStyle w:val="Heading2"/>
      </w:pPr>
      <w:r>
        <w:rPr/>
        <w:t>Trader API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/accounts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[{hashValue, accountNumber, ...}]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/positions/{account_hash}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Normalized positions (net qty; options carry underlying)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/transactions/{account_hash}</w:t>
            </w:r>
          </w:p>
        </w:tc>
        <w:tc>
          <w:tcPr>
            <w:tcW w:type="dxa" w:w="2880"/>
          </w:tcPr>
          <w:p>
            <w:r/>
            <w:r>
              <w:rPr/>
              <w:t>GET (</w:t>
            </w:r>
            <w:r>
              <w:rPr>
                <w:rFonts w:ascii="Consolas" w:hAnsi="Consolas"/>
                <w:color w:val="334455"/>
                <w:sz w:val="19"/>
              </w:rPr>
              <w:t>start_date, end_date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/>
              <w:t>Normalized TRADE transactions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/orders/{account_hash}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 (Schwab order body)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{status: "submitted", status_code, data}</w:t>
            </w:r>
          </w:p>
        </w:tc>
      </w:tr>
    </w:tbl>
    <w:p/>
    <w:p>
      <w:pPr>
        <w:pStyle w:val="Heading2"/>
      </w:pPr>
      <w:r>
        <w:rPr/>
        <w:t>Trade-stream tracker</w:t>
      </w:r>
    </w:p>
    <w:p>
      <w:r>
        <w:rPr/>
        <w:t>Daemon threads register paper trades and stream option ticks (degrade gracefully if</w:t>
        <w:br/>
        <w:t>streaming fails).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Body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/track</w:t>
            </w:r>
          </w:p>
        </w:tc>
        <w:tc>
          <w:tcPr>
            <w:tcW w:type="dxa" w:w="2880"/>
          </w:tcPr>
          <w:p>
            <w:r/>
            <w:r>
              <w:rPr/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symbol, strategy, expiration, quantity, entry_credit, short_strike, long_strike, call_short, call_long, target_mid, stop_mid}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/untrack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</w:tr>
    </w:tbl>
    <w:p/>
    <w:p>
      <w:r>
        <w:br/>
      </w:r>
    </w:p>
    <w:p>
      <w:pPr>
        <w:pStyle w:val="Heading1"/>
      </w:pPr>
      <w:r>
        <w:rPr/>
        <w:t>Cache Key Index</w:t>
      </w:r>
    </w:p>
    <w:p>
      <w:r>
        <w:rPr/>
        <w:t>Every Redis key by domain. Views without a strict contract are validated</w:t>
        <w:br/>
        <w:t>defensively in compute.</w:t>
      </w:r>
    </w:p>
    <w:p>
      <w:r>
        <w:rPr>
          <w:b/>
        </w:rPr>
        <w:t>Sentiment: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cache:sentiment:composite          events:sentiment:composite</w:t>
      </w:r>
      <w:r>
        <w:br/>
      </w:r>
      <w:r>
        <w:rPr>
          <w:rFonts w:ascii="Consolas" w:hAnsi="Consolas"/>
          <w:color w:val="223344"/>
          <w:sz w:val="18"/>
        </w:rPr>
        <w:t>cache:sentiment:history            (no event)</w:t>
      </w:r>
      <w:r>
        <w:br/>
      </w:r>
      <w:r>
        <w:rPr>
          <w:rFonts w:ascii="Consolas" w:hAnsi="Consolas"/>
          <w:color w:val="223344"/>
          <w:sz w:val="18"/>
        </w:rPr>
        <w:t>cache:sentiment:intraday_history   events:sentiment:intraday_history</w:t>
      </w:r>
      <w:r>
        <w:br/>
      </w:r>
      <w:r>
        <w:rPr>
          <w:rFonts w:ascii="Consolas" w:hAnsi="Consolas"/>
          <w:color w:val="223344"/>
          <w:sz w:val="18"/>
        </w:rPr>
        <w:t>cache:sentiment:sectors            events:sentiment:sectors</w:t>
      </w:r>
      <w:r>
        <w:br/>
      </w:r>
      <w:r>
        <w:rPr>
          <w:rFonts w:ascii="Consolas" w:hAnsi="Consolas"/>
          <w:color w:val="223344"/>
          <w:sz w:val="18"/>
        </w:rPr>
        <w:t>cache:sentiment:rotation           events:sentiment:rotation</w:t>
      </w:r>
      <w:r>
        <w:br/>
      </w:r>
      <w:r>
        <w:rPr>
          <w:rFonts w:ascii="Consolas" w:hAnsi="Consolas"/>
          <w:color w:val="223344"/>
          <w:sz w:val="18"/>
        </w:rPr>
        <w:t>cache:sentiment:regime             events:sentiment:regime</w:t>
      </w:r>
      <w:r>
        <w:br/>
      </w:r>
      <w:r>
        <w:rPr>
          <w:rFonts w:ascii="Consolas" w:hAnsi="Consolas"/>
          <w:color w:val="223344"/>
          <w:sz w:val="18"/>
        </w:rPr>
        <w:t>cache:sentiment:regime_history     events:sentiment:regime_history</w:t>
      </w:r>
      <w:r>
        <w:br/>
      </w:r>
      <w:r>
        <w:rPr>
          <w:rFonts w:ascii="Consolas" w:hAnsi="Consolas"/>
          <w:color w:val="223344"/>
          <w:sz w:val="18"/>
        </w:rPr>
        <w:t>cache:sentiment:momentum           events:sentiment:momentum</w:t>
      </w:r>
      <w:r>
        <w:br/>
      </w:r>
      <w:r>
        <w:rPr>
          <w:rFonts w:ascii="Consolas" w:hAnsi="Consolas"/>
          <w:color w:val="223344"/>
          <w:sz w:val="18"/>
        </w:rPr>
        <w:t>cache:sentiment:order_flow         events:sentiment:order_flow</w:t>
      </w:r>
      <w:r>
        <w:br/>
      </w:r>
      <w:r>
        <w:rPr>
          <w:rFonts w:ascii="Consolas" w:hAnsi="Consolas"/>
          <w:color w:val="223344"/>
          <w:sz w:val="18"/>
        </w:rPr>
        <w:t>cmd:sentiment</w:t>
      </w:r>
    </w:p>
    <w:p>
      <w:r>
        <w:rPr>
          <w:b/>
        </w:rPr>
        <w:t>Options: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cache:options:scan             events:options:scan          (ScanResult contract)</w:t>
      </w:r>
      <w:r>
        <w:br/>
      </w:r>
      <w:r>
        <w:rPr>
          <w:rFonts w:ascii="Consolas" w:hAnsi="Consolas"/>
          <w:color w:val="223344"/>
          <w:sz w:val="18"/>
        </w:rPr>
        <w:t>cache:options:scan_day         events:options:scan_day      (the DAY UNION the Scanner renders, + setups)</w:t>
      </w:r>
      <w:r>
        <w:br/>
      </w:r>
      <w:r>
        <w:rPr>
          <w:rFonts w:ascii="Consolas" w:hAnsi="Consolas"/>
          <w:color w:val="223344"/>
          <w:sz w:val="18"/>
        </w:rPr>
        <w:t>cache:options:scan_funnel      events:options:scan_funnel   (per-symbol "why no trade?" account)</w:t>
      </w:r>
      <w:r>
        <w:br/>
      </w:r>
      <w:r>
        <w:rPr>
          <w:rFonts w:ascii="Consolas" w:hAnsi="Consolas"/>
          <w:color w:val="223344"/>
          <w:sz w:val="18"/>
        </w:rPr>
        <w:t>cache:options:dossier:&lt;SYMBOL&gt; events:options:dossier:&lt;SYMBOL&gt;   (TTL 900 s; the Symbol Dossier's look-up)</w:t>
      </w:r>
      <w:r>
        <w:br/>
      </w:r>
      <w:r>
        <w:rPr>
          <w:rFonts w:ascii="Consolas" w:hAnsi="Consolas"/>
          <w:color w:val="223344"/>
          <w:sz w:val="18"/>
        </w:rPr>
        <w:t>cache:options:matrix           events:options:matrix        (Opportunity Board)</w:t>
      </w:r>
      <w:r>
        <w:br/>
      </w:r>
      <w:r>
        <w:rPr>
          <w:rFonts w:ascii="Consolas" w:hAnsi="Consolas"/>
          <w:color w:val="223344"/>
          <w:sz w:val="18"/>
        </w:rPr>
        <w:t>cache:options:flow_alerts      events:options:flow_alerts   (Flow Alerts, today only)</w:t>
      </w:r>
      <w:r>
        <w:br/>
      </w:r>
      <w:r>
        <w:rPr>
          <w:rFonts w:ascii="Consolas" w:hAnsi="Consolas"/>
          <w:color w:val="223344"/>
          <w:sz w:val="18"/>
        </w:rPr>
        <w:t>cache:options:flow_alert_cooldowns  (uncapped seen-map behind the per-symbol counts)</w:t>
      </w:r>
      <w:r>
        <w:br/>
      </w:r>
      <w:r>
        <w:rPr>
          <w:rFonts w:ascii="Consolas" w:hAnsi="Consolas"/>
          <w:color w:val="223344"/>
          <w:sz w:val="18"/>
        </w:rPr>
        <w:t>cache:options:flow_skew        events:options:flow_skew</w:t>
      </w:r>
      <w:r>
        <w:br/>
      </w:r>
      <w:r>
        <w:rPr>
          <w:rFonts w:ascii="Consolas" w:hAnsi="Consolas"/>
          <w:color w:val="223344"/>
          <w:sz w:val="18"/>
        </w:rPr>
        <w:t>cache:options:net_premium      events:options:net_premium   (Net Prem subtab, 28 symbols)</w:t>
      </w:r>
      <w:r>
        <w:br/>
      </w:r>
      <w:r>
        <w:rPr>
          <w:rFonts w:ascii="Consolas" w:hAnsi="Consolas"/>
          <w:color w:val="223344"/>
          <w:sz w:val="18"/>
        </w:rPr>
        <w:t>cache:options:header           events:options:header</w:t>
      </w:r>
      <w:r>
        <w:br/>
      </w:r>
      <w:r>
        <w:rPr>
          <w:rFonts w:ascii="Consolas" w:hAnsi="Consolas"/>
          <w:color w:val="223344"/>
          <w:sz w:val="18"/>
        </w:rPr>
        <w:t>cache:options:swing            events:options:swing</w:t>
      </w:r>
      <w:r>
        <w:br/>
      </w:r>
      <w:r>
        <w:rPr>
          <w:rFonts w:ascii="Consolas" w:hAnsi="Consolas"/>
          <w:color w:val="223344"/>
          <w:sz w:val="18"/>
        </w:rPr>
        <w:t>cache:options:paper_account    events:options:paper_account</w:t>
      </w:r>
      <w:r>
        <w:br/>
      </w:r>
      <w:r>
        <w:rPr>
          <w:rFonts w:ascii="Consolas" w:hAnsi="Consolas"/>
          <w:color w:val="223344"/>
          <w:sz w:val="18"/>
        </w:rPr>
        <w:t>cache:options:paper_trades     events:options:paper_trades</w:t>
      </w:r>
      <w:r>
        <w:br/>
      </w:r>
      <w:r>
        <w:rPr>
          <w:rFonts w:ascii="Consolas" w:hAnsi="Consolas"/>
          <w:color w:val="223344"/>
          <w:sz w:val="18"/>
        </w:rPr>
        <w:t>cache:options:paper_create     events:options:paper_create   (TTL 600 s; the Paper button's answer)</w:t>
      </w:r>
      <w:r>
        <w:br/>
      </w:r>
      <w:r>
        <w:rPr>
          <w:rFonts w:ascii="Consolas" w:hAnsi="Consolas"/>
          <w:color w:val="223344"/>
          <w:sz w:val="18"/>
        </w:rPr>
        <w:t>cache:options:ledger_caps      events:options:ledger_caps    (the Paper Ledger's book, for the Paper dialog preview)</w:t>
      </w:r>
      <w:r>
        <w:br/>
      </w:r>
      <w:r>
        <w:rPr>
          <w:rFonts w:ascii="Consolas" w:hAnsi="Consolas"/>
          <w:color w:val="223344"/>
          <w:sz w:val="18"/>
        </w:rPr>
        <w:t>cache:options:paper_analyze    events:options:paper_analyze</w:t>
      </w:r>
      <w:r>
        <w:br/>
      </w:r>
      <w:r>
        <w:rPr>
          <w:rFonts w:ascii="Consolas" w:hAnsi="Consolas"/>
          <w:color w:val="223344"/>
          <w:sz w:val="18"/>
        </w:rPr>
        <w:t>cache:options:captured         events:options:captured</w:t>
      </w:r>
      <w:r>
        <w:br/>
      </w:r>
      <w:r>
        <w:rPr>
          <w:rFonts w:ascii="Consolas" w:hAnsi="Consolas"/>
          <w:color w:val="223344"/>
          <w:sz w:val="18"/>
        </w:rPr>
        <w:t>cache:options:captured_flags   events:options:captured_flags</w:t>
      </w:r>
      <w:r>
        <w:br/>
      </w:r>
      <w:r>
        <w:rPr>
          <w:rFonts w:ascii="Consolas" w:hAnsi="Consolas"/>
          <w:color w:val="223344"/>
          <w:sz w:val="18"/>
        </w:rPr>
        <w:t>cache:options:gamma            events:options:gamma</w:t>
      </w:r>
      <w:r>
        <w:br/>
      </w:r>
      <w:r>
        <w:rPr>
          <w:rFonts w:ascii="Consolas" w:hAnsi="Consolas"/>
          <w:color w:val="223344"/>
          <w:sz w:val="18"/>
        </w:rPr>
        <w:t>cache:options:gamma_hist_gex | _charm | _dex | _vanna   (per-view intraday history)</w:t>
      </w:r>
      <w:r>
        <w:br/>
      </w:r>
      <w:r>
        <w:rPr>
          <w:rFonts w:ascii="Consolas" w:hAnsi="Consolas"/>
          <w:color w:val="223344"/>
          <w:sz w:val="18"/>
        </w:rPr>
        <w:t>cache:options:gamma_explain    events:options:gamma_explain</w:t>
      </w:r>
      <w:r>
        <w:br/>
      </w:r>
      <w:r>
        <w:rPr>
          <w:rFonts w:ascii="Consolas" w:hAnsi="Consolas"/>
          <w:color w:val="223344"/>
          <w:sz w:val="18"/>
        </w:rPr>
        <w:t>cache:options:gamma_analyze    events:options:gamma_analyze</w:t>
      </w:r>
      <w:r>
        <w:br/>
      </w:r>
      <w:r>
        <w:rPr>
          <w:rFonts w:ascii="Consolas" w:hAnsi="Consolas"/>
          <w:color w:val="223344"/>
          <w:sz w:val="18"/>
        </w:rPr>
        <w:t>cache:options:gamma_symbols    events:options:gamma_symbols</w:t>
      </w:r>
      <w:r>
        <w:br/>
      </w:r>
      <w:r>
        <w:rPr>
          <w:rFonts w:ascii="Consolas" w:hAnsi="Consolas"/>
          <w:color w:val="223344"/>
          <w:sz w:val="18"/>
        </w:rPr>
        <w:t>cache:options:gamma_history    events:options:gamma_history</w:t>
      </w:r>
      <w:r>
        <w:br/>
      </w:r>
      <w:r>
        <w:rPr>
          <w:rFonts w:ascii="Consolas" w:hAnsi="Consolas"/>
          <w:color w:val="223344"/>
          <w:sz w:val="18"/>
        </w:rPr>
        <w:t>cache:options:gamma_briefings  events:options:gamma_briefings</w:t>
      </w:r>
      <w:r>
        <w:br/>
      </w:r>
      <w:r>
        <w:rPr>
          <w:rFonts w:ascii="Consolas" w:hAnsi="Consolas"/>
          <w:color w:val="223344"/>
          <w:sz w:val="18"/>
        </w:rPr>
        <w:t>cache:options:gamma_analyze_premarket | _midday | _close    (per-slot auto briefings)</w:t>
      </w:r>
      <w:r>
        <w:br/>
      </w:r>
      <w:r>
        <w:rPr>
          <w:rFonts w:ascii="Consolas" w:hAnsi="Consolas"/>
          <w:color w:val="223344"/>
          <w:sz w:val="18"/>
        </w:rPr>
        <w:t>cache:options:gamma_regime_state</w:t>
      </w:r>
      <w:r>
        <w:br/>
      </w:r>
      <w:r>
        <w:rPr>
          <w:rFonts w:ascii="Consolas" w:hAnsi="Consolas"/>
          <w:color w:val="223344"/>
          <w:sz w:val="18"/>
        </w:rPr>
        <w:t>cache:options:market_snapshot  events:options:market_snapshot</w:t>
      </w:r>
      <w:r>
        <w:br/>
      </w:r>
      <w:r>
        <w:rPr>
          <w:rFonts w:ascii="Consolas" w:hAnsi="Consolas"/>
          <w:color w:val="223344"/>
          <w:sz w:val="18"/>
        </w:rPr>
        <w:t>cache:options:trade_idea                                    (hourly post: last result + today's posted set)</w:t>
      </w:r>
      <w:r>
        <w:br/>
      </w:r>
      <w:r>
        <w:rPr>
          <w:rFonts w:ascii="Consolas" w:hAnsi="Consolas"/>
          <w:color w:val="223344"/>
          <w:sz w:val="18"/>
        </w:rPr>
        <w:t>cache:options:em_chain         events:options:em_chain      (Expected Move ladders)</w:t>
      </w:r>
      <w:r>
        <w:br/>
      </w:r>
      <w:r>
        <w:rPr>
          <w:rFonts w:ascii="Consolas" w:hAnsi="Consolas"/>
          <w:color w:val="223344"/>
          <w:sz w:val="18"/>
        </w:rPr>
        <w:t>cache:options:calc_iv          events:options:calc_iv</w:t>
      </w:r>
      <w:r>
        <w:br/>
      </w:r>
      <w:r>
        <w:rPr>
          <w:rFonts w:ascii="Consolas" w:hAnsi="Consolas"/>
          <w:color w:val="223344"/>
          <w:sz w:val="18"/>
        </w:rPr>
        <w:t>cache:options:calc_rating      events:options:calc_rating   (Rate my trade)</w:t>
      </w:r>
      <w:r>
        <w:br/>
      </w:r>
      <w:r>
        <w:rPr>
          <w:rFonts w:ascii="Consolas" w:hAnsi="Consolas"/>
          <w:color w:val="223344"/>
          <w:sz w:val="18"/>
        </w:rPr>
        <w:t>cache:options:driver_paper_account    events:options:driver_paper_account</w:t>
      </w:r>
      <w:r>
        <w:br/>
      </w:r>
      <w:r>
        <w:rPr>
          <w:rFonts w:ascii="Consolas" w:hAnsi="Consolas"/>
          <w:color w:val="223344"/>
          <w:sz w:val="18"/>
        </w:rPr>
        <w:t>cache:options:driver_paper_perf       events:options:driver_paper_perf</w:t>
      </w:r>
      <w:r>
        <w:br/>
      </w:r>
      <w:r>
        <w:rPr>
          <w:rFonts w:ascii="Consolas" w:hAnsi="Consolas"/>
          <w:color w:val="223344"/>
          <w:sz w:val="18"/>
        </w:rPr>
        <w:t>cache:options:driver_paper_analytics  events:options:driver_paper_analytics</w:t>
      </w:r>
      <w:r>
        <w:br/>
      </w:r>
      <w:r>
        <w:rPr>
          <w:rFonts w:ascii="Consolas" w:hAnsi="Consolas"/>
          <w:color w:val="223344"/>
          <w:sz w:val="18"/>
        </w:rPr>
        <w:t>cache:options:paper_analytics  events:options:paper_analytics</w:t>
      </w:r>
      <w:r>
        <w:br/>
      </w:r>
      <w:r>
        <w:rPr>
          <w:rFonts w:ascii="Consolas" w:hAnsi="Consolas"/>
          <w:color w:val="223344"/>
          <w:sz w:val="18"/>
        </w:rPr>
        <w:t>cache:options:captured_closed  events:options:captured_closed</w:t>
      </w:r>
      <w:r>
        <w:br/>
      </w:r>
      <w:r>
        <w:rPr>
          <w:rFonts w:ascii="Consolas" w:hAnsi="Consolas"/>
          <w:color w:val="223344"/>
          <w:sz w:val="18"/>
        </w:rPr>
        <w:t>cache:options:action_alert     events:options:action_alert</w:t>
      </w:r>
      <w:r>
        <w:br/>
      </w:r>
      <w:r>
        <w:rPr>
          <w:rFonts w:ascii="Consolas" w:hAnsi="Consolas"/>
          <w:color w:val="223344"/>
          <w:sz w:val="18"/>
        </w:rPr>
        <w:t>cache:options:eod_summary      events:options:eod_summary</w:t>
      </w:r>
      <w:r>
        <w:br/>
      </w:r>
      <w:r>
        <w:rPr>
          <w:rFonts w:ascii="Consolas" w:hAnsi="Consolas"/>
          <w:color w:val="223344"/>
          <w:sz w:val="18"/>
        </w:rPr>
        <w:t>cache:options:autoclose_enabled     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cache:options:manual_paper_lifecycle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cache:options:notified_scan | :notified_captured    (alert de-duplication)</w:t>
      </w:r>
      <w:r>
        <w:br/>
      </w:r>
      <w:r>
        <w:rPr>
          <w:rFonts w:ascii="Consolas" w:hAnsi="Consolas"/>
          <w:color w:val="223344"/>
          <w:sz w:val="18"/>
        </w:rPr>
        <w:t>cache:options:eth_eligible</w:t>
      </w:r>
      <w:r>
        <w:br/>
      </w:r>
      <w:r>
        <w:rPr>
          <w:rFonts w:ascii="Consolas" w:hAnsi="Consolas"/>
          <w:color w:val="223344"/>
          <w:sz w:val="18"/>
        </w:rPr>
        <w:t>cache:options:sim_meta         events:options:sim_meta</w:t>
      </w:r>
      <w:r>
        <w:br/>
      </w:r>
      <w:r>
        <w:rPr>
          <w:rFonts w:ascii="Consolas" w:hAnsi="Consolas"/>
          <w:color w:val="223344"/>
          <w:sz w:val="18"/>
        </w:rPr>
        <w:t>cache:options:sim_result       events:options:sim_result</w:t>
      </w:r>
      <w:r>
        <w:br/>
      </w:r>
      <w:r>
        <w:rPr>
          <w:rFonts w:ascii="Consolas" w:hAnsi="Consolas"/>
          <w:color w:val="223344"/>
          <w:sz w:val="18"/>
        </w:rPr>
        <w:t>cache:options:sim_chain        events:options:sim_chain</w:t>
      </w:r>
      <w:r>
        <w:br/>
      </w:r>
      <w:r>
        <w:rPr>
          <w:rFonts w:ascii="Consolas" w:hAnsi="Consolas"/>
          <w:color w:val="223344"/>
          <w:sz w:val="18"/>
        </w:rPr>
        <w:t>cache:options:sim_replay       events:options:sim_replay</w:t>
      </w:r>
      <w:r>
        <w:br/>
      </w:r>
      <w:r>
        <w:rPr>
          <w:rFonts w:ascii="Consolas" w:hAnsi="Consolas"/>
          <w:color w:val="223344"/>
          <w:sz w:val="18"/>
        </w:rPr>
        <w:t>cache:options:calc_chain       events:options:calc_chain</w:t>
      </w:r>
      <w:r>
        <w:br/>
      </w:r>
      <w:r>
        <w:rPr>
          <w:rFonts w:ascii="Consolas" w:hAnsi="Consolas"/>
          <w:color w:val="223344"/>
          <w:sz w:val="18"/>
        </w:rPr>
        <w:t>cache:options:calc_result      events:options:calc_result</w:t>
      </w:r>
      <w:r>
        <w:br/>
      </w:r>
      <w:r>
        <w:rPr>
          <w:rFonts w:ascii="Consolas" w:hAnsi="Consolas"/>
          <w:color w:val="223344"/>
          <w:sz w:val="18"/>
        </w:rPr>
        <w:t>cache:options:gex_status       events:options:gex_status</w:t>
      </w:r>
      <w:r>
        <w:br/>
      </w:r>
      <w:r>
        <w:rPr>
          <w:rFonts w:ascii="Consolas" w:hAnsi="Consolas"/>
          <w:color w:val="223344"/>
          <w:sz w:val="18"/>
        </w:rPr>
        <w:t>cache:options:expected_move    events:options:expected_move</w:t>
      </w:r>
      <w:r>
        <w:br/>
      </w:r>
      <w:r>
        <w:rPr>
          <w:rFonts w:ascii="Consolas" w:hAnsi="Consolas"/>
          <w:color w:val="223344"/>
          <w:sz w:val="18"/>
        </w:rPr>
        <w:t>cache:options:rescue:&lt;position_id&gt;   events:options:rescue:&lt;position_id&gt;   (RescueAdvisory contract)</w:t>
      </w:r>
      <w:r>
        <w:br/>
      </w:r>
      <w:r>
        <w:rPr>
          <w:rFonts w:ascii="Consolas" w:hAnsi="Consolas"/>
          <w:color w:val="223344"/>
          <w:sz w:val="18"/>
        </w:rPr>
        <w:t>cache:options:rescue_summary   events:options:rescue_summary</w:t>
      </w:r>
      <w:r>
        <w:br/>
      </w:r>
      <w:r>
        <w:rPr>
          <w:rFonts w:ascii="Consolas" w:hAnsi="Consolas"/>
          <w:color w:val="223344"/>
          <w:sz w:val="18"/>
        </w:rPr>
        <w:t>cmd:options</w:t>
      </w:r>
    </w:p>
    <w:p>
      <w:r>
        <w:rPr>
          <w:b/>
        </w:rPr>
        <w:t>Trade / Portfolio / Driver / Market: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cache:trade:analysis           events:trade:analysis          (TradeAnalysis)</w:t>
      </w:r>
      <w:r>
        <w:br/>
      </w:r>
      <w:r>
        <w:rPr>
          <w:rFonts w:ascii="Consolas" w:hAnsi="Consolas"/>
          <w:color w:val="223344"/>
          <w:sz w:val="18"/>
        </w:rPr>
        <w:t>cache:trade:deepdive           events:trade:deepdive</w:t>
      </w:r>
      <w:r>
        <w:br/>
      </w:r>
      <w:r>
        <w:rPr>
          <w:rFonts w:ascii="Consolas" w:hAnsi="Consolas"/>
          <w:color w:val="223344"/>
          <w:sz w:val="18"/>
        </w:rPr>
        <w:t>cache:trade:deepdive_query     events:trade:deepdive_query</w:t>
      </w:r>
      <w:r>
        <w:br/>
      </w:r>
      <w:r>
        <w:rPr>
          <w:rFonts w:ascii="Consolas" w:hAnsi="Consolas"/>
          <w:color w:val="223344"/>
          <w:sz w:val="18"/>
        </w:rPr>
        <w:t>cache:trade:markov_prior       cache:trade:universe_factors</w:t>
      </w:r>
      <w:r>
        <w:br/>
      </w:r>
      <w:r>
        <w:rPr>
          <w:rFonts w:ascii="Consolas" w:hAnsi="Consolas"/>
          <w:color w:val="223344"/>
          <w:sz w:val="18"/>
        </w:rPr>
        <w:t>cache:portfolio:positions      events:portfolio:positions     (PortfolioModel)</w:t>
      </w:r>
      <w:r>
        <w:br/>
      </w:r>
      <w:r>
        <w:rPr>
          <w:rFonts w:ascii="Consolas" w:hAnsi="Consolas"/>
          <w:color w:val="223344"/>
          <w:sz w:val="18"/>
        </w:rPr>
        <w:t>cache:driver:control           events:driver:control          (DriverControl)</w:t>
      </w:r>
      <w:r>
        <w:br/>
      </w:r>
      <w:r>
        <w:rPr>
          <w:rFonts w:ascii="Consolas" w:hAnsi="Consolas"/>
          <w:color w:val="223344"/>
          <w:sz w:val="18"/>
        </w:rPr>
        <w:t>cache:driver:autonomous        events:driver:autonomous       (AutonomousState)</w:t>
      </w:r>
      <w:r>
        <w:br/>
      </w:r>
      <w:r>
        <w:rPr>
          <w:rFonts w:ascii="Consolas" w:hAnsi="Consolas"/>
          <w:color w:val="223344"/>
          <w:sz w:val="18"/>
        </w:rPr>
        <w:t>cache:market:dashboard         events:market:dashboard        (MarketDashboard)</w:t>
      </w:r>
      <w:r>
        <w:br/>
      </w:r>
      <w:r>
        <w:rPr>
          <w:rFonts w:ascii="Consolas" w:hAnsi="Consolas"/>
          <w:color w:val="223344"/>
          <w:sz w:val="18"/>
        </w:rPr>
        <w:t>cache:market:summary           events:market:summary          (MarketSummary)</w:t>
      </w:r>
      <w:r>
        <w:br/>
      </w:r>
      <w:r>
        <w:rPr>
          <w:rFonts w:ascii="Consolas" w:hAnsi="Consolas"/>
          <w:color w:val="223344"/>
          <w:sz w:val="18"/>
        </w:rPr>
        <w:t>cmd:trade   cmd:portfolio   cmd:driver   cmd:market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cache:driver:approvals</w:t>
      </w:r>
      <w:r>
        <w:rPr>
          <w:b/>
        </w:rPr>
        <w:t xml:space="preserve"> and </w:t>
      </w:r>
      <w:r>
        <w:rPr>
          <w:rFonts w:ascii="Consolas" w:hAnsi="Consolas"/>
          <w:color w:val="334455"/>
          <w:sz w:val="19"/>
        </w:rPr>
        <w:t>cache:driver:performance</w:t>
      </w:r>
      <w:r>
        <w:rPr>
          <w:b/>
        </w:rPr>
        <w:t xml:space="preserve"> no longer exist</w:t>
      </w:r>
      <w:r>
        <w:rPr/>
        <w:t xml:space="preserve"> — they</w:t>
        <w:br/>
        <w:t>belonged to the order-approval queue removed in July 2026. The driver's realized</w:t>
        <w:br/>
        <w:t>performance now lives in its isolated paper book under</w:t>
        <w:br/>
      </w:r>
      <w:r>
        <w:rPr>
          <w:rFonts w:ascii="Consolas" w:hAnsi="Consolas"/>
          <w:color w:val="334455"/>
          <w:sz w:val="19"/>
        </w:rPr>
        <w:t>cache:options:driver_paper_account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:driver_paper_perf</w:t>
      </w:r>
      <w:r>
        <w:rPr/>
        <w:t>, published by</w:t>
        <w:br/>
      </w:r>
      <w:r>
        <w:rPr>
          <w:rFonts w:ascii="Consolas" w:hAnsi="Consolas"/>
          <w:color w:val="334455"/>
          <w:sz w:val="19"/>
        </w:rPr>
        <w:t>options_svc</w:t>
      </w:r>
      <w:r>
        <w:rPr/>
        <w:t xml:space="preserve"> rather than </w:t>
      </w:r>
      <w:r>
        <w:rPr>
          <w:rFonts w:ascii="Consolas" w:hAnsi="Consolas"/>
          <w:color w:val="334455"/>
          <w:sz w:val="19"/>
        </w:rPr>
        <w:t>driver_svc</w:t>
      </w:r>
      <w:r>
        <w:rPr/>
        <w:t>.</w:t>
      </w:r>
    </w:p>
    <w:p>
      <w:r>
        <w:br/>
      </w:r>
    </w:p>
    <w:p>
      <w:pPr>
        <w:pStyle w:val="Heading1"/>
      </w:pPr>
      <w:r>
        <w:rPr/>
        <w:t>Service Scaffold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services/_scaffold.py</w:t>
      </w:r>
      <w:r>
        <w:rPr/>
        <w:t>. Each service is one call: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app = make_app(</w:t>
      </w:r>
      <w:r>
        <w:br/>
      </w:r>
      <w:r>
        <w:rPr>
          <w:rFonts w:ascii="Consolas" w:hAnsi="Consolas"/>
          <w:color w:val="223344"/>
          <w:sz w:val="18"/>
        </w:rPr>
        <w:t xml:space="preserve">    "trade",</w:t>
      </w:r>
      <w:r>
        <w:br/>
      </w:r>
      <w:r>
        <w:rPr>
          <w:rFonts w:ascii="Consolas" w:hAnsi="Consolas"/>
          <w:color w:val="223344"/>
          <w:sz w:val="18"/>
        </w:rPr>
        <w:t xml:space="preserve">    scheduler=scheduler.loop,              # optional async def loop(bus)</w:t>
      </w:r>
      <w:r>
        <w:br/>
      </w:r>
      <w:r>
        <w:rPr>
          <w:rFonts w:ascii="Consolas" w:hAnsi="Consolas"/>
          <w:color w:val="223344"/>
          <w:sz w:val="18"/>
        </w:rPr>
        <w:t xml:space="preserve">    command_handler=handlers.handle_command,  # optional callable(bus, command)</w:t>
      </w:r>
      <w:r>
        <w:br/>
      </w:r>
      <w:r>
        <w:rPr>
          <w:rFonts w:ascii="Consolas" w:hAnsi="Consolas"/>
          <w:color w:val="223344"/>
          <w:sz w:val="18"/>
        </w:rPr>
        <w:t>)</w:t>
      </w:r>
    </w:p>
    <w:p>
      <w:r>
        <w:rPr/>
        <w:t>The scaffold provides:</w:t>
      </w:r>
    </w:p>
    <w:p>
      <w:pPr>
        <w:pStyle w:val="ListNumber"/>
      </w:pPr>
      <w:r>
        <w:rPr>
          <w:b/>
        </w:rPr>
        <w:t>Lifespan</w:t>
      </w:r>
      <w:r>
        <w:t xml:space="preserve"> — creates the </w:t>
      </w:r>
      <w:r>
        <w:rPr>
          <w:rFonts w:ascii="Consolas" w:hAnsi="Consolas"/>
          <w:color w:val="334455"/>
          <w:sz w:val="19"/>
        </w:rPr>
        <w:t>Bus</w:t>
      </w:r>
      <w:r>
        <w:t xml:space="preserve"> (Redis, or </w:t>
      </w:r>
      <w:r>
        <w:rPr>
          <w:rFonts w:ascii="Consolas" w:hAnsi="Consolas"/>
          <w:color w:val="334455"/>
          <w:sz w:val="19"/>
        </w:rPr>
        <w:t>fakeredis</w:t>
      </w:r>
      <w:r>
        <w:t xml:space="preserve"> under pytest), spawns the</w:t>
        <w:br/>
        <w:t xml:space="preserve">   scheduler task and the command-consumer loop, and cancels both on shutdown.</w:t>
      </w:r>
    </w:p>
    <w:p>
      <w:pPr>
        <w:pStyle w:val="ListNumber"/>
      </w:pPr>
      <w:r>
        <w:rPr>
          <w:b/>
        </w:rPr>
        <w:t>Command consumer</w:t>
      </w:r>
      <w:r>
        <w:t xml:space="preserve"> — </w:t>
      </w:r>
      <w:r>
        <w:rPr>
          <w:rFonts w:ascii="Consolas" w:hAnsi="Consolas"/>
          <w:color w:val="334455"/>
          <w:sz w:val="19"/>
        </w:rPr>
        <w:t>consume_commands("cmd:{domain}", group="{domain}-svc",</w:t>
        <w:br/>
        <w:t xml:space="preserve">   consumer="c1")</w:t>
      </w:r>
      <w:r>
        <w:t>, blocking 50 ms per poll, up to 10 messages per batch; dispatches</w:t>
        <w:br/>
        <w:t xml:space="preserve">   to the handler via an executor; acks after the handler returns; swallows and logs</w:t>
        <w:br/>
        <w:t xml:space="preserve">   handler exceptions.</w:t>
      </w:r>
    </w:p>
    <w:p>
      <w:pPr>
        <w:pStyle w:val="ListNumber"/>
      </w:pPr>
      <w:r>
        <w:rPr>
          <w:b/>
        </w:rPr>
        <w:t>Health</w:t>
      </w:r>
      <w:r>
        <w:t xml:space="preserve"> — </w:t>
      </w:r>
      <w:r>
        <w:rPr>
          <w:rFonts w:ascii="Consolas" w:hAnsi="Consolas"/>
          <w:color w:val="334455"/>
          <w:sz w:val="19"/>
        </w:rPr>
        <w:t>GET /health</w:t>
      </w:r>
      <w:r>
        <w:t xml:space="preserve"> → </w:t>
      </w:r>
      <w:r>
        <w:rPr>
          <w:rFonts w:ascii="Consolas" w:hAnsi="Consolas"/>
          <w:color w:val="334455"/>
          <w:sz w:val="19"/>
        </w:rPr>
        <w:t>{"domain": ..., "up": true}</w:t>
      </w:r>
      <w:r>
        <w:t>.</w:t>
      </w:r>
    </w:p>
    <w:p>
      <w:pPr>
        <w:pStyle w:val="IntenseQuote"/>
      </w:pPr>
      <w:r>
        <w:rPr>
          <w:b/>
        </w:rPr>
        <w:t>Process isolation matters.</w:t>
      </w:r>
      <w:r>
        <w:rPr/>
        <w:t xml:space="preserve"> Several app folders expose same-named top-level</w:t>
        <w:br/>
        <w:t>modules (</w:t>
      </w:r>
      <w:r>
        <w:rPr>
          <w:rFonts w:ascii="Consolas" w:hAnsi="Consolas"/>
          <w:color w:val="334455"/>
          <w:sz w:val="19"/>
        </w:rPr>
        <w:t>config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scoring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notifier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src</w:t>
      </w:r>
      <w:r>
        <w:rPr/>
        <w:t>). Running two service test suites</w:t>
        <w:br/>
        <w:t xml:space="preserve">in one process re-triggers those collisions — run service suites </w:t>
      </w:r>
      <w:r>
        <w:rPr>
          <w:b/>
        </w:rPr>
        <w:t>one folder at a</w:t>
        <w:br/>
        <w:t>time</w:t>
      </w:r>
      <w:r>
        <w:rPr/>
        <w:t>.</w:t>
      </w:r>
    </w:p>
    <w:p>
      <w:r>
        <w:br/>
      </w:r>
    </w:p>
    <w:p>
      <w:pPr>
        <w:pStyle w:val="Heading1"/>
      </w:pPr>
      <w:r>
        <w:rPr/>
        <w:t>End-to-End Flow Example</w:t>
      </w:r>
    </w:p>
    <w:p>
      <w:r>
        <w:rPr>
          <w:b/>
        </w:rPr>
        <w:t>User clicks "Analyze SPY" on the Trade page:</w:t>
      </w:r>
    </w:p>
    <w:p>
      <w:pPr>
        <w:pStyle w:val="ListNumber"/>
      </w:pPr>
      <w:r>
        <w:t xml:space="preserve">GUI: </w:t>
      </w:r>
      <w:r>
        <w:rPr>
          <w:rFonts w:ascii="Consolas" w:hAnsi="Consolas"/>
          <w:color w:val="334455"/>
          <w:sz w:val="19"/>
        </w:rPr>
        <w:t>bus.enqueue_command("cmd:trade", {"type": "analyze", "args": {"symbol": "SPY"}})</w:t>
      </w:r>
      <w:r>
        <w:t>.</w:t>
      </w:r>
    </w:p>
    <w:p>
      <w:pPr>
        <w:pStyle w:val="ListNumber"/>
      </w:pPr>
      <w:r>
        <w:t xml:space="preserve">The command lands in Redis Stream </w:t>
      </w:r>
      <w:r>
        <w:rPr>
          <w:rFonts w:ascii="Consolas" w:hAnsi="Consolas"/>
          <w:color w:val="334455"/>
          <w:sz w:val="19"/>
        </w:rPr>
        <w:t>cmd:trade</w:t>
      </w:r>
      <w:r>
        <w:t xml:space="preserve">; the consumer group </w:t>
      </w:r>
      <w:r>
        <w:rPr>
          <w:rFonts w:ascii="Consolas" w:hAnsi="Consolas"/>
          <w:color w:val="334455"/>
          <w:sz w:val="19"/>
        </w:rPr>
        <w:t>trade-svc</w:t>
      </w:r>
      <w:r>
        <w:br/>
        <w:t xml:space="preserve">   is auto-created on first poll.</w:t>
      </w:r>
    </w:p>
    <w:p>
      <w:pPr>
        <w:pStyle w:val="ListNumber"/>
      </w:pPr>
      <w:r>
        <w:t>The trade service consumer reads it and dispatches to</w:t>
        <w:br/>
        <w:t xml:space="preserve">   </w:t>
      </w:r>
      <w:r>
        <w:rPr>
          <w:rFonts w:ascii="Consolas" w:hAnsi="Consolas"/>
          <w:color w:val="334455"/>
          <w:sz w:val="19"/>
        </w:rPr>
        <w:t>handlers.handle_command(bus, command)</w:t>
      </w:r>
      <w:r>
        <w:t>.</w:t>
      </w:r>
    </w:p>
    <w:p>
      <w:pPr>
        <w:pStyle w:val="ListNumber"/>
      </w:pPr>
      <w:r>
        <w:t xml:space="preserve">The handler runs </w:t>
      </w:r>
      <w:r>
        <w:rPr>
          <w:rFonts w:ascii="Consolas" w:hAnsi="Consolas"/>
          <w:color w:val="334455"/>
          <w:sz w:val="19"/>
        </w:rPr>
        <w:t>compute.analyze("SPY")</w:t>
      </w:r>
      <w:r>
        <w:t xml:space="preserve"> → a result dict (price, bias, momentum,</w:t>
        <w:br/>
        <w:t xml:space="preserve">   verdicts, fundamentals, errors).</w:t>
      </w:r>
    </w:p>
    <w:p>
      <w:pPr>
        <w:pStyle w:val="ListNumber"/>
      </w:pPr>
      <w:r>
        <w:t xml:space="preserve">The dict is projected onto the </w:t>
      </w:r>
      <w:r>
        <w:rPr>
          <w:rFonts w:ascii="Consolas" w:hAnsi="Consolas"/>
          <w:color w:val="334455"/>
          <w:sz w:val="19"/>
        </w:rPr>
        <w:t>TradeAnalysis</w:t>
      </w:r>
      <w:r>
        <w:t xml:space="preserve"> contract (defaults filled, types</w:t>
        <w:br/>
        <w:t xml:space="preserve">   validated).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bus.cache_set("cache:trade:analysis", payload, event="events:trade:analysis")</w:t>
      </w:r>
      <w:r>
        <w:br/>
        <w:t xml:space="preserve">   increments </w:t>
      </w:r>
      <w:r>
        <w:rPr>
          <w:rFonts w:ascii="Consolas" w:hAnsi="Consolas"/>
          <w:color w:val="334455"/>
          <w:sz w:val="19"/>
        </w:rPr>
        <w:t>cache:trade:analysis:ver</w:t>
      </w:r>
      <w:r>
        <w:t>, stores the envelope, publishes the version.</w:t>
      </w:r>
    </w:p>
    <w:p>
      <w:pPr>
        <w:pStyle w:val="ListNumber"/>
      </w:pPr>
      <w:r>
        <w:t>The message is acked.</w:t>
      </w:r>
    </w:p>
    <w:p>
      <w:pPr>
        <w:pStyle w:val="ListNumber"/>
      </w:pPr>
      <w:r>
        <w:t xml:space="preserve">The GUI's 1 s version-poll sees the new version, reads </w:t>
      </w:r>
      <w:r>
        <w:rPr>
          <w:rFonts w:ascii="Consolas" w:hAnsi="Consolas"/>
          <w:color w:val="334455"/>
          <w:sz w:val="19"/>
        </w:rPr>
        <w:t>cache:trade:analysis</w:t>
      </w:r>
      <w:r>
        <w:t>, and</w:t>
        <w:br/>
        <w:t xml:space="preserve">   repaints the verdict cards.</w:t>
      </w:r>
    </w:p>
    <w:p>
      <w:r>
        <w:rPr/>
        <w:t>A developer can drive this entire path headlessly — bypassing the browser — with: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from shared.bus import Bus</w:t>
      </w:r>
      <w:r>
        <w:br/>
      </w:r>
      <w:r>
        <w:rPr>
          <w:rFonts w:ascii="Consolas" w:hAnsi="Consolas"/>
          <w:color w:val="223344"/>
          <w:sz w:val="18"/>
        </w:rPr>
        <w:t>bus = Bus()</w:t>
      </w:r>
      <w:r>
        <w:br/>
      </w:r>
      <w:r>
        <w:rPr>
          <w:rFonts w:ascii="Consolas" w:hAnsi="Consolas"/>
          <w:color w:val="223344"/>
          <w:sz w:val="18"/>
        </w:rPr>
        <w:t>bus.enqueue_command("cmd:trade", {"type": "analyze", "args": {"symbol": "SPY"}})</w:t>
      </w:r>
      <w:r>
        <w:br/>
      </w:r>
      <w:r>
        <w:rPr>
          <w:rFonts w:ascii="Consolas" w:hAnsi="Consolas"/>
          <w:color w:val="223344"/>
          <w:sz w:val="18"/>
        </w:rPr>
        <w:t># ...wait briefly...</w:t>
      </w:r>
      <w:r>
        <w:br/>
      </w:r>
      <w:r>
        <w:rPr>
          <w:rFonts w:ascii="Consolas" w:hAnsi="Consolas"/>
          <w:color w:val="223344"/>
          <w:sz w:val="18"/>
        </w:rPr>
        <w:t>env = bus.cache_get("cache:trade:analysis")</w:t>
      </w:r>
      <w:r>
        <w:br/>
      </w:r>
      <w:r>
        <w:rPr>
          <w:rFonts w:ascii="Consolas" w:hAnsi="Consolas"/>
          <w:color w:val="223344"/>
          <w:sz w:val="18"/>
        </w:rPr>
        <w:t>print(env.payload)</w:t>
      </w:r>
    </w:p>
    <w:p>
      <w:r>
        <w:br/>
      </w:r>
    </w:p>
    <w:p>
      <w:pPr>
        <w:pStyle w:val="Heading1"/>
      </w:pPr>
      <w:r>
        <w:rPr/>
        <w:t>Ports &amp; Paths</w:t>
      </w:r>
    </w:p>
    <w:p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(reading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>) is the single source of truth — never</w:t>
        <w:br/>
        <w:t xml:space="preserve">hard-code ports or </w:t>
      </w:r>
      <w:r>
        <w:rPr>
          <w:rFonts w:ascii="Consolas" w:hAnsi="Consolas"/>
          <w:color w:val="334455"/>
          <w:sz w:val="19"/>
        </w:rPr>
        <w:t>D:\</w:t>
      </w:r>
      <w:r>
        <w:rPr/>
        <w:t xml:space="preserve"> paths.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repo_paths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/>
              <w:t>8100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PROXY_PORT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PROXY_URL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6379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MEMURAI_PORT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MEMURAI_URL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SERVICE_PORTS["sentiment"]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SERVICE_URLS["sentiment"]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SERVICE_PORTS["options"]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SERVICE_PORTS["portfolio"]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SERVICE_PORTS["trade"]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SERVICE_PORTS["driver"]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SERVICE_PORTS["market"]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(NiceGUI)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NICEGUI_LIVE_PORT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NICEGUI_LIVE_URL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rFonts w:ascii="Consolas" w:hAnsi="Consolas"/>
          <w:color w:val="334455"/>
          <w:sz w:val="19"/>
        </w:rPr>
        <w:t>dashboard_frontend = 5173</w:t>
      </w:r>
      <w:r>
        <w:rPr/>
        <w:t xml:space="preserve"> entry in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belongs to the retired</w:t>
        <w:br/>
        <w:t xml:space="preserve">React frontend and is </w:t>
      </w:r>
      <w:r>
        <w:rPr>
          <w:b/>
        </w:rPr>
        <w:t>not</w:t>
      </w:r>
      <w:r>
        <w:rPr/>
        <w:t xml:space="preserve"> used by this app. The web GUI is on </w:t>
      </w:r>
      <w:r>
        <w:rPr>
          <w:b/>
        </w:rPr>
        <w:t>8500</w:t>
      </w:r>
      <w:r>
        <w:rPr/>
        <w:t>.</w:t>
      </w:r>
    </w:p>
    <w:p>
      <w:pPr>
        <w:pStyle w:val="Heading2"/>
      </w:pPr>
      <w:r>
        <w:rPr/>
        <w:t xml:space="preserve">Environments — the ports above are the </w:t>
      </w:r>
      <w:r>
        <w:rPr>
          <w:i/>
        </w:rPr>
        <w:t>prod</w:t>
      </w:r>
      <w:r>
        <w:rPr/>
        <w:t xml:space="preserve"> profile</w:t>
      </w:r>
    </w:p>
    <w:p>
      <w:r>
        <w:rPr/>
        <w:t xml:space="preserve">Two checkouts of this repo run simultaneously on one machine. </w:t>
      </w:r>
      <w:r>
        <w:rPr>
          <w:rFonts w:ascii="Consolas" w:hAnsi="Consolas"/>
          <w:color w:val="334455"/>
          <w:sz w:val="19"/>
        </w:rPr>
        <w:t>repo_paths.py</w:t>
      </w:r>
      <w:r>
        <w:rPr/>
        <w:br/>
        <w:t>resolves the identity and every port consumer follows it with no edit of its own: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[services]</w:t>
            </w:r>
            <w:r>
              <w:rPr/>
              <w:t xml:space="preserve"> ports</w:t>
            </w:r>
          </w:p>
        </w:tc>
        <w:tc>
          <w:tcPr>
            <w:tcW w:type="dxa" w:w="2880"/>
          </w:tcPr>
          <w:p>
            <w:r/>
            <w:r>
              <w:rPr/>
              <w:t>8210–8215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9210–9215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port_offset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9500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9501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owns</w:t>
            </w:r>
            <w:r>
              <w:rPr/>
              <w:t xml:space="preserve"> it on 8100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borrows</w:t>
            </w:r>
            <w:r>
              <w:rPr/>
              <w:t xml:space="preserve"> prod's — starts none</w:t>
            </w:r>
          </w:p>
        </w:tc>
      </w:tr>
    </w:tbl>
    <w:p/>
    <w:p>
      <w:r>
        <w:rPr/>
        <w:t xml:space="preserve">Identity comes from </w:t>
      </w:r>
      <w:r>
        <w:rPr>
          <w:rFonts w:ascii="Consolas" w:hAnsi="Consolas"/>
          <w:color w:val="334455"/>
          <w:sz w:val="19"/>
        </w:rPr>
        <w:t>config/env.local.toml</w:t>
      </w:r>
      <w:r>
        <w:rPr/>
        <w:t xml:space="preserve"> (</w:t>
      </w:r>
      <w:r>
        <w:rPr>
          <w:b/>
        </w:rPr>
        <w:t>gitignored</w:t>
      </w:r>
      <w:r>
        <w:rPr/>
        <w:t xml:space="preserve">, so </w:t>
      </w:r>
      <w:r>
        <w:rPr>
          <w:rFonts w:ascii="Consolas" w:hAnsi="Consolas"/>
          <w:color w:val="334455"/>
          <w:sz w:val="19"/>
        </w:rPr>
        <w:t>git pull</w:t>
      </w:r>
      <w:r>
        <w:rPr/>
        <w:t xml:space="preserve"> can never</w:t>
        <w:br/>
        <w:t xml:space="preserve">carry it between checkouts); a missing marker resolves to </w:t>
      </w:r>
      <w:r>
        <w:rPr>
          <w:b/>
        </w:rPr>
        <w:t>prod</w:t>
      </w:r>
      <w:r>
        <w:rPr/>
        <w:t>, which is why the</w:t>
        <w:br/>
        <w:t xml:space="preserve">table above is the default. Exports: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ENV_FLAGS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IS_DEV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REDIS_DB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PEER_ROOT</w:t>
      </w:r>
      <w:r>
        <w:rPr/>
        <w:t>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[services]</w:t>
      </w:r>
      <w:r>
        <w:rPr>
          <w:b/>
        </w:rPr>
        <w:t xml:space="preserve"> ports are offset automatically; a top-level port is not.</w:t>
      </w:r>
      <w:r>
        <w:rPr/>
        <w:t xml:space="preserve"> That is</w:t>
        <w:br/>
        <w:t>correct for a process this repo does not start, and a bug for one it does.</w:t>
      </w:r>
    </w:p>
    <w:p>
      <w:pPr>
        <w:pStyle w:val="IntenseQuote"/>
      </w:pPr>
      <w:r>
        <w:rPr>
          <w:b/>
        </w:rPr>
        <w:t>Under pytest the process presents as PROD</w:t>
      </w:r>
      <w:r>
        <w:rPr/>
        <w:t xml:space="preserve"> regardless of the marker — ports,</w:t>
        <w:br/>
        <w:t xml:space="preserve">Redis DB, </w:t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 — with all four behaviour suppressions</w:t>
        <w:br/>
        <w:t>forced on. Consequence for anyone writing tests: a dev-only branch is only ever</w:t>
        <w:br/>
        <w:t>reached by monkeypatch. Patch a flag with</w:t>
        <w:br/>
      </w:r>
      <w:r>
        <w:rPr>
          <w:rFonts w:ascii="Consolas" w:hAnsi="Consolas"/>
          <w:color w:val="334455"/>
          <w:sz w:val="19"/>
        </w:rPr>
        <w:t>monkeypatch.setitem(repo_paths.ENV_FLAGS, …)</w:t>
      </w:r>
      <w:r>
        <w:rPr/>
        <w:t>, but patch a by-value export like</w:t>
        <w:br/>
      </w:r>
      <w:r>
        <w:rPr>
          <w:rFonts w:ascii="Consolas" w:hAnsi="Consolas"/>
          <w:color w:val="334455"/>
          <w:sz w:val="19"/>
        </w:rPr>
        <w:t>IS_DEV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monkeypatch.setattr</w:t>
      </w:r>
      <w:r>
        <w:rPr/>
        <w:t xml:space="preserve"> </w:t>
      </w:r>
      <w:r>
        <w:rPr>
          <w:b/>
        </w:rPr>
        <w:t>on the module that consumed it</w:t>
      </w:r>
      <w:r>
        <w:rPr/>
        <w:t>.</w:t>
      </w:r>
    </w:p>
    <w:p>
      <w:r>
        <w:rPr>
          <w:b/>
        </w:rPr>
        <w:t>Key paths: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shared/appsettings.json</w:t>
            </w:r>
          </w:p>
        </w:tc>
        <w:tc>
          <w:tcPr>
            <w:tcW w:type="dxa" w:w="2880"/>
          </w:tcPr>
          <w:p>
            <w:r/>
            <w:r>
              <w:rPr/>
              <w:t>Schwab API keys</w:t>
            </w:r>
          </w:p>
        </w:tc>
        <w:tc>
          <w:tcPr>
            <w:tcW w:type="dxa" w:w="2880"/>
          </w:tcPr>
          <w:p>
            <w:r/>
            <w:r>
              <w:rPr/>
              <w:t xml:space="preserve">gitignored (template </w:t>
            </w:r>
            <w:r>
              <w:rPr>
                <w:rFonts w:ascii="Consolas" w:hAnsi="Consolas"/>
                <w:color w:val="334455"/>
                <w:sz w:val="19"/>
              </w:rPr>
              <w:t>*.example.json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shared/tokens.json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Schwab OAuth tokens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schwab-proxy/proxy_tokens.json</w:t>
            </w:r>
          </w:p>
        </w:tc>
        <w:tc>
          <w:tcPr>
            <w:tcW w:type="dxa" w:w="2880"/>
          </w:tcPr>
          <w:p>
            <w:r/>
            <w:r>
              <w:rPr/>
              <w:t>Proxy runtime tokens</w:t>
            </w:r>
          </w:p>
        </w:tc>
        <w:tc>
          <w:tcPr>
            <w:tcW w:type="dxa" w:w="2880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shared/sentiment_bridge.json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Sentiment bridge (legacy shim)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repo_paths.REPO_ROOT</w:t>
            </w:r>
          </w:p>
        </w:tc>
        <w:tc>
          <w:tcPr>
            <w:tcW w:type="dxa" w:w="2880"/>
          </w:tcPr>
          <w:p>
            <w:r/>
            <w:r>
              <w:rPr/>
              <w:t>Repo root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