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two tabs: </w:t>
      </w:r>
      <w:r>
        <w:rPr>
          <w:b/>
        </w:rPr>
        <w:t>General</w:t>
      </w:r>
      <w:r>
        <w:rPr/>
        <w:t xml:space="preserve"> (your app preferences)</w:t>
        <w:br/>
        <w:t xml:space="preserve">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six tabs. </w:t>
      </w:r>
      <w:r>
        <w:rPr>
          <w:b/>
        </w:rPr>
        <w:t>Save &amp;</w:t>
        <w:br/>
        <w:t xml:space="preserve">  restart web GUI</w:t>
      </w:r>
      <w:r>
        <w:t xml:space="preserve"> applies the change; </w:t>
      </w:r>
      <w:r>
        <w:rPr>
          <w:b/>
        </w:rPr>
        <w:t>Reset</w:t>
      </w:r>
      <w:r>
        <w:t xml:space="preserve"> (confirm-gated) returns to the</w:t>
        <w:br/>
        <w:t xml:space="preserve">  shipped theme.</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