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Until a daily report shows they lead price,</w:t>
        <w:br/>
        <w:t>they never chime, do not push to your phone, are not spoken on the Desk, are hidden</w:t>
        <w:br/>
        <w:t>on the public screens, and do not count 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