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add a SELL leg, an Ask to add a BUY leg.</w:t>
      </w:r>
      <w:r>
        <w:t xml:space="preserve"> The leg is priced at</w:t>
        <w:br/>
        <w:t xml:space="preserve"> 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typed (it snaps to</w:t>
        <w:br/>
        <w:t xml:space="preserve">  the nearest real strike) or stepped with </w:t>
      </w:r>
      <w:r>
        <w:rPr>
          <w:b/>
        </w:rPr>
        <w:t>‹ ›</w:t>
      </w:r>
      <w:r>
        <w:t xml:space="preserve"> and the </w:t>
      </w:r>
      <w:r>
        <w:rPr>
          <w:b/>
        </w:rPr>
        <w:t>↑ ↓</w:t>
      </w:r>
      <w:r>
        <w:t xml:space="preserve"> keys; </w:t>
      </w:r>
      <w:r>
        <w:rPr>
          <w:b/>
        </w:rPr>
        <w:t>Price</w:t>
      </w:r>
      <w:r>
        <w:t>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add a SELL leg, an Ask to add a BUY leg</w:t>
      </w:r>
      <w:r>
        <w:rPr/>
        <w:t>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>, a typed-or-stepped</w:t>
        <w:br/>
      </w:r>
      <w:r>
        <w:rPr>
          <w:b/>
        </w:rPr>
        <w:t>Strike</w:t>
      </w:r>
      <w:r>
        <w:rPr/>
        <w:t xml:space="preserve"> (</w:t>
      </w:r>
      <w:r>
        <w:rPr>
          <w:b/>
        </w:rPr>
        <w:t>‹ ›</w:t>
      </w:r>
      <w:r>
        <w:rPr/>
        <w:t xml:space="preserve"> / </w:t>
      </w:r>
      <w:r>
        <w:rPr>
          <w:b/>
        </w:rPr>
        <w:t>↑ ↓</w:t>
      </w:r>
      <w:r>
        <w:rPr/>
        <w:t xml:space="preserve">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