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 and the autonomous </w:t>
      </w:r>
      <w:r>
        <w:rPr>
          <w:b/>
        </w:rPr>
        <w:t>Claude Trades</w:t>
      </w:r>
      <w:r>
        <w:t xml:space="preserve"> driver.</w:t>
        <w:br/>
        <w:t xml:space="preserve"> 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five highlights from the latest published market report, with which report they came from and a link to the full report, over six live chips (Sentiment, Trend, Bias, Signal, Regime, Bull/Bear)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shows the highlights of the</w:t>
        <w:br/>
        <w:t xml:space="preserve">latest published </w:t>
      </w:r>
      <w:r>
        <w:rPr>
          <w:b/>
        </w:rPr>
        <w:t>NeuralStrike market report</w:t>
      </w:r>
      <w:r>
        <w:rPr/>
        <w:t xml:space="preserve"> — the report the website publishes</w:t>
        <w:br/>
        <w:t>five times a trading day — as up to five bullet points, each one of the report's</w:t>
        <w:br/>
        <w:t>own section headlines in report order. Above them a line names the report, for</w:t>
        <w:br/>
        <w:t xml:space="preserve">example "Market close report · 14 Sep · 16:20 CT", and </w:t>
      </w:r>
      <w:r>
        <w:rPr>
          <w:b/>
        </w:rPr>
        <w:t>Read the full report</w:t>
      </w:r>
      <w:r>
        <w:rPr/>
        <w:br/>
        <w:t>opens the whole report on the website in a new tab. The highlights are quoted from</w:t>
        <w:br/>
        <w:t>the report as written; no AI rewrites them. Three things about the frame are easy</w:t>
        <w:br/>
        <w:t>to misread:</w:t>
      </w:r>
    </w:p>
    <w:p>
      <w:pPr>
        <w:pStyle w:val="ListBullet"/>
      </w:pPr>
      <w:r>
        <w:rPr>
          <w:b/>
        </w:rPr>
        <w:t>It changes when a new report is published, not on a schedule.</w:t>
      </w:r>
      <w:r>
        <w:t xml:space="preserve"> Between</w:t>
        <w:br/>
        <w:t xml:space="preserve">  reports the bullets stay put, so check the report line for their age. The six</w:t>
        <w:br/>
        <w:t xml:space="preserve">  chips underneath are </w:t>
      </w:r>
      <w:r>
        <w:rPr>
          <w:b/>
        </w:rPr>
        <w:t>live</w:t>
      </w:r>
      <w:r>
        <w:t xml:space="preserve"> regardless: SENTIMENT, TREND, BIAS, SIGNAL, REGIME</w:t>
        <w:br/>
        <w:t xml:space="preserve">  and BULL/BEAR update on every poll even while the report above them is hours</w:t>
        <w:br/>
        <w:t xml:space="preserve">  old, and hovering any of them explains that word — the same hover as the top</w:t>
        <w:br/>
        <w:t xml:space="preserve">  strip.</w:t>
      </w:r>
    </w:p>
    <w:p>
      <w:pPr>
        <w:pStyle w:val="ListBullet"/>
      </w:pPr>
      <w:r>
        <w:rPr>
          <w:b/>
        </w:rPr>
        <w:t>If a new report can't be read, the previous highlights stay up</w:t>
      </w:r>
      <w:r>
        <w:t xml:space="preserve"> rather than</w:t>
        <w:br/>
        <w:t xml:space="preserve">  the frame going blank.</w:t>
      </w:r>
    </w:p>
    <w:p>
      <w:pPr>
        <w:pStyle w:val="ListBullet"/>
      </w:pPr>
      <w:r>
        <w:rPr>
          <w:b/>
        </w:rPr>
        <w:t>Before any report has been published</w:t>
      </w:r>
      <w:r>
        <w:t xml:space="preserve"> the frame reads "No market report</w:t>
        <w:br/>
        <w:t xml:space="preserve">  published yet."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Why no trade?</w:t>
      </w:r>
      <w:r>
        <w:t xml:space="preserve"> button left of </w:t>
      </w:r>
      <w:r>
        <w:rPr>
          <w:b/>
        </w:rPr>
        <w:t>Run scan</w:t>
      </w:r>
      <w:r>
        <w:t>, which explains where each</w:t>
        <w:br/>
        <w:t xml:space="preserve">  symbol stopped rather than changing what the table shows (see below).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3"/>
      </w:pPr>
      <w:r>
        <w:rPr/>
        <w:t>"Why was there no trade on X today?"</w:t>
      </w:r>
    </w:p>
    <w:p>
      <w:r>
        <w:rPr/>
        <w:t xml:space="preserve">The tables answer </w:t>
      </w:r>
      <w:r>
        <w:rPr>
          <w:i/>
        </w:rPr>
        <w:t>what qualified</w:t>
      </w:r>
      <w:r>
        <w:rPr/>
        <w:t xml:space="preserve">. </w:t>
      </w:r>
      <w:r>
        <w:rPr>
          <w:b/>
        </w:rPr>
        <w:t>Why no trade?</w:t>
      </w:r>
      <w:r>
        <w:rPr/>
        <w:t xml:space="preserve"> — the small button just left</w:t>
        <w:br/>
        <w:t xml:space="preserve">of </w:t>
      </w:r>
      <w:r>
        <w:rPr>
          <w:b/>
        </w:rPr>
        <w:t>Run scan</w:t>
      </w:r>
      <w:r>
        <w:rPr/>
        <w:t xml:space="preserve"> — answers the other half: where each symbol stopped in the last</w:t>
        <w:br/>
        <w:t>scan.</w:t>
      </w:r>
    </w:p>
    <w:p>
      <w:pPr>
        <w:pStyle w:val="ListNumber"/>
      </w:pPr>
      <w:r>
        <w:t xml:space="preserve">Click </w:t>
      </w:r>
      <w:r>
        <w:rPr>
          <w:b/>
        </w:rPr>
        <w:t>Why no trade?</w:t>
      </w:r>
      <w:r>
        <w:t xml:space="preserve">. The box reads </w:t>
      </w:r>
      <w:r>
        <w:rPr>
          <w:i/>
        </w:rPr>
        <w:t>Reading the last scan…</w:t>
      </w:r>
      <w:r>
        <w:t xml:space="preserve"> for a moment,</w:t>
        <w:br/>
        <w:t xml:space="preserve">   then fills.</w:t>
      </w:r>
    </w:p>
    <w:p>
      <w:pPr>
        <w:pStyle w:val="ListNumber"/>
      </w:pPr>
      <w:r>
        <w:t>The row of chips at the top says how many symbols each window left empty —</w:t>
        <w:br/>
        <w:t xml:space="preserve">   </w:t>
      </w:r>
      <w:r>
        <w:rPr>
          <w:i/>
        </w:rPr>
        <w:t>0-DTE · 1 of 4 produced nothing</w:t>
      </w:r>
      <w:r>
        <w:t xml:space="preserve">, </w:t>
      </w:r>
      <w:r>
        <w:rPr>
          <w:i/>
        </w:rPr>
        <w:t>Swing · 0 of 4 produced nothing</w:t>
      </w:r>
      <w:r>
        <w:t>. That is</w:t>
        <w:br/>
        <w:t xml:space="preserve">   the shape of the day before you look at any one name.</w:t>
      </w:r>
    </w:p>
    <w:p>
      <w:pPr>
        <w:pStyle w:val="ListNumber"/>
      </w:pPr>
      <w:r>
        <w:t xml:space="preserve">Pick your symbol from the </w:t>
      </w:r>
      <w:r>
        <w:rPr>
          <w:b/>
        </w:rPr>
        <w:t>Symbol</w:t>
      </w:r>
      <w:r>
        <w:t xml:space="preserve"> box (you can type into it).</w:t>
      </w:r>
    </w:p>
    <w:p>
      <w:pPr>
        <w:pStyle w:val="ListNumber"/>
      </w:pPr>
      <w:r>
        <w:t xml:space="preserve">Read the three cards — one for </w:t>
      </w:r>
      <w:r>
        <w:rPr>
          <w:b/>
        </w:rPr>
        <w:t>0-DTE</w:t>
      </w:r>
      <w:r>
        <w:t xml:space="preserve">, one for </w:t>
      </w:r>
      <w:r>
        <w:rPr>
          <w:b/>
        </w:rPr>
        <w:t>Swing</w:t>
      </w:r>
      <w:r>
        <w:t>, one for</w:t>
        <w:br/>
        <w:t xml:space="preserve">   </w:t>
      </w:r>
      <w:r>
        <w:rPr>
          <w:b/>
        </w:rPr>
        <w:t>Directional</w:t>
      </w:r>
      <w:r>
        <w:t>.</w:t>
      </w:r>
    </w:p>
    <w:p>
      <w:r>
        <w:rPr/>
        <w:t>Each card opens with one sentence, and that sentence is the answer:</w:t>
      </w:r>
    </w:p>
    <w:p>
      <w:pPr>
        <w:pStyle w:val="IntenseQuote"/>
      </w:pPr>
      <w:r>
        <w:rPr>
          <w:i/>
        </w:rPr>
        <w:t>SPY · Swing: 38 short strikes were priced, and every one sat past the</w:t>
        <w:br/>
        <w:t>short-delta ceiling.</w:t>
      </w:r>
    </w:p>
    <w:p>
      <w:r>
        <w:rPr/>
        <w:t>Under it is the list of steps that window ran, with how many candidates were still</w:t>
        <w:br/>
        <w:t xml:space="preserve">alive after each — </w:t>
      </w:r>
      <w:r>
        <w:rPr>
          <w:i/>
        </w:rPr>
        <w:t>In the delta band 38 · Priced 38 · Under the delta ceiling 0</w:t>
      </w:r>
      <w:r>
        <w:rPr/>
        <w:t>.</w:t>
        <w:br/>
      </w:r>
      <w:r>
        <w:rPr>
          <w:b/>
        </w:rPr>
        <w:t>The highlighted row is where it stopped</w:t>
      </w:r>
      <w:r>
        <w:rPr/>
        <w:t>; everything below it is zero for that</w:t>
        <w:br/>
        <w:t xml:space="preserve">reason and nothing else. When the symbol </w:t>
      </w:r>
      <w:r>
        <w:rPr>
          <w:i/>
        </w:rPr>
        <w:t>did</w:t>
      </w:r>
      <w:r>
        <w:rPr/>
        <w:t xml:space="preserve"> produce trades the headline simply</w:t>
        <w:br/>
        <w:t xml:space="preserve">says so — </w:t>
      </w:r>
      <w:r>
        <w:rPr>
          <w:i/>
        </w:rPr>
        <w:t>SPY · Swing: 8 signals reached the board</w:t>
      </w:r>
      <w:r>
        <w:rPr/>
        <w:t xml:space="preserve"> — and the list shows how the</w:t>
        <w:br/>
        <w:t>count came down to them.</w:t>
      </w:r>
    </w:p>
    <w:p>
      <w:r>
        <w:rPr/>
        <w:t xml:space="preserve">Some cards have no list at all, and that is deliberate — </w:t>
      </w:r>
      <w:r>
        <w:rPr>
          <w:b/>
        </w:rPr>
        <w:t>the app will not print a</w:t>
        <w:br/>
        <w:t>column of zeros for something it never measured.</w:t>
      </w:r>
      <w:r>
        <w:rPr/>
        <w:t xml:space="preserve"> Instead the card says what</w:t>
        <w:br/>
        <w:t>happened: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it asked for a chain. Nothing about this symbol's options was looked 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>The expirations were listed, but the chain quoted no price for the stock itself — common off-hours. Every distance and delta test needs that price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watchlist moved, or the scan has not reached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that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crashed on this name. It is a fault, not a market condition — check the log</w:t>
            </w:r>
          </w:p>
        </w:tc>
      </w:tr>
    </w:tbl>
    <w:p/>
    <w:p>
      <w:r>
        <w:rPr>
          <w:b/>
        </w:rPr>
        <w:t>Reading a spread card.</w:t>
      </w:r>
      <w:r>
        <w:rPr/>
        <w:t xml:space="preserve"> The first six steps are about the short strike (is it in</w:t>
        <w:br/>
        <w:t>the delta band, does it have a price, is it under the delta ceiling, is it inside</w:t>
        <w:br/>
        <w:t>the expected move, is it liquid, and did a width get built around it); the rest are</w:t>
        <w:br/>
        <w:t>about the spreads that came out of those (the momentum veto, the per-symbol cap,</w:t>
        <w:br/>
        <w:t>the regime filter, the volatility floor, the dealer-gamma gate) and finally how</w:t>
        <w:br/>
        <w:t xml:space="preserve">many reached the board. Two of those counts can go </w:t>
      </w:r>
      <w:r>
        <w:rPr>
          <w:b/>
        </w:rPr>
        <w:t>up</w:t>
      </w:r>
      <w:r>
        <w:rPr/>
        <w:t>, which is not an error:</w:t>
        <w:br/>
        <w:t xml:space="preserve">iron condors are </w:t>
      </w:r>
      <w:r>
        <w:rPr>
          <w:i/>
        </w:rPr>
        <w:t>built from</w:t>
      </w:r>
      <w:r>
        <w:rPr/>
        <w:t xml:space="preserve"> the survivors rather than being survivors, and a</w:t>
        <w:br/>
        <w:t>later pass can add trades of its own.</w:t>
      </w:r>
    </w:p>
    <w:p>
      <w:r>
        <w:rPr>
          <w:b/>
        </w:rPr>
        <w:t xml:space="preserve">A card carrying the line </w:t>
      </w:r>
      <w:r>
        <w:rPr>
          <w:b/>
          <w:i/>
        </w:rPr>
        <w:t>From an earlier scan.</w:t>
      </w:r>
      <w:r>
        <w:rPr/>
        <w:t xml:space="preserve"> is telling you the account</w:t>
        <w:br/>
        <w:t>you are reading was written by an older scan than the signals in the table —</w:t>
        <w:br/>
        <w:t xml:space="preserve">reopen the box after the next scan. The box reads the funnel when you </w:t>
      </w:r>
      <w:r>
        <w:rPr>
          <w:b/>
        </w:rPr>
        <w:t>open</w:t>
      </w:r>
      <w:r>
        <w:rPr/>
        <w:br/>
        <w:t>it, so picking a different symbol is instant but refreshes nothing; close and</w:t>
        <w:br/>
        <w:t>reopen to re-read.</w:t>
      </w:r>
    </w:p>
    <w:p>
      <w:pPr>
        <w:pStyle w:val="IntenseQuote"/>
      </w:pPr>
      <w:r>
        <w:rPr>
          <w:b/>
        </w:rPr>
        <w:t>Two absences that look alike.</w:t>
      </w:r>
      <w:r>
        <w:rPr/>
        <w:t xml:space="preserve"> </w:t>
      </w:r>
      <w:r>
        <w:rPr>
          <w:i/>
        </w:rPr>
        <w:t>No signals</w:t>
      </w:r>
      <w:r>
        <w:rPr/>
        <w:t xml:space="preserve"> and </w:t>
      </w:r>
      <w:r>
        <w:rPr>
          <w:i/>
        </w:rPr>
        <w:t>nothing was measured</w:t>
      </w:r>
      <w:r>
        <w:rPr/>
        <w:t xml:space="preserve"> are</w:t>
        <w:br/>
        <w:t>different answers, and this box is the only place that distinguishes them. A</w:t>
        <w:br/>
        <w:t>symbol with a full stage list genuinely lost its candidates to a market</w:t>
        <w:br/>
        <w:t>condition; a symbol with a sentence and no list never got that far.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account's hourly manage cycle (09:00–14:00 CT, or</w:t>
        <w:br/>
        <w:t xml:space="preserve">whenever you press </w:t>
      </w:r>
      <w:r>
        <w:rPr>
          <w:b/>
        </w:rPr>
        <w:t>Run manage cycle</w:t>
      </w:r>
      <w:r>
        <w:rPr/>
        <w:t>), so the table 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bar leads with the</w:t>
        <w:br/>
        <w:t>headline of the latest published market report, and that same report also feeds</w:t>
        <w:br/>
        <w:t xml:space="preserve">the Desk's </w:t>
      </w:r>
      <w:r>
        <w:rPr>
          <w:b/>
        </w:rPr>
        <w:t>Market Summary</w:t>
      </w:r>
      <w:r>
        <w:rPr/>
        <w:t xml:space="preserve"> frame, so it keeps being picked up — whenever a new</w:t>
        <w:br/>
        <w:t>report is published — whether or not the 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