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w:t>
      </w:r>
      <w:r>
        <w:rPr/>
        <w:t xml:space="preserve"> A wall that price is</w:t>
        <w:br/>
        <w:t>approaching slides toward the middle line, and the steeper the slide, the faster the</w:t>
        <w:br/>
        <w:t>approach. A wall that runs level is keeping its distance.</w:t>
      </w:r>
    </w:p>
    <w:p>
      <w:r>
        <w:rPr/>
        <w:t xml:space="preserve">From spot shows </w:t>
      </w:r>
      <w:r>
        <w:rPr>
          <w:b/>
        </w:rPr>
        <w:t>10 strikes each side of price</w:t>
      </w:r>
      <w:r>
        <w:rPr/>
        <w:t>, in both panels, so the bars still</w:t>
        <w:br/>
        <w:t>line up with the heat map. Three controls hide in this frame because they would do</w:t>
        <w:br/>
        <w:t xml:space="preserve">nothing: </w:t>
      </w:r>
      <w:r>
        <w:rPr>
          <w:b/>
        </w:rPr>
        <w:t>Spot</w:t>
      </w:r>
      <w:r>
        <w:rPr/>
        <w:t xml:space="preserve"> and </w:t>
      </w:r>
      <w:r>
        <w:rPr>
          <w:b/>
        </w:rPr>
        <w:t>Bar</w:t>
      </w:r>
      <w:r>
        <w:rPr/>
        <w:t xml:space="preserve"> (price is always the flat line) and </w:t>
      </w:r>
      <w:r>
        <w:rPr>
          <w:b/>
        </w:rPr>
        <w:t>Level movement</w:t>
      </w:r>
      <w:r>
        <w:rPr/>
        <w:br/>
        <w:t>(the level lines are always drawn). The forward projection band is not drawn either.</w:t>
        <w:br/>
        <w:t>Each level line keeps its own price in its label; only its position moves.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