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still records the entry, but nothing is written to the public site. The answer says so.</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Minutes between re-publishing the drafts and entries lists. They are published on every change; this heals a flushed Redis.</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r>
        <w:tc>
          <w:tcPr>
            <w:tcW w:type="dxa" w:w="2160"/>
            <w:shd w:val="clear" w:color="auto" w:fill="F4F6FA"/>
          </w:tcPr>
          <w:p>
            <w:r/>
            <w:r>
              <w:rPr>
                <w:rFonts w:ascii="Consolas" w:hAnsi="Consolas"/>
                <w:color w:val="334455"/>
                <w:sz w:val="19"/>
              </w:rPr>
              <w:t>submissions_per_hour</w:t>
            </w:r>
            <w:r>
              <w:rPr/>
              <w:t xml:space="preserve">, </w:t>
            </w:r>
            <w:r>
              <w:rPr>
                <w:rFonts w:ascii="Consolas" w:hAnsi="Consolas"/>
                <w:color w:val="334455"/>
                <w:sz w:val="19"/>
              </w:rPr>
              <w:t>max_wait_sec</w:t>
            </w:r>
            <w:r>
              <w:rPr/>
              <w:t xml:space="preserve">, </w:t>
            </w:r>
            <w:r>
              <w:rPr>
                <w:rFonts w:ascii="Consolas" w:hAnsi="Consolas"/>
                <w:color w:val="334455"/>
                <w:sz w:val="19"/>
              </w:rPr>
              <w:t>answer_keep_sec</w:t>
            </w:r>
          </w:p>
        </w:tc>
        <w:tc>
          <w:tcPr>
            <w:tcW w:type="dxa" w:w="2160"/>
            <w:shd w:val="clear" w:color="auto" w:fill="F4F6FA"/>
          </w:tcPr>
          <w:p>
            <w:r/>
            <w:r>
              <w:rPr/>
              <w:t>12, 120, 120</w:t>
            </w:r>
          </w:p>
        </w:tc>
        <w:tc>
          <w:tcPr>
            <w:tcW w:type="dxa" w:w="2160"/>
            <w:shd w:val="clear" w:color="auto" w:fill="F4F6FA"/>
          </w:tcPr>
          <w:p>
            <w:r/>
            <w:r>
              <w:rPr/>
              <w:t>—</w:t>
            </w:r>
          </w:p>
        </w:tc>
        <w:tc>
          <w:tcPr>
            <w:tcW w:type="dxa" w:w="2160"/>
            <w:shd w:val="clear" w:color="auto" w:fill="F4F6FA"/>
          </w:tcPr>
          <w:p>
            <w:r/>
            <w:r>
              <w:rPr>
                <w:b/>
              </w:rPr>
              <w:t>Not read by this build.</w:t>
            </w:r>
            <w:r>
              <w:rPr/>
              <w:t xml:space="preserve"> They belong to the connector that would let Claude Chat file a draft, which is not built.</w:t>
            </w:r>
          </w:p>
        </w:tc>
      </w:tr>
    </w:tbl>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The two lists are published again. The site is rebuilt again only if the last rebuild fell short.</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two views again, and the site rebuild again only while the last one fell short.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