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2026-09-11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A short read of the six</w:t>
        <w:br/>
        <w:t>readings above it — Sentiment, Trend, Bias, Signal, Regime, Bull/Bear — closing</w:t>
        <w:br/>
        <w:t xml:space="preserve">with a trading posture, next to an </w:t>
      </w:r>
      <w:r>
        <w:rPr>
          <w:b/>
        </w:rPr>
        <w:t>"as of HH:MM CT"</w:t>
      </w:r>
      <w:r>
        <w:rPr/>
        <w:t xml:space="preserve"> timestamp, always shown</w:t>
        <w:br/>
        <w:t xml:space="preserve">complete (never cut off mid-sentence). It is written in </w:t>
      </w:r>
      <w:r>
        <w:rPr>
          <w:b/>
        </w:rPr>
        <w:t>plain everyday</w:t>
        <w:br/>
        <w:t>English</w:t>
      </w:r>
      <w:r>
        <w:rPr/>
        <w:t>: it says what the readings mean rather than repeating the app's labels,</w:t>
        <w:br/>
        <w:t xml:space="preserve">scores or position sizes (the chips under it carry those). </w:t>
      </w:r>
      <w:r>
        <w:rPr>
          <w:b/>
        </w:rPr>
        <w:t>Accuracy comes</w:t>
        <w:br/>
        <w:t>first, so the app states the facts itself</w:t>
      </w:r>
      <w:r>
        <w:rPr/>
        <w:t>: each reading becomes one fixed</w:t>
        <w:br/>
        <w:t>plain-English statement written by the code ("Prices are drifting lower, but</w:t>
        <w:br/>
        <w:t>sellers are not pushing them."; "Today, 2 of the 11 sectors are rising and 9 are</w:t>
        <w:br/>
        <w:t>falling, and 6 are beating the S&amp;P 500."). Claude is given only those statements,</w:t>
        <w:br/>
        <w:t>joins them, and adds one closing posture. The app then checks the reply and</w:t>
        <w:br/>
      </w:r>
      <w:r>
        <w:rPr>
          <w:b/>
        </w:rPr>
        <w:t>withholds it</w:t>
      </w:r>
      <w:r>
        <w:rPr/>
        <w:t xml:space="preserve"> — the previous summary stays up — if any statement is missing or</w:t>
        <w:br/>
        <w:t>reworded, if a sector count disagrees with the app's own, or if it ties a credit</w:t>
        <w:br/>
        <w:t>spread to the wrong direction (a put credit spread is bullish-to-neutral, a call</w:t>
        <w:br/>
        <w:t>credit spread bearish-to-neutral). The posture is the only part in Claude's own</w:t>
        <w:br/>
        <w:t>words.</w:t>
      </w:r>
    </w:p>
    <w:p>
      <w:r>
        <w:rPr/>
        <w:t xml:space="preserve">It is written </w:t>
      </w:r>
      <w:r>
        <w:rPr>
          <w:b/>
        </w:rPr>
        <w:t>on change,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builds a fingerprint of</w:t>
        <w:br/>
        <w:t>the six readings at display resolution on every poll, and writes a new sentence</w:t>
        <w:br/>
        <w:t>only when that fingerprint differs from the one the current sentence was written</w:t>
        <w:br/>
        <w:t>from, at least ten minutes have passed since the last attempt, and fewer than</w:t>
        <w:br/>
        <w:t>thirty attempts have been made that day. A sentence that sat unchanged for an hour</w:t>
        <w:br/>
        <w:t>means nothing new crossed the display thresholds, not that the app is stuck.</w:t>
      </w:r>
    </w:p>
    <w:p>
      <w:r>
        <w:rPr/>
        <w:t xml:space="preserve">Underneath the sentence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sentence above them lags</w:t>
        <w:br/>
        <w:t>behind. Hovering a chip opens the same hover its counterpart uses elsewhere on the</w:t>
        <w:br/>
        <w:t>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A dim </w:t>
      </w:r>
      <w:r>
        <w:rPr>
          <w:b/>
        </w:rPr>
        <w:t>"Readings have changed since this was written."</w:t>
      </w:r>
      <w:r>
        <w:rPr/>
        <w:t xml:space="preserve"> line appears under the</w:t>
        <w:br/>
        <w:t>chips when a chip's word, or the Bull/Bear count, differs from what the sentence</w:t>
        <w:br/>
        <w:t>was written from — a fact about the gap between the two, not a promise that a</w:t>
        <w:br/>
        <w:t>refresh is imminent. Before any sentence has ever been written — a fresh restart,</w:t>
        <w:br/>
        <w:t xml:space="preserve">or no Claude key configured — the frame reads </w:t>
      </w:r>
      <w:r>
        <w:rPr>
          <w:b/>
        </w:rPr>
        <w:t>"No summary yet — one is written</w:t>
        <w:br/>
        <w:t>when the readings next change."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screen is three numbered steps.</w:t>
      </w:r>
      <w:r>
        <w:rPr/>
        <w:t xml:space="preserve"> ① STRATEGY and ③ LEGS run down a fixed</w:t>
        <w:br/>
        <w:t>left-hand column; ② SYMBOL, the six metric cards and the P&amp;L matrix fill the column</w:t>
        <w:br/>
        <w:t>beside them. The page wears its own near-black palette rather than the app-wide navy —</w:t>
        <w:br/>
        <w:t>that is deliberate, not a theming accident.</w:t>
      </w:r>
    </w:p>
    <w:p>
      <w:pPr>
        <w:pStyle w:val="ListNumber"/>
      </w:pPr>
      <w:r>
        <w:rPr>
          <w:b/>
        </w:rPr>
        <w:t>① Strategy</w:t>
      </w:r>
      <w:r>
        <w:t xml:space="preserve"> — a cascading menu of templates: singles, verticals (credit and</w:t>
        <w:br/>
        <w:t xml:space="preserve">   debit), iron condors, butterflies (long and iron), calendars and diagonals. Picking</w:t>
        <w:br/>
        <w:t xml:space="preserve">   one fills the leg editor. Tag chips below name the cash-flow direction (</w:t>
      </w:r>
      <w:r>
        <w:rPr>
          <w:b/>
        </w:rPr>
        <w:t>credit</w:t>
      </w:r>
      <w:r>
        <w:br/>
        <w:t xml:space="preserve">   or </w:t>
      </w:r>
      <w:r>
        <w:rPr>
          <w:b/>
        </w:rPr>
        <w:t>debit</w:t>
      </w:r>
      <w:r>
        <w:t>), the leg count and the lean; only the credit/debit chip is coloured,</w:t>
        <w:br/>
        <w:t xml:space="preserve">   because the rest are descriptions rather than opinions. A one-line thesis says what</w:t>
        <w:br/>
        <w:t xml:space="preserve">   the structure is betting on.</w:t>
      </w:r>
    </w:p>
    <w:p>
      <w:pPr>
        <w:pStyle w:val="ListNumber"/>
      </w:pPr>
      <w:r>
        <w:rPr>
          <w:b/>
        </w:rPr>
        <w:t>② 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All the</w:t>
        <w:br/>
        <w:t xml:space="preserve">   scalar inputs live in this frame, and the line under them reports how many strikes</w:t>
        <w:br/>
        <w:t xml:space="preserve">   and expiries the chain actually carried — which is what explains a leg whose strike</w:t>
        <w:br/>
        <w:t xml:space="preserve">   will not snap where you expect.</w:t>
      </w:r>
    </w:p>
    <w:p>
      <w:pPr>
        <w:pStyle w:val="ListNumber"/>
      </w:pPr>
      <w:r>
        <w:rPr>
          <w:b/>
        </w:rPr>
        <w:t>③ Legs</w:t>
      </w:r>
      <w:r>
        <w:t xml:space="preserve"> — one editable </w:t>
      </w:r>
      <w:r>
        <w:rPr>
          <w:b/>
        </w:rPr>
        <w:t>card</w:t>
      </w:r>
      <w:r>
        <w:t xml:space="preserve"> per leg. Each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, </w:t>
      </w:r>
      <w:r>
        <w:rPr>
          <w:b/>
        </w:rPr>
        <w:t>premium</w:t>
      </w:r>
      <w:r>
        <w:t>, and its</w:t>
        <w:br/>
        <w:t xml:space="preserve">   </w:t>
      </w:r>
      <w:r>
        <w:rPr>
          <w:b/>
        </w:rPr>
        <w:t>delta</w:t>
      </w:r>
      <w:r>
        <w:t xml:space="preserve"> read from the chain. Add or remove legs freely; the last one is locked,</w:t>
        <w:br/>
        <w:t xml:space="preserve">   because a calculator with no legs has nothing to price. Per-leg expiry is what</w:t>
        <w:br/>
        <w:t xml:space="preserve">  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on the frame keeps a running </w:t>
      </w:r>
      <w:r>
        <w:rPr>
          <w:b/>
        </w:rPr>
        <w:t>leg count, net premium and max</w:t>
        <w:br/>
        <w:t xml:space="preserve">   loss</w:t>
      </w:r>
      <w:r>
        <w:t xml:space="preserve"> as you edit.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six metric cards and the P&amp;L matrix.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③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Reloading the </w:t>
      </w:r>
      <w:r>
        <w:rPr>
          <w:i/>
        </w:rPr>
        <w:t>same</w:t>
      </w:r>
      <w:r>
        <w:t xml:space="preserve"> symbol is a</w:t>
        <w:br/>
        <w:t xml:space="preserve">  refresh and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Load a chain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one card per</w:t>
        <w:br/>
        <w:t>leg, the same widget the Calculator uses, in this page's navy rather than the</w:t>
        <w:br/>
        <w:t>Calculator's near-black. The chain carries no per-contract Greeks, so the cards here</w:t>
        <w:br/>
        <w:t>show no per-leg delta, and the last leg cannot be removed (a position with no legs</w:t>
        <w:br/>
        <w:t>leaves the charts frozen on the previous sweep).</w:t>
      </w:r>
    </w:p>
    <w:p>
      <w:r>
        <w:rPr/>
        <w:t>The top panel has three columns: the symbol controls, the strategy and its legs, and</w:t>
        <w:br/>
        <w:t xml:space="preserve">six </w:t>
      </w:r>
      <w:r>
        <w:rPr>
          <w:b/>
        </w:rPr>
        <w:t>position tiles</w:t>
      </w:r>
      <w:r>
        <w:rPr/>
        <w:t xml:space="preserve"> — entry credit or debit, max profit, max loss, breakevens,</w:t>
        <w:br/>
        <w:t>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5D5294"/>
        </w:rPr>
        <w:t>Calculator</w:t>
      </w:r>
      <w:r>
        <w:rPr/>
        <w:t xml:space="preserve"> or </w:t>
      </w:r>
      <w:r>
        <w:rPr>
          <w:color w:val="5D529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Five limits. The first four each refuse a single trade; the fifth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</w:tcPr>
          <w:p>
            <w:r/>
            <w:r>
              <w:rPr/>
              <w:t>$2,500</w:t>
            </w:r>
          </w:p>
        </w:tc>
        <w:tc>
          <w:tcPr>
            <w:tcW w:type="dxa" w:w="2880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three concentration limits were added on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three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three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page. </w:t>
      </w:r>
      <w:r>
        <w:rPr>
          <w:b/>
        </w:rPr>
        <w:t>Turning it off</w:t>
        <w:br/>
        <w:t>only hides the marquee</w:t>
      </w:r>
      <w:r>
        <w:rPr/>
        <w:t xml:space="preserve"> — the Claude-written sentence behind it also feeds the Desk's</w:t>
        <w:br/>
        <w:t xml:space="preserve">Market Summary frame, 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writing it, on change rather than on a</w:t>
        <w:br/>
        <w:t>clock, whether or not 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