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color w:val="16243A"/>
          <w:sz w:val="52"/>
        </w:rPr>
        <w:t>NeuralStrike</w:t>
      </w:r>
    </w:p>
    <w:p>
      <w:r>
        <w:rPr>
          <w:b/>
          <w:color w:val="5D5294"/>
          <w:sz w:val="30"/>
        </w:rPr>
        <w:t>User Guide</w:t>
      </w:r>
    </w:p>
    <w:p>
      <w:r>
        <w:rPr>
          <w:i/>
          <w:color w:val="5B6678"/>
          <w:sz w:val="18"/>
        </w:rPr>
        <w:t>NeuralStrike · Generated 2026-09-13</w:t>
      </w:r>
    </w:p>
    <w:p/>
    <w:p>
      <w:r>
        <w:rPr>
          <w:b/>
          <w:sz w:val="26"/>
        </w:rPr>
        <w:t>Table of Contents</w:t>
      </w:r>
    </w:p>
    <w:p>
      <w:r>
        <w:fldChar w:fldCharType="begin"/>
        <w:instrText xml:space="preserve">TOC \o "1-3" \h \z \u</w:instrText>
        <w:fldChar w:fldCharType="separate"/>
      </w:r>
      <w:r>
        <w:t>Right-click and choose “Update Field” to build the table of contents.</w:t>
      </w:r>
      <w:r>
        <w:fldChar w:fldCharType="end"/>
      </w:r>
    </w:p>
    <w:p>
      <w:r>
        <w:br w:type="page"/>
      </w:r>
    </w:p>
    <w:p>
      <w:pPr>
        <w:pStyle w:val="Heading1"/>
      </w:pPr>
      <w:r>
        <w:rPr/>
        <w:t>Introduction</w:t>
      </w:r>
    </w:p>
    <w:p>
      <w:r>
        <w:rPr>
          <w:b/>
        </w:rPr>
        <w:t>NeuralStrike</w:t>
      </w:r>
      <w:r>
        <w:rPr/>
        <w:t xml:space="preserve"> is a single, browser-based control center for a Charles Schwab</w:t>
        <w:br/>
        <w:t>options-and-equities trading workflow. It replaces a collection of older desktop</w:t>
        <w:br/>
        <w:t>and dashboard tools with one web app you open in your browser at</w:t>
        <w:br/>
      </w:r>
      <w:r>
        <w:rPr>
          <w:b/>
        </w:rPr>
        <w:t>https://app.neuralstrike.co</w:t>
      </w:r>
      <w:r>
        <w:rPr/>
        <w:t>, behind a password and an authenticator code.</w:t>
      </w:r>
    </w:p>
    <w:p>
      <w:r>
        <w:rPr/>
        <w:t>From this one interface you can:</w:t>
      </w:r>
    </w:p>
    <w:p>
      <w:pPr>
        <w:pStyle w:val="ListBullet"/>
      </w:pPr>
      <w:r>
        <w:rPr>
          <w:b/>
        </w:rPr>
        <w:t>Scan</w:t>
      </w:r>
      <w:r>
        <w:t xml:space="preserve"> for 0-DTE and swing options credit-spread opportunities and see each</w:t>
        <w:br/>
        <w:t xml:space="preserve">  candidate scored 0–100 for quality.</w:t>
      </w:r>
    </w:p>
    <w:p>
      <w:pPr>
        <w:pStyle w:val="ListBullet"/>
      </w:pPr>
      <w:r>
        <w:rPr>
          <w:b/>
        </w:rPr>
        <w:t>Analyze</w:t>
      </w:r>
      <w:r>
        <w:t xml:space="preserve"> a single ticker for a position (1–8 week) and investor (months+)</w:t>
        <w:br/>
        <w:t xml:space="preserve">  Buy / Hold / Sell verdict.</w:t>
      </w:r>
    </w:p>
    <w:p>
      <w:pPr>
        <w:pStyle w:val="ListBullet"/>
      </w:pPr>
      <w:r>
        <w:rPr>
          <w:b/>
        </w:rPr>
        <w:t>Model</w:t>
      </w:r>
      <w:r>
        <w:t xml:space="preserve"> options trades — a P&amp;L calculator, an expected-move chart, a</w:t>
        <w:br/>
        <w:t xml:space="preserve">  Black-Scholes "what-if" simulator, and a dealer-gamma (GEX) view.</w:t>
      </w:r>
    </w:p>
    <w:p>
      <w:pPr>
        <w:pStyle w:val="ListBullet"/>
      </w:pPr>
      <w:r>
        <w:rPr>
          <w:b/>
        </w:rPr>
        <w:t>Track</w:t>
      </w:r>
      <w:r>
        <w:t xml:space="preserve"> paper trades and captured signals, with automatic management.</w:t>
      </w:r>
    </w:p>
    <w:p>
      <w:pPr>
        <w:pStyle w:val="ListBullet"/>
      </w:pPr>
      <w:r>
        <w:rPr>
          <w:b/>
        </w:rPr>
        <w:t>Read the market's mood</w:t>
      </w:r>
      <w:r>
        <w:t xml:space="preserve"> through a sentiment composite, Day/Week/Month trend</w:t>
        <w:br/>
        <w:t xml:space="preserve">  rings, a market-regime console, and a sector-rotation map.</w:t>
      </w:r>
    </w:p>
    <w:p>
      <w:pPr>
        <w:pStyle w:val="ListBullet"/>
      </w:pPr>
      <w:r>
        <w:rPr>
          <w:b/>
        </w:rPr>
        <w:t>Review</w:t>
      </w:r>
      <w:r>
        <w:t xml:space="preserve"> your live brokerage portfolio and an end-of-day report.</w:t>
      </w:r>
    </w:p>
    <w:p>
      <w:pPr>
        <w:pStyle w:val="ListBullet"/>
      </w:pPr>
      <w:r>
        <w:rPr>
          <w:b/>
        </w:rPr>
        <w:t>Watch</w:t>
      </w:r>
      <w:r>
        <w:t xml:space="preserve"> an autonomous paper trader pick and size defined-risk spreads.</w:t>
      </w:r>
    </w:p>
    <w:p>
      <w:pPr>
        <w:pStyle w:val="IntenseQuote"/>
      </w:pPr>
      <w:r>
        <w:rPr>
          <w:b/>
        </w:rPr>
        <w:t>This is a single-user application.</w:t>
      </w:r>
      <w:r>
        <w:rPr/>
        <w:t xml:space="preserve"> It runs on your own machine and talks</w:t>
        <w:br/>
        <w:t>to Schwab through a local gateway. Reaching it from anywhere else goes through</w:t>
        <w:br/>
        <w:t>a sign-in — your password and an authenticator code — and the app itself still</w:t>
        <w:br/>
        <w:t>listens only on the host.</w:t>
      </w:r>
    </w:p>
    <w:p>
      <w:r>
        <w:br/>
      </w:r>
    </w:p>
    <w:p>
      <w:pPr>
        <w:pStyle w:val="Heading1"/>
      </w:pPr>
      <w:r>
        <w:rPr/>
        <w:t>Prerequisites</w:t>
      </w:r>
    </w:p>
    <w:p>
      <w:r>
        <w:rPr/>
        <w:t>Before the app will run, a few things need to be in place on your machine. This is</w:t>
        <w:br/>
        <w:t xml:space="preserve">the plain-English checklist — the </w:t>
      </w:r>
      <w:r>
        <w:rPr>
          <w:i/>
        </w:rPr>
        <w:t>Technical Reference</w:t>
      </w:r>
      <w:r>
        <w:rPr/>
        <w:t xml:space="preserve"> has the full detail</w:t>
        <w:br/>
        <w:t>(exact package versions, environment variables, etc.).</w:t>
      </w:r>
    </w:p>
    <w:p>
      <w:pPr>
        <w:pStyle w:val="Heading2"/>
      </w:pPr>
      <w:r>
        <w:rPr/>
        <w:t>The essentials (required)</w:t>
      </w:r>
    </w:p>
    <w:p>
      <w:pPr>
        <w:pStyle w:val="ListBullet"/>
      </w:pPr>
      <w:r>
        <w:rPr>
          <w:b/>
        </w:rPr>
        <w:t>A Linux host.</w:t>
      </w:r>
      <w:r>
        <w:t xml:space="preserve"> The stack runs on Ubuntu Server 24.04 LTS as </w:t>
      </w:r>
      <w:r>
        <w:rPr>
          <w:rFonts w:ascii="Consolas" w:hAnsi="Consolas"/>
          <w:color w:val="334455"/>
          <w:sz w:val="19"/>
        </w:rPr>
        <w:t>systemd</w:t>
      </w:r>
      <w:r>
        <w:t xml:space="preserve"> user</w:t>
        <w:br/>
        <w:t xml:space="preserve">  services. You do not need a desktop on it — you reach the app from your own</w:t>
        <w:br/>
        <w:t xml:space="preserve">  computer over an SSH tunnel (see </w:t>
      </w:r>
      <w:r>
        <w:rPr>
          <w:i/>
        </w:rPr>
        <w:t>Opening the app</w:t>
      </w:r>
      <w:r>
        <w:t>, below).</w:t>
      </w:r>
    </w:p>
    <w:p>
      <w:pPr>
        <w:pStyle w:val="ListBullet"/>
      </w:pPr>
      <w:r>
        <w:rPr>
          <w:b/>
        </w:rPr>
        <w:t>Python 3.11 or newer.</w:t>
      </w:r>
      <w:r>
        <w:t xml:space="preserve"> Install it from python.org if you don't have it.</w:t>
      </w:r>
    </w:p>
    <w:p>
      <w:pPr>
        <w:pStyle w:val="ListBullet"/>
      </w:pPr>
      <w:r>
        <w:rPr>
          <w:b/>
        </w:rPr>
        <w:t>A one-time setup</w:t>
      </w:r>
      <w:r>
        <w:t xml:space="preserve"> in the project folder, which creates the virtual</w:t>
        <w:br/>
        <w:t xml:space="preserve">  environment the units expect and installs everything:</w:t>
      </w:r>
    </w:p>
    <w:p>
      <w:r>
        <w:rPr>
          <w:rFonts w:ascii="Consolas" w:hAnsi="Consolas"/>
          <w:color w:val="334455"/>
          <w:sz w:val="19"/>
        </w:rPr>
        <w:t>bash</w:t>
        <w:br/>
        <w:t xml:space="preserve">  uv venv --python 3.11 .venv &amp;&amp; uv pip install -r requirements.lock</w:t>
      </w:r>
    </w:p>
    <w:p>
      <w:r>
        <w:rPr/>
        <w:t xml:space="preserve">Use the </w:t>
      </w:r>
      <w:r>
        <w:rPr>
          <w:b/>
        </w:rPr>
        <w:t>lock</w:t>
      </w:r>
      <w:r>
        <w:rPr/>
        <w:t xml:space="preserve">, not </w:t>
      </w:r>
      <w:r>
        <w:rPr>
          <w:rFonts w:ascii="Consolas" w:hAnsi="Consolas"/>
          <w:color w:val="334455"/>
          <w:sz w:val="19"/>
        </w:rPr>
        <w:t>requirements.txt</w:t>
      </w:r>
      <w:r>
        <w:rPr/>
        <w:t xml:space="preserve"> — the lock is what the host installs,</w:t>
        <w:br/>
        <w:t xml:space="preserve">  and a package present in one but not the other ships missing.</w:t>
      </w:r>
    </w:p>
    <w:p>
      <w:pPr>
        <w:pStyle w:val="ListBullet"/>
      </w:pPr>
      <w:r>
        <w:rPr>
          <w:b/>
        </w:rPr>
        <w:t>Redis running.</w:t>
      </w:r>
      <w:r>
        <w:t xml:space="preserve"> The local "backbone" the app's parts talk through, on port</w:t>
        <w:br/>
        <w:t xml:space="preserve">  6379. </w:t>
      </w:r>
      <w:r>
        <w:rPr>
          <w:rFonts w:ascii="Consolas" w:hAnsi="Consolas"/>
          <w:color w:val="334455"/>
          <w:sz w:val="19"/>
        </w:rPr>
        <w:t>sudo systemctl enable --now redis-server</w:t>
      </w:r>
      <w:r>
        <w:t xml:space="preserve">. </w:t>
      </w:r>
      <w:r>
        <w:rPr>
          <w:b/>
        </w:rPr>
        <w:t>Nothing works without it</w:t>
      </w:r>
      <w:r>
        <w:t xml:space="preserve"> —</w:t>
        <w:br/>
        <w:t xml:space="preserve">  every page shows a "Waiting for … service" placeholder.</w:t>
      </w:r>
    </w:p>
    <w:p>
      <w:pPr>
        <w:pStyle w:val="ListBullet"/>
      </w:pPr>
      <w:r>
        <w:rPr>
          <w:b/>
        </w:rPr>
        <w:t>A modern web browser</w:t>
      </w:r>
      <w:r>
        <w:t xml:space="preserve"> to open the app at </w:t>
      </w:r>
      <w:r>
        <w:rPr>
          <w:b/>
        </w:rPr>
        <w:t>https://app.neuralstrike.co</w:t>
      </w:r>
      <w:r>
        <w:br/>
        <w:t xml:space="preserve">  (or </w:t>
      </w:r>
      <w:r>
        <w:rPr>
          <w:rFonts w:ascii="Consolas" w:hAnsi="Consolas"/>
          <w:color w:val="334455"/>
          <w:sz w:val="19"/>
        </w:rPr>
        <w:t>http://127.0.0.1:8500</w:t>
      </w:r>
      <w:r>
        <w:t xml:space="preserve"> if you are sitting at the machine itself).</w:t>
      </w:r>
    </w:p>
    <w:p>
      <w:pPr>
        <w:pStyle w:val="Heading2"/>
      </w:pPr>
      <w:r>
        <w:rPr/>
        <w:t>Schwab account (required for live data)</w:t>
      </w:r>
    </w:p>
    <w:p>
      <w:r>
        <w:rPr/>
        <w:t>The app reads market data and your positions from Schwab, so you need:</w:t>
      </w:r>
    </w:p>
    <w:p>
      <w:pPr>
        <w:pStyle w:val="ListBullet"/>
      </w:pPr>
      <w:r>
        <w:t xml:space="preserve">A </w:t>
      </w:r>
      <w:r>
        <w:rPr>
          <w:b/>
        </w:rPr>
        <w:t>Schwab developer account</w:t>
      </w:r>
      <w:r>
        <w:t xml:space="preserve"> with a registered app, which gives you an </w:t>
      </w:r>
      <w:r>
        <w:rPr>
          <w:b/>
        </w:rPr>
        <w:t>App</w:t>
        <w:br/>
        <w:t xml:space="preserve">  Key</w:t>
      </w:r>
      <w:r>
        <w:t xml:space="preserve"> and </w:t>
      </w:r>
      <w:r>
        <w:rPr>
          <w:b/>
        </w:rPr>
        <w:t>App Secret</w:t>
      </w:r>
      <w:r>
        <w:t xml:space="preserve"> (register the callback URL as </w:t>
      </w:r>
      <w:r>
        <w:rPr>
          <w:rFonts w:ascii="Consolas" w:hAnsi="Consolas"/>
          <w:color w:val="334455"/>
          <w:sz w:val="19"/>
        </w:rPr>
        <w:t>https://127.0.0.1:8182</w:t>
      </w:r>
      <w:r>
        <w:t>).</w:t>
      </w:r>
    </w:p>
    <w:p>
      <w:pPr>
        <w:pStyle w:val="ListBullet"/>
      </w:pPr>
      <w:r>
        <w:t xml:space="preserve">Those keys saved into </w:t>
      </w:r>
      <w:r>
        <w:rPr>
          <w:rFonts w:ascii="Consolas" w:hAnsi="Consolas"/>
          <w:color w:val="334455"/>
          <w:sz w:val="19"/>
        </w:rPr>
        <w:t>shared/appsettings.json</w:t>
      </w:r>
      <w:r>
        <w:t xml:space="preserve"> (copy the provided</w:t>
        <w:br/>
        <w:t xml:space="preserve">  </w:t>
      </w:r>
      <w:r>
        <w:rPr>
          <w:rFonts w:ascii="Consolas" w:hAnsi="Consolas"/>
          <w:color w:val="334455"/>
          <w:sz w:val="19"/>
        </w:rPr>
        <w:t>shared/appsettings.example.json</w:t>
      </w:r>
      <w:r>
        <w:t xml:space="preserve"> and fill in your keys).</w:t>
      </w:r>
    </w:p>
    <w:p>
      <w:pPr>
        <w:pStyle w:val="ListBullet"/>
      </w:pPr>
      <w:r>
        <w:t xml:space="preserve">A </w:t>
      </w:r>
      <w:r>
        <w:rPr>
          <w:b/>
        </w:rPr>
        <w:t>one-time Schwab login</w:t>
      </w:r>
      <w:r>
        <w:t xml:space="preserve">: after starting the app, open </w:t>
      </w:r>
      <w:r>
        <w:rPr>
          <w:b/>
        </w:rPr>
        <w:t>System Status → Schwab</w:t>
        <w:br/>
        <w:t xml:space="preserve">  Authorization → Authorize</w:t>
      </w:r>
      <w:r>
        <w:t xml:space="preserve"> and sign in. This creates your token file. The</w:t>
        <w:br/>
        <w:t xml:space="preserve">  button opens the proxy's login page, which is on your private Tailscale network</w:t>
        <w:br/>
        <w:t xml:space="preserve">  rather than the public site — so the device you click it from must be signed in</w:t>
        <w:br/>
        <w:t xml:space="preserve">  to Tailscale.</w:t>
      </w:r>
    </w:p>
    <w:p>
      <w:pPr>
        <w:pStyle w:val="IntenseQuote"/>
      </w:pPr>
      <w:r>
        <w:rPr>
          <w:b/>
        </w:rPr>
        <w:t>Good to know:</w:t>
      </w:r>
      <w:r>
        <w:rPr/>
        <w:t xml:space="preserve"> the app refreshes your Schwab login automatically most of the</w:t>
        <w:br/>
        <w:t xml:space="preserve">time. If live data stops and </w:t>
      </w:r>
      <w:r>
        <w:rPr>
          <w:b/>
        </w:rPr>
        <w:t>System Status</w:t>
      </w:r>
      <w:r>
        <w:rPr/>
        <w:t xml:space="preserve"> shows the Schwab login expired,</w:t>
        <w:br/>
        <w:t xml:space="preserve">just click </w:t>
      </w:r>
      <w:r>
        <w:rPr>
          <w:b/>
        </w:rPr>
        <w:t>Authorize</w:t>
      </w:r>
      <w:r>
        <w:rPr/>
        <w:t xml:space="preserve"> again.</w:t>
      </w:r>
    </w:p>
    <w:p>
      <w:pPr>
        <w:pStyle w:val="Heading2"/>
      </w:pPr>
      <w:r>
        <w:rPr/>
        <w:t>Nice-to-have (optional)</w:t>
      </w:r>
    </w:p>
    <w:p>
      <w:pPr>
        <w:pStyle w:val="ListBullet"/>
      </w:pPr>
      <w:r>
        <w:rPr>
          <w:b/>
        </w:rPr>
        <w:t>An Anthropic (Claude) API key</w:t>
      </w:r>
      <w:r>
        <w:t xml:space="preserve"> — only needed for the AI features: the Gamma</w:t>
        <w:br/>
        <w:t xml:space="preserve">  </w:t>
      </w:r>
      <w:r>
        <w:rPr>
          <w:b/>
        </w:rPr>
        <w:t>Analyze</w:t>
      </w:r>
      <w:r>
        <w:t>/</w:t>
      </w:r>
      <w:r>
        <w:rPr>
          <w:b/>
        </w:rPr>
        <w:t>Explain</w:t>
      </w:r>
      <w:r>
        <w:t xml:space="preserve"> infographics, the autonomous </w:t>
      </w:r>
      <w:r>
        <w:rPr>
          <w:b/>
        </w:rPr>
        <w:t>Claude Trades</w:t>
      </w:r>
      <w:r>
        <w:t xml:space="preserve"> driver, and</w:t>
        <w:br/>
        <w:t xml:space="preserve">  the market-summary ticker. Set it as the </w:t>
      </w:r>
      <w:r>
        <w:rPr>
          <w:rFonts w:ascii="Consolas" w:hAnsi="Consolas"/>
          <w:color w:val="334455"/>
          <w:sz w:val="19"/>
        </w:rPr>
        <w:t>ANTHROPIC_API_KEY</w:t>
      </w:r>
      <w:r>
        <w:t xml:space="preserve"> environment variable</w:t>
        <w:br/>
        <w:t xml:space="preserve">  (or in a </w:t>
      </w:r>
      <w:r>
        <w:rPr>
          <w:rFonts w:ascii="Consolas" w:hAnsi="Consolas"/>
          <w:color w:val="334455"/>
          <w:sz w:val="19"/>
        </w:rPr>
        <w:t>shared/anthropic_key.txt</w:t>
      </w:r>
      <w:r>
        <w:t xml:space="preserve"> file). Without it, those features simply stay</w:t>
        <w:br/>
        <w:t xml:space="preserve">  quiet — nothing else is affected, and the auto-trader safely stands down.</w:t>
      </w:r>
    </w:p>
    <w:p>
      <w:pPr>
        <w:pStyle w:val="ListBullet"/>
      </w:pPr>
      <w:r>
        <w:rPr>
          <w:b/>
        </w:rPr>
        <w:t>Push notifications</w:t>
      </w:r>
      <w:r>
        <w:t xml:space="preserve"> (Telegram / Discord / text message) — configured in</w:t>
        <w:br/>
        <w:t xml:space="preserve">  </w:t>
      </w:r>
      <w:r>
        <w:rPr>
          <w:rFonts w:ascii="Consolas" w:hAnsi="Consolas"/>
          <w:color w:val="334455"/>
          <w:sz w:val="19"/>
        </w:rPr>
        <w:t>shared/notifications.json</w:t>
      </w:r>
      <w:r>
        <w:t xml:space="preserve"> if you want alerts on your phone. Skip it and the app</w:t>
        <w:br/>
        <w:t xml:space="preserve">  is silent on those channels.</w:t>
      </w:r>
    </w:p>
    <w:p>
      <w:pPr>
        <w:pStyle w:val="ListBullet"/>
      </w:pPr>
      <w:r>
        <w:rPr>
          <w:b/>
        </w:rPr>
        <w:t>The watchlist workbook</w:t>
      </w:r>
      <w:r>
        <w:rPr>
          <w:rFonts w:ascii="Consolas" w:hAnsi="Consolas"/>
          <w:color w:val="334455"/>
          <w:sz w:val="19"/>
        </w:rPr>
        <w:t>options-scanner/data/Top 20.xlsx</w:t>
      </w:r>
      <w:r>
        <w:t xml:space="preserve"> — sets which stocks</w:t>
        <w:br/>
        <w:t xml:space="preserve">  the scanner watches. Without it, the app falls back to the core index symbols.</w:t>
      </w:r>
    </w:p>
    <w:p>
      <w:pPr>
        <w:pStyle w:val="Heading2"/>
      </w:pPr>
      <w:r>
        <w:rPr/>
        <w:t>Ports the app uses</w:t>
      </w:r>
    </w:p>
    <w:p>
      <w:r>
        <w:rPr/>
        <w:t>The app runs entirely on your own machine and needs these local ports free:</w:t>
        <w:br/>
      </w:r>
      <w:r>
        <w:rPr>
          <w:b/>
        </w:rPr>
        <w:t>6379</w:t>
      </w:r>
      <w:r>
        <w:rPr/>
        <w:t xml:space="preserve"> (Redis), </w:t>
      </w:r>
      <w:r>
        <w:rPr>
          <w:b/>
        </w:rPr>
        <w:t>8100</w:t>
      </w:r>
      <w:r>
        <w:rPr/>
        <w:t xml:space="preserve"> (Schwab gateway), </w:t>
      </w:r>
      <w:r>
        <w:rPr>
          <w:b/>
        </w:rPr>
        <w:t>8210–8215</w:t>
      </w:r>
      <w:r>
        <w:rPr/>
        <w:t xml:space="preserve"> (the six services),</w:t>
        <w:br/>
      </w:r>
      <w:r>
        <w:rPr>
          <w:b/>
        </w:rPr>
        <w:t>8500</w:t>
      </w:r>
      <w:r>
        <w:rPr/>
        <w:t xml:space="preserve"> (the web app) and </w:t>
      </w:r>
      <w:r>
        <w:rPr>
          <w:b/>
        </w:rPr>
        <w:t>8501</w:t>
      </w:r>
      <w:r>
        <w:rPr/>
        <w:t xml:space="preserve"> (the public live screens). If another program</w:t>
        <w:br/>
        <w:t>is already using one of them, the matching piece won't start.</w:t>
      </w:r>
    </w:p>
    <w:p>
      <w:r>
        <w:br/>
      </w:r>
    </w:p>
    <w:p>
      <w:pPr>
        <w:pStyle w:val="Heading1"/>
      </w:pPr>
      <w:r>
        <w:rPr/>
        <w:t>Getting Started</w:t>
      </w:r>
    </w:p>
    <w:p>
      <w:pPr>
        <w:pStyle w:val="Heading2"/>
      </w:pPr>
      <w:r>
        <w:rPr/>
        <w:t>Starting the application</w:t>
      </w:r>
    </w:p>
    <w:p>
      <w:r>
        <w:rPr/>
        <w:t>The app is made of several background services plus the web interface. Start them</w:t>
        <w:br/>
        <w:t>all together with one of the launcher scripts in the project root: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Command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start trading-prod.target</w:t>
            </w:r>
          </w:p>
        </w:tc>
        <w:tc>
          <w:tcPr>
            <w:tcW w:type="dxa" w:w="4320"/>
          </w:tcPr>
          <w:p>
            <w:r/>
            <w:r>
              <w:rPr/>
              <w:t>Starts the gateway, the six domain services, the web app and the public live screens.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systemctl --user list-units 'trading-prod*'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Shows what is running.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journalctl --user -u trading-prod-options_svc -f</w:t>
            </w:r>
          </w:p>
        </w:tc>
        <w:tc>
          <w:tcPr>
            <w:tcW w:type="dxa" w:w="4320"/>
          </w:tcPr>
          <w:p>
            <w:r/>
            <w:r>
              <w:rPr/>
              <w:t>Follows one service's log.</w:t>
            </w:r>
          </w:p>
        </w:tc>
      </w:tr>
    </w:tbl>
    <w:p/>
    <w:p>
      <w:r>
        <w:rPr/>
        <w:t xml:space="preserve">They also start </w:t>
      </w:r>
      <w:r>
        <w:rPr>
          <w:b/>
        </w:rPr>
        <w:t>automatically when the machine boots</w:t>
      </w:r>
      <w:r>
        <w:rPr/>
        <w:t xml:space="preserve"> — you do not normally</w:t>
        <w:br/>
        <w:t>run anything by hand.</w:t>
      </w:r>
    </w:p>
    <w:p>
      <w:r>
        <w:rPr>
          <w:b/>
        </w:rPr>
        <w:t>Opening the app.</w:t>
      </w:r>
      <w:r>
        <w:rPr/>
        <w:t xml:space="preserve"> From any browser, go to:</w:t>
      </w:r>
    </w:p>
    <w:p>
      <w:pPr>
        <w:spacing w:before="80" w:after="160"/>
        <w:ind w:left="216"/>
        <w:shd w:val="clear" w:color="auto" w:fill="F4F6FA"/>
      </w:pPr>
      <w:r>
        <w:rPr>
          <w:rFonts w:ascii="Consolas" w:hAnsi="Consolas"/>
          <w:color w:val="223344"/>
          <w:sz w:val="18"/>
        </w:rPr>
        <w:t>https://app.neuralstrike.co</w:t>
      </w:r>
    </w:p>
    <w:p>
      <w:r>
        <w:rPr/>
        <w:t xml:space="preserve">The app itself still listens </w:t>
      </w:r>
      <w:r>
        <w:rPr>
          <w:b/>
        </w:rPr>
        <w:t>only on the host</w:t>
      </w:r>
      <w:r>
        <w:rPr/>
        <w:t xml:space="preserve">, on </w:t>
      </w:r>
      <w:r>
        <w:rPr>
          <w:rFonts w:ascii="Consolas" w:hAnsi="Consolas"/>
          <w:color w:val="334455"/>
          <w:sz w:val="19"/>
        </w:rPr>
        <w:t>127.0.0.1:8500</w:t>
      </w:r>
      <w:r>
        <w:rPr/>
        <w:t>. What</w:t>
        <w:br/>
        <w:t>makes that address reachable is a small web server on the same machine which</w:t>
        <w:br/>
        <w:t>terminates the certificate and passes the request through — the app is never</w:t>
        <w:br/>
        <w:t>exposed to the network directly.</w:t>
      </w:r>
    </w:p>
    <w:p>
      <w:r>
        <w:rPr>
          <w:b/>
        </w:rPr>
        <w:t>You will be asked to sign in</w:t>
      </w:r>
      <w:r>
        <w:rPr/>
        <w:t>: your password, then the current 6-digit code</w:t>
        <w:br/>
        <w:t xml:space="preserve">from your authenticator app. Tick </w:t>
      </w:r>
      <w:r>
        <w:rPr>
          <w:b/>
        </w:rPr>
        <w:t>Remember this device</w:t>
      </w:r>
      <w:r>
        <w:rPr/>
        <w:t xml:space="preserve"> and that browser will</w:t>
        <w:br/>
        <w:t>not ask again for a while; a new browser, or a private window, always will.</w:t>
      </w:r>
    </w:p>
    <w:p>
      <w:r>
        <w:rPr/>
        <w:t>Two things worth knowing when it refuses you:</w:t>
      </w:r>
    </w:p>
    <w:p>
      <w:pPr>
        <w:pStyle w:val="ListBullet"/>
      </w:pPr>
      <w:r>
        <w:t>The message is deliberately the same for a wrong password, a wrong code and</w:t>
        <w:br/>
        <w:t xml:space="preserve">  too many attempts. It will not tell you which one you got wrong.</w:t>
      </w:r>
    </w:p>
    <w:p>
      <w:pPr>
        <w:pStyle w:val="ListBullet"/>
      </w:pPr>
      <w:r>
        <w:t xml:space="preserve">A code can only be used </w:t>
      </w:r>
      <w:r>
        <w:rPr>
          <w:b/>
        </w:rPr>
        <w:t>once</w:t>
      </w:r>
      <w:r>
        <w:t>. If you have just signed in and immediately</w:t>
        <w:br/>
        <w:t xml:space="preserve">  hit something that asks for a code again — stopping the stack does — wait for</w:t>
        <w:br/>
        <w:t xml:space="preserve">  your authenticator to roll to the next one.</w:t>
      </w:r>
    </w:p>
    <w:p>
      <w:r>
        <w:rPr>
          <w:b/>
        </w:rPr>
        <w:t>Sitting at the machine itself?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still works there and</w:t>
        <w:br/>
        <w:t>skips the sign-in, which is what the wall display uses.</w:t>
      </w:r>
    </w:p>
    <w:p>
      <w:pPr>
        <w:pStyle w:val="Heading2"/>
      </w:pPr>
      <w:r>
        <w:rPr/>
        <w:t>The public live screens</w:t>
      </w:r>
    </w:p>
    <w:p>
      <w:r>
        <w:rPr/>
        <w:t xml:space="preserve">Fourteen of the app's screens are also published </w:t>
      </w:r>
      <w:r>
        <w:rPr>
          <w:b/>
        </w:rPr>
        <w:t>read-only and without any</w:t>
        <w:br/>
        <w:t>sign-in</w:t>
      </w:r>
      <w:r>
        <w:rPr/>
        <w:t xml:space="preserve"> on a second address, </w:t>
      </w:r>
      <w:r>
        <w:rPr>
          <w:rFonts w:ascii="Consolas" w:hAnsi="Consolas"/>
          <w:color w:val="334455"/>
          <w:sz w:val="19"/>
        </w:rPr>
        <w:t>https://live.neuralstrike.co</w:t>
      </w:r>
      <w:r>
        <w:rPr/>
        <w:t xml:space="preserve"> — the Desk,</w:t>
        <w:br/>
        <w:t>Opportunity Board, Flow Alerts, Macro Board, Sentiment, Bull / Bear Map, Sector &amp;</w:t>
        <w:br/>
        <w:t>Industry, Sector Rotation, RRG, Momentum, Gamma, Net Prem and the two Premium</w:t>
        <w:br/>
        <w:t xml:space="preserve">Divergence screens. </w:t>
      </w:r>
      <w:r>
        <w:rPr>
          <w:rFonts w:ascii="Consolas" w:hAnsi="Consolas"/>
          <w:color w:val="334455"/>
          <w:sz w:val="19"/>
        </w:rPr>
        <w:t>https://neuralstrike.co/live.html</w:t>
      </w:r>
      <w:r>
        <w:rPr/>
        <w:t xml:space="preserve"> is a thumbnail menu of</w:t>
        <w:br/>
        <w:t>them.</w:t>
      </w:r>
    </w:p>
    <w:p>
      <w:r>
        <w:rPr/>
        <w:t>Three things to know:</w:t>
      </w:r>
    </w:p>
    <w:p>
      <w:pPr>
        <w:pStyle w:val="ListBullet"/>
      </w:pPr>
      <w:r>
        <w:rPr>
          <w:b/>
        </w:rPr>
        <w:t>They are not redacted.</w:t>
      </w:r>
      <w:r>
        <w:t xml:space="preserve"> The Desk shows your open paper and driver positions,</w:t>
        <w:br/>
        <w:t xml:space="preserve">  the Opportunity Board ranks signals, and Flow Alerts carries live alerts.</w:t>
        <w:br/>
        <w:t xml:space="preserve">  Anyone with the address can read them. That is a deliberate choice — the book</w:t>
        <w:br/>
        <w:t xml:space="preserve">  is paper only — but it is worth knowing before you show someone the link.</w:t>
      </w:r>
    </w:p>
    <w:p>
      <w:pPr>
        <w:pStyle w:val="ListBullet"/>
      </w:pPr>
      <w:r>
        <w:rPr>
          <w:b/>
        </w:rPr>
        <w:t>They are a separate program.</w:t>
      </w:r>
      <w:r>
        <w:t xml:space="preserve"> Nothing anyone does there can reach your own</w:t>
        <w:br/>
        <w:t xml:space="preserve">  app: it holds no login, sends no commands, and cannot write anything. Its</w:t>
        <w:br/>
        <w:t xml:space="preserve">  health has its own card on </w:t>
      </w:r>
      <w:r>
        <w:rPr>
          <w:b/>
        </w:rPr>
        <w:t>System Status</w:t>
      </w:r>
      <w:r>
        <w:t>; a red one means the public site</w:t>
        <w:br/>
        <w:t xml:space="preserve">  is down and your own screens are unaffected.</w:t>
      </w:r>
    </w:p>
    <w:p>
      <w:pPr>
        <w:pStyle w:val="ListBullet"/>
      </w:pPr>
      <w:r>
        <w:rPr>
          <w:b/>
        </w:rPr>
        <w:t>To stop publishing</w:t>
      </w:r>
      <w:r>
        <w:t xml:space="preserve">, use </w:t>
      </w:r>
      <w:r>
        <w:rPr>
          <w:b/>
        </w:rPr>
        <w:t>Stop All Services</w:t>
      </w:r>
      <w:r>
        <w:t xml:space="preserve"> — it stops both web apps —</w:t>
        <w:br/>
        <w:t xml:space="preserve">  or, if you want to keep working, </w:t>
      </w:r>
      <w:r>
        <w:rPr>
          <w:rFonts w:ascii="Consolas" w:hAnsi="Consolas"/>
          <w:color w:val="334455"/>
          <w:sz w:val="19"/>
        </w:rPr>
        <w:t>systemctl --user stop trading-prod-webgui_live</w:t>
      </w:r>
      <w:r>
        <w:br/>
        <w:t xml:space="preserve">  on the machine, which leaves the rest of the stack alone.</w:t>
      </w:r>
    </w:p>
    <w:p>
      <w:r>
        <w:rPr/>
        <w:t xml:space="preserve">The thumbnails on the menu page are refreshed on a </w:t>
      </w:r>
      <w:r>
        <w:rPr>
          <w:b/>
        </w:rPr>
        <w:t>15-minute timer</w:t>
      </w:r>
      <w:r>
        <w:rPr/>
        <w:t>, on trading</w:t>
        <w:br/>
        <w:t>days between 08:00 and 15:20 Central — so a slightly old-looking tile is normal,</w:t>
        <w:br/>
        <w:t>and outside those hours expected. The screen behind it is always live.</w:t>
      </w:r>
    </w:p>
    <w:p>
      <w:pPr>
        <w:pStyle w:val="Heading2"/>
      </w:pPr>
      <w:r>
        <w:rPr/>
        <w:t>What runs behind the scenes</w:t>
      </w:r>
    </w:p>
    <w:p>
      <w:r>
        <w:rPr/>
        <w:t>You don't interact with these directly, but it helps to know they exist:</w:t>
      </w:r>
    </w:p>
    <w:p>
      <w:pPr>
        <w:pStyle w:val="ListBullet"/>
      </w:pPr>
      <w:r>
        <w:rPr>
          <w:b/>
        </w:rPr>
        <w:t>Schwab gateway (proxy)</w:t>
      </w:r>
      <w:r>
        <w:t xml:space="preserve"> — handles the Schwab connection and market data.</w:t>
        <w:br/>
        <w:t xml:space="preserve">  Everything else depends on it. </w:t>
      </w:r>
      <w:r>
        <w:rPr>
          <w:b/>
        </w:rPr>
        <w:t>It must be running first</w:t>
      </w:r>
      <w:r>
        <w:t xml:space="preserve"> (the launcher</w:t>
        <w:br/>
        <w:t xml:space="preserve">  handles ordering for you).</w:t>
      </w:r>
    </w:p>
    <w:p>
      <w:pPr>
        <w:pStyle w:val="ListBullet"/>
      </w:pPr>
      <w:r>
        <w:rPr>
          <w:b/>
        </w:rPr>
        <w:t>Six domain services</w:t>
      </w:r>
      <w:r>
        <w:t xml:space="preserve"> — Sentiment, Options, Portfolio, Trade, Driver, and</w:t>
        <w:br/>
        <w:t xml:space="preserve">  Market. Each one powers its matching page(s).</w:t>
      </w:r>
    </w:p>
    <w:p>
      <w:pPr>
        <w:pStyle w:val="ListBullet"/>
      </w:pPr>
      <w:r>
        <w:rPr>
          <w:b/>
        </w:rPr>
        <w:t>The public live screens</w:t>
      </w:r>
      <w:r>
        <w:t xml:space="preserve"> — a second, read-only copy of the web app serving</w:t>
        <w:br/>
        <w:t xml:space="preserve">  </w:t>
      </w:r>
      <w:r>
        <w:rPr>
          <w:rFonts w:ascii="Consolas" w:hAnsi="Consolas"/>
          <w:color w:val="334455"/>
          <w:sz w:val="19"/>
        </w:rPr>
        <w:t>live.neuralstrike.co</w:t>
      </w:r>
      <w:r>
        <w:t xml:space="preserve">. See </w:t>
      </w:r>
      <w:r>
        <w:rPr>
          <w:i/>
        </w:rPr>
        <w:t>The public live screens</w:t>
      </w:r>
      <w:r>
        <w:t xml:space="preserve"> above.</w:t>
      </w:r>
    </w:p>
    <w:p>
      <w:pPr>
        <w:pStyle w:val="ListBullet"/>
      </w:pPr>
      <w:r>
        <w:rPr>
          <w:b/>
        </w:rPr>
        <w:t>Redis</w:t>
      </w:r>
      <w:r>
        <w:t xml:space="preserve"> — a local data backbone the services and the web app share.</w:t>
      </w:r>
    </w:p>
    <w:p>
      <w:pPr>
        <w:pStyle w:val="Heading2"/>
      </w:pPr>
      <w:r>
        <w:rPr/>
        <w:t>The proxy-down banner</w:t>
      </w:r>
    </w:p>
    <w:p>
      <w:r>
        <w:rPr/>
        <w:t xml:space="preserve">If you ever see a </w:t>
      </w:r>
      <w:r>
        <w:rPr>
          <w:b/>
        </w:rPr>
        <w:t>red banner</w:t>
      </w:r>
      <w:r>
        <w:rPr/>
        <w:t xml:space="preserve"> across the top of every page saying the proxy is</w:t>
        <w:br/>
        <w:t>unreachable, the Schwab gateway isn't running or has stopped. Live data won't load</w:t>
        <w:br/>
        <w:t xml:space="preserve">until it's back. Use the </w:t>
      </w:r>
      <w:r>
        <w:rPr>
          <w:b/>
        </w:rPr>
        <w:t>System Status</w:t>
      </w:r>
      <w:r>
        <w:rPr/>
        <w:t xml:space="preserve"> page (at the foot of the rail) to check and</w:t>
        <w:br/>
        <w:t>restart components.</w:t>
      </w:r>
    </w:p>
    <w:p>
      <w:pPr>
        <w:pStyle w:val="Heading2"/>
      </w:pPr>
      <w:r>
        <w:rPr/>
        <w:t>"Waiting for … service" placeholders</w:t>
      </w:r>
    </w:p>
    <w:p>
      <w:r>
        <w:rPr/>
        <w:t xml:space="preserve">Each page is powered by its service. If a page shows a </w:t>
      </w:r>
      <w:r>
        <w:rPr>
          <w:i/>
        </w:rPr>
        <w:t>"Waiting for … service"</w:t>
      </w:r>
      <w:r>
        <w:rPr/>
        <w:br/>
        <w:t>message, that service hasn't started or has stopped. Start the full stack with a</w:t>
        <w:br/>
        <w:t xml:space="preserve">launcher, or restart the specific service from the </w:t>
      </w:r>
      <w:r>
        <w:rPr>
          <w:b/>
        </w:rPr>
        <w:t>System Status</w:t>
      </w:r>
      <w:r>
        <w:rPr/>
        <w:t xml:space="preserve"> page.</w:t>
      </w:r>
    </w:p>
    <w:p>
      <w:pPr>
        <w:pStyle w:val="Heading2"/>
      </w:pPr>
      <w:r>
        <w:rPr/>
        <w:t>Stopping everything</w:t>
      </w:r>
    </w:p>
    <w:p>
      <w:r>
        <w:rPr/>
        <w:t xml:space="preserve">Use </w:t>
      </w:r>
      <w:r>
        <w:rPr>
          <w:b/>
        </w:rPr>
        <w:t>Stop All Services</w:t>
      </w:r>
      <w:r>
        <w:rPr/>
        <w:t xml:space="preserve"> at the foot of the rail — it asks for your</w:t>
        <w:br/>
        <w:t>authenticator code before it will do anything — or run</w:t>
        <w:br/>
      </w:r>
      <w:r>
        <w:rPr>
          <w:rFonts w:ascii="Consolas" w:hAnsi="Consolas"/>
          <w:color w:val="334455"/>
          <w:sz w:val="19"/>
        </w:rPr>
        <w:t>systemctl --user stop trading-prod.target</w:t>
      </w:r>
      <w:r>
        <w:rPr/>
        <w:t>. This stops the</w:t>
        <w:br/>
        <w:t xml:space="preserve">gateway, the six services, the web app </w:t>
      </w:r>
      <w:r>
        <w:rPr>
          <w:b/>
        </w:rPr>
        <w:t>and the public live screens</w:t>
      </w:r>
      <w:r>
        <w:rPr/>
        <w:t xml:space="preserve"> — so the</w:t>
        <w:br/>
        <w:t>public site goes dark until you start the stack again. (Redis is intentionally</w:t>
        <w:br/>
        <w:t xml:space="preserve">left running — it is a </w:t>
      </w:r>
      <w:r>
        <w:rPr>
          <w:i/>
        </w:rPr>
        <w:t>system</w:t>
      </w:r>
      <w:r>
        <w:rPr/>
        <w:t xml:space="preserve"> service the app's own units cannot reach.)</w:t>
      </w:r>
    </w:p>
    <w:p>
      <w:r>
        <w:br/>
      </w:r>
    </w:p>
    <w:p>
      <w:pPr>
        <w:pStyle w:val="Heading1"/>
      </w:pPr>
      <w:r>
        <w:rPr/>
        <w:t>The Interface</w:t>
      </w:r>
    </w:p>
    <w:p>
      <w:pPr>
        <w:pStyle w:val="Heading2"/>
      </w:pPr>
      <w:r>
        <w:rPr/>
        <w:t>Layout</w:t>
      </w:r>
    </w:p>
    <w:p>
      <w:r>
        <w:rPr/>
        <w:t>Every page shares the same frame:</w:t>
      </w:r>
    </w:p>
    <w:p>
      <w:pPr>
        <w:pStyle w:val="ListBullet"/>
      </w:pPr>
      <w:r>
        <w:t xml:space="preserve">A </w:t>
      </w:r>
      <w:r>
        <w:rPr>
          <w:b/>
        </w:rPr>
        <w:t>left icon rail</w:t>
      </w:r>
      <w:r>
        <w:t xml:space="preserve"> that widens on hover, with groups and standalone pages.</w:t>
      </w:r>
    </w:p>
    <w:p>
      <w:pPr>
        <w:pStyle w:val="ListBullet"/>
      </w:pPr>
      <w:r>
        <w:t xml:space="preserve">A </w:t>
      </w:r>
      <w:r>
        <w:rPr>
          <w:b/>
        </w:rPr>
        <w:t>header</w:t>
      </w:r>
      <w:r>
        <w:t xml:space="preserve"> at the top with a menu toggle and the current page title.</w:t>
      </w:r>
    </w:p>
    <w:p>
      <w:pPr>
        <w:pStyle w:val="ListBullet"/>
      </w:pPr>
      <w:r>
        <w:rPr>
          <w:b/>
        </w:rPr>
        <w:t>Hover help</w:t>
      </w:r>
      <w:r>
        <w:t xml:space="preserve"> on every menu item and tab — rest the mouse on one for two</w:t>
        <w:br/>
        <w:t xml:space="preserve">  seconds and a plain-language "idiot's guide" to that page pops up (see</w:t>
        <w:br/>
        <w:t xml:space="preserve">  </w:t>
      </w:r>
      <w:r>
        <w:rPr>
          <w:i/>
        </w:rPr>
        <w:t>Getting help on any page</w:t>
      </w:r>
      <w:r>
        <w:t xml:space="preserve"> below).</w:t>
      </w:r>
    </w:p>
    <w:p>
      <w:pPr>
        <w:pStyle w:val="ListBullet"/>
      </w:pPr>
      <w:r>
        <w:t xml:space="preserve">The </w:t>
      </w:r>
      <w:r>
        <w:rPr>
          <w:b/>
        </w:rPr>
        <w:t>page content</w:t>
      </w:r>
      <w:r>
        <w:t xml:space="preserve"> in the main area.</w:t>
      </w:r>
    </w:p>
    <w:p>
      <w:pPr>
        <w:pStyle w:val="Heading2"/>
      </w:pPr>
      <w:r>
        <w:rPr/>
        <w:t>Navigation groups</w:t>
      </w:r>
    </w:p>
    <w:p>
      <w:r>
        <w:rPr/>
        <w:t xml:space="preserve">The left edge is a narrow </w:t>
      </w:r>
      <w:r>
        <w:rPr>
          <w:b/>
        </w:rPr>
        <w:t>icon rail</w:t>
      </w:r>
      <w:r>
        <w:rPr/>
        <w:t xml:space="preserve"> that widens when you hover it. Clicking a</w:t>
        <w:br/>
      </w:r>
      <w:r>
        <w:rPr>
          <w:b/>
        </w:rPr>
        <w:t>group</w:t>
      </w:r>
      <w:r>
        <w:rPr/>
        <w:t xml:space="preserve"> opens its first page and shows that group's pages as a </w:t>
      </w:r>
      <w:r>
        <w:rPr>
          <w:b/>
        </w:rPr>
        <w:t>tab strip</w:t>
      </w:r>
      <w:r>
        <w:rPr/>
        <w:br/>
        <w:t xml:space="preserve">across the top; the other rail entries are </w:t>
      </w:r>
      <w:r>
        <w:rPr>
          <w:b/>
        </w:rPr>
        <w:t>standalone pages</w:t>
      </w:r>
      <w:r>
        <w:rPr/>
        <w:t xml:space="preserve"> with no tab strip.</w:t>
      </w:r>
    </w:p>
    <w:p>
      <w:r>
        <w:rPr/>
        <w:t xml:space="preserve">The rail is organised into </w:t>
      </w:r>
      <w:r>
        <w:rPr>
          <w:b/>
        </w:rPr>
        <w:t>three captioned sections</w:t>
      </w:r>
      <w:r>
        <w:rPr/>
        <w:t>, each answering one</w:t>
        <w:br/>
        <w:t>question, plus a block of machine controls pinned to the bottom.</w:t>
      </w:r>
    </w:p>
    <w:p>
      <w:r>
        <w:rPr>
          <w:b/>
        </w:rPr>
        <w:t>MARKETS — what is the market doing?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Dealer Positioning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Opportunity Board</w:t>
            </w:r>
            <w:r>
              <w:rPr/>
              <w:t xml:space="preserve"> (standalone)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Flow Alerts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Trend &amp; Sentiment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Dashboard · Sentiment · Sector &amp; Industry · Sector Rotation · RRG · Momentum</w:t>
            </w:r>
          </w:p>
        </w:tc>
      </w:tr>
    </w:tbl>
    <w:p/>
    <w:p>
      <w:r>
        <w:rPr>
          <w:b/>
        </w:rPr>
        <w:t>STRATEGY — what should I trade?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Tools</w:t>
            </w:r>
            <w:r>
              <w:rPr/>
              <w:t xml:space="preserve"> (group)</w:t>
            </w:r>
          </w:p>
        </w:tc>
        <w:tc>
          <w:tcPr>
            <w:tcW w:type="dxa" w:w="4320"/>
          </w:tcPr>
          <w:p>
            <w:r/>
            <w:r>
              <w:rPr/>
              <w:t>Calculator · Simulator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Options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Market Scanner · Income · Expected Move · Captured Signals · Paper Ledger · Paper Account · Shares · Rescue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 Finder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Trade Analyzer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Analyze · Rank Board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Claude Trades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</w:tbl>
    <w:p/>
    <w:p>
      <w:r>
        <w:rPr>
          <w:b/>
        </w:rPr>
        <w:t>ACCOUNT — what do I own?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Rail item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Pages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Portfolio</w:t>
            </w:r>
            <w:r>
              <w:rPr/>
              <w:t xml:space="preserve"> (standalone)</w:t>
            </w:r>
          </w:p>
        </w:tc>
        <w:tc>
          <w:tcPr>
            <w:tcW w:type="dxa" w:w="4320"/>
          </w:tcPr>
          <w:p>
            <w:r/>
            <w:r>
              <w:rPr/>
              <w:t>—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More</w:t>
            </w:r>
            <w:r>
              <w:rPr/>
              <w:t xml:space="preserve"> (group)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EOD Report · User Manuals</w:t>
            </w:r>
          </w:p>
        </w:tc>
      </w:tr>
    </w:tbl>
    <w:p/>
    <w:p>
      <w:r>
        <w:rPr>
          <w:b/>
        </w:rPr>
        <w:t>System controls</w:t>
      </w:r>
      <w:r>
        <w:rPr/>
        <w:t xml:space="preserve"> sit at the foot of the rail, below a separator: </w:t>
      </w:r>
      <w:r>
        <w:rPr>
          <w:b/>
        </w:rPr>
        <w:t>System</w:t>
        <w:br/>
        <w:t>Status</w:t>
      </w:r>
      <w:r>
        <w:rPr/>
        <w:t xml:space="preserve">, </w:t>
      </w:r>
      <w:r>
        <w:rPr>
          <w:b/>
        </w:rPr>
        <w:t>Settings</w:t>
      </w:r>
      <w:r>
        <w:rPr/>
        <w:t xml:space="preserve">, a red-outlined </w:t>
      </w:r>
      <w:r>
        <w:rPr>
          <w:b/>
        </w:rPr>
        <w:t>Stop All Services</w:t>
      </w:r>
      <w:r>
        <w:rPr/>
        <w:t xml:space="preserve"> button, and </w:t>
      </w:r>
      <w:r>
        <w:rPr>
          <w:b/>
        </w:rPr>
        <w:t>Sign</w:t>
        <w:br/>
        <w:t>out</w:t>
      </w:r>
      <w:r>
        <w:rPr/>
        <w:t>. They are kept apart because none of them is a step in a trading workflow.</w:t>
        <w:br/>
        <w:t>Sign out is last on purpose: on a phone the bottom edge is the easiest thing to</w:t>
        <w:br/>
        <w:t>hit, so the slot goes to the control that costs nothing if you hit it by mistake,</w:t>
        <w:br/>
        <w:t>and the destructive one sits above it.</w:t>
      </w:r>
    </w:p>
    <w:p>
      <w:r>
        <w:rPr/>
        <w:t>Two groupings are worth explaining because they are deliberate:</w:t>
      </w:r>
    </w:p>
    <w:p>
      <w:pPr>
        <w:pStyle w:val="ListBullet"/>
      </w:pPr>
      <w:r>
        <w:rPr>
          <w:b/>
        </w:rPr>
        <w:t>Dealer Positioning, Opportunity Board and Flow Alerts sit under MARKETS, not</w:t>
        <w:br/>
        <w:t xml:space="preserve">  under Options.</w:t>
      </w:r>
      <w:r>
        <w:t xml:space="preserve"> They are market-</w:t>
      </w:r>
      <w:r>
        <w:rPr>
          <w:i/>
        </w:rPr>
        <w:t>wide</w:t>
      </w:r>
      <w:r>
        <w:t xml:space="preserve"> reads. The Options group is the</w:t>
        <w:br/>
        <w:t xml:space="preserve">  per-signal workflow — find a trade, analyze it, track it, repair it — and its</w:t>
        <w:br/>
        <w:t xml:space="preserve">  tabs run in that order.</w:t>
      </w:r>
    </w:p>
    <w:p>
      <w:pPr>
        <w:pStyle w:val="ListBullet"/>
      </w:pPr>
      <w:r>
        <w:rPr>
          <w:b/>
        </w:rPr>
        <w:t>Calculator and Simulator are their own group.</w:t>
      </w:r>
      <w:r>
        <w:t xml:space="preserve"> They model legs </w:t>
      </w:r>
      <w:r>
        <w:rPr>
          <w:i/>
        </w:rPr>
        <w:t>you</w:t>
      </w:r>
      <w:r>
        <w:t xml:space="preserve"> bring,</w:t>
        <w:br/>
        <w:t xml:space="preserve">  whereas the Options tabs work on signals the app </w:t>
      </w:r>
      <w:r>
        <w:rPr>
          <w:i/>
        </w:rPr>
        <w:t>finds</w:t>
      </w:r>
      <w:r>
        <w:t>. They share a leg</w:t>
        <w:br/>
        <w:t xml:space="preserve">  editor and copy trades to each other, so they belong side by side.</w:t>
      </w:r>
    </w:p>
    <w:p>
      <w:r>
        <w:rPr/>
        <w:t xml:space="preserve">The </w:t>
      </w:r>
      <w:r>
        <w:rPr>
          <w:b/>
        </w:rPr>
        <w:t>hamburger</w:t>
      </w:r>
      <w:r>
        <w:rPr/>
        <w:t xml:space="preserve"> at the top left pins the rail open so it stops collapsing.</w:t>
      </w:r>
    </w:p>
    <w:p>
      <w:pPr>
        <w:pStyle w:val="Heading2"/>
      </w:pPr>
      <w:r>
        <w:rPr/>
        <w:t>Alert badges and chimes</w:t>
      </w:r>
    </w:p>
    <w:p>
      <w:r>
        <w:rPr/>
        <w:t xml:space="preserve">A small background watcher runs on </w:t>
      </w:r>
      <w:r>
        <w:rPr>
          <w:b/>
        </w:rPr>
        <w:t>every</w:t>
      </w:r>
      <w:r>
        <w:rPr/>
        <w:t xml:space="preserve"> page. When new qualifying scanner</w:t>
        <w:br/>
        <w:t>signals appear it can:</w:t>
      </w:r>
    </w:p>
    <w:p>
      <w:pPr>
        <w:pStyle w:val="ListBullet"/>
      </w:pPr>
      <w:r>
        <w:t xml:space="preserve">Play a </w:t>
      </w:r>
      <w:r>
        <w:rPr>
          <w:b/>
        </w:rPr>
        <w:t>chime</w:t>
      </w:r>
      <w:r>
        <w:t xml:space="preserve"> (a bundled sound), and optionally</w:t>
      </w:r>
    </w:p>
    <w:p>
      <w:pPr>
        <w:pStyle w:val="ListBullet"/>
      </w:pPr>
      <w:r>
        <w:t xml:space="preserve">Fire a </w:t>
      </w:r>
      <w:r>
        <w:rPr>
          <w:b/>
        </w:rPr>
        <w:t>desktop notification</w:t>
      </w:r>
      <w:r>
        <w:t>.</w:t>
      </w:r>
    </w:p>
    <w:p>
      <w:r>
        <w:rPr/>
        <w:t xml:space="preserve">It also shows red </w:t>
      </w:r>
      <w:r>
        <w:rPr>
          <w:b/>
        </w:rPr>
        <w:t>count badges</w:t>
      </w:r>
      <w:r>
        <w:rPr/>
        <w:t xml:space="preserve"> on three nav items:</w:t>
      </w:r>
    </w:p>
    <w:p>
      <w:pPr>
        <w:pStyle w:val="ListBullet"/>
      </w:pPr>
      <w:r>
        <w:rPr>
          <w:b/>
        </w:rPr>
        <w:t>Scanner</w:t>
      </w:r>
      <w:r>
        <w:t xml:space="preserve"> — number of brand-new signals.</w:t>
      </w:r>
    </w:p>
    <w:p>
      <w:pPr>
        <w:pStyle w:val="ListBullet"/>
      </w:pPr>
      <w:r>
        <w:rPr>
          <w:b/>
        </w:rPr>
        <w:t>Captured Signals</w:t>
      </w:r>
      <w:r>
        <w:t xml:space="preserve"> — new captures.</w:t>
      </w:r>
    </w:p>
    <w:p>
      <w:pPr>
        <w:pStyle w:val="ListBullet"/>
      </w:pPr>
      <w:r>
        <w:rPr>
          <w:b/>
        </w:rPr>
        <w:t>Claude Trades</w:t>
      </w:r>
      <w:r>
        <w:t xml:space="preserve"> — new autonomous-driver activity.</w:t>
      </w:r>
    </w:p>
    <w:p>
      <w:r>
        <w:rPr/>
        <w:t xml:space="preserve">Opening that page clears its badge. A </w:t>
      </w:r>
      <w:r>
        <w:rPr>
          <w:b/>
        </w:rPr>
        <w:t>group's</w:t>
      </w:r>
      <w:r>
        <w:rPr/>
        <w:t xml:space="preserve"> rail badge is the sum of its</w:t>
        <w:br/>
        <w:t>children's badges, so a count on the collapsed rail still tells you which section</w:t>
        <w:br/>
        <w:t>to open.</w:t>
      </w:r>
    </w:p>
    <w:p>
      <w:pPr>
        <w:pStyle w:val="IntenseQuote"/>
      </w:pPr>
      <w:r>
        <w:rPr/>
        <w:t xml:space="preserve">The scanner chime and badge count </w:t>
      </w:r>
      <w:r>
        <w:rPr>
          <w:b/>
        </w:rPr>
        <w:t>credit spreads only</w:t>
      </w:r>
      <w:r>
        <w:rPr/>
        <w:t>. The Directional tab</w:t>
        <w:br/>
        <w:t>is scored on a different, non-comparable scale, so it is deliberately left out</w:t>
        <w:br/>
        <w:t>of the alert threshold.</w:t>
      </w:r>
    </w:p>
    <w:p>
      <w:pPr>
        <w:pStyle w:val="IntenseQuote"/>
      </w:pPr>
      <w:r>
        <w:rPr>
          <w:b/>
        </w:rPr>
        <w:t>Browser sound is blocked until you interact with the page.</w:t>
      </w:r>
      <w:r>
        <w:rPr/>
        <w:t xml:space="preserve"> Click any nav</w:t>
        <w:br/>
        <w:t xml:space="preserve">link, or use </w:t>
      </w:r>
      <w:r>
        <w:rPr>
          <w:b/>
        </w:rPr>
        <w:t>Test sound</w:t>
      </w:r>
      <w:r>
        <w:rPr/>
        <w:t xml:space="preserve"> on the Settings page, to unlock audio for the</w:t>
        <w:br/>
        <w:t>session.</w:t>
      </w:r>
    </w:p>
    <w:p>
      <w:r>
        <w:rPr/>
        <w:t xml:space="preserve">You control all of this on the </w:t>
      </w:r>
      <w:r>
        <w:rPr>
          <w:b/>
        </w:rPr>
        <w:t>Settings</w:t>
      </w:r>
      <w:r>
        <w:rPr/>
        <w:t xml:space="preserve"> page (see </w:t>
      </w:r>
      <w:r>
        <w:rPr>
          <w:i/>
        </w:rPr>
        <w:t>Reports &amp; System</w:t>
      </w:r>
      <w:r>
        <w:rPr/>
        <w:t>).</w:t>
      </w:r>
    </w:p>
    <w:p>
      <w:pPr>
        <w:pStyle w:val="Heading2"/>
      </w:pPr>
      <w:r>
        <w:rPr/>
        <w:t>Getting help on any page</w:t>
      </w:r>
    </w:p>
    <w:p>
      <w:r>
        <w:rPr/>
        <w:t>Three built-in help features are always within reach:</w:t>
      </w:r>
    </w:p>
    <w:p>
      <w:pPr>
        <w:pStyle w:val="ListBullet"/>
      </w:pPr>
      <w:r>
        <w:rPr>
          <w:b/>
        </w:rPr>
        <w:t>Page hover tooltips</w:t>
      </w:r>
      <w:r>
        <w:t xml:space="preserve"> — rest the mouse for two seconds on any rail item or top</w:t>
        <w:br/>
        <w:t xml:space="preserve">  tab. A short "idiot's guide" pops up explaining, in plain language, what that</w:t>
        <w:br/>
        <w:t xml:space="preserve">  page is for and how changing its settings changes the result.</w:t>
      </w:r>
    </w:p>
    <w:p>
      <w:pPr>
        <w:pStyle w:val="ListBullet"/>
      </w:pPr>
      <w:r>
        <w:rPr>
          <w:b/>
        </w:rPr>
        <w:t>Sub-tab hover tooltips</w:t>
      </w:r>
      <w:r>
        <w:t xml:space="preserve"> — several pages have a second row of small </w:t>
      </w:r>
      <w:r>
        <w:rPr>
          <w:b/>
        </w:rPr>
        <w:t>view</w:t>
        <w:br/>
        <w:t xml:space="preserve">  tabs</w:t>
      </w:r>
      <w:r>
        <w:t xml:space="preserve"> beneath the main strip (for example Dealer Positioning's </w:t>
      </w:r>
      <w:r>
        <w:rPr>
          <w:b/>
        </w:rPr>
        <w:t>GEX / Charm /</w:t>
        <w:br/>
        <w:t xml:space="preserve">  DEX / Vanna / Flow / Net Prem / Term</w:t>
      </w:r>
      <w:r>
        <w:t xml:space="preserve">, the Simulator's </w:t>
      </w:r>
      <w:r>
        <w:rPr>
          <w:b/>
        </w:rPr>
        <w:t>Price &amp; Time / Volatility /</w:t>
        <w:br/>
        <w:t xml:space="preserve">  History</w:t>
      </w:r>
      <w:r>
        <w:t xml:space="preserve">, and the Scanner's </w:t>
      </w:r>
      <w:r>
        <w:rPr>
          <w:b/>
        </w:rPr>
        <w:t>0-DTE / Swing / Directional</w:t>
      </w:r>
      <w:r>
        <w:t>). Hover an individual</w:t>
        <w:br/>
        <w:t xml:space="preserve">  sub-tab and a one-line tip explains what that specific view shows — so you can</w:t>
        <w:br/>
        <w:t xml:space="preserve">  learn what "Charm" or "Vanna" means without leaving the page.</w:t>
      </w:r>
    </w:p>
    <w:p>
      <w:pPr>
        <w:pStyle w:val="ListBullet"/>
      </w:pPr>
      <w:r>
        <w:rPr>
          <w:b/>
        </w:rPr>
        <w:t>User Manuals</w:t>
      </w:r>
      <w:r>
        <w:t xml:space="preserve"> — a tab in the </w:t>
      </w:r>
      <w:r>
        <w:rPr>
          <w:b/>
        </w:rPr>
        <w:t>More</w:t>
      </w:r>
      <w:r>
        <w:t xml:space="preserve"> group. It opens this User Guide, the</w:t>
        <w:br/>
        <w:t xml:space="preserve">  </w:t>
      </w:r>
      <w:r>
        <w:rPr>
          <w:b/>
        </w:rPr>
        <w:t>Reference Guide</w:t>
      </w:r>
      <w:r>
        <w:t xml:space="preserve">, the Technical and API references, and the </w:t>
      </w:r>
      <w:r>
        <w:rPr>
          <w:b/>
        </w:rPr>
        <w:t>Options</w:t>
        <w:br/>
        <w:t xml:space="preserve">  Glossary</w:t>
      </w:r>
      <w:r>
        <w:t xml:space="preserve"> in your browser.</w:t>
      </w:r>
    </w:p>
    <w:p>
      <w:pPr>
        <w:pStyle w:val="IntenseQuote"/>
      </w:pPr>
      <w:r>
        <w:rPr>
          <w:b/>
        </w:rPr>
        <w:t xml:space="preserve">If you want to understand </w:t>
      </w:r>
      <w:r>
        <w:rPr>
          <w:b/>
          <w:i/>
        </w:rPr>
        <w:t>why</w:t>
      </w:r>
      <w:r>
        <w:rPr>
          <w:b/>
        </w:rPr>
        <w:t xml:space="preserve"> a page exists rather than how to operate it,</w:t>
        <w:br/>
        <w:t>read the Reference Guide.</w:t>
      </w:r>
      <w:r>
        <w:rPr/>
        <w:t xml:space="preserve"> This User Guide is task-oriented — it tells you what</w:t>
        <w:br/>
        <w:t>to click. The Reference Guide covers every tab and sub-tab in depth: what its</w:t>
        <w:br/>
        <w:t>data is, how to read each panel and column, what edge it gives (and where it is</w:t>
        <w:br/>
        <w:t>weak), and when in the day to reach for it. It opens with a one-page summary of</w:t>
        <w:br/>
        <w:t>the whole app.</w:t>
      </w:r>
    </w:p>
    <w:p>
      <w:r>
        <w:br/>
      </w:r>
    </w:p>
    <w:p>
      <w:pPr>
        <w:pStyle w:val="Heading2"/>
      </w:pPr>
      <w:r>
        <w:rPr/>
        <w:t>Desk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/desk</w:t>
      </w:r>
      <w:r>
        <w:rPr/>
        <w:t xml:space="preserve"> — and the app's </w:t>
      </w:r>
      <w:r>
        <w:rPr>
          <w:b/>
        </w:rPr>
        <w:t>home page</w:t>
      </w:r>
      <w:r>
        <w:rPr/>
        <w:t>, so plain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lands here. In the rail it is pinned on its own above the</w:t>
        <w:br/>
        <w:t>section captions.</w:t>
      </w:r>
    </w:p>
    <w:p>
      <w:r>
        <w:rPr/>
        <w:t>One screen aggregating the most useful element of every other page, laid out as</w:t>
        <w:br/>
        <w:t xml:space="preserve">the four questions you ask in order: </w:t>
      </w:r>
      <w:r>
        <w:rPr>
          <w:i/>
        </w:rPr>
        <w:t>what is the market doing · where is the</w:t>
        <w:br/>
        <w:t>structure · what should I act on · what am I holding.</w:t>
      </w:r>
    </w:p>
    <w:p>
      <w:r>
        <w:rPr>
          <w:b/>
        </w:rPr>
        <w:t>The panels, top to bottom: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Panel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gives you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Top strip</w:t>
            </w:r>
          </w:p>
        </w:tc>
        <w:tc>
          <w:tcPr>
            <w:tcW w:type="dxa" w:w="4320"/>
          </w:tcPr>
          <w:p>
            <w:r/>
            <w:r>
              <w:rPr/>
              <w:t xml:space="preserve">Clock, two dials showing </w:t>
            </w:r>
            <w:r>
              <w:rPr>
                <w:b/>
              </w:rPr>
              <w:t>Day / Week / Month</w:t>
            </w:r>
            <w:r>
              <w:rPr/>
              <w:t xml:space="preserve"> for sentiment and trend, then </w:t>
            </w:r>
            <w:r>
              <w:rPr>
                <w:b/>
              </w:rPr>
              <w:t>Bias</w:t>
            </w:r>
            <w:r>
              <w:rPr/>
              <w:t xml:space="preserve"> (Long / Neutral / Cautious / Short), </w:t>
            </w:r>
            <w:r>
              <w:rPr>
                <w:b/>
              </w:rPr>
              <w:t>Signal</w:t>
            </w:r>
            <w:r>
              <w:rPr/>
              <w:t xml:space="preserve"> (Strong Bull … Strong Bear) and the </w:t>
            </w:r>
            <w:r>
              <w:rPr>
                <w:b/>
              </w:rPr>
              <w:t>market regime</w:t>
            </w:r>
            <w:r>
              <w:rPr/>
              <w:t xml:space="preserve"> word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Dealer Positioning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One row each for </w:t>
            </w:r>
            <w:r>
              <w:rPr>
                <w:b/>
              </w:rPr>
              <w:t>$SPX, SPY, QQQ, $NDX</w:t>
            </w:r>
            <w:r>
              <w:rPr/>
              <w:t xml:space="preserve"> — price, gamma flip and distance to it, call and put walls, net gamma, and a pins-or-runs chip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Opportunity Board</w:t>
            </w:r>
          </w:p>
        </w:tc>
        <w:tc>
          <w:tcPr>
            <w:tcW w:type="dxa" w:w="4320"/>
          </w:tcPr>
          <w:p>
            <w:r/>
            <w:r>
              <w:rPr/>
              <w:t>The five hottest names, with implied volatility and whether it is rising or falling, and a setup tag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Live Flow Alerts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five newest unusual-options events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Positions</w:t>
            </w:r>
          </w:p>
        </w:tc>
        <w:tc>
          <w:tcPr>
            <w:tcW w:type="dxa" w:w="4320"/>
          </w:tcPr>
          <w:p>
            <w:r/>
            <w:r>
              <w:rPr/>
              <w:t xml:space="preserve">Your paper trades and Claude's together, with live marks and an </w:t>
            </w:r>
            <w:r>
              <w:rPr>
                <w:b/>
              </w:rPr>
              <w:t>OK / Watch / At risk / Rescue</w:t>
            </w:r>
            <w:r>
              <w:rPr/>
              <w:t xml:space="preserve"> flag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Market Summary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One Claude-written sentence, in plain English, tying Sentiment, Trend, Bias, Signal, Regime and Bull/Bear together and ending with a posture — full width, at the bottom</w:t>
            </w:r>
          </w:p>
        </w:tc>
      </w:tr>
    </w:tbl>
    <w:p/>
    <w:p>
      <w:r>
        <w:rPr>
          <w:b/>
        </w:rPr>
        <w:t>Hover Bias, Signal or the market regime word</w:t>
      </w:r>
      <w:r>
        <w:rPr/>
        <w:t xml:space="preserve"> and a sentence explains what it</w:t>
        <w:br/>
        <w:t>means and, for Bias, what position size it implies.</w:t>
      </w:r>
    </w:p>
    <w:p>
      <w:r>
        <w:rPr>
          <w:b/>
        </w:rPr>
        <w:t>Clicking any row</w:t>
      </w:r>
      <w:r>
        <w:rPr/>
        <w:t xml:space="preserve"> opens the page it came from, already set to that symbol — a</w:t>
        <w:br/>
        <w:t>dealer row opens Dealer Positioning on that symbol, a position opens the Paper</w:t>
        <w:br/>
        <w:t>Ledger or Claude Trades.</w:t>
      </w:r>
    </w:p>
    <w:p>
      <w:r>
        <w:rPr>
          <w:b/>
        </w:rPr>
        <w:t>Nothing on this page can place or change a trade.</w:t>
      </w:r>
      <w:r>
        <w:rPr/>
        <w:t xml:space="preserve"> It reads and links only.</w:t>
      </w:r>
    </w:p>
    <w:p>
      <w:r>
        <w:rPr>
          <w:b/>
        </w:rPr>
        <w:t>It announces arrivals out loud.</w:t>
      </w:r>
      <w:r>
        <w:rPr/>
        <w:t xml:space="preserve"> When a new flow alert or a newly-opened position</w:t>
        <w:br/>
        <w:t xml:space="preserve">appears, the Desk speaks it and the row itself </w:t>
      </w:r>
      <w:r>
        <w:rPr>
          <w:b/>
        </w:rPr>
        <w:t>glows for ten seconds</w:t>
      </w:r>
      <w:r>
        <w:rPr/>
        <w:t>, so your eye</w:t>
        <w:br/>
        <w:t>lands where the voice pointed. Tickers are spelled letter by letter, squawk-box style.</w:t>
        <w:br/>
        <w:t>If several arrive together it names the newest and counts the rest ("plus 5 more")</w:t>
        <w:br/>
        <w:t>rather than reading out a list.</w:t>
      </w:r>
    </w:p>
    <w:p>
      <w:r>
        <w:rPr>
          <w:b/>
        </w:rPr>
        <w:t>It names the contract when there is one.</w:t>
      </w:r>
      <w:r>
        <w:rPr/>
        <w:t xml:space="preserve"> An unusual-activity or big-delta alert is</w:t>
        <w:br/>
        <w:t xml:space="preserve">about a specific option, so the announcement says which — </w:t>
      </w:r>
      <w:r>
        <w:rPr>
          <w:i/>
        </w:rPr>
        <w:t>"N D X. Unusual activity,</w:t>
        <w:br/>
        <w:t>0-D T E 7 15 Put."</w:t>
      </w:r>
      <w:r>
        <w:rPr/>
        <w:t xml:space="preserve"> Numbers are spoken the way they are said at a desk rather than the</w:t>
        <w:br/>
        <w:t>way a computer reads them: 715 is "seven fifteen", 4500 is "forty-five hundred", 207.5</w:t>
        <w:br/>
        <w:t>is "two oh seven point five". A crossover or a gamma flip is a fact about the whole</w:t>
        <w:br/>
        <w:t xml:space="preserve">book with no contract to name, so it stays short: </w:t>
      </w:r>
      <w:r>
        <w:rPr>
          <w:i/>
        </w:rPr>
        <w:t>"S P Y. Crossover alert, calls</w:t>
        <w:br/>
        <w:t>over."</w:t>
      </w:r>
      <w:r>
        <w:rPr/>
        <w:t xml:space="preserve"> A new position adds its strikes, expiry and entry price, and says </w:t>
      </w:r>
      <w:r>
        <w:rPr>
          <w:b/>
        </w:rPr>
        <w:t>credit or</w:t>
        <w:br/>
        <w:t>debit</w:t>
      </w:r>
      <w:r>
        <w:rPr/>
        <w:t xml:space="preserve"> out loud — </w:t>
      </w:r>
      <w:r>
        <w:rPr>
          <w:i/>
        </w:rPr>
        <w:t>"S P Y. New position, put credit spread. 2 07. point 5, 2 05,</w:t>
        <w:br/>
        <w:t>8 - 31, entry 56 cent credit."</w:t>
      </w:r>
    </w:p>
    <w:p>
      <w:r>
        <w:rPr/>
        <w:t xml:space="preserve">A position that only changes </w:t>
      </w:r>
      <w:r>
        <w:rPr>
          <w:b/>
        </w:rPr>
        <w:t>flag</w:t>
      </w:r>
      <w:r>
        <w:rPr/>
        <w:t xml:space="preserve"> — OK to At risk to Rescue — glows amber and</w:t>
        <w:br/>
        <w:t xml:space="preserve">stays </w:t>
      </w:r>
      <w:r>
        <w:rPr>
          <w:b/>
        </w:rPr>
        <w:t>silent</w:t>
      </w:r>
      <w:r>
        <w:rPr/>
        <w:t>. It was already in the book, and the flag column has already told</w:t>
        <w:br/>
        <w:t>you.</w:t>
      </w:r>
    </w:p>
    <w:p>
      <w:r>
        <w:rPr/>
        <w:t xml:space="preserve">Switch it off, change the voice or set its volume under </w:t>
      </w:r>
      <w:r>
        <w:rPr>
          <w:b/>
        </w:rPr>
        <w:t>Settings → Spoken alerts</w:t>
        <w:br/>
        <w:t>(Desk)</w:t>
      </w:r>
      <w:r>
        <w:rPr/>
        <w:t xml:space="preserve">. It obeys the same </w:t>
      </w:r>
      <w:r>
        <w:rPr>
          <w:i/>
        </w:rPr>
        <w:t>only during market hours</w:t>
      </w:r>
      <w:r>
        <w:rPr/>
        <w:t xml:space="preserve"> setting as the scanner chime.</w:t>
      </w:r>
    </w:p>
    <w:p>
      <w:r>
        <w:rPr>
          <w:b/>
        </w:rPr>
        <w:t>Four things that will look like faults and are not:</w:t>
      </w:r>
    </w:p>
    <w:p>
      <w:pPr>
        <w:pStyle w:val="ListBullet"/>
      </w:pPr>
      <w:r>
        <w:rPr>
          <w:b/>
        </w:rPr>
        <w:t>After the close the walls vanish and the panel greys out with a timestamp.</w:t>
      </w:r>
      <w:r>
        <w:br/>
        <w:t xml:space="preserve">  Index option open interest reads 0 overnight, which would otherwise produce</w:t>
        <w:br/>
        <w:t xml:space="preserve">  confident-looking walls that are pure noise. The panel is telling you it is</w:t>
        <w:br/>
        <w:t xml:space="preserve">  showing the last reading it trusts.</w:t>
      </w:r>
    </w:p>
    <w:p>
      <w:pPr>
        <w:pStyle w:val="ListBullet"/>
      </w:pPr>
      <w:r>
        <w:rPr>
          <w:b/>
        </w:rPr>
        <w:t>Flow alerts say "call" or "put", never "bought" or "sold".</w:t>
      </w:r>
      <w:r>
        <w:t xml:space="preserve"> Schwab publishes</w:t>
        <w:br/>
        <w:t xml:space="preserve">  no time-and-sales tape, so nobody — including this app — can honestly tell you</w:t>
        <w:br/>
        <w:t xml:space="preserve">  which side initiated.</w:t>
      </w:r>
    </w:p>
    <w:p>
      <w:pPr>
        <w:pStyle w:val="ListBullet"/>
      </w:pPr>
      <w:r>
        <w:rPr>
          <w:b/>
        </w:rPr>
        <w:t>The top strip shows no prices at all.</w:t>
      </w:r>
      <w:r>
        <w:t xml:space="preserve"> SPX and QQQ sit in the panel directly</w:t>
        <w:br/>
        <w:t xml:space="preserve">  below with more context; showing them twice from two separately-updating sources</w:t>
        <w:br/>
        <w:t xml:space="preserve">  could briefly display two different prices for the same symbol. (VIX used to be</w:t>
        <w:br/>
        <w:t xml:space="preserve">  the one exception; Bias and Signal took its tile on 2026-08-24.)</w:t>
      </w:r>
    </w:p>
    <w:p>
      <w:pPr>
        <w:pStyle w:val="ListBullet"/>
      </w:pPr>
      <w:r>
        <w:rPr>
          <w:b/>
        </w:rPr>
        <w:t>Bias and Signal can look like the same word said twice.</w:t>
      </w:r>
      <w:r>
        <w:t xml:space="preserve"> They are two reads of</w:t>
        <w:br/>
        <w:t xml:space="preserve">  one number: Bias is how to be </w:t>
      </w:r>
      <w:r>
        <w:rPr>
          <w:i/>
        </w:rPr>
        <w:t>positioned</w:t>
      </w:r>
      <w:r>
        <w:t xml:space="preserve">, Signal is how </w:t>
      </w:r>
      <w:r>
        <w:rPr>
          <w:i/>
        </w:rPr>
        <w:t>strong</w:t>
      </w:r>
      <w:r>
        <w:t xml:space="preserve"> the reading is.</w:t>
        <w:br/>
        <w:t xml:space="preserve">  A dash in either means the sentiment service has not published — not "Neutral".</w:t>
      </w:r>
    </w:p>
    <w:p>
      <w:pPr>
        <w:pStyle w:val="ListBullet"/>
      </w:pPr>
      <w:r>
        <w:rPr>
          <w:b/>
        </w:rPr>
        <w:t xml:space="preserve">The Desk goes silent on a fresh tab, and an </w:t>
      </w:r>
      <w:r>
        <w:rPr>
          <w:b/>
          <w:i/>
        </w:rPr>
        <w:t>Enable spoken alerts</w:t>
      </w:r>
      <w:r>
        <w:rPr>
          <w:b/>
        </w:rPr>
        <w:t xml:space="preserve"> button</w:t>
        <w:br/>
        <w:t xml:space="preserve">  appears.</w:t>
      </w:r>
      <w:r>
        <w:t xml:space="preserve"> Browsers refuse to play audio until you have interacted with the page,</w:t>
        <w:br/>
        <w:t xml:space="preserve">  and they refuse silently — nothing is logged and no error is shown. That button is</w:t>
        <w:br/>
        <w:t xml:space="preserve">  the app telling you it was blocked. One click unlocks sound for the session; any</w:t>
        <w:br/>
        <w:t xml:space="preserve">  other click on the page unlocks it too, the button just says so.</w:t>
      </w:r>
    </w:p>
    <w:p>
      <w:r>
        <w:rPr>
          <w:b/>
        </w:rPr>
        <w:t>Market Summary</w:t>
      </w:r>
      <w:r>
        <w:rPr/>
        <w:t xml:space="preserve"> is the frame across the bottom. It reads the six panels above</w:t>
        <w:br/>
        <w:t>it together in plain English and closes with a posture — for example "Market</w:t>
        <w:br/>
        <w:t>conditions are under some stress, which this model reads as a warning. The model suggests</w:t>
        <w:br/>
        <w:t>trading smaller than usual. Prices are drifting lower, but sellers are not</w:t>
        <w:br/>
        <w:t>pushing them. … Stay cautious and favor defined-risk trades." The statement of</w:t>
        <w:br/>
        <w:t>each reading is written by the app itself, so it always matches the reading;</w:t>
        <w:br/>
        <w:t>Claude only joins the statements and adds the closing posture, and a reply that</w:t>
        <w:br/>
        <w:t>changes any statement is discarded — the previous summary stays up, and the app</w:t>
        <w:br/>
        <w:t>waits for the readings to move before asking again rather than putting the same</w:t>
        <w:br/>
        <w:t>question a second time. It</w:t>
        <w:br/>
        <w:t>deliberately avoids the app's labels and scores — the six chips under it show</w:t>
        <w:br/>
        <w:t>those. Two things about it are easy to misread:</w:t>
      </w:r>
    </w:p>
    <w:p>
      <w:pPr>
        <w:pStyle w:val="ListBullet"/>
      </w:pPr>
      <w:r>
        <w:rPr>
          <w:b/>
        </w:rPr>
        <w:t>It is written when the readings change, not on a schedule.</w:t>
      </w:r>
      <w:r>
        <w:t xml:space="preserve"> The </w:t>
      </w:r>
      <w:r>
        <w:rPr>
          <w:b/>
        </w:rPr>
        <w:t>"as of</w:t>
        <w:br/>
        <w:t xml:space="preserve">  HH:MM CT"</w:t>
      </w:r>
      <w:r>
        <w:t xml:space="preserve"> in the top-right corner is when it was last written, and it can sit</w:t>
        <w:br/>
        <w:t xml:space="preserve">  unchanged for a while on a quiet tape — that is not staleness, it is nothing new</w:t>
        <w:br/>
        <w:t xml:space="preserve">  to say. The six chips underneath it are </w:t>
      </w:r>
      <w:r>
        <w:rPr>
          <w:b/>
        </w:rPr>
        <w:t>live</w:t>
      </w:r>
      <w:r>
        <w:t xml:space="preserve"> regardless: SENTIMENT, TREND,</w:t>
        <w:br/>
        <w:t xml:space="preserve">  BIAS, SIGNAL, REGIME and BULL/BEAR update on every poll even while the sentence</w:t>
        <w:br/>
        <w:t xml:space="preserve">  above them lags, and hovering any of them explains that word — the same hover as</w:t>
        <w:br/>
        <w:t xml:space="preserve">  the top strip.</w:t>
      </w:r>
    </w:p>
    <w:p>
      <w:pPr>
        <w:pStyle w:val="ListBullet"/>
      </w:pPr>
      <w:r>
        <w:rPr>
          <w:b/>
        </w:rPr>
        <w:t>A dim "Readings have changed since this was written." line</w:t>
      </w:r>
      <w:r>
        <w:t xml:space="preserve"> appears when a</w:t>
        <w:br/>
        <w:t xml:space="preserve">  chip's word, or the Bull/Bear count, has moved past what the sentence was</w:t>
        <w:br/>
        <w:t xml:space="preserve">  written from. It is a fact about the gap, not a promise that a new sentence is</w:t>
        <w:br/>
        <w:t xml:space="preserve">  coming soon — a new one is still gated by the change-driven write rule above.</w:t>
      </w:r>
    </w:p>
    <w:p>
      <w:pPr>
        <w:pStyle w:val="ListBullet"/>
      </w:pPr>
      <w:r>
        <w:rPr>
          <w:b/>
        </w:rPr>
        <w:t>Before the first sentence is ever written</w:t>
      </w:r>
      <w:r>
        <w:t xml:space="preserve"> — a fresh restart, or no Claude</w:t>
        <w:br/>
        <w:t xml:space="preserve">  key configured — the frame reads "No summary yet — one is written when the</w:t>
        <w:br/>
        <w:t xml:space="preserve">  readings next change." instead of a blank space.</w:t>
      </w:r>
    </w:p>
    <w:p>
      <w:r>
        <w:br/>
      </w:r>
    </w:p>
    <w:p>
      <w:pPr>
        <w:pStyle w:val="Heading1"/>
      </w:pPr>
      <w:r>
        <w:rPr/>
        <w:t>MARKETS — what is the market doing?</w:t>
      </w:r>
    </w:p>
    <w:p>
      <w:r>
        <w:rPr/>
        <w:t>The four rail entries in this section establish the conditions a trade would be</w:t>
        <w:br/>
        <w:t>taken in. Nothing here proposes a trade.</w:t>
      </w:r>
    </w:p>
    <w:p>
      <w:pPr>
        <w:pStyle w:val="Heading2"/>
      </w:pPr>
      <w:r>
        <w:rPr/>
        <w:t>Dealer Positioning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gam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Dealer Positioning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/options/gamma</w:t>
      </w:r>
      <w:r>
        <w:rPr/>
        <w:t>.</w:t>
      </w:r>
    </w:p>
    <w:p>
      <w:r>
        <w:rPr/>
        <w:t>A dealer-positioning view built from the options chain — gamma exposure (GEX) and</w:t>
        <w:br/>
        <w:t>related measures.</w:t>
      </w:r>
    </w:p>
    <w:p>
      <w:r>
        <w:rPr>
          <w:b/>
        </w:rPr>
        <w:t>Controls:</w:t>
      </w:r>
    </w:p>
    <w:p>
      <w:pPr>
        <w:pStyle w:val="ListBullet"/>
      </w:pPr>
      <w:r>
        <w:t xml:space="preserve">A </w:t>
      </w:r>
      <w:r>
        <w:rPr>
          <w:b/>
        </w:rPr>
        <w:t>Symbol</w:t>
      </w:r>
      <w:r>
        <w:t xml:space="preserve"> dropdown (default </w:t>
      </w:r>
      <w:r>
        <w:rPr>
          <w:rFonts w:ascii="Consolas" w:hAnsi="Consolas"/>
          <w:color w:val="334455"/>
          <w:sz w:val="19"/>
        </w:rPr>
        <w:t>$SPX</w:t>
      </w:r>
      <w:r>
        <w:t>; the list is the collected watchlist).</w:t>
      </w:r>
    </w:p>
    <w:p>
      <w:pPr>
        <w:pStyle w:val="ListBullet"/>
      </w:pPr>
      <w:r>
        <w:rPr>
          <w:b/>
        </w:rPr>
        <w:t>Refresh now</w:t>
      </w:r>
      <w:r>
        <w:t xml:space="preserve">, an </w:t>
      </w:r>
      <w:r>
        <w:rPr>
          <w:b/>
        </w:rPr>
        <w:t>Explain</w:t>
      </w:r>
      <w:r>
        <w:t xml:space="preserve"> button, an </w:t>
      </w:r>
      <w:r>
        <w:rPr>
          <w:b/>
        </w:rPr>
        <w:t>Analyze</w:t>
      </w:r>
      <w:r>
        <w:t xml:space="preserve"> button, and a </w:t>
      </w:r>
      <w:r>
        <w:rPr>
          <w:b/>
        </w:rPr>
        <w:t>Next</w:t>
        <w:br/>
        <w:t xml:space="preserve">  refresh</w:t>
      </w:r>
      <w:r>
        <w:t xml:space="preserve"> countdown.</w:t>
      </w:r>
    </w:p>
    <w:p>
      <w:pPr>
        <w:pStyle w:val="ListBullet"/>
      </w:pPr>
      <w:r>
        <w:t xml:space="preserve">A </w:t>
      </w:r>
      <w:r>
        <w:rPr>
          <w:b/>
        </w:rPr>
        <w:t>view toggle</w:t>
      </w:r>
      <w:r>
        <w:t xml:space="preserve"> — seven sub-tabs, described below.</w:t>
      </w:r>
    </w:p>
    <w:p>
      <w:r>
        <w:rPr>
          <w:b/>
        </w:rPr>
        <w:t>The seven views.</w:t>
      </w:r>
      <w:r>
        <w:rPr/>
        <w:t xml:space="preserve"> The first four share the same bars-plus-heat-map layout; the</w:t>
        <w:br/>
        <w:t>last three are different screens with their own controls.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When to use it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Gamma</w:t>
            </w:r>
          </w:p>
        </w:tc>
        <w:tc>
          <w:tcPr>
            <w:tcW w:type="dxa" w:w="2880"/>
          </w:tcPr>
          <w:p>
            <w:r/>
            <w:r>
              <w:rPr/>
              <w:t>How hard dealers must trade per point of price movement. The default, and the main read.</w:t>
            </w:r>
          </w:p>
        </w:tc>
        <w:tc>
          <w:tcPr>
            <w:tcW w:type="dxa" w:w="2880"/>
          </w:tcPr>
          <w:p>
            <w:r/>
            <w:r>
              <w:rPr/>
              <w:t>Always.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Charm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dealer hedges decay as </w:t>
            </w:r>
            <w:r>
              <w:rPr>
                <w:b/>
              </w:rPr>
              <w:t>time</w:t>
            </w:r>
            <w:r>
              <w:rPr/>
              <w:t xml:space="preserve"> passes, price unchanged.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Fridays and expiration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Delta</w:t>
            </w:r>
          </w:p>
        </w:tc>
        <w:tc>
          <w:tcPr>
            <w:tcW w:type="dxa" w:w="2880"/>
          </w:tcPr>
          <w:p>
            <w:r/>
            <w:r>
              <w:rPr/>
              <w:t xml:space="preserve">The dealers' </w:t>
            </w:r>
            <w:r>
              <w:rPr>
                <w:b/>
              </w:rPr>
              <w:t>directional</w:t>
            </w:r>
            <w:r>
              <w:rPr/>
              <w:t xml:space="preserve"> exposure in dollars.</w:t>
            </w:r>
          </w:p>
        </w:tc>
        <w:tc>
          <w:tcPr>
            <w:tcW w:type="dxa" w:w="2880"/>
          </w:tcPr>
          <w:p>
            <w:r/>
            <w:r>
              <w:rPr/>
              <w:t>Judging which way the aggregate hedge leans.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Vanna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How hedges change when </w:t>
            </w:r>
            <w:r>
              <w:rPr>
                <w:b/>
              </w:rPr>
              <w:t>volatility</w:t>
            </w:r>
            <w:r>
              <w:rPr/>
              <w:t xml:space="preserve"> changes.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CPI, Fed and earnings days.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Flow</w:t>
            </w:r>
          </w:p>
        </w:tc>
        <w:tc>
          <w:tcPr>
            <w:tcW w:type="dxa" w:w="2880"/>
          </w:tcPr>
          <w:p>
            <w:r/>
            <w:r>
              <w:rPr/>
              <w:t>Today's call premium vs put premium for this symbol, as a ribbon.</w:t>
            </w:r>
          </w:p>
        </w:tc>
        <w:tc>
          <w:tcPr>
            <w:tcW w:type="dxa" w:w="2880"/>
          </w:tcPr>
          <w:p>
            <w:r/>
            <w:r>
              <w:rPr/>
              <w:t>Confirming a directional bias intraday.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Net Prem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Net premium (call dollars − put dollars) for </w:t>
            </w:r>
            <w:r>
              <w:rPr>
                <w:b/>
              </w:rPr>
              <w:t>many symbols at once</w:t>
            </w:r>
            <w:r>
              <w:rPr/>
              <w:t>.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Comparing where money is going across names.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Term</w:t>
            </w:r>
          </w:p>
        </w:tc>
        <w:tc>
          <w:tcPr>
            <w:tcW w:type="dxa" w:w="2880"/>
          </w:tcPr>
          <w:p>
            <w:r/>
            <w:r>
              <w:rPr/>
              <w:t xml:space="preserve">The same exposure across the </w:t>
            </w:r>
            <w:r>
              <w:rPr>
                <w:b/>
              </w:rPr>
              <w:t>next five expirations</w:t>
            </w:r>
            <w:r>
              <w:rPr/>
              <w:t>.</w:t>
            </w:r>
          </w:p>
        </w:tc>
        <w:tc>
          <w:tcPr>
            <w:tcW w:type="dxa" w:w="2880"/>
          </w:tcPr>
          <w:p>
            <w:r/>
            <w:r>
              <w:rPr/>
              <w:t>Choosing which expiry to trade.</w:t>
            </w:r>
          </w:p>
        </w:tc>
      </w:tr>
    </w:tbl>
    <w:p/>
    <w:p>
      <w:r>
        <w:rPr>
          <w:b/>
        </w:rPr>
        <w:t>Flow</w:t>
      </w:r>
      <w:r>
        <w:rPr/>
        <w:t xml:space="preserve"> — the </w:t>
      </w:r>
      <w:r>
        <w:rPr>
          <w:b/>
        </w:rPr>
        <w:t>crossover</w:t>
      </w:r>
      <w:r>
        <w:rPr/>
        <w:t xml:space="preserve"> is the read: the moment call dollars overtake put</w:t>
        <w:br/>
        <w:t xml:space="preserve">dollars, or the reverse. That is the same event the </w:t>
      </w:r>
      <w:r>
        <w:rPr>
          <w:b/>
        </w:rPr>
        <w:t>Flow Alerts</w:t>
      </w:r>
      <w:r>
        <w:rPr/>
        <w:t xml:space="preserve"> page logs, shown</w:t>
        <w:br/>
        <w:t>here in context so you can tell a decisive break from a wobble. A strike ladder shows</w:t>
        <w:br/>
        <w:t>where in the chain the premium sits.</w:t>
      </w:r>
    </w:p>
    <w:p>
      <w:r>
        <w:rPr>
          <w:b/>
        </w:rPr>
        <w:t>Net Prem</w:t>
      </w:r>
      <w:r>
        <w:rPr/>
        <w:t xml:space="preserve"> — the only view showing more than one symbol, with a menu of </w:t>
      </w:r>
      <w:r>
        <w:rPr>
          <w:b/>
        </w:rPr>
        <w:t>28</w:t>
      </w:r>
      <w:r>
        <w:rPr/>
        <w:t xml:space="preserve"> in</w:t>
        <w:br/>
        <w:t>three group tabs (</w:t>
      </w:r>
      <w:r>
        <w:rPr>
          <w:b/>
        </w:rPr>
        <w:t>Indices &amp; Broad</w:t>
      </w:r>
      <w:r>
        <w:rPr/>
        <w:t xml:space="preserve">, </w:t>
      </w:r>
      <w:r>
        <w:rPr>
          <w:b/>
        </w:rPr>
        <w:t>SPDR Sectors</w:t>
      </w:r>
      <w:r>
        <w:rPr/>
        <w:t xml:space="preserve">, </w:t>
      </w:r>
      <w:r>
        <w:rPr>
          <w:b/>
        </w:rPr>
        <w:t>Mega-caps</w:t>
      </w:r>
      <w:r>
        <w:rPr/>
        <w:t>). Two things</w:t>
        <w:br/>
        <w:t>are easy to get wrong:</w:t>
      </w:r>
    </w:p>
    <w:p>
      <w:pPr>
        <w:pStyle w:val="ListBullet"/>
      </w:pPr>
      <w:r>
        <w:t xml:space="preserve">The group tabs filter the </w:t>
      </w:r>
      <w:r>
        <w:rPr>
          <w:b/>
        </w:rPr>
        <w:t>tick-boxes, not the chart</w:t>
      </w:r>
      <w:r>
        <w:t>, and your selection</w:t>
        <w:br/>
        <w:t xml:space="preserve">  </w:t>
      </w:r>
      <w:r>
        <w:rPr>
          <w:b/>
        </w:rPr>
        <w:t>persists across them</w:t>
      </w:r>
      <w:r>
        <w:t xml:space="preserve"> — so you can plot </w:t>
      </w:r>
      <w:r>
        <w:rPr>
          <w:rFonts w:ascii="Consolas" w:hAnsi="Consolas"/>
          <w:color w:val="334455"/>
          <w:sz w:val="19"/>
        </w:rPr>
        <w:t>$SPX</w:t>
      </w:r>
      <w:r>
        <w:t xml:space="preserve"> next to </w:t>
      </w:r>
      <w:r>
        <w:rPr>
          <w:rFonts w:ascii="Consolas" w:hAnsi="Consolas"/>
          <w:color w:val="334455"/>
          <w:sz w:val="19"/>
        </w:rPr>
        <w:t>XLK</w:t>
      </w:r>
      <w:r>
        <w:t>.</w:t>
      </w:r>
    </w:p>
    <w:p>
      <w:pPr>
        <w:pStyle w:val="ListBullet"/>
      </w:pPr>
      <w:r>
        <w:rPr>
          <w:b/>
        </w:rPr>
        <w:t>Dollars ($M) / Skew %</w:t>
      </w:r>
      <w:r>
        <w:t xml:space="preserve"> in the panel header. The sizes differ enormously (SPY can</w:t>
        <w:br/>
        <w:t xml:space="preserve">  run hundreds of millions on a day DIA barely reaches one), so </w:t>
      </w:r>
      <w:r>
        <w:rPr>
          <w:b/>
        </w:rPr>
        <w:t>Dollars</w:t>
      </w:r>
      <w:r>
        <w:t xml:space="preserve"> shows the</w:t>
        <w:br/>
        <w:t xml:space="preserve">  real money and </w:t>
      </w:r>
      <w:r>
        <w:rPr>
          <w:b/>
        </w:rPr>
        <w:t>Skew %</w:t>
      </w:r>
      <w:r>
        <w:t xml:space="preserve"> rescales each line to that symbol's own premium, which is</w:t>
        <w:br/>
        <w:t xml:space="preserve">  what lets you compare a big name with a small one.</w:t>
      </w:r>
    </w:p>
    <w:p>
      <w:r>
        <w:rPr/>
        <w:t>Each symbol keeps the same colour, and your group, ticks and scale are remembered.</w:t>
      </w:r>
    </w:p>
    <w:p>
      <w:r>
        <w:rPr>
          <w:b/>
        </w:rPr>
        <w:t>Term</w:t>
      </w:r>
      <w:r>
        <w:rPr/>
        <w:t xml:space="preserve"> — its vertical axis is a </w:t>
      </w:r>
      <w:r>
        <w:rPr>
          <w:b/>
        </w:rPr>
        <w:t>list of expirations, not a time scale</w:t>
      </w:r>
      <w:r>
        <w:rPr/>
        <w:t>, so the</w:t>
        <w:br/>
        <w:t>gap between columns says nothing about how far apart the expiries are. The hairlines</w:t>
        <w:br/>
        <w:t xml:space="preserve">between columns matter: the smooth shading </w:t>
      </w:r>
      <w:r>
        <w:rPr>
          <w:i/>
        </w:rPr>
        <w:t>across</w:t>
      </w:r>
      <w:r>
        <w:rPr/>
        <w:t xml:space="preserve"> a boundary is just drawing, not a</w:t>
        <w:br/>
        <w:t>measurement. Read the columns, not the gradient between them.</w:t>
      </w:r>
    </w:p>
    <w:p>
      <w:pPr>
        <w:pStyle w:val="IntenseQuote"/>
      </w:pPr>
      <w:r>
        <w:rPr>
          <w:b/>
        </w:rPr>
        <w:t>Premium is unsigned.</w:t>
      </w:r>
      <w:r>
        <w:rPr/>
        <w:t xml:space="preserve"> Schwab publishes no options tape, so Flow and Net Prem</w:t>
        <w:br/>
        <w:t xml:space="preserve">show </w:t>
      </w:r>
      <w:r>
        <w:rPr>
          <w:b/>
        </w:rPr>
        <w:t>traded dollars through calls versus puts</w:t>
      </w:r>
      <w:r>
        <w:rPr/>
        <w:t xml:space="preserve"> — a money-weighted put/call read,</w:t>
        <w:br/>
      </w:r>
      <w:r>
        <w:rPr>
          <w:b/>
        </w:rPr>
        <w:t>not</w:t>
      </w:r>
      <w:r>
        <w:rPr/>
        <w:t xml:space="preserve"> net buying. A big call number is equally consistent with someone buying</w:t>
        <w:br/>
        <w:t>calls and someone selling covered calls.</w:t>
      </w:r>
    </w:p>
    <w:p>
      <w:r>
        <w:rPr>
          <w:b/>
        </w:rPr>
        <w:t>Status row:</w:t>
      </w:r>
      <w:r>
        <w:rPr/>
        <w:t xml:space="preserve"> a collector status dot, last-scan and next-scan times, and a one-</w:t>
        <w:br/>
        <w:t>line summary (spot, strike count, net exposure).</w:t>
      </w:r>
    </w:p>
    <w:p>
      <w:r>
        <w:rPr>
          <w:b/>
        </w:rPr>
        <w:t>Panels:</w:t>
      </w:r>
    </w:p>
    <w:p>
      <w:pPr>
        <w:pStyle w:val="ListBullet"/>
      </w:pPr>
      <w:r>
        <w:rPr>
          <w:b/>
        </w:rPr>
        <w:t>Left</w:t>
      </w:r>
      <w:r>
        <w:t xml:space="preserve"> — a horizontal bar chart of net exposure by strike near spot, with the</w:t>
        <w:br/>
        <w:t xml:space="preserve">  spot line, a gamma-flip line, and call/put </w:t>
      </w:r>
      <w:r>
        <w:rPr>
          <w:b/>
        </w:rPr>
        <w:t>wall</w:t>
      </w:r>
      <w:r>
        <w:t xml:space="preserve"> lines. (In </w:t>
      </w:r>
      <w:r>
        <w:rPr>
          <w:b/>
        </w:rPr>
        <w:t>Term</w:t>
      </w:r>
      <w:r>
        <w:t xml:space="preserve"> view this</w:t>
        <w:br/>
        <w:t xml:space="preserve">  becomes a full-width expiry × strike heat map.)</w:t>
      </w:r>
    </w:p>
    <w:p>
      <w:pPr>
        <w:pStyle w:val="ListBullet"/>
      </w:pPr>
      <w:r>
        <w:rPr>
          <w:b/>
        </w:rPr>
        <w:t>Right</w:t>
      </w:r>
      <w:r>
        <w:t xml:space="preserve"> — an </w:t>
      </w:r>
      <w:r>
        <w:rPr>
          <w:b/>
        </w:rPr>
        <w:t>intraday heat map</w:t>
      </w:r>
      <w:r>
        <w:t xml:space="preserve"> of strike × time. Call-heavy (positive)</w:t>
        <w:br/>
        <w:t xml:space="preserve">  strikes run deep blue → cyan; put-heavy (negative) run aubergine → magenta; near</w:t>
        <w:br/>
        <w:t xml:space="preserve">  zero fades to transparent so quiet strikes read as empty. The spot price is</w:t>
        <w:br/>
        <w:t xml:space="preserve">  overlaid. </w:t>
      </w:r>
      <w:r>
        <w:rPr>
          <w:b/>
        </w:rPr>
        <w:t>Press and hold</w:t>
      </w:r>
      <w:r>
        <w:t xml:space="preserve"> the left mouse button to read a cell — plain hovering</w:t>
        <w:br/>
        <w:t xml:space="preserve">  shows nothing.</w:t>
      </w:r>
    </w:p>
    <w:p>
      <w:r>
        <w:rPr>
          <w:b/>
        </w:rPr>
        <w:t>The buttons at the top right open separate screens, each in a new browser tab: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Explain</w:t>
            </w:r>
          </w:p>
        </w:tc>
        <w:tc>
          <w:tcPr>
            <w:tcW w:type="dxa" w:w="4320"/>
          </w:tcPr>
          <w:p>
            <w:r/>
            <w:r>
              <w:rPr/>
              <w:t xml:space="preserve">A plain-language infographic interpreting the </w:t>
            </w:r>
            <w:r>
              <w:rPr>
                <w:b/>
              </w:rPr>
              <w:t>current symbol's</w:t>
            </w:r>
            <w:r>
              <w:rPr/>
              <w:t xml:space="preserve"> positioning.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Analyze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Asks Claude to read the live </w:t>
            </w:r>
            <w:r>
              <w:rPr>
                <w:rFonts w:ascii="Consolas" w:hAnsi="Consolas"/>
                <w:color w:val="334455"/>
                <w:sz w:val="19"/>
              </w:rPr>
              <w:t>$SPX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SPY</w:t>
            </w:r>
            <w:r>
              <w:rPr/>
              <w:t xml:space="preserve"> / </w:t>
            </w:r>
            <w:r>
              <w:rPr>
                <w:rFonts w:ascii="Consolas" w:hAnsi="Consolas"/>
                <w:color w:val="334455"/>
                <w:sz w:val="19"/>
              </w:rPr>
              <w:t>QQQ</w:t>
            </w:r>
            <w:r>
              <w:rPr/>
              <w:t xml:space="preserve"> positioning and opens a report — a regime and bias gauge, a price-level ladder per index, a per-symbol what-if (rally / sell-off / chop), and a "why is this happening" section.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Briefings</w:t>
            </w:r>
          </w:p>
        </w:tc>
        <w:tc>
          <w:tcPr>
            <w:tcW w:type="dxa" w:w="4320"/>
          </w:tcPr>
          <w:p>
            <w:r/>
            <w:r>
              <w:rPr/>
              <w:t xml:space="preserve">The four </w:t>
            </w:r>
            <w:r>
              <w:rPr>
                <w:b/>
              </w:rPr>
              <w:t>automatic</w:t>
            </w:r>
            <w:r>
              <w:rPr/>
              <w:t xml:space="preserve"> Analyze runs — premarket, ~18 minutes after the open, midday, and the close.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History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date and slot picker that regenerates any earlier day's briefing.</w:t>
            </w:r>
          </w:p>
        </w:tc>
      </w:tr>
    </w:tbl>
    <w:p/>
    <w:p>
      <w:r>
        <w:rPr/>
        <w:t xml:space="preserve">Below the chart, a collapsed </w:t>
      </w:r>
      <w:r>
        <w:rPr>
          <w:b/>
        </w:rPr>
        <w:t>"How to read the 0-DTE close projection"</w:t>
      </w:r>
      <w:r>
        <w:rPr/>
        <w:t xml:space="preserve"> panel</w:t>
        <w:br/>
        <w:t>explains the projected-close overlay and the projected-flip line.</w:t>
      </w:r>
    </w:p>
    <w:p>
      <w:r>
        <w:rPr/>
        <w:t>The view refreshes automatically every two minutes; switching views is instant and</w:t>
        <w:br/>
        <w:t>doesn't re-fetch.</w:t>
      </w:r>
    </w:p>
    <w:p>
      <w:pPr>
        <w:pStyle w:val="IntenseQuote"/>
      </w:pPr>
      <w:r>
        <w:rPr>
          <w:b/>
        </w:rPr>
        <w:t>Analyze and the automatic briefings call the Claude API</w:t>
      </w:r>
      <w:r>
        <w:rPr/>
        <w:t>, so they cost money per</w:t>
        <w:br/>
        <w:t xml:space="preserve">run. The running count is on the </w:t>
      </w:r>
      <w:r>
        <w:rPr>
          <w:b/>
        </w:rPr>
        <w:t>Settings</w:t>
      </w:r>
      <w:r>
        <w:rPr/>
        <w:t xml:space="preserve"> page under </w:t>
      </w:r>
      <w:r>
        <w:rPr>
          <w:i/>
        </w:rPr>
        <w:t>API usage</w:t>
      </w:r>
      <w:r>
        <w:rPr/>
        <w:t>.</w:t>
      </w:r>
    </w:p>
    <w:p>
      <w:pPr>
        <w:pStyle w:val="Heading2"/>
      </w:pPr>
      <w:r>
        <w:rPr/>
        <w:t>Opportunity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/options/matrix</w:t>
      </w:r>
      <w:r>
        <w:rPr/>
        <w:t xml:space="preserve">. In the rail under </w:t>
      </w:r>
      <w:r>
        <w:rPr>
          <w:b/>
        </w:rPr>
        <w:t>MARKETS</w:t>
      </w:r>
      <w:r>
        <w:rPr/>
        <w:t>, not in the Options tab</w:t>
        <w:br/>
        <w:t>strip — it is a market-wide read rather than a step in the per-signal workflow.</w:t>
      </w:r>
    </w:p>
    <w:p>
      <w:r>
        <w:rPr/>
        <w:t>Every watchlist symbol as one sortable row, so you can triage the whole board</w:t>
        <w:br/>
        <w:t>without opening a page per ticker.</w:t>
      </w:r>
    </w:p>
    <w:p>
      <w:r>
        <w:rPr/>
        <w:t xml:space="preserve">Columns: </w:t>
      </w:r>
      <w:r>
        <w:rPr>
          <w:b/>
        </w:rPr>
        <w:t>Ticker · Spot · Day % · Trend</w:t>
      </w:r>
      <w:r>
        <w:rPr/>
        <w:t xml:space="preserve"> (an arrow) </w:t>
      </w:r>
      <w:r>
        <w:rPr>
          <w:b/>
        </w:rPr>
        <w:t>· Call / Put</w:t>
      </w:r>
      <w:r>
        <w:rPr/>
        <w:t xml:space="preserve"> (whether</w:t>
        <w:br/>
        <w:t xml:space="preserve">premium is accelerating) </w:t>
      </w:r>
      <w:r>
        <w:rPr>
          <w:b/>
        </w:rPr>
        <w:t>· P/C · Net $M · GEX</w:t>
      </w:r>
      <w:r>
        <w:rPr/>
        <w:t xml:space="preserve"> (whether spot is above or below</w:t>
        <w:br/>
        <w:t xml:space="preserve">the dealer gamma flip) </w:t>
      </w:r>
      <w:r>
        <w:rPr>
          <w:b/>
        </w:rPr>
        <w:t>· Sig</w:t>
      </w:r>
      <w:r>
        <w:rPr/>
        <w:t xml:space="preserve"> (live scanner signals) </w:t>
      </w:r>
      <w:r>
        <w:rPr>
          <w:b/>
        </w:rPr>
        <w:t>· Flow</w:t>
      </w:r>
      <w:r>
        <w:rPr/>
        <w:t xml:space="preserve"> (flow alerts</w:t>
        <w:br/>
        <w:t xml:space="preserve">today) </w:t>
      </w:r>
      <w:r>
        <w:rPr>
          <w:b/>
        </w:rPr>
        <w:t>· Signal</w:t>
      </w:r>
      <w:r>
        <w:rPr/>
        <w:t xml:space="preserve"> (buy/neutral/sell) </w:t>
      </w:r>
      <w:r>
        <w:rPr>
          <w:b/>
        </w:rPr>
        <w:t>· Hot</w:t>
      </w:r>
      <w:r>
        <w:rPr/>
        <w:t>.</w:t>
      </w:r>
    </w:p>
    <w:p>
      <w:r>
        <w:rPr>
          <w:b/>
        </w:rPr>
        <w:t>Hot</w:t>
      </w:r>
      <w:r>
        <w:rPr/>
        <w:t xml:space="preserve"> is the default sort. Click any column header to re-sort. Three tiles at the</w:t>
        <w:br/>
        <w:t>top count how many symbols are currently Buy, Neutral and Sell.</w:t>
      </w:r>
    </w:p>
    <w:p>
      <w:pPr>
        <w:pStyle w:val="IntenseQuote"/>
      </w:pPr>
      <w:r>
        <w:rPr>
          <w:b/>
        </w:rPr>
        <w:t>Hotness measures activity, not quality.</w:t>
      </w:r>
      <w:r>
        <w:rPr/>
        <w:t xml:space="preserve"> Use it to decide </w:t>
      </w:r>
      <w:r>
        <w:rPr>
          <w:i/>
        </w:rPr>
        <w:t>where to look</w:t>
      </w:r>
      <w:r>
        <w:rPr/>
        <w:t>,</w:t>
        <w:br/>
        <w:t>then open Dealer Positioning or Strategy Finder for that symbol. It is not a</w:t>
        <w:br/>
        <w:t>trade signal.</w:t>
      </w:r>
    </w:p>
    <w:p>
      <w:pPr>
        <w:pStyle w:val="Heading2"/>
      </w:pPr>
      <w:r>
        <w:rPr/>
        <w:t>Flow Alerts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/options/flow</w:t>
      </w:r>
      <w:r>
        <w:rPr/>
        <w:t xml:space="preserve">. Also a rail item under </w:t>
      </w:r>
      <w:r>
        <w:rPr>
          <w:b/>
        </w:rPr>
        <w:t>MARKETS</w:t>
      </w:r>
      <w:r>
        <w:rPr/>
        <w:t>.</w:t>
      </w:r>
    </w:p>
    <w:p>
      <w:r>
        <w:rPr/>
        <w:t xml:space="preserve">Every unusual options event the app detected </w:t>
      </w:r>
      <w:r>
        <w:rPr>
          <w:b/>
        </w:rPr>
        <w:t>today</w:t>
      </w:r>
      <w:r>
        <w:rPr/>
        <w:t>, newest first — the same</w:t>
        <w:br/>
        <w:t>alerts that chime and push to your phone, kept somewhere you can read them.</w:t>
      </w:r>
    </w:p>
    <w:p>
      <w:r>
        <w:rPr/>
        <w:t xml:space="preserve">Four detector types: </w:t>
      </w:r>
      <w:r>
        <w:rPr>
          <w:b/>
        </w:rPr>
        <w:t>Crossover</w:t>
      </w:r>
      <w:r>
        <w:rPr/>
        <w:t xml:space="preserve"> (call premium overtook put premium, or the</w:t>
        <w:br/>
        <w:t xml:space="preserve">reverse), </w:t>
      </w:r>
      <w:r>
        <w:rPr>
          <w:b/>
        </w:rPr>
        <w:t>Unusual activity</w:t>
      </w:r>
      <w:r>
        <w:rPr/>
        <w:t xml:space="preserve"> (a contract traded far above its open interest),</w:t>
        <w:br/>
      </w:r>
      <w:r>
        <w:rPr>
          <w:b/>
        </w:rPr>
        <w:t>Gamma flip</w:t>
      </w:r>
      <w:r>
        <w:rPr/>
        <w:t xml:space="preserve"> (spot crossed the dealer gamma flip) and </w:t>
      </w:r>
      <w:r>
        <w:rPr>
          <w:b/>
        </w:rPr>
        <w:t>Big delta</w:t>
      </w:r>
      <w:r>
        <w:rPr/>
        <w:t xml:space="preserve"> (one contract</w:t>
        <w:br/>
        <w:t>holds an outsized share of the symbol's directional exposure).</w:t>
      </w:r>
    </w:p>
    <w:p>
      <w:r>
        <w:rPr/>
        <w:t xml:space="preserve">Columns: </w:t>
      </w:r>
      <w:r>
        <w:rPr>
          <w:b/>
        </w:rPr>
        <w:t>Time · Age · Symbol · Type · Side · Detail · Share · Alert</w:t>
      </w:r>
      <w:r>
        <w:rPr/>
        <w:t>. Filter by</w:t>
        <w:br/>
        <w:t xml:space="preserve">type or symbol — filtering is instant. </w:t>
      </w:r>
      <w:r>
        <w:rPr>
          <w:b/>
        </w:rPr>
        <w:t>Click any row</w:t>
      </w:r>
      <w:r>
        <w:rPr/>
        <w:t xml:space="preserve"> to open Dealer Positioning</w:t>
        <w:br/>
        <w:t>for that symbol.</w:t>
      </w:r>
    </w:p>
    <w:p>
      <w:pPr>
        <w:pStyle w:val="IntenseQuote"/>
      </w:pPr>
      <w:r>
        <w:rPr/>
        <w:t xml:space="preserve">The list covers </w:t>
      </w:r>
      <w:r>
        <w:rPr>
          <w:b/>
        </w:rPr>
        <w:t>today only</w:t>
      </w:r>
      <w:r>
        <w:rPr/>
        <w:t xml:space="preserve"> and resets overnight. There is no history.</w:t>
      </w:r>
    </w:p>
    <w:p>
      <w:pPr>
        <w:pStyle w:val="IntenseQuote"/>
      </w:pPr>
      <w:r>
        <w:rPr>
          <w:b/>
        </w:rPr>
        <w:t>No alert can tell a buy from a sell</w:t>
      </w:r>
      <w:r>
        <w:rPr/>
        <w:t xml:space="preserve"> — Schwab publishes no options tape. Read</w:t>
        <w:br/>
        <w:t>every row as "something large happened here", then use price and gamma to decide</w:t>
        <w:br/>
        <w:t>direction.</w:t>
      </w:r>
    </w:p>
    <w:p>
      <w:pPr>
        <w:pStyle w:val="Heading2"/>
      </w:pPr>
      <w:r>
        <w:rPr/>
        <w:t>Market Dashboard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/market</w:t>
      </w:r>
      <w:r>
        <w:rPr/>
        <w:t xml:space="preserve">. It is the </w:t>
      </w:r>
      <w:r>
        <w:rPr>
          <w:b/>
        </w:rPr>
        <w:t>Trend &amp; Sentiment</w:t>
      </w:r>
      <w:r>
        <w:rPr/>
        <w:t xml:space="preserve"> group's first tab, so clicking</w:t>
        <w:br/>
        <w:t xml:space="preserve">that rail item lands here. (The app's landing page is the </w:t>
      </w:r>
      <w:r>
        <w:rPr>
          <w:b/>
        </w:rPr>
        <w:t>Desk</w:t>
      </w:r>
      <w:r>
        <w:rPr/>
        <w:t xml:space="preserve"> — opening</w:t>
        <w:br/>
      </w:r>
      <w:r>
        <w:rPr>
          <w:rFonts w:ascii="Consolas" w:hAnsi="Consolas"/>
          <w:color w:val="334455"/>
          <w:sz w:val="19"/>
        </w:rPr>
        <w:t>http://127.0.0.1:8500</w:t>
      </w:r>
      <w:r>
        <w:rPr/>
        <w:t xml:space="preserve"> redirects there.)</w:t>
      </w:r>
    </w:p>
    <w:p>
      <w:r>
        <w:rPr/>
        <w:t>A live wall of about 48 macro instruments in framed panels — volatility, options</w:t>
        <w:br/>
        <w:t>sentiment, breadth internals, currency, cash indices, futures, broad ETFs, the top</w:t>
        <w:br/>
        <w:t>ten mega-caps, sectors, thematic ETFs, factors, credit, crypto and countries.</w:t>
      </w:r>
    </w:p>
    <w:p>
      <w:pPr>
        <w:pStyle w:val="ListBullet"/>
      </w:pPr>
      <w:r>
        <w:rPr>
          <w:b/>
        </w:rPr>
        <w:t>Tile colour means risk-on (green) / risk-off (red) / no data (grey)</w:t>
      </w:r>
      <w:r>
        <w:t>, not</w:t>
        <w:br/>
        <w:t xml:space="preserve">  simply up and down. Fear gauges are flipped: VIX, SKEW, put/call, TLT and UUP</w:t>
        <w:br/>
        <w:t xml:space="preserve">  shade </w:t>
      </w:r>
      <w:r>
        <w:rPr>
          <w:b/>
        </w:rPr>
        <w:t>red when they rise</w:t>
      </w:r>
      <w:r>
        <w:t>.</w:t>
      </w:r>
    </w:p>
    <w:p>
      <w:pPr>
        <w:pStyle w:val="ListBullet"/>
      </w:pPr>
      <w:r>
        <w:t xml:space="preserve">Five frames — </w:t>
      </w:r>
      <w:r>
        <w:rPr>
          <w:b/>
        </w:rPr>
        <w:t>Broad-Market ETF</w:t>
      </w:r>
      <w:r>
        <w:t xml:space="preserve">, </w:t>
      </w:r>
      <w:r>
        <w:rPr>
          <w:b/>
        </w:rPr>
        <w:t>Top 10</w:t>
      </w:r>
      <w:r>
        <w:t xml:space="preserve">, </w:t>
      </w:r>
      <w:r>
        <w:rPr>
          <w:b/>
        </w:rPr>
        <w:t>Sector SPDR</w:t>
      </w:r>
      <w:r>
        <w:t xml:space="preserve">, </w:t>
      </w:r>
      <w:r>
        <w:rPr>
          <w:b/>
        </w:rPr>
        <w:t>Thematic</w:t>
      </w:r>
      <w:r>
        <w:t xml:space="preserve"> and</w:t>
        <w:br/>
        <w:t xml:space="preserve">  </w:t>
      </w:r>
      <w:r>
        <w:rPr>
          <w:b/>
        </w:rPr>
        <w:t>Countries</w:t>
      </w:r>
      <w:r>
        <w:t xml:space="preserve"> — re-order themselves by the day's move. Every other frame keeps its</w:t>
        <w:br/>
        <w:t xml:space="preserve">  curated order on purpose.</w:t>
      </w:r>
    </w:p>
    <w:p>
      <w:pPr>
        <w:pStyle w:val="ListBullet"/>
      </w:pPr>
      <w:r>
        <w:t xml:space="preserve">The </w:t>
      </w:r>
      <w:r>
        <w:rPr>
          <w:b/>
        </w:rPr>
        <w:t>top rail</w:t>
      </w:r>
      <w:r>
        <w:t xml:space="preserve"> carries a clock, an advancing/declining breadth meter, and an</w:t>
        <w:br/>
        <w:t xml:space="preserve">  </w:t>
      </w:r>
      <w:r>
        <w:rPr>
          <w:b/>
        </w:rPr>
        <w:t>A/B skin toggle</w:t>
      </w:r>
      <w:r>
        <w:t xml:space="preserve"> that is remembered. The meter counts the four </w:t>
      </w:r>
      <w:r>
        <w:rPr>
          <w:b/>
        </w:rPr>
        <w:t>stock</w:t>
      </w:r>
      <w:r>
        <w:t xml:space="preserve"> frames</w:t>
        <w:br/>
        <w:t xml:space="preserve">  only (broad ETFs, top ten, sectors, thematic), so a rising VIX or a bid Treasury is</w:t>
        <w:br/>
        <w:t xml:space="preserve">  not counted as a decline.</w:t>
      </w:r>
    </w:p>
    <w:p>
      <w:pPr>
        <w:pStyle w:val="ListBullet"/>
      </w:pPr>
      <w:r>
        <w:t xml:space="preserve">Tiles </w:t>
      </w:r>
      <w:r>
        <w:rPr>
          <w:b/>
        </w:rPr>
        <w:t>flash</w:t>
      </w:r>
      <w:r>
        <w:t xml:space="preserve"> when their value changes.</w:t>
      </w:r>
    </w:p>
    <w:p>
      <w:r>
        <w:rPr/>
        <w:t>Updates about every 3 seconds during market hours, 15 seconds outside them, and 60</w:t>
        <w:br/>
        <w:t>seconds at weekends.</w:t>
      </w:r>
    </w:p>
    <w:p>
      <w:pPr>
        <w:pStyle w:val="Heading2"/>
      </w:pPr>
      <w:r>
        <w:rPr/>
        <w:t>Sentiment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</w:t>
      </w:r>
      <w:r>
        <w:rPr/>
        <w:t>.</w:t>
      </w:r>
    </w:p>
    <w:p>
      <w:r>
        <w:rPr/>
        <w:t xml:space="preserve">The </w:t>
      </w:r>
      <w:r>
        <w:rPr>
          <w:b/>
        </w:rPr>
        <w:t>Market Regime Console</w:t>
      </w:r>
      <w:r>
        <w:rPr/>
        <w:t xml:space="preserve"> — market mood and market character on one screen. It</w:t>
        <w:br/>
        <w:t>updates on its own about every two minutes whether or not the page is open; press</w:t>
        <w:br/>
      </w:r>
      <w:r>
        <w:rPr>
          <w:b/>
        </w:rPr>
        <w:t>Refresh</w:t>
      </w:r>
      <w:r>
        <w:rPr/>
        <w:t xml:space="preserve"> to force it.</w:t>
      </w:r>
    </w:p>
    <w:p>
      <w:pPr>
        <w:pStyle w:val="ListBullet"/>
      </w:pPr>
      <w:r>
        <w:rPr>
          <w:b/>
        </w:rPr>
        <w:t>Market Sentiment ring</w:t>
      </w:r>
      <w:r>
        <w:t xml:space="preserve"> — a 0–10 composite of market conditions (higher =</w:t>
        <w:br/>
        <w:t xml:space="preserve">  calmer and more supportive: quieter volatility, more call buying, broader gains;</w:t>
        <w:br/>
        <w:t xml:space="preserve">  lower = stress). It is </w:t>
      </w:r>
      <w:r>
        <w:rPr>
          <w:b/>
        </w:rPr>
        <w:t>not</w:t>
      </w:r>
      <w:r>
        <w:t xml:space="preserve"> a fear gauge. Drawn as three arcs on one</w:t>
        <w:br/>
        <w:t xml:space="preserve">  dial: </w:t>
      </w:r>
      <w:r>
        <w:rPr>
          <w:b/>
        </w:rPr>
        <w:t>Day</w:t>
      </w:r>
      <w:r>
        <w:t xml:space="preserve">, </w:t>
      </w:r>
      <w:r>
        <w:rPr>
          <w:b/>
        </w:rPr>
        <w:t>Week</w:t>
      </w:r>
      <w:r>
        <w:t xml:space="preserve"> (the last 5 sessions' average) and </w:t>
      </w:r>
      <w:r>
        <w:rPr>
          <w:b/>
        </w:rPr>
        <w:t>Month</w:t>
      </w:r>
      <w:r>
        <w:t xml:space="preserve"> (the full</w:t>
        <w:br/>
        <w:t xml:space="preserve">  history's average). A </w:t>
      </w:r>
      <w:r>
        <w:rPr>
          <w:b/>
        </w:rPr>
        <w:t>Model confidence</w:t>
      </w:r>
      <w:r>
        <w:t xml:space="preserve"> figure sits beneath it.</w:t>
      </w:r>
    </w:p>
    <w:p>
      <w:pPr>
        <w:pStyle w:val="ListBullet"/>
      </w:pPr>
      <w:r>
        <w:rPr>
          <w:b/>
        </w:rPr>
        <w:t>Market Trend ring</w:t>
      </w:r>
      <w:r>
        <w:t xml:space="preserve"> — the same three horizons for direction, 0–100, where 50 is</w:t>
        <w:br/>
        <w:t xml:space="preserve">  neutral. The Day reading carries a five-state label — </w:t>
      </w:r>
      <w:r>
        <w:rPr>
          <w:b/>
        </w:rPr>
        <w:t>Climbing / Stalling /</w:t>
        <w:br/>
        <w:t xml:space="preserve">  Circling / Gliding / Diving</w:t>
      </w:r>
      <w:r>
        <w:t xml:space="preserve"> — and a plain-English suggestion. Hover the word</w:t>
        <w:br/>
        <w:t xml:space="preserve">  to see what it means.</w:t>
      </w:r>
    </w:p>
    <w:p>
      <w:pPr>
        <w:pStyle w:val="ListBullet"/>
      </w:pPr>
      <w:r>
        <w:rPr>
          <w:b/>
        </w:rPr>
        <w:t>Signals</w:t>
      </w:r>
      <w:r>
        <w:t xml:space="preserve"> — four tiles (Bias / Signal / Yesterday / Change) with rate-of-change</w:t>
        <w:br/>
        <w:t xml:space="preserve">  readings and a divergence line beneath. Hover the Bias or Signal word to see which</w:t>
        <w:br/>
        <w:t xml:space="preserve">  band of the sentiment composite it covers. A high composite means calm, supportive</w:t>
        <w:br/>
        <w:t xml:space="preserve">  conditions, so </w:t>
      </w:r>
      <w:r>
        <w:rPr>
          <w:i/>
        </w:rPr>
        <w:t>Bullish</w:t>
      </w:r>
      <w:r>
        <w:t xml:space="preserve"> describes a supportive backdrop — not fear, and not a</w:t>
        <w:br/>
        <w:t xml:space="preserve">  promise that price will rise.</w:t>
      </w:r>
    </w:p>
    <w:p>
      <w:pPr>
        <w:pStyle w:val="ListBullet"/>
      </w:pPr>
      <w:r>
        <w:rPr>
          <w:b/>
        </w:rPr>
        <w:t>Regime block</w:t>
      </w:r>
      <w:r>
        <w:t xml:space="preserve"> — which of five regimes the tape is in (</w:t>
      </w:r>
      <w:r>
        <w:rPr>
          <w:b/>
        </w:rPr>
        <w:t>Balanced</w:t>
      </w:r>
      <w:r>
        <w:t>,</w:t>
        <w:br/>
        <w:t xml:space="preserve">  </w:t>
      </w:r>
      <w:r>
        <w:rPr>
          <w:b/>
        </w:rPr>
        <w:t>Trending</w:t>
      </w:r>
      <w:r>
        <w:t xml:space="preserve">, </w:t>
      </w:r>
      <w:r>
        <w:rPr>
          <w:b/>
        </w:rPr>
        <w:t>Breakout</w:t>
      </w:r>
      <w:r>
        <w:t xml:space="preserve">, </w:t>
      </w:r>
      <w:r>
        <w:rPr>
          <w:b/>
        </w:rPr>
        <w:t>Whipsaw</w:t>
      </w:r>
      <w:r>
        <w:t xml:space="preserve">, </w:t>
      </w:r>
      <w:r>
        <w:rPr>
          <w:b/>
        </w:rPr>
        <w:t>Stressed</w:t>
      </w:r>
      <w:r>
        <w:t>), a confidence figure,</w:t>
        <w:br/>
        <w:t xml:space="preserve">  diagnostic tags, and a table ranking all five by share with their change since</w:t>
        <w:br/>
        <w:t xml:space="preserve">  the open. Trending and Breakout also carry a direction word (</w:t>
      </w:r>
      <w:r>
        <w:rPr>
          <w:i/>
        </w:rPr>
        <w:t>Rallying</w:t>
      </w:r>
      <w:r>
        <w:t>,</w:t>
        <w:br/>
        <w:t xml:space="preserve">  </w:t>
      </w:r>
      <w:r>
        <w:rPr>
          <w:i/>
        </w:rPr>
        <w:t>Retreating</w:t>
      </w:r>
      <w:r>
        <w:t xml:space="preserve">, </w:t>
      </w:r>
      <w:r>
        <w:rPr>
          <w:i/>
        </w:rPr>
        <w:t>Breakdown</w:t>
      </w:r>
      <w:r>
        <w:t xml:space="preserve"> and so on). </w:t>
      </w:r>
      <w:r>
        <w:rPr>
          <w:b/>
        </w:rPr>
        <w:t>Hover the regime word on the dial</w:t>
      </w:r>
      <w:r>
        <w:t xml:space="preserve"> and</w:t>
        <w:br/>
        <w:t xml:space="preserve">  a sentence explains what it means and what tends to work in it — the same</w:t>
        <w:br/>
        <w:t xml:space="preserve">  hover the Desk's regime tile uses.</w:t>
      </w:r>
    </w:p>
    <w:p>
      <w:pPr>
        <w:pStyle w:val="ListBullet"/>
      </w:pPr>
      <w:r>
        <w:rPr>
          <w:b/>
        </w:rPr>
        <w:t>Components</w:t>
      </w:r>
      <w:r>
        <w:t xml:space="preserve"> and </w:t>
      </w:r>
      <w:r>
        <w:rPr>
          <w:b/>
        </w:rPr>
        <w:t>Trend Detail</w:t>
      </w:r>
      <w:r>
        <w:t xml:space="preserve"> — press and hold either for a full breakdown.</w:t>
      </w:r>
    </w:p>
    <w:p>
      <w:pPr>
        <w:pStyle w:val="ListBullet"/>
      </w:pPr>
      <w:r>
        <w:rPr>
          <w:b/>
        </w:rPr>
        <w:t>Daily Sentiment &amp; Trend</w:t>
      </w:r>
      <w:r>
        <w:t xml:space="preserve"> — two intraday graphs over the last five trading days.</w:t>
      </w:r>
    </w:p>
    <w:p>
      <w:pPr>
        <w:pStyle w:val="IntenseQuote"/>
      </w:pPr>
      <w:r>
        <w:rPr>
          <w:b/>
        </w:rPr>
        <w:t>An arc drawn as a plain track with an em-dash means "no usable reading", not</w:t>
        <w:br/>
        <w:t>zero.</w:t>
      </w:r>
      <w:r>
        <w:rPr/>
        <w:t xml:space="preserve"> Likewise a regime of </w:t>
      </w:r>
      <w:r>
        <w:rPr>
          <w:b/>
        </w:rPr>
        <w:t>Unclear</w:t>
      </w:r>
      <w:r>
        <w:rPr/>
        <w:t xml:space="preserve"> means the evidence is genuinely weak.</w:t>
        <w:br/>
        <w:t>The app prefers to say nothing over stating a confident wrong number.</w:t>
      </w:r>
    </w:p>
    <w:p>
      <w:pPr>
        <w:pStyle w:val="IntenseQuote"/>
      </w:pPr>
      <w:r>
        <w:rPr>
          <w:b/>
        </w:rPr>
        <w:t>Read the LEAD figure in the regime footer.</w:t>
      </w:r>
      <w:r>
        <w:rPr/>
        <w:t xml:space="preserve"> It is the leader's margin over the</w:t>
        <w:br/>
        <w:t>runner-up. A 10-point lead is a real reading; a 0.2-point lead means the headline</w:t>
        <w:br/>
        <w:t>was very nearly a coin toss.</w:t>
      </w:r>
    </w:p>
    <w:p>
      <w:pPr>
        <w:pStyle w:val="Heading2"/>
      </w:pPr>
      <w:r>
        <w:rPr/>
        <w:t>Bull / Bear Map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/sentiment/bullbear</w:t>
      </w:r>
      <w:r>
        <w:rPr/>
        <w:t>.</w:t>
      </w:r>
    </w:p>
    <w:p>
      <w:r>
        <w:rPr/>
        <w:t>Where the market is strong and weak, as a tree you open one level at a time:</w:t>
        <w:br/>
        <w:t>eleven sectors, the industries inside each, then the stocks inside those.</w:t>
      </w:r>
    </w:p>
    <w:p>
      <w:pPr>
        <w:pStyle w:val="ListBullet"/>
      </w:pPr>
      <w:r>
        <w:rPr>
          <w:b/>
        </w:rPr>
        <w:t>The page keeps two questions apart.</w:t>
      </w:r>
      <w:r>
        <w:rPr>
          <w:b/>
        </w:rPr>
        <w:t>Trend</w:t>
      </w:r>
      <w:r>
        <w:t xml:space="preserve"> is whether price is genuinely</w:t>
        <w:br/>
        <w:t xml:space="preserve">  rising — the annualised slope of a regression through months of closes, scaled</w:t>
        <w:br/>
        <w:t xml:space="preserve">  by how well the line fits. </w:t>
      </w:r>
      <w:r>
        <w:rPr>
          <w:b/>
        </w:rPr>
        <w:t>vs SPY</w:t>
      </w:r>
      <w:r>
        <w:t xml:space="preserve"> is whether it is beating the index. A name</w:t>
        <w:br/>
        <w:t xml:space="preserve">  can do either without the other, and no number here blends them.</w:t>
      </w:r>
    </w:p>
    <w:p>
      <w:pPr>
        <w:pStyle w:val="ListBullet"/>
      </w:pPr>
      <w:r>
        <w:rPr>
          <w:b/>
        </w:rPr>
        <w:t>The quadrant chip</w:t>
      </w:r>
      <w:r>
        <w:t xml:space="preserve"> names both at once. </w:t>
      </w:r>
      <w:r>
        <w:rPr>
          <w:b/>
        </w:rPr>
        <w:t>Rising · Leading</w:t>
      </w:r>
      <w:r>
        <w:t xml:space="preserve"> is unambiguous</w:t>
        <w:br/>
        <w:t xml:space="preserve">  strength, </w:t>
      </w:r>
      <w:r>
        <w:rPr>
          <w:b/>
        </w:rPr>
        <w:t>Falling · Lagging</w:t>
      </w:r>
      <w:r>
        <w:t xml:space="preserve"> unambiguous weakness, </w:t>
      </w:r>
      <w:r>
        <w:rPr>
          <w:b/>
        </w:rPr>
        <w:t>Rising · Lagging</w:t>
      </w:r>
      <w:r>
        <w:t xml:space="preserve"> is</w:t>
        <w:br/>
        <w:t xml:space="preserve">  going up more slowly than the index — and </w:t>
      </w:r>
      <w:r>
        <w:rPr>
          <w:b/>
        </w:rPr>
        <w:t>Falling · Leading</w:t>
      </w:r>
      <w:r>
        <w:t xml:space="preserve"> is the one</w:t>
        <w:br/>
        <w:t xml:space="preserve">  worth learning. It is falling, just less than the index, which is exactly the</w:t>
        <w:br/>
        <w:t xml:space="preserve">  row a relative-strength-only screen paints as a buy.</w:t>
      </w:r>
    </w:p>
    <w:p>
      <w:pPr>
        <w:pStyle w:val="ListBullet"/>
      </w:pPr>
      <w:r>
        <w:rPr>
          <w:b/>
        </w:rPr>
        <w:t>No reading</w:t>
      </w:r>
      <w:r>
        <w:t xml:space="preserve"> means the cascade could not score that row (too short or too</w:t>
        <w:br/>
        <w:t xml:space="preserve">  thin a price series). It is an absence, not a neutral verdict.</w:t>
      </w:r>
    </w:p>
    <w:p>
      <w:pPr>
        <w:pStyle w:val="ListBullet"/>
      </w:pPr>
      <w:r>
        <w:rPr>
          <w:b/>
        </w:rPr>
        <w:t>The headline is a count, not a verdict.</w:t>
      </w:r>
      <w:r>
        <w:t xml:space="preserve"> "5 of 11 sectors rising and</w:t>
        <w:br/>
        <w:t xml:space="preserve">  leading" describes the rows on screen. There is deliberately no risk-on /</w:t>
        <w:br/>
        <w:t xml:space="preserve">  risk-off call here — </w:t>
      </w:r>
      <w:r>
        <w:rPr>
          <w:b/>
        </w:rPr>
        <w:t>Sector Rotation</w:t>
      </w:r>
      <w:r>
        <w:t xml:space="preserve"> owns that read.</w:t>
      </w:r>
    </w:p>
    <w:p>
      <w:pPr>
        <w:pStyle w:val="ListBullet"/>
      </w:pPr>
      <w:r>
        <w:rPr>
          <w:b/>
        </w:rPr>
        <w:t>The chips under the headline</w:t>
      </w:r>
      <w:r>
        <w:t xml:space="preserve"> are the full distribution. All four quadrants</w:t>
        <w:br/>
        <w:t xml:space="preserve">  stay on screen even at zero, because an empty trap bucket is itself worth</w:t>
        <w:br/>
        <w:t xml:space="preserve">  knowing. A fifth </w:t>
      </w:r>
      <w:r>
        <w:rPr>
          <w:b/>
        </w:rPr>
        <w:t>No reading</w:t>
      </w:r>
      <w:r>
        <w:t xml:space="preserve"> chip appears only when something is unscored.</w:t>
      </w:r>
    </w:p>
    <w:p>
      <w:pPr>
        <w:pStyle w:val="ListBullet"/>
      </w:pPr>
      <w:r>
        <w:rPr>
          <w:b/>
        </w:rPr>
        <w:t>Breadth</w:t>
      </w:r>
      <w:r>
        <w:t xml:space="preserve"> is the share of a group's members confirming its move. A sector</w:t>
        <w:br/>
        <w:t xml:space="preserve">  rising on a quarter of its constituents is a fragile advance and the bar turns</w:t>
        <w:br/>
        <w:t xml:space="preserve">  red to say so. </w:t>
      </w:r>
      <w:r>
        <w:rPr>
          <w:b/>
        </w:rPr>
        <w:t>Stock rows have no bar</w:t>
      </w:r>
      <w:r>
        <w:t xml:space="preserve"> — a stock has no members — and a dash</w:t>
        <w:br/>
        <w:t xml:space="preserve">  means no reading at all, which is not the same as 0%.</w:t>
      </w:r>
    </w:p>
    <w:p>
      <w:pPr>
        <w:pStyle w:val="ListBullet"/>
      </w:pPr>
      <w:r>
        <w:rPr>
          <w:b/>
        </w:rPr>
        <w:t>Two clocks, and they date different things.</w:t>
      </w:r>
      <w:r>
        <w:t xml:space="preserve"> Trend, vs SPY and Breadth come</w:t>
        <w:br/>
        <w:t xml:space="preserve">  from </w:t>
      </w:r>
      <w:r>
        <w:rPr>
          <w:b/>
        </w:rPr>
        <w:t>last night's</w:t>
      </w:r>
      <w:r>
        <w:t xml:space="preserve"> cascade; momentum needs months of history, so there is no</w:t>
        <w:br/>
        <w:t xml:space="preserve">  intraday version of them. Only </w:t>
      </w:r>
      <w:r>
        <w:rPr>
          <w:b/>
        </w:rPr>
        <w:t>Today</w:t>
      </w:r>
      <w:r>
        <w:t xml:space="preserve"> is live, refreshed every ~30 seconds</w:t>
        <w:br/>
        <w:t xml:space="preserve">  from one batched quote call </w:t>
      </w:r>
      <w:r>
        <w:rPr>
          <w:b/>
        </w:rPr>
        <w:t>whenever the market is open — including the</w:t>
        <w:br/>
        <w:t xml:space="preserve">  extended-hours and curb sessions, not just the regular one</w:t>
      </w:r>
      <w:r>
        <w:t>. Once the tape is</w:t>
        <w:br/>
        <w:t xml:space="preserve">  genuinely closed it throttles to about once every 5 minutes, which costs</w:t>
        <w:br/>
        <w:t xml:space="preserve">  nothing, because closed quotes do not move. If the quote line reports quotes</w:t>
        <w:br/>
        <w:t xml:space="preserve">  unavailable, only the Today column is affected — the scores below it are fine.</w:t>
      </w:r>
    </w:p>
    <w:p>
      <w:pPr>
        <w:pStyle w:val="ListBullet"/>
      </w:pPr>
      <w:r>
        <w:rPr>
          <w:b/>
        </w:rPr>
        <w:t>Click a sector</w:t>
      </w:r>
      <w:r>
        <w:t xml:space="preserve"> to build its industries, </w:t>
      </w:r>
      <w:r>
        <w:rPr>
          <w:b/>
        </w:rPr>
        <w:t>an industry</w:t>
      </w:r>
      <w:r>
        <w:t xml:space="preserve"> to build its</w:t>
        <w:br/>
        <w:t xml:space="preserve">  stocks. Nothing below the sector level is loaded until you ask for it, and</w:t>
        <w:br/>
        <w:t xml:space="preserve">  more than one can be open at a time.</w:t>
      </w:r>
    </w:p>
    <w:p>
      <w:pPr>
        <w:pStyle w:val="ListBullet"/>
      </w:pPr>
      <w:r>
        <w:rPr>
          <w:b/>
        </w:rPr>
        <w:t>Refresh</w:t>
      </w:r>
      <w:r>
        <w:t xml:space="preserve"> re-pulls the quotes and republishes the map.</w:t>
      </w:r>
    </w:p>
    <w:p>
      <w:pPr>
        <w:pStyle w:val="Heading2"/>
      </w:pPr>
      <w:r>
        <w:rPr/>
        <w:t>Sector &amp; Industry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/sentiment/sectors</w:t>
      </w:r>
      <w:r>
        <w:rPr/>
        <w:t>.</w:t>
      </w:r>
    </w:p>
    <w:p>
      <w:r>
        <w:rPr/>
        <w:t>A heat grid for the eleven S&amp;P sectors, each expandable into its industries.</w:t>
      </w:r>
    </w:p>
    <w:p>
      <w:pPr>
        <w:pStyle w:val="ListBullet"/>
      </w:pPr>
      <w:r>
        <w:rPr>
          <w:b/>
        </w:rPr>
        <w:t>Day / Week / Month</w:t>
      </w:r>
      <w:r>
        <w:t xml:space="preserve"> are filled tiles, not plain numbers. </w:t>
      </w:r>
      <w:r>
        <w:rPr>
          <w:b/>
        </w:rPr>
        <w:t>The colour is the</w:t>
        <w:br/>
        <w:t xml:space="preserve">  size of the move as well as its direction</w:t>
      </w:r>
      <w:r>
        <w:t>, so the shape of the day is visible</w:t>
        <w:br/>
        <w:t xml:space="preserve">  before you read a single figure.</w:t>
      </w:r>
    </w:p>
    <w:p>
      <w:pPr>
        <w:pStyle w:val="ListBullet"/>
      </w:pPr>
      <w:r>
        <w:rPr>
          <w:b/>
        </w:rPr>
        <w:t>Each column is judged against itself.</w:t>
      </w:r>
      <w:r>
        <w:t xml:space="preserve"> Day is compared to the day's own</w:t>
        <w:br/>
        <w:t xml:space="preserve">  spread, Week to the week's, Month to the month's — so a strong day still looks</w:t>
        <w:br/>
        <w:t xml:space="preserve">  strong inside a quiet month.</w:t>
      </w:r>
    </w:p>
    <w:p>
      <w:pPr>
        <w:pStyle w:val="ListBullet"/>
      </w:pPr>
      <w:r>
        <w:rPr>
          <w:b/>
        </w:rPr>
        <w:t>Small moves deliberately stay dark.</w:t>
      </w:r>
      <w:r>
        <w:t xml:space="preserve"> Under ±0.50% (Day), ±1.00% (Week) or</w:t>
        <w:br/>
        <w:t xml:space="preserve">  ±1.50% (Month) a tile reads flat, so only moves worth noticing light up.</w:t>
      </w:r>
    </w:p>
    <w:p>
      <w:pPr>
        <w:pStyle w:val="ListBullet"/>
      </w:pPr>
      <w:r>
        <w:rPr>
          <w:b/>
        </w:rPr>
        <w:t>Click Day, Week or Month to sort by it</w:t>
      </w:r>
      <w:r>
        <w:t>; click again to reverse. The</w:t>
        <w:br/>
        <w:t xml:space="preserve">  </w:t>
      </w:r>
      <w:r>
        <w:rPr>
          <w:b/>
        </w:rPr>
        <w:t>RANK n OF 11</w:t>
      </w:r>
      <w:r>
        <w:t xml:space="preserve"> line under each sector name follows whichever column you sorted</w:t>
        <w:br/>
        <w:t xml:space="preserve">  by.</w:t>
      </w:r>
    </w:p>
    <w:p>
      <w:pPr>
        <w:pStyle w:val="ListBullet"/>
      </w:pPr>
      <w:r>
        <w:rPr>
          <w:b/>
        </w:rPr>
        <w:t>Click a row</w:t>
      </w:r>
      <w:r>
        <w:t xml:space="preserve">, or use </w:t>
      </w:r>
      <w:r>
        <w:rPr>
          <w:b/>
        </w:rPr>
        <w:t>Expand all</w:t>
      </w:r>
      <w:r>
        <w:t xml:space="preserve"> / </w:t>
      </w:r>
      <w:r>
        <w:rPr>
          <w:b/>
        </w:rPr>
        <w:t>Collapse</w:t>
      </w:r>
      <w:r>
        <w:t>, to see industries. They</w:t>
        <w:br/>
        <w:t xml:space="preserve">  render as the same tiles on a shorter row.</w:t>
      </w:r>
    </w:p>
    <w:p>
      <w:pPr>
        <w:pStyle w:val="ListBullet"/>
      </w:pPr>
      <w:r>
        <w:rPr>
          <w:b/>
        </w:rPr>
        <w:t>P/C</w:t>
      </w:r>
      <w:r>
        <w:t xml:space="preserve"> (put/call) stays a plain number, tinted amber above 1.5. It is a ratio</w:t>
        <w:br/>
        <w:t xml:space="preserve">  rather than a return, so it gets no tile.</w:t>
      </w:r>
    </w:p>
    <w:p>
      <w:pPr>
        <w:pStyle w:val="ListBullet"/>
      </w:pPr>
      <w:r>
        <w:t xml:space="preserve">A line above the grid gives the </w:t>
      </w:r>
      <w:r>
        <w:rPr>
          <w:b/>
        </w:rPr>
        <w:t>regime word</w:t>
      </w:r>
      <w:r>
        <w:t xml:space="preserve"> with the</w:t>
        <w:br/>
        <w:t xml:space="preserve">  </w:t>
      </w:r>
      <w:r>
        <w:rPr>
          <w:b/>
        </w:rPr>
        <w:t>cyclical-versus-defensive</w:t>
      </w:r>
      <w:r>
        <w:t xml:space="preserve"> spread behind it, and — because the grid itself is</w:t>
        <w:br/>
        <w:t xml:space="preserve">  unweighted — the percentage of sectors green, the cap-weighted move and a 0–10</w:t>
        <w:br/>
        <w:t xml:space="preserve">  score.</w:t>
      </w:r>
    </w:p>
    <w:p>
      <w:pPr>
        <w:pStyle w:val="ListBullet"/>
      </w:pPr>
      <w:r>
        <w:rPr>
          <w:b/>
        </w:rPr>
        <w:t>Rotation quadrants live on the RRG and Sector Rotation tabs</w:t>
      </w:r>
      <w:r>
        <w:t>, not here.</w:t>
      </w:r>
    </w:p>
    <w:p>
      <w:pPr>
        <w:pStyle w:val="Heading2"/>
      </w:pPr>
      <w:r>
        <w:rPr/>
        <w:t>Sector Rotation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otation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Sector Rotation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/sentiment/rotation</w:t>
      </w:r>
      <w:r>
        <w:rPr/>
        <w:t>.</w:t>
      </w:r>
    </w:p>
    <w:p>
      <w:r>
        <w:rPr/>
        <w:t>Which sectors money is rotating into and out of, measured against SPY.</w:t>
      </w:r>
    </w:p>
    <w:p>
      <w:pPr>
        <w:pStyle w:val="ListBullet"/>
      </w:pPr>
      <w:r>
        <w:t xml:space="preserve">A </w:t>
      </w:r>
      <w:r>
        <w:rPr>
          <w:b/>
        </w:rPr>
        <w:t>verdict strip</w:t>
      </w:r>
      <w:r>
        <w:t>: the regime in one word (Risk-on / Risk-off), a plain sentence</w:t>
        <w:br/>
        <w:t xml:space="preserve">  saying what it means, and a </w:t>
      </w:r>
      <w:r>
        <w:rPr>
          <w:b/>
        </w:rPr>
        <w:t>diverging gauge</w:t>
      </w:r>
      <w:r>
        <w:t xml:space="preserve"> putting the cyclical-versus-defensive</w:t>
        <w:br/>
        <w:t xml:space="preserve">  spread on a −3 to +3 scale. The bar runs from zero out to the reading — left of</w:t>
        <w:br/>
        <w:t xml:space="preserve">  centre is risk-off, right is risk-on — with both </w:t>
      </w:r>
      <w:r>
        <w:rPr>
          <w:b/>
        </w:rPr>
        <w:t>±1.50 triggers</w:t>
      </w:r>
      <w:r>
        <w:t xml:space="preserve"> ticked, so you</w:t>
        <w:br/>
        <w:t xml:space="preserve">  can see at a glance whether the signal has cleared its threshold or is sitting on it.</w:t>
      </w:r>
    </w:p>
    <w:p>
      <w:pPr>
        <w:pStyle w:val="ListBullet"/>
      </w:pPr>
      <w:r>
        <w:t xml:space="preserve">Beside it the spread itself, and a line telling you whether it </w:t>
      </w:r>
      <w:r>
        <w:rPr>
          <w:b/>
        </w:rPr>
        <w:t>just</w:t>
      </w:r>
      <w:r>
        <w:t xml:space="preserve"> cleared the</w:t>
        <w:br/>
        <w:t xml:space="preserve">  trigger (a fresh signal) or is </w:t>
      </w:r>
      <w:r>
        <w:rPr>
          <w:b/>
        </w:rPr>
        <w:t>well past</w:t>
      </w:r>
      <w:r>
        <w:t xml:space="preserve"> it (entrenched).</w:t>
      </w:r>
    </w:p>
    <w:p>
      <w:pPr>
        <w:pStyle w:val="ListBullet"/>
      </w:pPr>
      <w:r>
        <w:t xml:space="preserve">A </w:t>
      </w:r>
      <w:r>
        <w:rPr>
          <w:b/>
        </w:rPr>
        <w:t>flow band</w:t>
      </w:r>
      <w:r>
        <w:t xml:space="preserve"> showing where the index's weight is moving. Each sector is a block</w:t>
        <w:br/>
        <w:t xml:space="preserve">  whose </w:t>
      </w:r>
      <w:r>
        <w:rPr>
          <w:b/>
        </w:rPr>
        <w:t>width is its S&amp;P 500 weight</w:t>
      </w:r>
      <w:r>
        <w:t>, so the picture answers "how much of the market</w:t>
        <w:br/>
        <w:t xml:space="preserve">  is actually rotating?" rather than "how many sectors are". The red side is rotating</w:t>
        <w:br/>
        <w:t xml:space="preserve">  out, the green side in, with both totals and sector counts underneath.</w:t>
      </w:r>
    </w:p>
    <w:p>
      <w:pPr>
        <w:pStyle w:val="ListBullet"/>
      </w:pPr>
      <w:r>
        <w:rPr>
          <w:b/>
        </w:rPr>
        <w:t>Four quadrant panels</w:t>
      </w:r>
      <w:r>
        <w:t xml:space="preserve"> — Improving, Leading, Lagging, Weakening — each showing its</w:t>
        <w:br/>
        <w:t xml:space="preserve">  share of the index and one card per sector with </w:t>
      </w:r>
      <w:r>
        <w:rPr>
          <w:b/>
        </w:rPr>
        <w:t>RS-Mom</w:t>
      </w:r>
      <w:r>
        <w:t xml:space="preserve"> (momentum) and a weight</w:t>
        <w:br/>
        <w:t xml:space="preserve">  bar. All bars share one scale, so a long bar always means a heavy sector.</w:t>
      </w:r>
    </w:p>
    <w:p>
      <w:r>
        <w:rPr/>
        <w:t>The quadrant map table and the Rotating From / Into lists were replaced by the band and</w:t>
        <w:br/>
        <w:t>the panels, which carry the same sectors plus the weight the table never showed. The</w:t>
        <w:br/>
      </w:r>
      <w:r>
        <w:rPr>
          <w:b/>
        </w:rPr>
        <w:t>RRG</w:t>
      </w:r>
      <w:r>
        <w:rPr/>
        <w:t xml:space="preserve"> tab has the RS-Ratio detail. This page refreshes </w:t>
      </w:r>
      <w:r>
        <w:rPr>
          <w:b/>
        </w:rPr>
        <w:t>only when you press Refresh</w:t>
      </w:r>
      <w:r>
        <w:rPr/>
        <w:t>.</w:t>
      </w:r>
    </w:p>
    <w:p>
      <w:pPr>
        <w:pStyle w:val="Heading2"/>
      </w:pPr>
      <w:r>
        <w:rPr/>
        <w:t>RRG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/sentiment/rrg</w:t>
      </w:r>
      <w:r>
        <w:rPr/>
        <w:t>.</w:t>
      </w:r>
    </w:p>
    <w:p>
      <w:r>
        <w:rPr/>
        <w:t>The same rotation data drawn as a Relative Rotation Graph: every sector plotted on</w:t>
        <w:br/>
        <w:t>strength (left–right, RS-Ratio) against momentum (up–down, RS-Mom), with the crosshair</w:t>
        <w:br/>
        <w:t>at 100/100 — the S&amp;P itself.</w:t>
      </w:r>
    </w:p>
    <w:p>
      <w:pPr>
        <w:pStyle w:val="ListBullet"/>
      </w:pPr>
      <w:r>
        <w:t xml:space="preserve">The four quadrants are </w:t>
      </w:r>
      <w:r>
        <w:rPr>
          <w:b/>
        </w:rPr>
        <w:t>tinted</w:t>
      </w:r>
      <w:r>
        <w:t>, so a sector's position tells you its state without</w:t>
        <w:br/>
        <w:t xml:space="preserve">  a colour key: top-right </w:t>
      </w:r>
      <w:r>
        <w:rPr>
          <w:b/>
        </w:rPr>
        <w:t>Leading</w:t>
      </w:r>
      <w:r>
        <w:t xml:space="preserve">, bottom-right </w:t>
      </w:r>
      <w:r>
        <w:rPr>
          <w:b/>
        </w:rPr>
        <w:t>Weakening</w:t>
      </w:r>
      <w:r>
        <w:t>, bottom-left</w:t>
        <w:br/>
        <w:t xml:space="preserve">  </w:t>
      </w:r>
      <w:r>
        <w:rPr>
          <w:b/>
        </w:rPr>
        <w:t>Lagging</w:t>
      </w:r>
      <w:r>
        <w:t xml:space="preserve">, top-left </w:t>
      </w:r>
      <w:r>
        <w:rPr>
          <w:b/>
        </w:rPr>
        <w:t>Improving</w:t>
      </w:r>
      <w:r>
        <w:t>. Sectors tend to rotate clockwise.</w:t>
      </w:r>
    </w:p>
    <w:p>
      <w:pPr>
        <w:pStyle w:val="ListBullet"/>
      </w:pPr>
      <w:r>
        <w:rPr>
          <w:b/>
        </w:rPr>
        <w:t>Dot size is the sector's S&amp;P 500 weight, by area.</w:t>
      </w:r>
      <w:r>
        <w:t xml:space="preserve"> This is the part worth having:</w:t>
        <w:br/>
        <w:t xml:space="preserve">  a heavyweight sliding into Lagging is a market event, a 2% sector doing the same is</w:t>
        <w:br/>
        <w:t xml:space="preserve">  not, and on this plot you can see which is which.</w:t>
      </w:r>
    </w:p>
    <w:p>
      <w:pPr>
        <w:pStyle w:val="ListBullet"/>
      </w:pPr>
      <w:r>
        <w:rPr>
          <w:b/>
        </w:rPr>
        <w:t>Each trail is that sector's last five readings</w:t>
      </w:r>
      <w:r>
        <w:t>, drawn as a smooth curve that thins</w:t>
        <w:br/>
        <w:t xml:space="preserve">  and fades toward the oldest, so it points the direction of travel.</w:t>
      </w:r>
    </w:p>
    <w:p>
      <w:pPr>
        <w:pStyle w:val="ListBullet"/>
      </w:pPr>
      <w:r>
        <w:t xml:space="preserve">Markers are labelled with the </w:t>
      </w:r>
      <w:r>
        <w:rPr>
          <w:b/>
        </w:rPr>
        <w:t>sector name</w:t>
      </w:r>
      <w:r>
        <w:t>, not the ETF ticker.</w:t>
      </w:r>
    </w:p>
    <w:p>
      <w:pPr>
        <w:pStyle w:val="ListBullet"/>
      </w:pPr>
      <w:r>
        <w:t xml:space="preserve">A </w:t>
      </w:r>
      <w:r>
        <w:rPr>
          <w:b/>
        </w:rPr>
        <w:t>tinted strip</w:t>
      </w:r>
      <w:r>
        <w:t xml:space="preserve"> above the plot repeats the Risk-on / Risk-off verdict and the</w:t>
        <w:br/>
        <w:t xml:space="preserve">  numbers behind it.</w:t>
      </w:r>
    </w:p>
    <w:p>
      <w:r>
        <w:rPr/>
        <w:t>Refresh-only, like Sector Rotation.</w:t>
      </w:r>
    </w:p>
    <w:p>
      <w:pPr>
        <w:pStyle w:val="Heading2"/>
      </w:pPr>
      <w:r>
        <w:rPr/>
        <w:t>Momentum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/sentiment/momentum</w:t>
      </w:r>
      <w:r>
        <w:rPr/>
        <w:t>.</w:t>
      </w:r>
    </w:p>
    <w:p>
      <w:r>
        <w:rPr/>
        <w:t>A momentum screen across three levels — sectors, about 70 industry ETFs, and 311</w:t>
        <w:br/>
        <w:t xml:space="preserve">stocks. </w:t>
      </w:r>
      <w:r>
        <w:rPr>
          <w:b/>
        </w:rPr>
        <w:t>Recomputed once nightly at 16:20 CT</w:t>
      </w:r>
      <w:r>
        <w:rPr/>
        <w:t>, not live, because it is built on</w:t>
        <w:br/>
        <w:t>daily bars.</w:t>
      </w:r>
    </w:p>
    <w:p>
      <w:r>
        <w:rPr/>
        <w:t xml:space="preserve">The page reads as </w:t>
      </w:r>
      <w:r>
        <w:rPr>
          <w:b/>
        </w:rPr>
        <w:t>five numbered steps</w:t>
      </w:r>
      <w:r>
        <w:rPr/>
        <w:t>, top to bottom.</w:t>
      </w:r>
    </w:p>
    <w:p>
      <w:pPr>
        <w:pStyle w:val="ListNumber"/>
      </w:pPr>
      <w:r>
        <w:rPr>
          <w:b/>
        </w:rPr>
        <w:t>Is momentum worth trading today?</w:t>
      </w:r>
      <w:r>
        <w:t xml:space="preserve"> All three states are shown side by side with the</w:t>
        <w:br/>
        <w:t xml:space="preserve">   live one enlarged, so you can see what today </w:t>
      </w:r>
      <w:r>
        <w:rPr>
          <w:i/>
        </w:rPr>
        <w:t>isn't</w:t>
      </w:r>
      <w:r>
        <w:t xml:space="preserve"> as well as what it is.</w:t>
        <w:br/>
        <w:t xml:space="preserve">   </w:t>
      </w:r>
      <w:r>
        <w:rPr>
          <w:i/>
        </w:rPr>
        <w:t>Favorable</w:t>
      </w:r>
      <w:r>
        <w:t xml:space="preserve"> means trending conditions; </w:t>
      </w:r>
      <w:r>
        <w:rPr>
          <w:i/>
        </w:rPr>
        <w:t>Neutral</w:t>
      </w:r>
      <w:r>
        <w:t xml:space="preserve"> means chop; </w:t>
      </w:r>
      <w:r>
        <w:rPr>
          <w:b/>
        </w:rPr>
        <w:t>Suppressed</w:t>
      </w:r>
      <w:r>
        <w:t xml:space="preserve"> means</w:t>
        <w:br/>
        <w:t xml:space="preserve">   momentum-crash risk. Each card ends with what to do about it. Underneath,</w:t>
        <w:br/>
        <w:t xml:space="preserve">   </w:t>
      </w:r>
      <w:r>
        <w:rPr>
          <w:b/>
        </w:rPr>
        <w:t>dispersion</w:t>
      </w:r>
      <w:r>
        <w:t xml:space="preserve"> as a percentile — low dispersion means everything is moving together,</w:t>
        <w:br/>
        <w:t xml:space="preserve">   so a relative-strength screen has little to separate.</w:t>
      </w:r>
    </w:p>
    <w:p>
      <w:pPr>
        <w:pStyle w:val="ListNumber"/>
      </w:pPr>
      <w:r>
        <w:rPr>
          <w:b/>
        </w:rPr>
        <w:t>Three levels, and where they agree.</w:t>
      </w:r>
      <w:r>
        <w:t xml:space="preserve"> How many names in each universe are in their</w:t>
        <w:br/>
        <w:t xml:space="preserve">   own top quartile, plus the </w:t>
      </w:r>
      <w:r>
        <w:rPr>
          <w:b/>
        </w:rPr>
        <w:t>stocks whose industry and sector both confirm</w:t>
      </w:r>
      <w:r>
        <w:t xml:space="preserve"> — the</w:t>
        <w:br/>
        <w:t xml:space="preserve">   highest-conviction rows on the page. The green panel gives the count </w:t>
      </w:r>
      <w:r>
        <w:rPr>
          <w:i/>
        </w:rPr>
        <w:t>and lists every</w:t>
        <w:br/>
        <w:t xml:space="preserve">   one of them by rank</w:t>
      </w:r>
      <w:r>
        <w:t>. Click a ticker to decompose it in step 4; because these are</w:t>
        <w:br/>
        <w:t xml:space="preserve">   stocks, that also switches the dropdown to Stocks. Hover a ticker for its sector and</w:t>
        <w:br/>
        <w:t xml:space="preserve">   industry.</w:t>
      </w:r>
    </w:p>
    <w:p>
      <w:pPr>
        <w:pStyle w:val="ListNumber"/>
      </w:pPr>
      <w:r>
        <w:rPr>
          <w:b/>
        </w:rPr>
        <w:t>Where the names sit</w:t>
      </w:r>
      <w:r>
        <w:t xml:space="preserve"> — the four quadrants as counts, with the strongest names in</w:t>
        <w:br/>
        <w:t xml:space="preserve">   each and </w:t>
      </w:r>
      <w:r>
        <w:rPr>
          <w:b/>
        </w:rPr>
        <w:t>+N more</w:t>
      </w:r>
      <w:r>
        <w:t xml:space="preserve"> opening the full membership of that quadrant. This is where you</w:t>
        <w:br/>
        <w:t xml:space="preserve">   get the list of what is Leading, Improving, Weakening or Lagging.</w:t>
      </w:r>
    </w:p>
    <w:p>
      <w:pPr>
        <w:pStyle w:val="ListNumber"/>
      </w:pPr>
      <w:r>
        <w:rPr>
          <w:b/>
        </w:rPr>
        <w:t>What a score is made of</w:t>
      </w:r>
      <w:r>
        <w:t xml:space="preserve"> — </w:t>
      </w:r>
      <w:r>
        <w:rPr>
          <w:b/>
        </w:rPr>
        <w:t>click any name</w:t>
      </w:r>
      <w:r>
        <w:t xml:space="preserve"> in section 3, or any leaderboard row,</w:t>
        <w:br/>
        <w:t xml:space="preserve">   and it is decomposed here into its five z-scores, as bars either side of a centre line</w:t>
        <w:br/>
        <w:t xml:space="preserve">   (the universe average). With nothing selected it shows the current leader; </w:t>
      </w:r>
      <w:r>
        <w:rPr>
          <w:b/>
        </w:rPr>
        <w:t>Top</w:t>
        <w:br/>
        <w:t xml:space="preserve">   ranked</w:t>
      </w:r>
      <w:r>
        <w:t xml:space="preserve"> returns to it.</w:t>
      </w:r>
    </w:p>
    <w:p>
      <w:pPr>
        <w:pStyle w:val="ListNumber"/>
      </w:pPr>
      <w:r>
        <w:rPr>
          <w:b/>
        </w:rPr>
        <w:t>Rank over recent sessions</w:t>
      </w:r>
      <w:r>
        <w:t xml:space="preserve"> — steady climbers beat one-day pops. A short line means</w:t>
        <w:br/>
        <w:t xml:space="preserve">   that name has fewer stored sessions, not a shorter trend.</w:t>
      </w:r>
    </w:p>
    <w:p>
      <w:r>
        <w:rPr/>
        <w:t xml:space="preserve">Then </w:t>
      </w:r>
      <w:r>
        <w:rPr>
          <w:b/>
        </w:rPr>
        <w:t>limits</w:t>
      </w:r>
      <w:r>
        <w:rPr/>
        <w:t xml:space="preserve"> cards spelling out what this page cannot tell you, and a footer counting</w:t>
        <w:br/>
      </w:r>
      <w:r>
        <w:rPr>
          <w:b/>
        </w:rPr>
        <w:t>excluded</w:t>
      </w:r>
      <w:r>
        <w:rPr/>
        <w:t xml:space="preserve"> symbols, so a delisted or renamed ticker becomes visible instead of</w:t>
        <w:br/>
        <w:t>silently vanishing.</w:t>
      </w:r>
    </w:p>
    <w:p>
      <w:r>
        <w:rPr>
          <w:b/>
        </w:rPr>
        <w:t>Full leaderboard</w:t>
      </w:r>
      <w:r>
        <w:rPr/>
        <w:t xml:space="preserve"> at the bottom is collapsed — open it for the ranked top/bottom-15</w:t>
        <w:br/>
        <w:t>table with every component column. Use the dropdown to switch between industries and</w:t>
        <w:br/>
        <w:t>stocks.</w:t>
      </w:r>
    </w:p>
    <w:p>
      <w:r>
        <w:br/>
      </w:r>
    </w:p>
    <w:p>
      <w:pPr>
        <w:pStyle w:val="Heading1"/>
      </w:pPr>
      <w:r>
        <w:rPr/>
        <w:t>STRATEGY — what should I trade?</w:t>
      </w:r>
    </w:p>
    <w:p>
      <w:r>
        <w:rPr>
          <w:b/>
        </w:rPr>
        <w:t>Strategy Tools</w:t>
      </w:r>
      <w:r>
        <w:rPr/>
        <w:t xml:space="preserve"> model legs you bring; the </w:t>
      </w:r>
      <w:r>
        <w:rPr>
          <w:b/>
        </w:rPr>
        <w:t>Options</w:t>
      </w:r>
      <w:r>
        <w:rPr/>
        <w:t xml:space="preserve"> group works through</w:t>
        <w:br/>
        <w:t xml:space="preserve">signals the app finds; </w:t>
      </w:r>
      <w:r>
        <w:rPr>
          <w:b/>
        </w:rPr>
        <w:t>Trade Analyzer</w:t>
      </w:r>
      <w:r>
        <w:rPr/>
        <w:t xml:space="preserve"> judges a single stock; </w:t>
      </w:r>
      <w:r>
        <w:rPr>
          <w:b/>
        </w:rPr>
        <w:t>Claude Trades</w:t>
      </w:r>
      <w:r>
        <w:rPr/>
        <w:br/>
        <w:t>watches the autonomous trader.</w:t>
      </w:r>
    </w:p>
    <w:p>
      <w:pPr>
        <w:pStyle w:val="Heading2"/>
      </w:pPr>
      <w:r>
        <w:rPr/>
        <w:t>Calculator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lculato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Calculator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/options/calculator</w:t>
      </w:r>
      <w:r>
        <w:rPr/>
        <w:t>.</w:t>
      </w:r>
    </w:p>
    <w:p>
      <w:r>
        <w:rPr/>
        <w:t xml:space="preserve">An options P&amp;L calculator for </w:t>
      </w:r>
      <w:r>
        <w:rPr>
          <w:b/>
        </w:rPr>
        <w:t>any multi-leg structure</w:t>
      </w:r>
      <w:r>
        <w:rPr/>
        <w:t>, with a price/time matrix.</w:t>
        <w:br/>
        <w:t xml:space="preserve">The shared </w:t>
      </w:r>
      <w:r>
        <w:rPr>
          <w:b/>
        </w:rPr>
        <w:t>entry panel</w:t>
      </w:r>
      <w:r>
        <w:rPr/>
        <w:t xml:space="preserve"> runs across the top — symbol, strategy, expiry strip, and</w:t>
        <w:br/>
        <w:t>the option chain beside the legs — with the results (six metric cards over the P&amp;L</w:t>
        <w:br/>
        <w:t>matrix) below it. It wears its own near-black palette rather than the app-wide navy.</w:t>
      </w:r>
    </w:p>
    <w:p>
      <w:r>
        <w:rPr>
          <w:b/>
        </w:rPr>
        <w:t>The entry panel (shared with the Simulator).</w:t>
      </w:r>
      <w:r>
        <w:rPr/>
        <w:t xml:space="preserve"> Across the top of the page: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Enter</w:t>
      </w:r>
      <w:r>
        <w:t xml:space="preserve"> or tab out. A full-screen wait</w:t>
        <w:br/>
        <w:t xml:space="preserve">  overlay shows while the chain loads; the pill in the title bar reads</w:t>
        <w:br/>
        <w:t xml:space="preserve">  </w:t>
      </w:r>
      <w:r>
        <w:rPr>
          <w:b/>
        </w:rPr>
        <w:t>AWAITING SYMBOL</w:t>
      </w:r>
      <w:r>
        <w:t xml:space="preserve"> → </w:t>
      </w:r>
      <w:r>
        <w:rPr>
          <w:b/>
        </w:rPr>
        <w:t>LOADING CHAIN</w:t>
      </w:r>
      <w:r>
        <w:t xml:space="preserve"> → </w:t>
      </w:r>
      <w:r>
        <w:rPr>
          <w:b/>
        </w:rPr>
        <w:t>CHAIN LOADED · SYM</w:t>
      </w:r>
      <w:r>
        <w:t>, and the status</w:t>
        <w:br/>
        <w:t xml:space="preserve">  line reports how many strikes and expiries arrived. </w:t>
      </w:r>
      <w:r>
        <w:rPr>
          <w:b/>
        </w:rPr>
        <w:t>Refresh</w:t>
      </w:r>
      <w:r>
        <w:t xml:space="preserve"> re-pulls the</w:t>
        <w:br/>
        <w:t xml:space="preserve">  same symbol for fresh quotes. There is no Load, Fetch Premiums, IV Update or</w:t>
        <w:br/>
        <w:t xml:space="preserve">  Calculate button: once the chain lands the strategy's legs are laid on real</w:t>
        <w:br/>
        <w:t xml:space="preserve">  strikes, every leg is priced from the chain, the volatility is implied from</w:t>
        <w:br/>
        <w:t xml:space="preserve">  those prices (the way ThinkorSwim does), and the cards and matrix follow.</w:t>
      </w:r>
    </w:p>
    <w:p>
      <w:pPr>
        <w:pStyle w:val="ListBullet"/>
      </w:pPr>
      <w:r>
        <w:rPr>
          <w:b/>
        </w:rPr>
        <w:t>Strategy</w:t>
      </w:r>
      <w:r>
        <w:t xml:space="preserve"> — a cascading menu of templates: </w:t>
      </w:r>
      <w:r>
        <w:rPr>
          <w:b/>
        </w:rPr>
        <w:t>Single</w:t>
      </w:r>
      <w:r>
        <w:t xml:space="preserve"> (long/short call/put),</w:t>
        <w:br/>
        <w:t xml:space="preserve">  </w:t>
      </w:r>
      <w:r>
        <w:rPr>
          <w:b/>
        </w:rPr>
        <w:t>Credit spread</w:t>
      </w:r>
      <w:r>
        <w:t xml:space="preserve"> and </w:t>
      </w:r>
      <w:r>
        <w:rPr>
          <w:b/>
        </w:rPr>
        <w:t>Debit spread</w:t>
      </w:r>
      <w:r>
        <w:t xml:space="preserve"> (call/put), </w:t>
      </w:r>
      <w:r>
        <w:rPr>
          <w:b/>
        </w:rPr>
        <w:t>Condor</w:t>
      </w:r>
      <w:r>
        <w:t xml:space="preserve"> (iron, all-call,</w:t>
        <w:br/>
        <w:t xml:space="preserve">  all-put), </w:t>
      </w:r>
      <w:r>
        <w:rPr>
          <w:b/>
        </w:rPr>
        <w:t>Butterfly</w:t>
      </w:r>
      <w:r>
        <w:t xml:space="preserve"> (call, put, iron), </w:t>
      </w:r>
      <w:r>
        <w:rPr>
          <w:b/>
        </w:rPr>
        <w:t>Calendar</w:t>
      </w:r>
      <w:r>
        <w:t xml:space="preserve"> and </w:t>
      </w:r>
      <w:r>
        <w:rPr>
          <w:b/>
        </w:rPr>
        <w:t>Diagonal</w:t>
      </w:r>
      <w:r>
        <w:t xml:space="preserve"> (call/put),</w:t>
        <w:br/>
        <w:t xml:space="preserve">  and </w:t>
      </w:r>
      <w:r>
        <w:rPr>
          <w:b/>
        </w:rPr>
        <w:t>Stock + options</w:t>
      </w:r>
      <w:r>
        <w:t xml:space="preserve"> (</w:t>
      </w:r>
      <w:r>
        <w:rPr>
          <w:b/>
        </w:rPr>
        <w:t>covered call</w:t>
      </w:r>
      <w:r>
        <w:t xml:space="preserve">, </w:t>
      </w:r>
      <w:r>
        <w:rPr>
          <w:b/>
        </w:rPr>
        <w:t>protective put</w:t>
      </w:r>
      <w:r>
        <w:t xml:space="preserve">, </w:t>
      </w:r>
      <w:r>
        <w:rPr>
          <w:b/>
        </w:rPr>
        <w:t>collar</w:t>
      </w:r>
      <w:r>
        <w:t xml:space="preserve"> — the</w:t>
        <w:br/>
        <w:t xml:space="preserve">  three that need shares; see the note below). Tag chips beside it say whether the</w:t>
        <w:br/>
        <w:t xml:space="preserve">  structure takes in a </w:t>
      </w:r>
      <w:r>
        <w:rPr>
          <w:b/>
        </w:rPr>
        <w:t>credit</w:t>
      </w:r>
      <w:r>
        <w:t xml:space="preserve"> or costs a </w:t>
      </w:r>
      <w:r>
        <w:rPr>
          <w:b/>
        </w:rPr>
        <w:t>debit</w:t>
      </w:r>
      <w:r>
        <w:t>, how many legs it has, and</w:t>
        <w:br/>
        <w:t xml:space="preserve">  its lean; only the credit/debit chip is coloured. A one-line description of what</w:t>
        <w:br/>
        <w:t xml:space="preserve">  the trade is betting on sits under the panel.</w:t>
      </w:r>
    </w:p>
    <w:p>
      <w:pPr>
        <w:pStyle w:val="ListBullet"/>
      </w:pPr>
      <w:r>
        <w:rPr>
          <w:b/>
        </w:rPr>
        <w:t>Expiry strip</w:t>
      </w:r>
      <w:r>
        <w:t xml:space="preserve"> — one button for </w:t>
      </w:r>
      <w:r>
        <w:rPr>
          <w:b/>
        </w:rPr>
        <w:t>every</w:t>
      </w:r>
      <w:r>
        <w:t xml:space="preserve"> expiration the symbol lists (TSLA</w:t>
        <w:br/>
        <w:t xml:space="preserve">  runs out past two years), with its days to go. Strikes for the nearest two load</w:t>
        <w:br/>
        <w:t xml:space="preserve">  with the symbol; clicking any other shows </w:t>
      </w:r>
      <w:r>
        <w:rPr>
          <w:b/>
        </w:rPr>
        <w:t>Loading strikes for …</w:t>
      </w:r>
      <w:r>
        <w:t xml:space="preserve"> while that one</w:t>
        <w:br/>
        <w:t xml:space="preserve">  expiration is fetched (about a second), then moves </w:t>
      </w:r>
      <w:r>
        <w:rPr>
          <w:b/>
        </w:rPr>
        <w:t>every option leg</w:t>
      </w:r>
      <w:r>
        <w:t xml:space="preserve"> to that</w:t>
        <w:br/>
        <w:t xml:space="preserve">  date (a </w:t>
      </w:r>
      <w:r>
        <w:rPr>
          <w:b/>
        </w:rPr>
        <w:t>stock</w:t>
      </w:r>
      <w:r>
        <w:t xml:space="preserve"> leg is skipped — shares do not expire) and points the chain at</w:t>
        <w:br/>
        <w:t xml:space="preserve">  it. The status line says how many expirations have strikes loaded so far.</w:t>
      </w:r>
    </w:p>
    <w:p>
      <w:pPr>
        <w:pStyle w:val="ListBullet"/>
      </w:pPr>
      <w:r>
        <w:rPr>
          <w:b/>
        </w:rPr>
        <w:t>The chain</w:t>
      </w:r>
      <w:r>
        <w:t xml:space="preserve"> (left half) — the </w:t>
      </w:r>
      <w:r>
        <w:rPr>
          <w:b/>
        </w:rPr>
        <w:t>complete</w:t>
      </w:r>
      <w:r>
        <w:t xml:space="preserve"> chain for the selected expiration:</w:t>
        <w:br/>
        <w:t xml:space="preserve">  every strike, calls on the left, strikes in the middle, puts on the right, in a</w:t>
        <w:br/>
        <w:t xml:space="preserve">  box that scrolls and opens </w:t>
      </w:r>
      <w:r>
        <w:rPr>
          <w:b/>
        </w:rPr>
        <w:t>centred on spot</w:t>
      </w:r>
      <w:r>
        <w:t xml:space="preserve"> (it re-centres on every load and</w:t>
        <w:br/>
        <w:t xml:space="preserve">  expiry change). The at-the-money strike is gold and in-the-money cells are</w:t>
        <w:br/>
        <w:t xml:space="preserve">  shaded. The call side reads </w:t>
      </w:r>
      <w:r>
        <w:rPr>
          <w:b/>
        </w:rPr>
        <w:t>Delta · OI · Volume · Bid · Ask</w:t>
      </w:r>
      <w:r>
        <w:t xml:space="preserve"> towards the</w:t>
        <w:br/>
        <w:t xml:space="preserve">  strike and the put side mirrors it, so Bid and Ask always sit beside the strike.</w:t>
        <w:br/>
        <w:t xml:space="preserve">  </w:t>
      </w:r>
      <w:r>
        <w:rPr>
          <w:b/>
        </w:rPr>
        <w:t>Click a Bid to SELL, an Ask to BUY.</w:t>
      </w:r>
      <w:r>
        <w:t xml:space="preserve"> The click </w:t>
      </w:r>
      <w:r>
        <w:rPr>
          <w:b/>
        </w:rPr>
        <w:t>moves</w:t>
      </w:r>
      <w:r>
        <w:t xml:space="preserve"> the leg you already</w:t>
        <w:br/>
        <w:t xml:space="preserve">  have on that side and type — a put Bid moves your short put to that strike and</w:t>
        <w:br/>
        <w:t xml:space="preserve">  expiration, keeping its quantity — and adds a new leg only when there is none. It</w:t>
        <w:br/>
        <w:t xml:space="preserve">  is priced at the contract's </w:t>
      </w:r>
      <w:r>
        <w:rPr>
          <w:b/>
        </w:rPr>
        <w:t>mark</w:t>
      </w:r>
      <w:r>
        <w:t xml:space="preserve"> whichever you click — the side only decides buy or sell,</w:t>
        <w:br/>
        <w:t xml:space="preserve">  so the page does not look worse by the full bid/ask spread. </w:t>
      </w:r>
      <w:r>
        <w:rPr>
          <w:b/>
        </w:rPr>
        <w:t>Columns</w:t>
      </w:r>
      <w:r>
        <w:t xml:space="preserve"> adds</w:t>
        <w:br/>
        <w:t xml:space="preserve">  Mark, IV, Gamma, Theta or Vega (Bid and Ask cannot be removed — they are what you</w:t>
        <w:br/>
        <w:t xml:space="preserve">  click) and remembers the choice.</w:t>
      </w:r>
    </w:p>
    <w:p>
      <w:pPr>
        <w:pStyle w:val="ListBullet"/>
      </w:pPr>
      <w:r>
        <w:rPr>
          <w:b/>
        </w:rPr>
        <w:t>Legs</w:t>
      </w:r>
      <w:r>
        <w:t xml:space="preserve"> (right half) — one row per leg: </w:t>
      </w:r>
      <w:r>
        <w:rPr>
          <w:b/>
        </w:rPr>
        <w:t>BUY/SELL</w:t>
      </w:r>
      <w:r>
        <w:t xml:space="preserve"> and </w:t>
      </w:r>
      <w:r>
        <w:rPr>
          <w:b/>
        </w:rPr>
        <w:t>CALL/PUT</w:t>
      </w:r>
      <w:r>
        <w:t xml:space="preserve"> (and</w:t>
        <w:br/>
        <w:t xml:space="preserve">  </w:t>
      </w:r>
      <w:r>
        <w:rPr>
          <w:b/>
        </w:rPr>
        <w:t>STOCK</w:t>
      </w:r>
      <w:r>
        <w:t xml:space="preserve">) flip with one click; </w:t>
      </w:r>
      <w:r>
        <w:rPr>
          <w:b/>
        </w:rPr>
        <w:t>Qty</w:t>
      </w:r>
      <w:r>
        <w:t xml:space="preserve">; </w:t>
      </w:r>
      <w:r>
        <w:rPr>
          <w:b/>
        </w:rPr>
        <w:t>Expiry</w:t>
      </w:r>
      <w:r>
        <w:t xml:space="preserve">; </w:t>
      </w:r>
      <w:r>
        <w:rPr>
          <w:b/>
        </w:rPr>
        <w:t>Strike</w:t>
      </w:r>
      <w:r>
        <w:t>, a dropdown of the</w:t>
        <w:br/>
        <w:t xml:space="preserve">  real strikes that opens on the current one, stepped one strike with </w:t>
      </w:r>
      <w:r>
        <w:rPr>
          <w:b/>
        </w:rPr>
        <w:t>‹ ›</w:t>
      </w:r>
      <w:r>
        <w:t>;</w:t>
        <w:br/>
        <w:t xml:space="preserve">  </w:t>
      </w:r>
      <w:r>
        <w:rPr>
          <w:b/>
        </w:rPr>
        <w:t>Price</w:t>
      </w:r>
      <w:r>
        <w:t xml:space="preserve">, with a </w:t>
      </w:r>
      <w:r>
        <w:rPr>
          <w:b/>
        </w:rPr>
        <w:t>Bid / Mark / Ask</w:t>
      </w:r>
      <w:r>
        <w:t xml:space="preserve"> dropdown beside it choosing which side of</w:t>
        <w:br/>
        <w:t xml:space="preserve">  the quote the leg is priced at (Mark to start);</w:t>
        <w:br/>
        <w:t xml:space="preserve">  and the leg's </w:t>
      </w:r>
      <w:r>
        <w:rPr>
          <w:b/>
        </w:rPr>
        <w:t>Delta</w:t>
      </w:r>
      <w:r>
        <w:t xml:space="preserve"> from the chain. Changing a leg's strike, expiry or type</w:t>
        <w:br/>
        <w:t xml:space="preserve">  re-prices it from the chain — </w:t>
      </w:r>
      <w:r>
        <w:rPr>
          <w:b/>
        </w:rPr>
        <w:t>unless you typed its price</w:t>
      </w:r>
      <w:r>
        <w:t>, which then stays</w:t>
        <w:br/>
        <w:t xml:space="preserve">  until you press the </w:t>
      </w:r>
      <w:r>
        <w:rPr>
          <w:b/>
        </w:rPr>
        <w:t>↺</w:t>
      </w:r>
      <w:r>
        <w:t xml:space="preserve"> beside it. Each leg keeps its </w:t>
      </w:r>
      <w:r>
        <w:rPr>
          <w:b/>
        </w:rPr>
        <w:t>own expiry</w:t>
      </w:r>
      <w:r>
        <w:t xml:space="preserve"> (so</w:t>
        <w:br/>
        <w:t xml:space="preserve">  calendars and diagonals price each leg on its own clock) and its own quantity (so</w:t>
        <w:br/>
        <w:t xml:space="preserve">  a 1-2-1 butterfly body trades at 2×). </w:t>
      </w:r>
      <w:r>
        <w:rPr>
          <w:b/>
        </w:rPr>
        <w:t>Add leg</w:t>
      </w:r>
      <w:r>
        <w:t xml:space="preserve">, </w:t>
      </w:r>
      <w:r>
        <w:rPr>
          <w:b/>
        </w:rPr>
        <w:t>Reset to template</w:t>
      </w:r>
      <w:r>
        <w:t>, and a</w:t>
        <w:br/>
        <w:t xml:space="preserve">  remove ✕ that locks at the last leg.</w:t>
      </w:r>
    </w:p>
    <w:p>
      <w:pPr>
        <w:pStyle w:val="ListBullet"/>
      </w:pPr>
      <w:r>
        <w:t xml:space="preserve">Under the legs, a strip keeps a running </w:t>
      </w:r>
      <w:r>
        <w:rPr>
          <w:b/>
        </w:rPr>
        <w:t>leg count</w:t>
      </w:r>
      <w:r>
        <w:t xml:space="preserve">, </w:t>
      </w:r>
      <w:r>
        <w:rPr>
          <w:b/>
        </w:rPr>
        <w:t>net premium</w:t>
      </w:r>
      <w:r>
        <w:t xml:space="preserve"> and </w:t>
      </w:r>
      <w:r>
        <w:rPr>
          <w:b/>
        </w:rPr>
        <w:t>max</w:t>
        <w:br/>
        <w:t xml:space="preserve">  loss</w:t>
      </w:r>
      <w:r>
        <w:t xml:space="preserve">. A </w:t>
      </w:r>
      <w:r>
        <w:rPr>
          <w:b/>
        </w:rPr>
        <w:t>dash</w:t>
      </w:r>
      <w:r>
        <w:t xml:space="preserve"> there means </w:t>
      </w:r>
      <w:r>
        <w:rPr>
          <w:i/>
        </w:rPr>
        <w:t>not known yet</w:t>
      </w:r>
      <w:r>
        <w:t xml:space="preserve"> rather than zero — max loss is blank</w:t>
        <w:br/>
        <w:t xml:space="preserve">  when the loss has no bound (a naked call), cannot be settled on one date, or the</w:t>
        <w:br/>
        <w:t xml:space="preserve">  position holds </w:t>
      </w:r>
      <w:r>
        <w:rPr>
          <w:b/>
        </w:rPr>
        <w:t>shares</w:t>
      </w:r>
      <w:r>
        <w:t xml:space="preserve"> (the cards give the real figure). </w:t>
      </w:r>
      <w:r>
        <w:rPr>
          <w:b/>
        </w:rPr>
        <w:t>Delta</w:t>
      </w:r>
      <w:r>
        <w:t xml:space="preserve"> shows a dash</w:t>
        <w:br/>
        <w:t xml:space="preserve">  whenever the chain carries no Greeks, which is normal outside regular hours.</w:t>
      </w:r>
    </w:p>
    <w:p>
      <w:r>
        <w:rPr>
          <w:b/>
        </w:rPr>
        <w:t>Pricing assumptions</w:t>
      </w:r>
      <w:r>
        <w:rPr/>
        <w:t xml:space="preserve"> (a collapsed row under the panel): </w:t>
      </w:r>
      <w:r>
        <w:rPr>
          <w:b/>
        </w:rPr>
        <w:t>Price</w:t>
      </w:r>
      <w:r>
        <w:rPr/>
        <w:t xml:space="preserve">, </w:t>
      </w:r>
      <w:r>
        <w:rPr>
          <w:b/>
        </w:rPr>
        <w:t>IV %</w:t>
      </w:r>
      <w:r>
        <w:rPr/>
        <w:t>,</w:t>
        <w:br/>
      </w:r>
      <w:r>
        <w:rPr>
          <w:b/>
        </w:rPr>
        <w:t>Rate %</w:t>
      </w:r>
      <w:r>
        <w:rPr/>
        <w:t xml:space="preserve">, </w:t>
      </w:r>
      <w:r>
        <w:rPr>
          <w:b/>
        </w:rPr>
        <w:t>IV Δ %</w:t>
      </w:r>
      <w:r>
        <w:rPr/>
        <w:t xml:space="preserve">, </w:t>
      </w:r>
      <w:r>
        <w:rPr>
          <w:b/>
        </w:rPr>
        <w:t>Contracts</w:t>
      </w:r>
      <w:r>
        <w:rPr/>
        <w:t xml:space="preserve"> and </w:t>
      </w:r>
      <w:r>
        <w:rPr>
          <w:b/>
        </w:rPr>
        <w:t>Strikes</w:t>
      </w:r>
      <w:r>
        <w:rPr/>
        <w:t xml:space="preserve"> (how many real chain strikes</w:t>
        <w:br/>
        <w:t>either side of spot the matrix spans, default 24). Editing any of them re-prices.</w:t>
        <w:br/>
        <w:t>IV is re-implied from the chain on every load, so a typed IV lasts until the next</w:t>
        <w:br/>
        <w:t>one.</w:t>
      </w:r>
    </w:p>
    <w:p>
      <w:r>
        <w:rPr>
          <w:b/>
        </w:rPr>
        <w:t>Stock legs (covered call, protective put, collar).</w:t>
      </w:r>
      <w:r>
        <w:rPr/>
        <w:t xml:space="preserve"> Set a leg's Type to</w:t>
        <w:br/>
      </w:r>
      <w:r>
        <w:rPr>
          <w:b/>
        </w:rPr>
        <w:t>stock</w:t>
      </w:r>
      <w:r>
        <w:rPr/>
        <w:t xml:space="preserve"> and it becomes shares rather than a contract:</w:t>
      </w:r>
    </w:p>
    <w:p>
      <w:pPr>
        <w:pStyle w:val="ListBullet"/>
      </w:pPr>
      <w:r>
        <w:rPr>
          <w:b/>
        </w:rPr>
        <w:t>Qty</w:t>
      </w:r>
      <w:r>
        <w:t xml:space="preserve"> counts </w:t>
      </w:r>
      <w:r>
        <w:rPr>
          <w:b/>
        </w:rPr>
        <w:t>lots</w:t>
      </w:r>
      <w:r>
        <w:t xml:space="preserve"> of 100 shares — one lot is 100 shares, which is what one</w:t>
        <w:br/>
        <w:t xml:space="preserve">  option contract covers. ⚠ Typing 100 builds a 10,000-share position and</w:t>
        <w:br/>
        <w:t xml:space="preserve">  multiplies every figure by a hundred.</w:t>
      </w:r>
    </w:p>
    <w:p>
      <w:pPr>
        <w:pStyle w:val="ListBullet"/>
      </w:pPr>
      <w:r>
        <w:rPr>
          <w:b/>
        </w:rPr>
        <w:t>Price</w:t>
      </w:r>
      <w:r>
        <w:t xml:space="preserve"> is what you </w:t>
      </w:r>
      <w:r>
        <w:rPr>
          <w:b/>
        </w:rPr>
        <w:t>paid</w:t>
      </w:r>
      <w:r>
        <w:t xml:space="preserve"> per share. Blank means "today's price" and the page</w:t>
        <w:br/>
        <w:t xml:space="preserve">  fills it; a value you typed is never overwritten, which is the point when you are</w:t>
        <w:br/>
        <w:t xml:space="preserve">  pricing a call against shares you already hold.</w:t>
      </w:r>
    </w:p>
    <w:p>
      <w:pPr>
        <w:pStyle w:val="ListBullet"/>
      </w:pPr>
      <w:r>
        <w:rPr>
          <w:b/>
        </w:rPr>
        <w:t>Strike</w:t>
      </w:r>
      <w:r>
        <w:t xml:space="preserve"> and </w:t>
      </w:r>
      <w:r>
        <w:rPr>
          <w:b/>
        </w:rPr>
        <w:t>Expiry</w:t>
      </w:r>
      <w:r>
        <w:t xml:space="preserve"> show a dash and are disabled — shares have neither.</w:t>
      </w:r>
    </w:p>
    <w:p>
      <w:pPr>
        <w:pStyle w:val="ListBullet"/>
      </w:pPr>
      <w:r>
        <w:t xml:space="preserve">⚠ </w:t>
      </w:r>
      <w:r>
        <w:rPr>
          <w:b/>
        </w:rPr>
        <w:t>Max risk is the stock going to zero</w:t>
      </w:r>
      <w:r>
        <w:t>, and the cards now scan that far, which</w:t>
        <w:br/>
        <w:t xml:space="preserve">  is also what shows a </w:t>
      </w:r>
      <w:r>
        <w:rPr>
          <w:b/>
        </w:rPr>
        <w:t>protective put</w:t>
      </w:r>
      <w:r>
        <w:t xml:space="preserve"> or </w:t>
      </w:r>
      <w:r>
        <w:rPr>
          <w:b/>
        </w:rPr>
        <w:t>collar</w:t>
      </w:r>
      <w:r>
        <w:t xml:space="preserve"> capping it.</w:t>
      </w:r>
    </w:p>
    <w:p>
      <w:pPr>
        <w:pStyle w:val="ListBullet"/>
      </w:pPr>
      <w:r>
        <w:t xml:space="preserve">⚠ </w:t>
      </w:r>
      <w:r>
        <w:rPr>
          <w:b/>
        </w:rPr>
        <w:t>Analysis only.</w:t>
      </w:r>
      <w:r>
        <w:t xml:space="preserve"> The Simulator and Rescue's ad-hoc form do not offer these:</w:t>
        <w:br/>
        <w:t xml:space="preserve">  the Simulator prices from the option chain and cannot value a share, and Rescue</w:t>
        <w:br/>
        <w:t xml:space="preserve">  books trades into a paper account that tracks shares separately. Nothing on the</w:t>
        <w:br/>
        <w:t xml:space="preserve">  Calculator places a trade regardless.</w:t>
      </w:r>
    </w:p>
    <w:p>
      <w:pPr>
        <w:pStyle w:val="ListBullet"/>
      </w:pPr>
      <w:r>
        <w:t xml:space="preserve">⚠ Elsewhere in the app "covered call" means the </w:t>
      </w:r>
      <w:r>
        <w:rPr>
          <w:b/>
        </w:rPr>
        <w:t>option leg alone</w:t>
      </w:r>
      <w:r>
        <w:t xml:space="preserve"> (the paper</w:t>
        <w:br/>
        <w:t xml:space="preserve">  book tracks the shares separately). Here it is the whole position — the</w:t>
        <w:br/>
        <w:t xml:space="preserve">  </w:t>
      </w:r>
      <w:r>
        <w:rPr>
          <w:b/>
        </w:rPr>
        <w:t>100 SHARES</w:t>
      </w:r>
      <w:r>
        <w:t xml:space="preserve"> chip is what tells you which.</w:t>
      </w:r>
    </w:p>
    <w:p>
      <w:r>
        <w:rPr>
          <w:b/>
        </w:rPr>
        <w:t>Outputs (a moment after you stop editing):</w:t>
      </w:r>
    </w:p>
    <w:p>
      <w:pPr>
        <w:pStyle w:val="ListBullet"/>
      </w:pPr>
      <w:r>
        <w:rPr>
          <w:b/>
        </w:rPr>
        <w:t>Six metric cards</w:t>
      </w:r>
      <w:r>
        <w:t xml:space="preserve">, always in this order: </w:t>
      </w:r>
      <w:r>
        <w:rPr>
          <w:b/>
        </w:rPr>
        <w:t>Entry credit/debit</w:t>
      </w:r>
      <w:r>
        <w:t xml:space="preserve"> (with the</w:t>
        <w:br/>
        <w:t xml:space="preserve">  position size beneath it), </w:t>
      </w:r>
      <w:r>
        <w:rPr>
          <w:b/>
        </w:rPr>
        <w:t>Max risk</w:t>
      </w:r>
      <w:r>
        <w:t xml:space="preserve">, </w:t>
      </w:r>
      <w:r>
        <w:rPr>
          <w:b/>
        </w:rPr>
        <w:t>Max return</w:t>
      </w:r>
      <w:r>
        <w:t xml:space="preserve">, </w:t>
      </w:r>
      <w:r>
        <w:rPr>
          <w:b/>
        </w:rPr>
        <w:t>Return on risk</w:t>
      </w:r>
      <w:r>
        <w:t xml:space="preserve"> (with a</w:t>
        <w:br/>
        <w:t xml:space="preserve">  per-day figure), </w:t>
      </w:r>
      <w:r>
        <w:rPr>
          <w:b/>
        </w:rPr>
        <w:t>Breakeven(s)</w:t>
      </w:r>
      <w:r>
        <w:t xml:space="preserve"> (with the first crossing's distance from spot),</w:t>
        <w:br/>
        <w:t xml:space="preserve">  and </w:t>
      </w:r>
      <w:r>
        <w:rPr>
          <w:b/>
        </w:rPr>
        <w:t>Probability of profit</w:t>
      </w:r>
      <w:r>
        <w:t>. The credit-spread/iron-condor and single-leg metrics</w:t>
        <w:br/>
        <w:t xml:space="preserve">  use the exact closed-form formulas; </w:t>
      </w:r>
      <w:r>
        <w:rPr>
          <w:b/>
        </w:rPr>
        <w:t>butterflies, calendars, and other structures</w:t>
      </w:r>
      <w:r>
        <w:br/>
        <w:t xml:space="preserve">  are measured numerically off the value-at-expiration curve (max profit/loss + every</w:t>
        <w:br/>
        <w:t xml:space="preserve">  break-even crossing). A card reads </w:t>
      </w:r>
      <w:r>
        <w:rPr>
          <w:b/>
        </w:rPr>
        <w:t>Unlimited</w:t>
      </w:r>
      <w:r>
        <w:t xml:space="preserve"> where there genuinely is no cap —</w:t>
        <w:br/>
        <w:t xml:space="preserve">  a long call's upside, a naked call's risk — and a </w:t>
      </w:r>
      <w:r>
        <w:rPr>
          <w:b/>
        </w:rPr>
        <w:t>dash</w:t>
      </w:r>
      <w:r>
        <w:t xml:space="preserve"> where there is no</w:t>
        <w:br/>
        <w:t xml:space="preserve">  reading at all, never a misleading </w:t>
      </w:r>
      <w:r>
        <w:rPr>
          <w:rFonts w:ascii="Consolas" w:hAnsi="Consolas"/>
          <w:color w:val="334455"/>
          <w:sz w:val="19"/>
        </w:rPr>
        <w:t>$0</w:t>
      </w:r>
      <w:r>
        <w:t>.</w:t>
      </w:r>
    </w:p>
    <w:p>
      <w:pPr>
        <w:pStyle w:val="ListBullet"/>
      </w:pPr>
      <w:r>
        <w:t xml:space="preserve">A </w:t>
      </w:r>
      <w:r>
        <w:rPr>
          <w:b/>
        </w:rPr>
        <w:t>P&amp;L matrix</w:t>
      </w:r>
      <w:r>
        <w:t xml:space="preserve"> — rows are real chain strikes around spot, columns are evaluation</w:t>
        <w:br/>
        <w:t xml:space="preserve">  dates running from </w:t>
      </w:r>
      <w:r>
        <w:rPr>
          <w:b/>
        </w:rPr>
        <w:t>Now</w:t>
      </w:r>
      <w:r>
        <w:t xml:space="preserve"> (the trade's current mark-to-market) to </w:t>
      </w:r>
      <w:r>
        <w:rPr>
          <w:b/>
        </w:rPr>
        <w:t>Exp</w:t>
      </w:r>
      <w:r>
        <w:t xml:space="preserve"> (the</w:t>
        <w:br/>
        <w:t xml:space="preserve">  payoff at expiration). Each cell shows the dollar P&amp;L and a percentage, shaded</w:t>
        <w:br/>
        <w:t xml:space="preserve">  green (profit) to red (loss). Your spot row is picked out in amber and scrolled</w:t>
        <w:br/>
        <w:t xml:space="preserve">  into view.</w:t>
      </w:r>
    </w:p>
    <w:p>
      <w:pPr>
        <w:pStyle w:val="ListBullet"/>
      </w:pPr>
      <w:r>
        <w:rPr>
          <w:b/>
        </w:rPr>
        <w:t>What the percentage is a percentage of is written in the column heading.</w:t>
      </w:r>
      <w:r>
        <w:rPr>
          <w:b/>
        </w:rPr>
        <w:t>% MAX</w:t>
      </w:r>
      <w:r>
        <w:t xml:space="preserve"> means a share of the most the structure can make; </w:t>
      </w:r>
      <w:r>
        <w:rPr>
          <w:b/>
        </w:rPr>
        <w:t>% COST</w:t>
      </w:r>
      <w:r>
        <w:t xml:space="preserve"> means a</w:t>
        <w:br/>
        <w:t xml:space="preserve">  share of what you paid, and appears when the payoff has no cap to measure against;</w:t>
        <w:br/>
        <w:t xml:space="preserve">  a plain </w:t>
      </w:r>
      <w:r>
        <w:rPr>
          <w:b/>
        </w:rPr>
        <w:t>%</w:t>
      </w:r>
      <w:r>
        <w:t xml:space="preserve"> over dashes means neither applies. (It used to be a share of the</w:t>
        <w:br/>
        <w:t xml:space="preserve">  premium received — for a credit spread that is the same number, because the credit</w:t>
        <w:br/>
        <w:t xml:space="preserve">  </w:t>
      </w:r>
      <w:r>
        <w:rPr>
          <w:i/>
        </w:rPr>
        <w:t>is</w:t>
      </w:r>
      <w:r>
        <w:t xml:space="preserve"> the maximum return.)</w:t>
      </w:r>
    </w:p>
    <w:p>
      <w:r>
        <w:rPr/>
        <w:t xml:space="preserve">If you arrived here via </w:t>
      </w:r>
      <w:r>
        <w:rPr>
          <w:b/>
        </w:rPr>
        <w:t>Send to Calculator</w:t>
      </w:r>
      <w:r>
        <w:rPr/>
        <w:t xml:space="preserve"> from a signal table, the form is</w:t>
        <w:br/>
        <w:t xml:space="preserve">pre-filled and priced once the chain loads. The Calculator and the Simulator work on </w:t>
      </w:r>
      <w:r>
        <w:rPr>
          <w:b/>
        </w:rPr>
        <w:t>one shared position</w:t>
      </w:r>
      <w:r>
        <w:rPr/>
        <w:t xml:space="preserve"> — the same symbol, strategy, legs and selected expiration. Whichever page you edited last is what the other one opens with, so there is nothing to copy between them.</w:t>
        <w:br/>
        <w:t>Open the Simulator after building a trade here and it is already loaded; change it</w:t>
        <w:br/>
        <w:t>there and the Calculator shows the change. Your IV, rate and contracts stay on this</w:t>
        <w:br/>
        <w:t xml:space="preserve">page. Loading a </w:t>
      </w:r>
      <w:r>
        <w:rPr>
          <w:b/>
        </w:rPr>
        <w:t>different</w:t>
      </w:r>
      <w:r>
        <w:rPr/>
        <w:t xml:space="preserve"> symbol clears</w:t>
        <w:br/>
        <w:t xml:space="preserve">the cards and matrix — they belonged to the old symbol; </w:t>
      </w:r>
      <w:r>
        <w:rPr>
          <w:b/>
        </w:rPr>
        <w:t>Refresh</w:t>
      </w:r>
      <w:r>
        <w:rPr/>
        <w:t xml:space="preserve"> on the </w:t>
      </w:r>
      <w:r>
        <w:rPr>
          <w:b/>
        </w:rPr>
        <w:t>same</w:t>
      </w:r>
      <w:r>
        <w:rPr/>
        <w:br/>
        <w:t>one keeps them.</w:t>
      </w:r>
    </w:p>
    <w:p>
      <w:pPr>
        <w:pStyle w:val="Heading2"/>
      </w:pPr>
      <w:r>
        <w:rPr/>
        <w:t>Simulator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imulator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Simulator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/options/simulator</w:t>
      </w:r>
      <w:r>
        <w:rPr/>
        <w:t>.</w:t>
      </w:r>
    </w:p>
    <w:p>
      <w:r>
        <w:rPr/>
        <w:t xml:space="preserve">Re-prices a </w:t>
      </w:r>
      <w:r>
        <w:rPr>
          <w:b/>
        </w:rPr>
        <w:t>multi-leg</w:t>
      </w:r>
      <w:r>
        <w:rPr/>
        <w:t xml:space="preserve"> option position under different scenarios using</w:t>
        <w:br/>
        <w:t xml:space="preserve">Black-Scholes. The top of the page is the same </w:t>
      </w:r>
      <w:r>
        <w:rPr>
          <w:b/>
        </w:rPr>
        <w:t>entry panel</w:t>
      </w:r>
      <w:r>
        <w:rPr/>
        <w:t xml:space="preserve"> as the Calculator:</w:t>
        <w:br/>
        <w:t xml:space="preserve">type a </w:t>
      </w:r>
      <w:r>
        <w:rPr>
          <w:b/>
        </w:rPr>
        <w:t>Symbol</w:t>
      </w:r>
      <w:r>
        <w:rPr/>
        <w:t xml:space="preserve"> and press Enter or tab out (</w:t>
      </w:r>
      <w:r>
        <w:rPr>
          <w:b/>
        </w:rPr>
        <w:t>Refresh</w:t>
      </w:r>
      <w:r>
        <w:rPr/>
        <w:t xml:space="preserve"> re-pulls it), pick a</w:t>
        <w:br/>
      </w:r>
      <w:r>
        <w:rPr>
          <w:b/>
        </w:rPr>
        <w:t>Strategy</w:t>
      </w:r>
      <w:r>
        <w:rPr/>
        <w:t xml:space="preserve"> (the same template menu — singles, verticals, condors, butterflies,</w:t>
        <w:br/>
        <w:t>calendars/diagonals; the three stock structures are not offered here), and build the</w:t>
        <w:br/>
        <w:t xml:space="preserve">legs. </w:t>
      </w:r>
      <w:r>
        <w:rPr>
          <w:b/>
        </w:rPr>
        <w:t>Click a Bid in the chain to SELL, an Ask to BUY</w:t>
      </w:r>
      <w:r>
        <w:rPr/>
        <w:t xml:space="preserve"> (the click moves the leg</w:t>
        <w:br/>
        <w:t>already on that side, or adds one), and</w:t>
        <w:br/>
        <w:t xml:space="preserve">use the </w:t>
      </w:r>
      <w:r>
        <w:rPr>
          <w:b/>
        </w:rPr>
        <w:t>expiry strip</w:t>
      </w:r>
      <w:r>
        <w:rPr/>
        <w:t xml:space="preserve"> to move every leg to one date. Each leg is a row with</w:t>
        <w:br/>
      </w:r>
      <w:r>
        <w:rPr>
          <w:b/>
        </w:rPr>
        <w:t>BUY/SELL</w:t>
      </w:r>
      <w:r>
        <w:rPr/>
        <w:t xml:space="preserve"> and </w:t>
      </w:r>
      <w:r>
        <w:rPr>
          <w:b/>
        </w:rPr>
        <w:t>CALL/PUT</w:t>
      </w:r>
      <w:r>
        <w:rPr/>
        <w:t xml:space="preserve"> toggles, </w:t>
      </w:r>
      <w:r>
        <w:rPr>
          <w:b/>
        </w:rPr>
        <w:t>Qty</w:t>
      </w:r>
      <w:r>
        <w:rPr/>
        <w:t xml:space="preserve">, </w:t>
      </w:r>
      <w:r>
        <w:rPr>
          <w:b/>
        </w:rPr>
        <w:t>Expiry</w:t>
      </w:r>
      <w:r>
        <w:rPr/>
        <w:t xml:space="preserve">, a </w:t>
      </w:r>
      <w:r>
        <w:rPr>
          <w:b/>
        </w:rPr>
        <w:t>Strike</w:t>
      </w:r>
      <w:r>
        <w:rPr/>
        <w:t xml:space="preserve"> dropdown</w:t>
        <w:br/>
        <w:t>(</w:t>
      </w:r>
      <w:r>
        <w:rPr>
          <w:b/>
        </w:rPr>
        <w:t>‹ ›</w:t>
      </w:r>
      <w:r>
        <w:rPr/>
        <w:t xml:space="preserve"> step it) and its </w:t>
      </w:r>
      <w:r>
        <w:rPr>
          <w:b/>
        </w:rPr>
        <w:t>Delta</w:t>
      </w:r>
      <w:r>
        <w:rPr/>
        <w:t xml:space="preserve"> from the chain — there is no price</w:t>
        <w:br/>
        <w:t xml:space="preserve">box, because the Simulator prices every leg from volatility itself. </w:t>
      </w:r>
      <w:r>
        <w:rPr>
          <w:b/>
        </w:rPr>
        <w:t>Add leg</w:t>
      </w:r>
      <w:r>
        <w:rPr/>
        <w:t>, and a</w:t>
        <w:br/>
        <w:t>remove ✕ that locks at the last leg (a position with no legs has nothing to simulate).</w:t>
        <w:br/>
        <w:t xml:space="preserve">Every tab below operates on the </w:t>
      </w:r>
      <w:r>
        <w:rPr>
          <w:b/>
        </w:rPr>
        <w:t>netted</w:t>
      </w:r>
      <w:r>
        <w:rPr/>
        <w:t xml:space="preserve"> position (all legs summed).</w:t>
      </w:r>
    </w:p>
    <w:p>
      <w:r>
        <w:rPr>
          <w:b/>
        </w:rPr>
        <w:t>Position tiles.</w:t>
      </w:r>
      <w:r>
        <w:rPr/>
        <w:t xml:space="preserve"> Under the panel, six tiles state the position without any</w:t>
        <w:br/>
        <w:t xml:space="preserve">hovering: </w:t>
      </w:r>
      <w:r>
        <w:rPr>
          <w:b/>
        </w:rPr>
        <w:t>Entry credit</w:t>
      </w:r>
      <w:r>
        <w:rPr/>
        <w:t xml:space="preserve"> (or </w:t>
      </w:r>
      <w:r>
        <w:rPr>
          <w:b/>
        </w:rPr>
        <w:t>Entry debit</w:t>
      </w:r>
      <w:r>
        <w:rPr/>
        <w:t xml:space="preserve">), </w:t>
      </w:r>
      <w:r>
        <w:rPr>
          <w:b/>
        </w:rPr>
        <w:t>Max profit</w:t>
      </w:r>
      <w:r>
        <w:rPr/>
        <w:t xml:space="preserve">, </w:t>
      </w:r>
      <w:r>
        <w:rPr>
          <w:b/>
        </w:rPr>
        <w:t>Max loss</w:t>
      </w:r>
      <w:r>
        <w:rPr/>
        <w:t>,</w:t>
        <w:br/>
      </w:r>
      <w:r>
        <w:rPr>
          <w:b/>
        </w:rPr>
        <w:t>Breakeven(s)</w:t>
      </w:r>
      <w:r>
        <w:rPr/>
        <w:t xml:space="preserve">, </w:t>
      </w:r>
      <w:r>
        <w:rPr>
          <w:b/>
        </w:rPr>
        <w:t>Delta</w:t>
      </w:r>
      <w:r>
        <w:rPr/>
        <w:t xml:space="preserve"> (as shares — "moves like 145 shares long") and </w:t>
      </w:r>
      <w:r>
        <w:rPr>
          <w:b/>
        </w:rPr>
        <w:t>Theta</w:t>
        <w:br/>
        <w:t>per day</w:t>
      </w:r>
      <w:r>
        <w:rPr/>
        <w:t>. The entry is the model price at today's spot, not a market fill. Max</w:t>
        <w:br/>
        <w:t xml:space="preserve">profit, max loss and breakevens are the </w:t>
      </w:r>
      <w:r>
        <w:rPr>
          <w:b/>
        </w:rPr>
        <w:t>expiration</w:t>
      </w:r>
      <w:r>
        <w:rPr/>
        <w:t xml:space="preserve"> payoff; when the legs expire</w:t>
        <w:br/>
        <w:t>on different dates they read "—" with that reason, because a single-date payoff</w:t>
        <w:br/>
        <w:t>would get a calendar's back leg wrong. A tile that has nothing to show says why</w:t>
        <w:br/>
        <w:t>("pick a strike for every leg", "waiting for a price") rather than showing a zero.</w:t>
      </w:r>
    </w:p>
    <w:p>
      <w:r>
        <w:rPr>
          <w:b/>
        </w:rPr>
        <w:t>Warnings.</w:t>
      </w:r>
      <w:r>
        <w:rPr/>
        <w:t xml:space="preserve"> An </w:t>
      </w:r>
      <w:r>
        <w:rPr>
          <w:b/>
        </w:rPr>
        <w:t>Edited</w:t>
      </w:r>
      <w:r>
        <w:rPr/>
        <w:t xml:space="preserve"> chip appears when the legs no longer match the strategy</w:t>
        <w:br/>
        <w:t>you picked (resizing every leg together does not count). A warning line appears when</w:t>
        <w:br/>
        <w:t>a short leg expires after a long one ("From Sep 18 it is no longer covered") or when</w:t>
        <w:br/>
        <w:t>more calls are sold than bought (losses unlimited if the price rises).</w:t>
      </w:r>
    </w:p>
    <w:p>
      <w:r>
        <w:rPr/>
        <w:t>Three tabs, in this order:</w:t>
      </w:r>
    </w:p>
    <w:p>
      <w:pPr>
        <w:pStyle w:val="ListBullet"/>
      </w:pPr>
      <w:r>
        <w:rPr>
          <w:b/>
        </w:rPr>
        <w:t>Price &amp; Time</w:t>
      </w:r>
      <w:r>
        <w:t xml:space="preserve"> (opens first) — a </w:t>
      </w:r>
      <w:r>
        <w:rPr>
          <w:b/>
        </w:rPr>
        <w:t>Price change</w:t>
      </w:r>
      <w:r>
        <w:t xml:space="preserve"> slider (an instant price</w:t>
        <w:br/>
        <w:t xml:space="preserve">  overlay) and a </w:t>
      </w:r>
      <w:r>
        <w:rPr>
          <w:b/>
        </w:rPr>
        <w:t>Time passed</w:t>
      </w:r>
      <w:r>
        <w:t xml:space="preserve"> slider that fast-forwards from now. Time passed runs</w:t>
        <w:br/>
        <w:t xml:space="preserve">  only as far as your position's last expiry (in quarter days when it is three days or</w:t>
        <w:br/>
        <w:t xml:space="preserve">  less away), and </w:t>
      </w:r>
      <w:r>
        <w:rPr>
          <w:b/>
        </w:rPr>
        <w:t>Now / Halfway / Expiry</w:t>
      </w:r>
      <w:r>
        <w:t xml:space="preserve"> buttons jump straight there. A line under</w:t>
        <w:br/>
        <w:t xml:space="preserve">  the sliders reads the result, e.g. </w:t>
      </w:r>
      <w:r>
        <w:rPr>
          <w:i/>
        </w:rPr>
        <w:t>"At 386.00 on Sep 28: profit $8,240"</w:t>
      </w:r>
      <w:r>
        <w:t>. Each leg</w:t>
        <w:br/>
        <w:t xml:space="preserve">  decays on its </w:t>
      </w:r>
      <w:r>
        <w:rPr>
          <w:b/>
        </w:rPr>
        <w:t>own</w:t>
      </w:r>
      <w:r>
        <w:t xml:space="preserve"> clock, so a </w:t>
      </w:r>
      <w:r>
        <w:rPr>
          <w:b/>
        </w:rPr>
        <w:t>calendar's</w:t>
      </w:r>
      <w:r>
        <w:t xml:space="preserve"> back leg correctly keeps its time</w:t>
        <w:br/>
        <w:t xml:space="preserve">  value while the front leg expires.</w:t>
      </w:r>
    </w:p>
    <w:p>
      <w:pPr>
        <w:pStyle w:val="ListBullet"/>
      </w:pPr>
      <w:r>
        <w:rPr>
          <w:b/>
        </w:rPr>
        <w:t>Volatility</w:t>
      </w:r>
      <w:r>
        <w:t xml:space="preserve"> — a </w:t>
      </w:r>
      <w:r>
        <w:rPr>
          <w:b/>
        </w:rPr>
        <w:t>Volatility multiplier</w:t>
      </w:r>
      <w:r>
        <w:t xml:space="preserve"> slider and a table comparing the</w:t>
        <w:br/>
        <w:t xml:space="preserve">  position at today's volatility and at the multiplied volatility: position value,</w:t>
        <w:br/>
        <w:t xml:space="preserve">  delta, gamma, theta per day and vega per volatility point, with the change. A line</w:t>
        <w:br/>
        <w:t xml:space="preserve">  above states the result, e.g. </w:t>
      </w:r>
      <w:r>
        <w:rPr>
          <w:i/>
        </w:rPr>
        <w:t>"If volatility rises 50%, this position loses</w:t>
        <w:br/>
        <w:t xml:space="preserve">  $1,050."</w:t>
      </w:r>
    </w:p>
    <w:p>
      <w:pPr>
        <w:pStyle w:val="ListBullet"/>
      </w:pPr>
      <w:r>
        <w:rPr>
          <w:b/>
        </w:rPr>
        <w:t>History</w:t>
      </w:r>
      <w:r>
        <w:t xml:space="preserve"> — re-prices the position along the underlying's recent real price</w:t>
        <w:br/>
        <w:t xml:space="preserve">  path and shows six stacked panels: </w:t>
      </w:r>
      <w:r>
        <w:rPr>
          <w:b/>
        </w:rPr>
        <w:t>Price</w:t>
      </w:r>
      <w:r>
        <w:t xml:space="preserve">, the position's own </w:t>
      </w:r>
      <w:r>
        <w:rPr>
          <w:b/>
        </w:rPr>
        <w:t>Profit / loss</w:t>
      </w:r>
      <w:r>
        <w:br/>
        <w:t xml:space="preserve">  (green above zero, red below — measured from the first bar, as if opened then),</w:t>
        <w:br/>
        <w:t xml:space="preserve">  then </w:t>
      </w:r>
      <w:r>
        <w:rPr>
          <w:b/>
        </w:rPr>
        <w:t>Delta, Gamma, Theta per day, Vega</w:t>
      </w:r>
      <w:r>
        <w:t>. The axis shows real dates, and times</w:t>
        <w:br/>
        <w:t xml:space="preserve">  are </w:t>
      </w:r>
      <w:r>
        <w:rPr>
          <w:b/>
        </w:rPr>
        <w:t>Central</w:t>
      </w:r>
      <w:r>
        <w:t xml:space="preserve"> — a session's first bar reads 08:30. Drag the </w:t>
      </w:r>
      <w:r>
        <w:rPr>
          <w:b/>
        </w:rPr>
        <w:t>scrub slider</w:t>
      </w:r>
      <w:r>
        <w:t xml:space="preserve"> to</w:t>
        <w:br/>
        <w:t xml:space="preserve">  step through the bars; the line beside it states that bar's time, price, profit or</w:t>
        <w:br/>
        <w:t xml:space="preserve">  loss and delta. It starts on the latest bar. A </w:t>
      </w:r>
      <w:r>
        <w:rPr>
          <w:b/>
        </w:rPr>
        <w:t>Look-back</w:t>
      </w:r>
      <w:r>
        <w:t xml:space="preserve"> dropdown controls how</w:t>
        <w:br/>
        <w:t xml:space="preserve">  far back the path runs (Auto by DTE, or fixed windows).</w:t>
      </w:r>
    </w:p>
    <w:p>
      <w:r>
        <w:rPr/>
        <w:t xml:space="preserve">All Simulator figures are for the </w:t>
      </w:r>
      <w:r>
        <w:rPr>
          <w:b/>
        </w:rPr>
        <w:t>whole position</w:t>
      </w:r>
      <w:r>
        <w:rPr/>
        <w:t xml:space="preserve"> (every contract, times 100),</w:t>
        <w:br/>
        <w:t>the same basis a broker shows.</w:t>
      </w:r>
    </w:p>
    <w:p>
      <w:r>
        <w:rPr>
          <w:b/>
        </w:rPr>
        <w:t>One position with the Calculator.</w:t>
      </w:r>
      <w:r>
        <w:rPr/>
        <w:t xml:space="preserve"> The Simulator opens with the Calculator's</w:t>
        <w:br/>
        <w:t>symbol, strategy and legs, and any change you make here is what the Calculator shows</w:t>
        <w:br/>
        <w:t xml:space="preserve">next — there are no copy buttons. A position that holds </w:t>
      </w:r>
      <w:r>
        <w:rPr>
          <w:b/>
        </w:rPr>
        <w:t>shares</w:t>
      </w:r>
      <w:r>
        <w:rPr/>
        <w:t xml:space="preserve"> (a covered call,</w:t>
        <w:br/>
        <w:t>protective put or collar) is shown with its option legs only: a note says the shares</w:t>
        <w:br/>
        <w:t>are not simulated, and they stay in the position when you edit it here. The sliders</w:t>
        <w:br/>
        <w:t>and the open tab stay with this page.</w:t>
      </w:r>
    </w:p>
    <w:p>
      <w:pPr>
        <w:pStyle w:val="Heading2"/>
      </w:pPr>
      <w:r>
        <w:rPr/>
        <w:t>Market Scanner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canne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Market Scanner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/options/scanner</w:t>
      </w:r>
      <w:r>
        <w:rPr/>
        <w:t>.</w:t>
      </w:r>
    </w:p>
    <w:p>
      <w:r>
        <w:rPr/>
        <w:t>The Market Scanner continuously looks for credit-spread opportunities and lists them in a</w:t>
        <w:br/>
        <w:t>two-pane layout.</w:t>
      </w:r>
    </w:p>
    <w:p>
      <w:r>
        <w:rPr>
          <w:b/>
        </w:rPr>
        <w:t>Left pane — the signal list:</w:t>
      </w:r>
    </w:p>
    <w:p>
      <w:pPr>
        <w:pStyle w:val="ListBullet"/>
      </w:pPr>
      <w:r>
        <w:t xml:space="preserve">A </w:t>
      </w:r>
      <w:r>
        <w:rPr>
          <w:b/>
        </w:rPr>
        <w:t>Run scan</w:t>
      </w:r>
      <w:r>
        <w:t xml:space="preserve"> button (forces a refresh) and a status line ("N live signals").</w:t>
      </w:r>
    </w:p>
    <w:p>
      <w:pPr>
        <w:pStyle w:val="ListBullet"/>
      </w:pPr>
      <w:r>
        <w:t xml:space="preserve">Three tabs: </w:t>
      </w:r>
      <w:r>
        <w:rPr>
          <w:b/>
        </w:rPr>
        <w:t>0-DTE</w:t>
      </w:r>
      <w:r>
        <w:t xml:space="preserve">, </w:t>
      </w:r>
      <w:r>
        <w:rPr>
          <w:b/>
        </w:rPr>
        <w:t>Swing</w:t>
      </w:r>
      <w:r>
        <w:t xml:space="preserve"> and </w:t>
      </w:r>
      <w:r>
        <w:rPr>
          <w:b/>
        </w:rPr>
        <w:t>Directional</w:t>
      </w:r>
      <w:r>
        <w:t>. Directional lists</w:t>
        <w:br/>
        <w:t xml:space="preserve">  single-leg long and short calls and puts, scored on a </w:t>
      </w:r>
      <w:r>
        <w:rPr>
          <w:i/>
        </w:rPr>
        <w:t>different</w:t>
      </w:r>
      <w:r>
        <w:t xml:space="preserve"> scale from the</w:t>
        <w:br/>
        <w:t xml:space="preserve">  credit-spread tabs — do not compare their numbers.</w:t>
      </w:r>
    </w:p>
    <w:p>
      <w:pPr>
        <w:pStyle w:val="ListBullet"/>
      </w:pPr>
      <w:r>
        <w:t>A table of candidate signals. Columns include Symbol, Type, Expiration, DTE,</w:t>
        <w:br/>
        <w:t xml:space="preserve">  Short/Long strikes, Credit, Max Loss, Risk/Reward %, Probability of Profit %,</w:t>
        <w:br/>
        <w:t xml:space="preserve">  a color-coded </w:t>
      </w:r>
      <w:r>
        <w:rPr>
          <w:b/>
        </w:rPr>
        <w:t>Score</w:t>
      </w:r>
      <w:r>
        <w:t xml:space="preserve"> chip, and a letter </w:t>
      </w:r>
      <w:r>
        <w:rPr>
          <w:b/>
        </w:rPr>
        <w:t>Grade</w:t>
      </w:r>
      <w:r>
        <w:t>.</w:t>
      </w:r>
    </w:p>
    <w:p>
      <w:pPr>
        <w:pStyle w:val="ListBullet"/>
      </w:pPr>
      <w:r>
        <w:t xml:space="preserve">A plain-English </w:t>
      </w:r>
      <w:r>
        <w:rPr>
          <w:b/>
        </w:rPr>
        <w:t>VIX term</w:t>
      </w:r>
      <w:r>
        <w:t xml:space="preserve"> label (for example, </w:t>
      </w:r>
      <w:r>
        <w:rPr>
          <w:i/>
        </w:rPr>
        <w:t>"VIX term: Contango (near-term</w:t>
        <w:br/>
        <w:t xml:space="preserve">  calm) · as of 1:32 PM"</w:t>
      </w:r>
      <w:r>
        <w:t>).</w:t>
      </w:r>
    </w:p>
    <w:p>
      <w:pPr>
        <w:pStyle w:val="ListBullet"/>
      </w:pPr>
      <w:r>
        <w:t xml:space="preserve">Brand-new signals get a </w:t>
      </w:r>
      <w:r>
        <w:rPr>
          <w:b/>
        </w:rPr>
        <w:t>NEW</w:t>
      </w:r>
      <w:r>
        <w:t xml:space="preserve"> badge.</w:t>
      </w:r>
    </w:p>
    <w:p>
      <w:r>
        <w:rPr>
          <w:b/>
        </w:rPr>
        <w:t>Right pane — the detail panel:</w:t>
      </w:r>
      <w:r>
        <w:rPr/>
        <w:t xml:space="preserve"> click any row to see its full breakdown</w:t>
        <w:br/>
        <w:t>(credit, max loss, DTE, delta, theta, IV rank, and more).</w:t>
      </w:r>
    </w:p>
    <w:p>
      <w:r>
        <w:rPr>
          <w:b/>
        </w:rPr>
        <w:t>Per-row action buttons</w:t>
      </w:r>
      <w:r>
        <w:rPr/>
        <w:t xml:space="preserve"> (also see </w:t>
      </w:r>
      <w:r>
        <w:rPr>
          <w:i/>
        </w:rPr>
        <w:t>Cross-page actions</w:t>
      </w:r>
      <w:r>
        <w:rPr/>
        <w:t xml:space="preserve"> below):</w:t>
      </w:r>
    </w:p>
    <w:p>
      <w:pPr>
        <w:pStyle w:val="ListBullet"/>
      </w:pPr>
      <w:r>
        <w:rPr>
          <w:b/>
        </w:rPr>
        <w:t>Send to Calculator</w:t>
      </w:r>
      <w:r>
        <w:t xml:space="preserve"> — open the P&amp;L Calculator pre-filled with this trade.</w:t>
      </w:r>
    </w:p>
    <w:p>
      <w:pPr>
        <w:pStyle w:val="ListBullet"/>
      </w:pPr>
      <w:r>
        <w:rPr>
          <w:b/>
        </w:rPr>
        <w:t>Send to Paper Trade</w:t>
      </w:r>
      <w:r>
        <w:t xml:space="preserve"> — create a paper trade from this signal.</w:t>
      </w:r>
    </w:p>
    <w:p>
      <w:pPr>
        <w:pStyle w:val="ListBullet"/>
      </w:pPr>
      <w:r>
        <w:rPr>
          <w:b/>
        </w:rPr>
        <w:t>Expected Move</w:t>
      </w:r>
      <w:r>
        <w:t xml:space="preserve"> — open the Expected Move chart for this trade in a new tab.</w:t>
      </w:r>
    </w:p>
    <w:p>
      <w:r>
        <w:rPr/>
        <w:t>The list re-scans itself every 15 minutes between 08:00 and 15:15 CT on trading</w:t>
        <w:br/>
        <w:t xml:space="preserve">days; you rarely need to press </w:t>
      </w:r>
      <w:r>
        <w:rPr>
          <w:b/>
        </w:rPr>
        <w:t>Run scan</w:t>
      </w:r>
      <w:r>
        <w:rPr/>
        <w:t>.</w:t>
      </w:r>
    </w:p>
    <w:p>
      <w:pPr>
        <w:pStyle w:val="IntenseQuote"/>
      </w:pPr>
      <w:r>
        <w:rPr>
          <w:b/>
        </w:rPr>
        <w:t>The table shows the whole day's signals, not just the current scan.</w:t>
      </w:r>
      <w:r>
        <w:rPr/>
        <w:t xml:space="preserve"> A signal</w:t>
        <w:br/>
        <w:t xml:space="preserve">that has stopped qualifying stays visible but is </w:t>
      </w:r>
      <w:r>
        <w:rPr>
          <w:b/>
        </w:rPr>
        <w:t>dimmed and frozen</w:t>
      </w:r>
      <w:r>
        <w:rPr/>
        <w:t>, stamped</w:t>
        <w:br/>
        <w:t xml:space="preserve">with the time it dropped out, and its </w:t>
      </w:r>
      <w:r>
        <w:rPr>
          <w:b/>
        </w:rPr>
        <w:t>Paper</w:t>
      </w:r>
      <w:r>
        <w:rPr/>
        <w:t xml:space="preserve"> button is removed — its price is</w:t>
        <w:br/>
        <w:t>stale, so a paper entry from it would be fictional. The status line's "N live</w:t>
        <w:br/>
        <w:t>signals" counts only those still qualifying.</w:t>
      </w:r>
    </w:p>
    <w:p>
      <w:pPr>
        <w:pStyle w:val="IntenseQuote"/>
      </w:pPr>
      <w:r>
        <w:rPr>
          <w:b/>
        </w:rPr>
        <w:t>An empty Directional tab is normal.</w:t>
      </w:r>
      <w:r>
        <w:rPr/>
        <w:t xml:space="preserve"> The engine only emits candidates scoring</w:t>
        <w:br/>
        <w:t>50 or better, so empty means nothing cleared the bar rather than something</w:t>
        <w:br/>
        <w:t>failed. Index names (</w:t>
      </w:r>
      <w:r>
        <w:rPr>
          <w:rFonts w:ascii="Consolas" w:hAnsi="Consolas"/>
          <w:color w:val="334455"/>
          <w:sz w:val="19"/>
        </w:rPr>
        <w:t>$SPX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SPY</w:t>
      </w:r>
      <w:r>
        <w:rPr/>
        <w:t xml:space="preserve">, </w:t>
      </w:r>
      <w:r>
        <w:rPr>
          <w:rFonts w:ascii="Consolas" w:hAnsi="Consolas"/>
          <w:color w:val="334455"/>
          <w:sz w:val="19"/>
        </w:rPr>
        <w:t>QQQ</w:t>
      </w:r>
      <w:r>
        <w:rPr/>
        <w:t>) are also frequently absent, because</w:t>
        <w:br/>
        <w:t>their implied volatility is usually too low to clear the credit floor.</w:t>
      </w:r>
    </w:p>
    <w:p>
      <w:pPr>
        <w:pStyle w:val="Heading2"/>
      </w:pPr>
      <w:r>
        <w:rPr/>
        <w:t>Income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/options/income</w:t>
      </w:r>
      <w:r>
        <w:rPr/>
        <w:t>.</w:t>
      </w:r>
    </w:p>
    <w:p>
      <w:r>
        <w:rPr/>
        <w:t xml:space="preserve">A board of premium worth </w:t>
      </w:r>
      <w:r>
        <w:rPr>
          <w:b/>
        </w:rPr>
        <w:t>selling</w:t>
      </w:r>
      <w:r>
        <w:rPr/>
        <w:t xml:space="preserve"> 30 to 45 days out, ranked across the whole</w:t>
        <w:br/>
        <w:t>watchlist. The scan runs once each morning on its own schedule — there is no</w:t>
        <w:br/>
        <w:t>Refresh — and the status line tells you how many symbols it covered, when it ran,</w:t>
        <w:br/>
        <w:t>and whether any of them failed.</w:t>
      </w:r>
    </w:p>
    <w:p>
      <w:r>
        <w:rPr/>
        <w:t>Three structures share the board:</w:t>
      </w:r>
    </w:p>
    <w:p>
      <w:pPr>
        <w:pStyle w:val="ListBullet"/>
      </w:pPr>
      <w:r>
        <w:rPr>
          <w:b/>
        </w:rPr>
        <w:t>Put spread</w:t>
      </w:r>
      <w:r>
        <w:t xml:space="preserve"> — a put credit spread, for a symbol you do not expect to fall much.</w:t>
      </w:r>
    </w:p>
    <w:p>
      <w:pPr>
        <w:pStyle w:val="ListBullet"/>
      </w:pPr>
      <w:r>
        <w:rPr>
          <w:b/>
        </w:rPr>
        <w:t>Call spread</w:t>
      </w:r>
      <w:r>
        <w:t xml:space="preserve"> — a call credit spread, for one you do not expect to rise much.</w:t>
      </w:r>
    </w:p>
    <w:p>
      <w:pPr>
        <w:pStyle w:val="ListBullet"/>
      </w:pPr>
      <w:r>
        <w:rPr>
          <w:b/>
        </w:rPr>
        <w:t>Cash-secured put</w:t>
      </w:r>
      <w:r>
        <w:t xml:space="preserve"> — a single short put, for a symbol you would be content to own</w:t>
        <w:br/>
        <w:t xml:space="preserve">  at that strike.</w:t>
      </w:r>
    </w:p>
    <w:p>
      <w:pPr>
        <w:pStyle w:val="ListBullet"/>
      </w:pPr>
      <w:r>
        <w:rPr>
          <w:b/>
        </w:rPr>
        <w:t>Covered call</w:t>
      </w:r>
      <w:r>
        <w:t xml:space="preserve"> — a call written against stock the paper account already holds</w:t>
        <w:br/>
        <w:t xml:space="preserve">  (see </w:t>
      </w:r>
      <w:r>
        <w:rPr>
          <w:b/>
        </w:rPr>
        <w:t>Shares</w:t>
      </w:r>
      <w:r>
        <w:t>), never struck below what the shares cost.</w:t>
      </w:r>
    </w:p>
    <w:p>
      <w:r>
        <w:rPr>
          <w:b/>
        </w:rPr>
        <w:t>The columns:</w:t>
      </w:r>
      <w:r>
        <w:rPr/>
        <w:t xml:space="preserve"> Symbol · Side · Strikes · Expiry · DTE · </w:t>
      </w:r>
      <w:r>
        <w:rPr>
          <w:b/>
        </w:rPr>
        <w:t>Credit $</w:t>
      </w:r>
      <w:r>
        <w:rPr/>
        <w:t xml:space="preserve"> · </w:t>
      </w:r>
      <w:r>
        <w:rPr>
          <w:b/>
        </w:rPr>
        <w:t>Capital $</w:t>
      </w:r>
      <w:r>
        <w:rPr/>
        <w:br/>
        <w:t xml:space="preserve">· </w:t>
      </w:r>
      <w:r>
        <w:rPr>
          <w:b/>
        </w:rPr>
        <w:t>Return on capital</w:t>
      </w:r>
      <w:r>
        <w:rPr/>
        <w:t xml:space="preserve"> · </w:t>
      </w:r>
      <w:r>
        <w:rPr>
          <w:b/>
        </w:rPr>
        <w:t>Yield on cost</w:t>
      </w:r>
      <w:r>
        <w:rPr/>
        <w:t xml:space="preserve"> · </w:t>
      </w:r>
      <w:r>
        <w:rPr>
          <w:b/>
        </w:rPr>
        <w:t>Total return if called</w:t>
      </w:r>
      <w:r>
        <w:rPr/>
        <w:t xml:space="preserve"> · PoP % ·</w:t>
        <w:br/>
        <w:t xml:space="preserve">Breakeven · </w:t>
      </w:r>
      <w:r>
        <w:rPr>
          <w:b/>
        </w:rPr>
        <w:t>Earnings</w:t>
      </w:r>
      <w:r>
        <w:rPr/>
        <w:t xml:space="preserve"> · Score. Click any column to re-sort.</w:t>
      </w:r>
    </w:p>
    <w:p>
      <w:r>
        <w:rPr>
          <w:b/>
        </w:rPr>
        <w:t>Yield on cost</w:t>
      </w:r>
      <w:r>
        <w:rPr/>
        <w:t xml:space="preserve"> and </w:t>
      </w:r>
      <w:r>
        <w:rPr>
          <w:b/>
        </w:rPr>
        <w:t>Total return if called</w:t>
      </w:r>
      <w:r>
        <w:rPr/>
        <w:t xml:space="preserve"> apply to covered calls only, and the</w:t>
        <w:br/>
        <w:t>other three structures show a dash — they own no shares, so there is no cost to</w:t>
        <w:br/>
        <w:t>measure against. Yield on cost is the premium alone as a percentage of what the shares</w:t>
        <w:br/>
        <w:t>cost you. Total return if called adds the gain up to the strike, which is what you</w:t>
        <w:br/>
        <w:t>actually collect if the stock is called away — and it is the number that decides</w:t>
        <w:br/>
        <w:t>between a fat premium at a strike barely above your basis and a thin one well above</w:t>
        <w:br/>
        <w:t>it. (It reads almost the same as Return on capital on these rows, but not quite:</w:t>
        <w:br/>
        <w:t>Return on capital is after the commission, and it is the only one of the two the</w:t>
        <w:br/>
        <w:t>spreads and the cash-secured put have at all.)</w:t>
      </w:r>
    </w:p>
    <w:p>
      <w:r>
        <w:rPr>
          <w:b/>
        </w:rPr>
        <w:t>Credit and Capital are both per contract, in dollars.</w:t>
      </w:r>
      <w:r>
        <w:rPr/>
        <w:t xml:space="preserve"> Capital is the cash the</w:t>
        <w:br/>
        <w:t>trade actually commits — for a spread that is its width less the credit; for a</w:t>
        <w:br/>
        <w:t>cash-secured put it is the strike all the way down to zero, which is far larger.</w:t>
        <w:br/>
      </w:r>
      <w:r>
        <w:rPr>
          <w:b/>
        </w:rPr>
        <w:t>Return on capital</w:t>
      </w:r>
      <w:r>
        <w:rPr/>
        <w:t xml:space="preserve"> is the credit measured against that, and it is the only column</w:t>
        <w:br/>
        <w:t>that makes the two comparable: a $60 credit and a $640 credit say nothing until you</w:t>
        <w:br/>
        <w:t>know that one risks $441 and the other $39,361.</w:t>
      </w:r>
    </w:p>
    <w:p>
      <w:r>
        <w:rPr>
          <w:b/>
        </w:rPr>
        <w:t>The Earnings column</w:t>
      </w:r>
      <w:r>
        <w:rPr/>
        <w:t xml:space="preserve"> reports what the earnings calendar knows about the symbol:</w:t>
      </w:r>
    </w:p>
    <w:p>
      <w:pPr>
        <w:pStyle w:val="ListBullet"/>
      </w:pPr>
      <w:r>
        <w:rPr>
          <w:b/>
        </w:rPr>
        <w:t>None scheduled</w:t>
      </w:r>
      <w:r>
        <w:t xml:space="preserve"> — checked, and nothing is coming.</w:t>
      </w:r>
    </w:p>
    <w:p>
      <w:pPr>
        <w:pStyle w:val="ListBullet"/>
      </w:pPr>
      <w:r>
        <w:rPr>
          <w:b/>
        </w:rPr>
        <w:t>After expiry</w:t>
      </w:r>
      <w:r>
        <w:t xml:space="preserve"> — a report is scheduled, but it lands after this expiration.</w:t>
        <w:br/>
        <w:t xml:space="preserve">  Anything reporting </w:t>
      </w:r>
      <w:r>
        <w:rPr>
          <w:i/>
        </w:rPr>
        <w:t>before</w:t>
      </w:r>
      <w:r>
        <w:t xml:space="preserve"> expiration was already removed from the scan.</w:t>
      </w:r>
    </w:p>
    <w:p>
      <w:pPr>
        <w:pStyle w:val="ListBullet"/>
      </w:pPr>
      <w:r>
        <w:rPr>
          <w:b/>
        </w:rPr>
        <w:t>Not checked</w:t>
      </w:r>
      <w:r>
        <w:t xml:space="preserve"> — the calendar has no entry for that symbol, so the check could not</w:t>
        <w:br/>
        <w:t xml:space="preserve">  run. This means </w:t>
      </w:r>
      <w:r>
        <w:rPr>
          <w:i/>
        </w:rPr>
        <w:t>unknown</w:t>
      </w:r>
      <w:r>
        <w:t xml:space="preserve">, not </w:t>
      </w:r>
      <w:r>
        <w:rPr>
          <w:i/>
        </w:rPr>
        <w:t>clear</w:t>
      </w:r>
      <w:r>
        <w:t>. Without an Alpha Vantage API key configured</w:t>
        <w:br/>
        <w:t xml:space="preserve">  it is what every row will say.</w:t>
      </w:r>
    </w:p>
    <w:p>
      <w:r>
        <w:rPr/>
        <w:t>An empty board is a normal outcome, not a fault — the status line says how many</w:t>
        <w:br/>
        <w:t>symbols were scanned so you can tell "nothing qualified today" from "the scan never</w:t>
        <w:br/>
        <w:t>ran".</w:t>
      </w:r>
    </w:p>
    <w:p>
      <w:pPr>
        <w:pStyle w:val="Heading3"/>
      </w:pPr>
      <w:r>
        <w:rPr/>
        <w:t>Opening one in the paper account</w:t>
      </w:r>
    </w:p>
    <w:p>
      <w:r>
        <w:rPr/>
        <w:t xml:space="preserve">A </w:t>
      </w:r>
      <w:r>
        <w:rPr>
          <w:b/>
        </w:rPr>
        <w:t>cash-secured put</w:t>
      </w:r>
      <w:r>
        <w:rPr/>
        <w:t xml:space="preserve"> and a </w:t>
      </w:r>
      <w:r>
        <w:rPr>
          <w:b/>
        </w:rPr>
        <w:t>covered call</w:t>
      </w:r>
      <w:r>
        <w:rPr/>
        <w:t xml:space="preserve"> carry a wallet button at the end of</w:t>
        <w:br/>
        <w:t xml:space="preserve">their row. It opens that trade in the </w:t>
      </w:r>
      <w:r>
        <w:rPr>
          <w:b/>
        </w:rPr>
        <w:t>paper account</w:t>
      </w:r>
      <w:r>
        <w:rPr/>
        <w:t xml:space="preserve"> — the book with cash and</w:t>
        <w:br/>
        <w:t>share lots behind it, which is the one an assignment can turn into stock. The two</w:t>
        <w:br/>
        <w:t xml:space="preserve">credit spreads do not have the button: their route is </w:t>
      </w:r>
      <w:r>
        <w:rPr>
          <w:b/>
        </w:rPr>
        <w:t>Send to Paper trade</w:t>
      </w:r>
      <w:r>
        <w:rPr/>
        <w:t xml:space="preserve"> on</w:t>
        <w:br/>
        <w:t xml:space="preserve">the Market Scanner, which writes the paper </w:t>
      </w:r>
      <w:r>
        <w:rPr>
          <w:i/>
        </w:rPr>
        <w:t>ledger</w:t>
      </w:r>
      <w:r>
        <w:rPr/>
        <w:t>, a separate book that tracks</w:t>
        <w:br/>
        <w:t>marks rather than cash.</w:t>
      </w:r>
    </w:p>
    <w:p>
      <w:r>
        <w:rPr/>
        <w:t>Press it, confirm the number of contracts, and the account answers in a moment —</w:t>
        <w:br/>
        <w:t>either a confirmation, or a refusal saying exactly what stopped it. It will refuse</w:t>
        <w:br/>
        <w:t>when:</w:t>
      </w:r>
    </w:p>
    <w:p>
      <w:pPr>
        <w:pStyle w:val="ListBullet"/>
      </w:pPr>
      <w:r>
        <w:t>the account cannot secure the put (the message names the collateral needed and</w:t>
        <w:br/>
        <w:t xml:space="preserve">  the cash you have);</w:t>
      </w:r>
    </w:p>
    <w:p>
      <w:pPr>
        <w:pStyle w:val="ListBullet"/>
      </w:pPr>
      <w:r>
        <w:t>there is no share lot behind a covered call, or the lot was already called away</w:t>
        <w:br/>
        <w:t xml:space="preserve">  since this morning's scan;</w:t>
      </w:r>
    </w:p>
    <w:p>
      <w:pPr>
        <w:pStyle w:val="ListBullet"/>
      </w:pPr>
      <w:r>
        <w:t xml:space="preserve">a covered call would not cover the lot </w:t>
      </w:r>
      <w:r>
        <w:rPr>
          <w:b/>
        </w:rPr>
        <w:t>whole</w:t>
      </w:r>
      <w:r>
        <w:t xml:space="preserve"> — 300 shares is three contracts,</w:t>
        <w:br/>
        <w:t xml:space="preserve">  not one, because the book delivers a lot in one piece (the message names the</w:t>
        <w:br/>
        <w:t xml:space="preserve">  number that works);</w:t>
      </w:r>
    </w:p>
    <w:p>
      <w:pPr>
        <w:pStyle w:val="ListBullet"/>
      </w:pPr>
      <w:r>
        <w:t>a covered call is already open on that symbol — the book records coverage per</w:t>
        <w:br/>
        <w:t xml:space="preserve">  symbol, so it cannot tell a second one apart from the first;</w:t>
      </w:r>
    </w:p>
    <w:p>
      <w:pPr>
        <w:pStyle w:val="ListBullet"/>
      </w:pPr>
      <w:r>
        <w:t>the price has moved more than 15% from what the board shows, which after a</w:t>
        <w:br/>
        <w:t xml:space="preserve">  morning scan is common enough to be worth checking rather than filling;</w:t>
      </w:r>
    </w:p>
    <w:p>
      <w:pPr>
        <w:pStyle w:val="ListBullet"/>
      </w:pPr>
      <w:r>
        <w:t>there is no live quote for the contract at all, or the account is halted for the</w:t>
        <w:br/>
        <w:t xml:space="preserve">  session.</w:t>
      </w:r>
    </w:p>
    <w:p>
      <w:r>
        <w:rPr>
          <w:b/>
        </w:rPr>
        <w:t>You are filled at the live price, not the board's.</w:t>
      </w:r>
      <w:r>
        <w:rPr/>
        <w:t xml:space="preserve"> The board was scanned this</w:t>
        <w:br/>
        <w:t>morning; the number you see is what ranked the row, and the number you get is what</w:t>
        <w:br/>
        <w:t>the contract is worth when you press the button.</w:t>
      </w:r>
    </w:p>
    <w:p>
      <w:pPr>
        <w:pStyle w:val="Heading2"/>
      </w:pPr>
      <w:r>
        <w:rPr/>
        <w:t>Expected Move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55882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xpected-move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5588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Expected Move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/options/expected-move</w:t>
      </w:r>
      <w:r>
        <w:rPr/>
        <w:t>.</w:t>
      </w:r>
    </w:p>
    <w:p>
      <w:r>
        <w:rPr/>
        <w:t xml:space="preserve">Charts a symbol's recent price action with a forward </w:t>
      </w:r>
      <w:r>
        <w:rPr>
          <w:b/>
        </w:rPr>
        <w:t>expected-move cone</w:t>
      </w:r>
      <w:r>
        <w:rPr/>
        <w:t xml:space="preserve"> out to</w:t>
        <w:br/>
        <w:t>an option's expiration.</w:t>
      </w:r>
    </w:p>
    <w:p>
      <w:r>
        <w:rPr>
          <w:b/>
        </w:rPr>
        <w:t>Inputs:</w:t>
      </w:r>
      <w:r>
        <w:rPr/>
        <w:t xml:space="preserve"> </w:t>
      </w:r>
      <w:r>
        <w:rPr>
          <w:b/>
        </w:rPr>
        <w:t>Symbol</w:t>
      </w:r>
      <w:r>
        <w:rPr/>
        <w:t xml:space="preserve">, </w:t>
      </w:r>
      <w:r>
        <w:rPr>
          <w:b/>
        </w:rPr>
        <w:t>Expiry</w:t>
      </w:r>
      <w:r>
        <w:rPr/>
        <w:t xml:space="preserve"> (YYYY-MM-DD), an optional </w:t>
      </w:r>
      <w:r>
        <w:rPr>
          <w:b/>
        </w:rPr>
        <w:t>Strike</w:t>
      </w:r>
      <w:r>
        <w:rPr/>
        <w:t xml:space="preserve"> with a</w:t>
        <w:br/>
        <w:t xml:space="preserve">put/call toggle, and a </w:t>
      </w:r>
      <w:r>
        <w:rPr>
          <w:b/>
        </w:rPr>
        <w:t>Look-back</w:t>
      </w:r>
      <w:r>
        <w:rPr/>
        <w:t xml:space="preserve"> dropdown (Auto ≈ 3× DTE, or 1mo / 3mo / 6mo /</w:t>
        <w:br/>
        <w:t xml:space="preserve">1y). Press </w:t>
      </w:r>
      <w:r>
        <w:rPr>
          <w:b/>
        </w:rPr>
        <w:t>Draw</w:t>
      </w:r>
      <w:r>
        <w:rPr/>
        <w:t>.</w:t>
      </w:r>
    </w:p>
    <w:p>
      <w:r>
        <w:rPr>
          <w:b/>
        </w:rPr>
        <w:t>The chart</w:t>
      </w:r>
      <w:r>
        <w:rPr/>
        <w:t xml:space="preserve"> is a daily candlestick with:</w:t>
      </w:r>
    </w:p>
    <w:p>
      <w:pPr>
        <w:pStyle w:val="ListBullet"/>
      </w:pPr>
      <w:r>
        <w:t xml:space="preserve">Dashed </w:t>
      </w:r>
      <w:r>
        <w:rPr>
          <w:b/>
        </w:rPr>
        <w:t>upper/lower expected-move</w:t>
      </w:r>
      <w:r>
        <w:t xml:space="preserve"> bands fanning out to expiration.</w:t>
      </w:r>
    </w:p>
    <w:p>
      <w:pPr>
        <w:pStyle w:val="ListBullet"/>
      </w:pPr>
      <w:r>
        <w:rPr>
          <w:b/>
        </w:rPr>
        <w:t>Leg strike lines</w:t>
      </w:r>
      <w:r>
        <w:t xml:space="preserve"> if you provided strikes (short = solid, long = dashed;</w:t>
        <w:br/>
        <w:t xml:space="preserve">  put = red, call = blue), each labeled.</w:t>
      </w:r>
    </w:p>
    <w:p>
      <w:pPr>
        <w:pStyle w:val="ListBullet"/>
      </w:pPr>
      <w:r>
        <w:t>A price crosshair and a date-aware tooltip. Non-trading days are collapsed so</w:t>
        <w:br/>
        <w:t xml:space="preserve">  there are no blank weekend gaps.</w:t>
      </w:r>
    </w:p>
    <w:p>
      <w:r>
        <w:rPr/>
        <w:t xml:space="preserve">You usually reach this page through the </w:t>
      </w:r>
      <w:r>
        <w:rPr>
          <w:b/>
        </w:rPr>
        <w:t>Expected Move</w:t>
      </w:r>
      <w:r>
        <w:rPr/>
        <w:t xml:space="preserve"> button on a signal row</w:t>
        <w:br/>
        <w:t>(it opens in a new browser tab, pre-filled and drawn).</w:t>
      </w:r>
    </w:p>
    <w:p>
      <w:pPr>
        <w:pStyle w:val="Heading2"/>
      </w:pPr>
      <w:r>
        <w:rPr/>
        <w:t>Captured Signals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/options/captured</w:t>
      </w:r>
      <w:r>
        <w:rPr/>
        <w:t>.</w:t>
      </w:r>
    </w:p>
    <w:p>
      <w:r>
        <w:rPr/>
        <w:t>Signals the system has "captured" to track over time, with live re-pricing.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Refresh marks (live)</w:t>
      </w:r>
      <w:r>
        <w:t xml:space="preserve"> (re-price all open</w:t>
        <w:br/>
        <w:t xml:space="preserve">  signals), </w:t>
      </w:r>
      <w:r>
        <w:rPr>
          <w:b/>
        </w:rPr>
        <w:t>Close selected</w:t>
      </w:r>
      <w:r>
        <w:t xml:space="preserve"> (enter an exit value and reason).</w:t>
      </w:r>
    </w:p>
    <w:p>
      <w:pPr>
        <w:pStyle w:val="ListBullet"/>
      </w:pPr>
      <w:r>
        <w:rPr>
          <w:b/>
        </w:rPr>
        <w:t>Table:</w:t>
      </w:r>
      <w:r>
        <w:t xml:space="preserve"> a color-coded </w:t>
      </w:r>
      <w:r>
        <w:rPr>
          <w:b/>
        </w:rPr>
        <w:t>Rec</w:t>
      </w:r>
      <w:r>
        <w:t xml:space="preserve"> (green TAKE_PROFIT / red CUT / amber HOLD),</w:t>
        <w:br/>
        <w:t xml:space="preserve">  Symbol, Strat, Mode, Opened, Exp, DTE, Credit, </w:t>
      </w:r>
      <w:r>
        <w:rPr>
          <w:b/>
        </w:rPr>
        <w:t>Cur Price</w:t>
      </w:r>
      <w:r>
        <w:t xml:space="preserve"> (what the spread</w:t>
        <w:br/>
        <w:t xml:space="preserve">  costs to close now), Risk, P&amp;L (green/red) and Grade. It opens </w:t>
      </w:r>
      <w:r>
        <w:rPr>
          <w:b/>
        </w:rPr>
        <w:t>newest capture</w:t>
        <w:br/>
        <w:t xml:space="preserve">  first</w:t>
      </w:r>
      <w:r>
        <w:t>; click any column heading to re-sort it.</w:t>
      </w:r>
    </w:p>
    <w:p>
      <w:pPr>
        <w:pStyle w:val="ListBullet"/>
      </w:pPr>
      <w:r>
        <w:t xml:space="preserve">Click a row for its detail panel; the clicked row is also the one </w:t>
      </w:r>
      <w:r>
        <w:rPr>
          <w:b/>
        </w:rPr>
        <w:t>Close</w:t>
        <w:br/>
        <w:t xml:space="preserve">  selected</w:t>
      </w:r>
      <w:r>
        <w:t xml:space="preserve"> acts on.</w:t>
      </w:r>
    </w:p>
    <w:p>
      <w:pPr>
        <w:pStyle w:val="ListBullet"/>
      </w:pPr>
      <w:r>
        <w:rPr>
          <w:b/>
        </w:rPr>
        <w:t>Footer:</w:t>
      </w:r>
      <w:r>
        <w:t xml:space="preserve"> opened today, closed today, P&amp;L today (booked) and P&amp;L today (open).</w:t>
        <w:br/>
        <w:t xml:space="preserve">  The open figure covers every signal still running, and shows a dash rather than</w:t>
        <w:br/>
        <w:t xml:space="preserve">  $0.00 until you have priced them with </w:t>
      </w:r>
      <w:r>
        <w:rPr>
          <w:b/>
        </w:rPr>
        <w:t>Refresh marks (live)</w:t>
      </w:r>
      <w:r>
        <w:t>.</w:t>
      </w:r>
    </w:p>
    <w:p>
      <w:pPr>
        <w:pStyle w:val="ListBullet"/>
      </w:pPr>
      <w:r>
        <w:t>When a tracked signal hits a stop or target, the page raises a notification.</w:t>
      </w:r>
    </w:p>
    <w:p>
      <w:pPr>
        <w:pStyle w:val="Heading2"/>
      </w:pPr>
      <w:r>
        <w:rPr/>
        <w:t>Paper Ledger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/options/paper</w:t>
      </w:r>
      <w:r>
        <w:rPr/>
        <w:t>.</w:t>
      </w:r>
    </w:p>
    <w:p>
      <w:r>
        <w:rPr/>
        <w:t>A manual paper-trading ledger. You open every row yourself; since 2026-09-12 the</w:t>
        <w:br/>
      </w:r>
      <w:r>
        <w:rPr>
          <w:b/>
        </w:rPr>
        <w:t>long options and debit spreads</w:t>
      </w:r>
      <w:r>
        <w:rPr/>
        <w:t xml:space="preserve"> in it also close themselves (see below), and</w:t>
        <w:br/>
        <w:t>since 2026-09-13 so do butterflies and condors.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Close selected</w:t>
      </w:r>
      <w:r>
        <w:t xml:space="preserve">, </w:t>
      </w:r>
      <w:r>
        <w:rPr>
          <w:b/>
        </w:rPr>
        <w:t>Analyze selected</w:t>
      </w:r>
      <w:r>
        <w:t xml:space="preserve"> (live</w:t>
        <w:br/>
        <w:t xml:space="preserve">  Greeks + P&amp;L overlay), </w:t>
      </w:r>
      <w:r>
        <w:rPr>
          <w:b/>
        </w:rPr>
        <w:t>Delete selected</w:t>
      </w:r>
      <w:r>
        <w:t xml:space="preserve">, </w:t>
      </w:r>
      <w:r>
        <w:rPr>
          <w:b/>
        </w:rPr>
        <w:t>Delete all closed</w:t>
      </w:r>
      <w:r>
        <w:t>.</w:t>
      </w:r>
    </w:p>
    <w:p>
      <w:pPr>
        <w:pStyle w:val="ListBullet"/>
      </w:pPr>
      <w:r>
        <w:t xml:space="preserve">⚠ </w:t>
      </w:r>
      <w:r>
        <w:rPr>
          <w:b/>
        </w:rPr>
        <w:t>Close selected asks for a different number depending on the trade.</w:t>
      </w:r>
      <w:r>
        <w:t xml:space="preserve"> For a</w:t>
        <w:br/>
        <w:t xml:space="preserve">  credit spread it is the </w:t>
      </w:r>
      <w:r>
        <w:rPr>
          <w:b/>
        </w:rPr>
        <w:t>debit you pay</w:t>
      </w:r>
      <w:r>
        <w:t xml:space="preserve"> to close; for a long option or debit</w:t>
        <w:br/>
        <w:t xml:space="preserve">  spread it is the </w:t>
      </w:r>
      <w:r>
        <w:rPr>
          <w:b/>
        </w:rPr>
        <w:t>credit you receive</w:t>
      </w:r>
      <w:r>
        <w:t>. The dialog's label says which. Both are</w:t>
        <w:br/>
        <w:t xml:space="preserve">  </w:t>
      </w:r>
      <w:r>
        <w:rPr>
          <w:b/>
        </w:rPr>
        <w:t>per spread</w:t>
      </w:r>
      <w:r>
        <w:t xml:space="preserve"> (i.e. per share — type </w:t>
      </w:r>
      <w:r>
        <w:rPr>
          <w:rFonts w:ascii="Consolas" w:hAnsi="Consolas"/>
          <w:color w:val="334455"/>
          <w:sz w:val="19"/>
        </w:rPr>
        <w:t>2.00</w:t>
      </w:r>
      <w:r>
        <w:t xml:space="preserve">, not </w:t>
      </w:r>
      <w:r>
        <w:rPr>
          <w:rFonts w:ascii="Consolas" w:hAnsi="Consolas"/>
          <w:color w:val="334455"/>
          <w:sz w:val="19"/>
        </w:rPr>
        <w:t>200</w:t>
      </w:r>
      <w:r>
        <w:t>).</w:t>
      </w:r>
    </w:p>
    <w:p>
      <w:pPr>
        <w:pStyle w:val="ListBullet"/>
      </w:pPr>
      <w:r>
        <w:rPr>
          <w:b/>
        </w:rPr>
        <w:t>Table:</w:t>
      </w:r>
      <w:r>
        <w:t xml:space="preserve"> Trade ID, Symbol, Strategy, Strikes, Expiration, Qty, Entry Credit,</w:t>
        <w:br/>
        <w:t xml:space="preserve">  Max Loss, P&amp;L, Status, Entry Time.</w:t>
      </w:r>
    </w:p>
    <w:p>
      <w:pPr>
        <w:pStyle w:val="ListBullet"/>
      </w:pPr>
      <w:r>
        <w:t xml:space="preserve">Click a row to load its </w:t>
      </w:r>
      <w:r>
        <w:rPr>
          <w:b/>
        </w:rPr>
        <w:t>detail panel</w:t>
      </w:r>
      <w:r>
        <w:t>; the app automatically runs a live</w:t>
        <w:br/>
        <w:t xml:space="preserve">  analysis and overlays current Greeks and P&amp;L.</w:t>
      </w:r>
    </w:p>
    <w:p>
      <w:pPr>
        <w:pStyle w:val="ListBullet"/>
      </w:pPr>
      <w:r>
        <w:t xml:space="preserve">Each row also has an </w:t>
      </w:r>
      <w:r>
        <w:rPr>
          <w:b/>
        </w:rPr>
        <w:t>Expected Move</w:t>
      </w:r>
      <w:r>
        <w:t xml:space="preserve"> button.</w:t>
      </w:r>
    </w:p>
    <w:p>
      <w:r>
        <w:rPr>
          <w:b/>
        </w:rPr>
        <w:t>Automatic exits (long options, debit spreads, butterflies and condors only).</w:t>
      </w:r>
      <w:r>
        <w:rPr/>
        <w:t xml:space="preserve"> Checked </w:t>
      </w:r>
      <w:r>
        <w:rPr>
          <w:b/>
        </w:rPr>
        <w:t>hourly,</w:t>
        <w:br/>
        <w:t>09:00–14:00 CT</w:t>
      </w:r>
      <w:r>
        <w:rPr/>
        <w:t xml:space="preserve"> on the same run as the paper account — so a target reached at</w:t>
        <w:br/>
        <w:t xml:space="preserve">09:15 is acted on at 10:00, or immediately if you press </w:t>
      </w:r>
      <w:r>
        <w:rPr>
          <w:b/>
        </w:rPr>
        <w:t>Run manage cycle</w:t>
      </w:r>
      <w:r>
        <w:rPr/>
        <w:t xml:space="preserve"> on</w:t>
        <w:br/>
        <w:t>Paper Account.</w:t>
      </w:r>
    </w:p>
    <w:p>
      <w:pPr>
        <w:pStyle w:val="ListBullet"/>
      </w:pPr>
      <w:r>
        <w:rPr>
          <w:b/>
        </w:rPr>
        <w:t>Profit target, +50%</w:t>
      </w:r>
      <w:r>
        <w:t xml:space="preserve"> — of the trade's </w:t>
      </w:r>
      <w:r>
        <w:rPr>
          <w:b/>
        </w:rPr>
        <w:t>maximum profit</w:t>
      </w:r>
      <w:r>
        <w:t xml:space="preserve"> for a debit spread,</w:t>
        <w:br/>
        <w:t xml:space="preserve">  of </w:t>
      </w:r>
      <w:r>
        <w:rPr>
          <w:b/>
        </w:rPr>
        <w:t>what you paid</w:t>
      </w:r>
      <w:r>
        <w:t xml:space="preserve"> for a single long option, which has no maximum profit to</w:t>
        <w:br/>
        <w:t xml:space="preserve">  take a share of. On a $2.00 spread over $5 strikes those are +$150 and +$100.</w:t>
      </w:r>
    </w:p>
    <w:p>
      <w:pPr>
        <w:pStyle w:val="ListBullet"/>
      </w:pPr>
      <w:r>
        <w:rPr>
          <w:b/>
        </w:rPr>
        <w:t>Time exit at 21 days to expiry</w:t>
      </w:r>
      <w:r>
        <w:t>, up or down. ⚠ A position that already had</w:t>
        <w:br/>
        <w:t xml:space="preserve">  21 days or fewer when you opened it is </w:t>
      </w:r>
      <w:r>
        <w:rPr>
          <w:b/>
        </w:rPr>
        <w:t>not</w:t>
      </w:r>
      <w:r>
        <w:t xml:space="preserve"> time-exited — that is everything</w:t>
        <w:br/>
        <w:t xml:space="preserve">  from the Market Scanner's </w:t>
      </w:r>
      <w:r>
        <w:rPr>
          <w:b/>
        </w:rPr>
        <w:t>Directional</w:t>
      </w:r>
      <w:r>
        <w:t xml:space="preserve"> tab, which scans 0–15 days out. Those</w:t>
        <w:br/>
        <w:t xml:space="preserve">  ride on their target and on expiry.</w:t>
      </w:r>
    </w:p>
    <w:p>
      <w:pPr>
        <w:pStyle w:val="ListBullet"/>
      </w:pPr>
      <w:r>
        <w:rPr>
          <w:b/>
        </w:rPr>
        <w:t>Butterflies and condors</w:t>
      </w:r>
      <w:r>
        <w:t xml:space="preserve"> (from the Strategy Finder) take the same +50% target,</w:t>
        <w:br/>
        <w:t xml:space="preserve">  measured against their maximum profit, but have </w:t>
      </w:r>
      <w:r>
        <w:rPr>
          <w:b/>
        </w:rPr>
        <w:t>no time exit</w:t>
      </w:r>
      <w:r>
        <w:t xml:space="preserve"> at all. They</w:t>
        <w:br/>
        <w:t xml:space="preserve">  gain most of their value in the last two weeks, so a 21-day exit would close</w:t>
        <w:br/>
        <w:t xml:space="preserve">  them near break-even. A butterfly's middle strike shows as </w:t>
      </w:r>
      <w:r>
        <w:rPr>
          <w:rFonts w:ascii="Consolas" w:hAnsi="Consolas"/>
          <w:color w:val="334455"/>
          <w:sz w:val="19"/>
        </w:rPr>
        <w:t>S 2×100C</w:t>
      </w:r>
      <w:r>
        <w:t>.</w:t>
      </w:r>
    </w:p>
    <w:p>
      <w:pPr>
        <w:pStyle w:val="ListBullet"/>
      </w:pPr>
      <w:r>
        <w:rPr>
          <w:b/>
        </w:rPr>
        <w:t>No automatic loss stop.</w:t>
      </w:r>
      <w:r>
        <w:t xml:space="preserve"> The research this follows closes debit spreads out</w:t>
        <w:br/>
        <w:t xml:space="preserve">  before expiry rather than stopping them; your risk is capped at the premium paid</w:t>
        <w:br/>
        <w:t xml:space="preserve">  regardless. Close any row by hand whenever you like.</w:t>
      </w:r>
    </w:p>
    <w:p>
      <w:pPr>
        <w:pStyle w:val="ListBullet"/>
      </w:pPr>
      <w:r>
        <w:rPr>
          <w:b/>
        </w:rPr>
        <w:t>Credit spreads here are tracked, not managed</w:t>
      </w:r>
      <w:r>
        <w:t xml:space="preserve"> — only expiry settles them.</w:t>
        <w:br/>
        <w:t xml:space="preserve">  The engine's own book on </w:t>
      </w:r>
      <w:r>
        <w:rPr>
          <w:b/>
        </w:rPr>
        <w:t>Paper Account</w:t>
      </w:r>
      <w:r>
        <w:t xml:space="preserve"> is the one that takes profit and cuts.</w:t>
      </w:r>
    </w:p>
    <w:p>
      <w:pPr>
        <w:pStyle w:val="IntenseQuote"/>
      </w:pPr>
      <w:r>
        <w:rPr/>
        <w:t xml:space="preserve">⚠ These levels come from published practitioner guidance, </w:t>
      </w:r>
      <w:r>
        <w:rPr>
          <w:b/>
        </w:rPr>
        <w:t>not</w:t>
      </w:r>
      <w:r>
        <w:rPr/>
        <w:t xml:space="preserve"> from this</w:t>
        <w:br/>
        <w:t>book's own results: no long option or debit spread has ever been recorded closed</w:t>
        <w:br/>
        <w:t>in this app. They live in a config file so they can be changed once there is</w:t>
        <w:br/>
        <w:t>something to measure.</w:t>
      </w:r>
    </w:p>
    <w:p>
      <w:pPr>
        <w:pStyle w:val="Heading2"/>
      </w:pPr>
      <w:r>
        <w:rPr/>
        <w:t>Paper Account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/options/portfolio</w:t>
      </w:r>
      <w:r>
        <w:rPr/>
        <w:t>.</w:t>
      </w:r>
    </w:p>
    <w:p>
      <w:r>
        <w:rPr/>
        <w:t>The account view for the automated paper-trading engine.</w:t>
      </w:r>
    </w:p>
    <w:p>
      <w:pPr>
        <w:pStyle w:val="ListBullet"/>
      </w:pPr>
      <w:r>
        <w:rPr>
          <w:b/>
        </w:rPr>
        <w:t>Account cards:</w:t>
      </w:r>
      <w:r>
        <w:t xml:space="preserve"> Equity, Cash, Buying-power reserved, Session P&amp;L, Total P&amp;L,</w:t>
        <w:br/>
        <w:t xml:space="preserve">  Open count, and engine status (RUNNING / HALTED).</w:t>
      </w:r>
    </w:p>
    <w:p>
      <w:pPr>
        <w:pStyle w:val="ListBullet"/>
      </w:pPr>
      <w:r>
        <w:rPr>
          <w:b/>
        </w:rPr>
        <w:t>Action buttons:</w:t>
      </w:r>
      <w:r>
        <w:t xml:space="preserve"> Reload, </w:t>
      </w:r>
      <w:r>
        <w:rPr>
          <w:b/>
        </w:rPr>
        <w:t>Run entry cycle</w:t>
      </w:r>
      <w:r>
        <w:t xml:space="preserve"> (open positions for eligible</w:t>
        <w:br/>
        <w:t xml:space="preserve">  captured signals), </w:t>
      </w:r>
      <w:r>
        <w:rPr>
          <w:b/>
        </w:rPr>
        <w:t>Run manage cycle</w:t>
      </w:r>
      <w:r>
        <w:t xml:space="preserve"> (re-price and auto-close), </w:t>
      </w:r>
      <w:r>
        <w:rPr>
          <w:b/>
        </w:rPr>
        <w:t>Reset</w:t>
      </w:r>
      <w:r>
        <w:br/>
        <w:t xml:space="preserve">  (set a new starting balance).</w:t>
      </w:r>
    </w:p>
    <w:p>
      <w:pPr>
        <w:pStyle w:val="ListBullet"/>
      </w:pPr>
      <w:r>
        <w:rPr>
          <w:b/>
        </w:rPr>
        <w:t>Open Positions</w:t>
      </w:r>
      <w:r>
        <w:t xml:space="preserve"> table and a </w:t>
      </w:r>
      <w:r>
        <w:rPr>
          <w:b/>
        </w:rPr>
        <w:t>Fills log</w:t>
      </w:r>
      <w:r>
        <w:t xml:space="preserve"> (last 100 orders).</w:t>
      </w:r>
    </w:p>
    <w:p>
      <w:pPr>
        <w:pStyle w:val="IntenseQuote"/>
      </w:pPr>
      <w:r>
        <w:rPr/>
        <w:t xml:space="preserve">The entry and manage cycles also run automatically </w:t>
      </w:r>
      <w:r>
        <w:rPr>
          <w:b/>
        </w:rPr>
        <w:t>at the top of each hour,</w:t>
        <w:br/>
        <w:t>09:00–14:00 CT</w:t>
      </w:r>
      <w:r>
        <w:rPr/>
        <w:t xml:space="preserve"> on trading days — there is no 15:00 run. So a target hit at 09:15</w:t>
        <w:br/>
        <w:t xml:space="preserve">is acted on at 10:00 unless you press </w:t>
      </w:r>
      <w:r>
        <w:rPr>
          <w:b/>
        </w:rPr>
        <w:t>Run manage cycle</w:t>
      </w:r>
      <w:r>
        <w:rPr/>
        <w:t xml:space="preserve"> yourself. (The</w:t>
        <w:br/>
        <w:t>autonomous driver's separate account re-prices every minute; this one does not.)</w:t>
      </w:r>
    </w:p>
    <w:p>
      <w:pPr>
        <w:pStyle w:val="Heading2"/>
      </w:pPr>
      <w:r>
        <w:rPr/>
        <w:t>Shares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/options/shares</w:t>
      </w:r>
      <w:r>
        <w:rPr/>
        <w:t>.</w:t>
      </w:r>
    </w:p>
    <w:p>
      <w:r>
        <w:rPr/>
        <w:t xml:space="preserve">The </w:t>
      </w:r>
      <w:r>
        <w:rPr>
          <w:b/>
        </w:rPr>
        <w:t>stock</w:t>
      </w:r>
      <w:r>
        <w:rPr/>
        <w:t xml:space="preserve"> the paper account holds. Options normally expire worthless or are closed;</w:t>
        <w:br/>
        <w:t xml:space="preserve">a </w:t>
      </w:r>
      <w:r>
        <w:rPr>
          <w:b/>
        </w:rPr>
        <w:t>cash-secured put</w:t>
      </w:r>
      <w:r>
        <w:rPr/>
        <w:t xml:space="preserve"> that finishes below its strike does neither — it is exercised</w:t>
        <w:br/>
        <w:t>against you and becomes 100 shares per contract, bought at the strike. Every such lot</w:t>
        <w:br/>
        <w:t>appears here.</w:t>
      </w:r>
    </w:p>
    <w:p>
      <w:r>
        <w:rPr>
          <w:b/>
        </w:rPr>
        <w:t>The columns:</w:t>
      </w:r>
      <w:r>
        <w:rPr/>
        <w:t xml:space="preserve"> Symbol · Shares · </w:t>
      </w:r>
      <w:r>
        <w:rPr>
          <w:b/>
        </w:rPr>
        <w:t>Cost basis $/share</w:t>
      </w:r>
      <w:r>
        <w:rPr/>
        <w:t xml:space="preserve"> · </w:t>
      </w:r>
      <w:r>
        <w:rPr>
          <w:b/>
        </w:rPr>
        <w:t>Cost $</w:t>
      </w:r>
      <w:r>
        <w:rPr/>
        <w:t xml:space="preserve"> ·</w:t>
        <w:br/>
      </w:r>
      <w:r>
        <w:rPr>
          <w:b/>
        </w:rPr>
        <w:t>Mark (not tracked)</w:t>
      </w:r>
      <w:r>
        <w:rPr/>
        <w:t xml:space="preserve"> · Unrealized $ · </w:t>
      </w:r>
      <w:r>
        <w:rPr>
          <w:b/>
        </w:rPr>
        <w:t>How acquired</w:t>
      </w:r>
      <w:r>
        <w:rPr/>
        <w:t xml:space="preserve"> · Held since ·</w:t>
        <w:br/>
      </w:r>
      <w:r>
        <w:rPr>
          <w:b/>
        </w:rPr>
        <w:t>Covering call</w:t>
      </w:r>
      <w:r>
        <w:rPr/>
        <w:t>. Click any column to re-sort.</w:t>
      </w:r>
    </w:p>
    <w:p>
      <w:r>
        <w:rPr>
          <w:b/>
        </w:rPr>
        <w:t>How acquired</w:t>
      </w:r>
      <w:r>
        <w:rPr/>
        <w:t xml:space="preserve"> says where the lot came from. </w:t>
      </w:r>
      <w:r>
        <w:rPr>
          <w:i/>
        </w:rPr>
        <w:t>Assigned</w:t>
      </w:r>
      <w:r>
        <w:rPr/>
        <w:t xml:space="preserve"> means a short put was</w:t>
        <w:br/>
        <w:t xml:space="preserve">exercised against you — which is how nearly every lot arrives — and </w:t>
      </w:r>
      <w:r>
        <w:rPr>
          <w:i/>
        </w:rPr>
        <w:t>Bought</w:t>
      </w:r>
      <w:r>
        <w:rPr/>
        <w:t xml:space="preserve"> means it</w:t>
        <w:br/>
        <w:t>was entered by hand. The two are not interchangeable: an assigned lot's cost basis is</w:t>
        <w:br/>
        <w:t>the strike you sold, which may be well above what the shares were worth when they</w:t>
        <w:br/>
        <w:t>landed.</w:t>
      </w:r>
    </w:p>
    <w:p>
      <w:r>
        <w:rPr>
          <w:b/>
        </w:rPr>
        <w:t>Mark and Unrealized are deliberately blank.</w:t>
      </w:r>
      <w:r>
        <w:rPr/>
        <w:t xml:space="preserve"> Nothing in this app re-prices a bare</w:t>
        <w:br/>
        <w:t>share, so there is no current value to report, and printing the cost basis in the Mark</w:t>
        <w:br/>
        <w:t>column would look like a live quote. To see what a holding is worth right now, look the</w:t>
        <w:br/>
        <w:t xml:space="preserve">symbol up on </w:t>
      </w:r>
      <w:r>
        <w:rPr>
          <w:b/>
        </w:rPr>
        <w:t>Market Dashboard</w:t>
      </w:r>
      <w:r>
        <w:rPr/>
        <w:t xml:space="preserve"> or in your broker.</w:t>
      </w:r>
    </w:p>
    <w:p>
      <w:r>
        <w:rPr>
          <w:b/>
        </w:rPr>
        <w:t>Covering call</w:t>
      </w:r>
      <w:r>
        <w:rPr/>
        <w:t xml:space="preserve"> shows the call already written against that symbol, as strike and</w:t>
        <w:br/>
        <w:t xml:space="preserve">expiry — for example </w:t>
      </w:r>
      <w:r>
        <w:rPr>
          <w:rFonts w:ascii="Consolas" w:hAnsi="Consolas"/>
          <w:color w:val="334455"/>
          <w:sz w:val="19"/>
        </w:rPr>
        <w:t>210c 10/16</w:t>
      </w:r>
      <w:r>
        <w:rPr/>
        <w:t xml:space="preserve">, with </w:t>
      </w:r>
      <w:r>
        <w:rPr>
          <w:rFonts w:ascii="Consolas" w:hAnsi="Consolas"/>
          <w:color w:val="334455"/>
          <w:sz w:val="19"/>
        </w:rPr>
        <w:t>×2</w:t>
      </w:r>
      <w:r>
        <w:rPr/>
        <w:t xml:space="preserve"> if more than one contract. A blank cell</w:t>
        <w:br/>
        <w:t>means the shares are uncovered: all the upside is yours and no premium is being</w:t>
        <w:br/>
        <w:t xml:space="preserve">collected. A call </w:t>
      </w:r>
      <w:r>
        <w:rPr>
          <w:i/>
        </w:rPr>
        <w:t>spread</w:t>
      </w:r>
      <w:r>
        <w:rPr/>
        <w:t xml:space="preserve"> on the same symbol is not a covering call and is not shown</w:t>
        <w:br/>
        <w:t xml:space="preserve">here. The match is by </w:t>
      </w:r>
      <w:r>
        <w:rPr>
          <w:b/>
        </w:rPr>
        <w:t>symbol, not by lot</w:t>
      </w:r>
      <w:r>
        <w:rPr/>
        <w:t xml:space="preserve"> — the book keeps no record of which</w:t>
        <w:br/>
        <w:t>shares a call was written against — so if you hold two lots of one name and have</w:t>
        <w:br/>
        <w:t>written one call, that call appears on both rows.</w:t>
      </w:r>
    </w:p>
    <w:p>
      <w:r>
        <w:rPr/>
        <w:t>There is nothing to press. Lots appear when the engine settles an in-the-money short</w:t>
        <w:br/>
        <w:t xml:space="preserve">put, and disappear when a covered call written against them finishes </w:t>
      </w:r>
      <w:r>
        <w:rPr>
          <w:b/>
        </w:rPr>
        <w:t>above</w:t>
      </w:r>
      <w:r>
        <w:rPr/>
        <w:t xml:space="preserve"> its</w:t>
        <w:br/>
        <w:t>strike — the shares are called away at that strike, and the cash comes back with the</w:t>
        <w:br/>
        <w:t>gain booked as realised P&amp;L. (A call that finishes at or below its strike expires</w:t>
        <w:br/>
        <w:t>worthless: you keep the premium and the shares stay.) There is no way to sell a lot</w:t>
        <w:br/>
        <w:t>by hand; being called away is the only exit the book has.</w:t>
      </w:r>
    </w:p>
    <w:p>
      <w:r>
        <w:rPr/>
        <w:t xml:space="preserve">What lots are </w:t>
      </w:r>
      <w:r>
        <w:rPr>
          <w:i/>
        </w:rPr>
        <w:t>for</w:t>
      </w:r>
      <w:r>
        <w:rPr/>
        <w:t xml:space="preserve"> is the </w:t>
      </w:r>
      <w:r>
        <w:rPr>
          <w:b/>
        </w:rPr>
        <w:t>Income</w:t>
      </w:r>
      <w:r>
        <w:rPr/>
        <w:t xml:space="preserve"> tab, which screens covered calls against them</w:t>
        <w:br/>
        <w:t>and never offers a strike below their cost basis.</w:t>
      </w:r>
    </w:p>
    <w:p>
      <w:pPr>
        <w:pStyle w:val="Heading2"/>
      </w:pPr>
      <w:r>
        <w:rPr/>
        <w:t>Rescue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/options/rescue</w:t>
      </w:r>
      <w:r>
        <w:rPr/>
        <w:t>.</w:t>
      </w:r>
    </w:p>
    <w:p>
      <w:r>
        <w:rPr/>
        <w:t xml:space="preserve">An advisory </w:t>
      </w:r>
      <w:r>
        <w:rPr>
          <w:b/>
        </w:rPr>
        <w:t>and</w:t>
      </w:r>
      <w:r>
        <w:rPr/>
        <w:t xml:space="preserve"> one-click-apply tool for </w:t>
      </w:r>
      <w:r>
        <w:rPr>
          <w:b/>
        </w:rPr>
        <w:t>tested credit spreads</w:t>
      </w:r>
      <w:r>
        <w:rPr/>
        <w:t xml:space="preserve"> — put credit</w:t>
        <w:br/>
        <w:t>spreads (PCS), call credit spreads (CCS), and iron condors (IC) — that have moved</w:t>
        <w:br/>
        <w:t>against you. It tells you whether a position is in trouble and offers a ranked menu</w:t>
        <w:br/>
        <w:t>of concrete ways to fix it, with the commission-adjusted cash and risk of each.</w:t>
      </w:r>
    </w:p>
    <w:p>
      <w:r>
        <w:rPr>
          <w:b/>
        </w:rPr>
        <w:t>Two sub-tabs</w:t>
      </w:r>
      <w:r>
        <w:rPr/>
        <w:t xml:space="preserve"> sit under the page tabs: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Sub-tab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does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At-Risk Board</w:t>
            </w:r>
          </w:p>
        </w:tc>
        <w:tc>
          <w:tcPr>
            <w:tcW w:type="dxa" w:w="4320"/>
          </w:tcPr>
          <w:p>
            <w:r/>
            <w:r>
              <w:rPr/>
              <w:t>The default. Scans your paper and captured positions and lists the ones in trouble.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Ad-hoc Trade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Enter a position </w:t>
            </w:r>
            <w:r>
              <w:rPr>
                <w:b/>
              </w:rPr>
              <w:t>by hand</w:t>
            </w:r>
            <w:r>
              <w:rPr/>
              <w:t xml:space="preserve"> and get the same ranked repair menu for it — use this to evaluate a spread the app is not tracking.</w:t>
            </w:r>
          </w:p>
        </w:tc>
      </w:tr>
    </w:tbl>
    <w:p/>
    <w:p>
      <w:r>
        <w:rPr>
          <w:b/>
        </w:rPr>
        <w:t>The at-risk table</w:t>
      </w:r>
      <w:r>
        <w:rPr/>
        <w:t xml:space="preserve"> (top of the page) lists every paper position and captured</w:t>
        <w:br/>
        <w:t xml:space="preserve">signal the system has flagged as </w:t>
      </w:r>
      <w:r>
        <w:rPr>
          <w:b/>
        </w:rPr>
        <w:t>tested</w:t>
      </w:r>
      <w:r>
        <w:rPr/>
        <w:t xml:space="preserve"> or </w:t>
      </w:r>
      <w:r>
        <w:rPr>
          <w:b/>
        </w:rPr>
        <w:t>critical</w:t>
      </w:r>
      <w:r>
        <w:rPr/>
        <w:t>, heat-colored and sorted</w:t>
        <w:br/>
        <w:t xml:space="preserve">by </w:t>
      </w:r>
      <w:r>
        <w:rPr>
          <w:b/>
        </w:rPr>
        <w:t>heat</w:t>
      </w:r>
      <w:r>
        <w:rPr/>
        <w:t xml:space="preserve"> (a 0–100 danger score — higher is more urgent). A position earns its</w:t>
        <w:br/>
        <w:t>heat from how close the underlying is to the short strike, the short-leg delta, P&amp;L</w:t>
        <w:br/>
        <w:t>versus the credit taken in, days to expiration, and dealer-gamma / market-regime</w:t>
        <w:br/>
        <w:t>context. Detection rides the paper engine's 5-minute manage cycle, so the table</w:t>
        <w:br/>
        <w:t>stays current on its own.</w:t>
      </w:r>
    </w:p>
    <w:p>
      <w:r>
        <w:rPr>
          <w:b/>
        </w:rPr>
        <w:t>A red badge</w:t>
      </w:r>
      <w:r>
        <w:rPr/>
        <w:t xml:space="preserve"> on the </w:t>
      </w:r>
      <w:r>
        <w:rPr>
          <w:b/>
        </w:rPr>
        <w:t>Rescue</w:t>
      </w:r>
      <w:r>
        <w:rPr/>
        <w:t xml:space="preserve"> nav item shows how many positions are currently</w:t>
        <w:br/>
        <w:t>tested or critical. Opening the page clears it.</w:t>
      </w:r>
    </w:p>
    <w:p>
      <w:r>
        <w:rPr>
          <w:b/>
        </w:rPr>
        <w:t>Select a row</w:t>
      </w:r>
      <w:r>
        <w:rPr/>
        <w:t xml:space="preserve"> to load its </w:t>
      </w:r>
      <w:r>
        <w:rPr>
          <w:b/>
        </w:rPr>
        <w:t>rescue candidate menu</w:t>
      </w:r>
      <w:r>
        <w:rPr/>
        <w:t xml:space="preserve"> — a ranked set of cards, each</w:t>
        <w:br/>
        <w:t>a different way to adjust the position:</w:t>
      </w:r>
    </w:p>
    <w:p>
      <w:pPr>
        <w:pStyle w:val="ListBullet"/>
      </w:pPr>
      <w:r>
        <w:rPr>
          <w:b/>
        </w:rPr>
        <w:t>Close</w:t>
      </w:r>
      <w:r>
        <w:t xml:space="preserve"> or </w:t>
      </w:r>
      <w:r>
        <w:rPr>
          <w:b/>
        </w:rPr>
        <w:t>partial-close</w:t>
      </w:r>
      <w:r>
        <w:t xml:space="preserve"> the spread.</w:t>
      </w:r>
    </w:p>
    <w:p>
      <w:pPr>
        <w:pStyle w:val="ListBullet"/>
      </w:pPr>
      <w:r>
        <w:rPr>
          <w:b/>
        </w:rPr>
        <w:t>Narrow</w:t>
      </w:r>
      <w:r>
        <w:t xml:space="preserve"> it (roll the long leg in toward the short).</w:t>
      </w:r>
    </w:p>
    <w:p>
      <w:pPr>
        <w:pStyle w:val="ListBullet"/>
      </w:pPr>
      <w:r>
        <w:rPr>
          <w:b/>
        </w:rPr>
        <w:t>Convert</w:t>
      </w:r>
      <w:r>
        <w:t xml:space="preserve"> a one-sided spread to an </w:t>
      </w:r>
      <w:r>
        <w:rPr>
          <w:b/>
        </w:rPr>
        <w:t>Iron Condor</w:t>
      </w:r>
      <w:r>
        <w:t xml:space="preserve"> or </w:t>
      </w:r>
      <w:r>
        <w:rPr>
          <w:b/>
        </w:rPr>
        <w:t>Iron Butterfly</w:t>
      </w:r>
      <w:r>
        <w:t>.</w:t>
      </w:r>
    </w:p>
    <w:p>
      <w:pPr>
        <w:pStyle w:val="ListBullet"/>
      </w:pPr>
      <w:r>
        <w:rPr>
          <w:b/>
        </w:rPr>
        <w:t>Roll</w:t>
      </w:r>
      <w:r>
        <w:t xml:space="preserve"> the spread </w:t>
      </w:r>
      <w:r>
        <w:rPr>
          <w:b/>
        </w:rPr>
        <w:t>down</w:t>
      </w:r>
      <w:r>
        <w:t xml:space="preserve">, </w:t>
      </w:r>
      <w:r>
        <w:rPr>
          <w:b/>
        </w:rPr>
        <w:t>out</w:t>
      </w:r>
      <w:r>
        <w:t xml:space="preserve"> (later expiry), or </w:t>
      </w:r>
      <w:r>
        <w:rPr>
          <w:b/>
        </w:rPr>
        <w:t>down-and-out</w:t>
      </w:r>
      <w:r>
        <w:t>.</w:t>
      </w:r>
    </w:p>
    <w:p>
      <w:pPr>
        <w:pStyle w:val="ListBullet"/>
      </w:pPr>
      <w:r>
        <w:t xml:space="preserve">Advisory-only ideas: </w:t>
      </w:r>
      <w:r>
        <w:rPr>
          <w:b/>
        </w:rPr>
        <w:t>broken-wing</w:t>
      </w:r>
      <w:r>
        <w:t xml:space="preserve">, </w:t>
      </w:r>
      <w:r>
        <w:rPr>
          <w:b/>
        </w:rPr>
        <w:t>inverted</w:t>
      </w:r>
      <w:r>
        <w:t xml:space="preserve">, and a </w:t>
      </w:r>
      <w:r>
        <w:rPr>
          <w:b/>
        </w:rPr>
        <w:t>futures hedge</w:t>
      </w:r>
      <w:r>
        <w:t>.</w:t>
      </w:r>
    </w:p>
    <w:p>
      <w:r>
        <w:rPr>
          <w:b/>
        </w:rPr>
        <w:t>Reading a candidate card:</w:t>
      </w:r>
    </w:p>
    <w:p>
      <w:pPr>
        <w:pStyle w:val="ListBullet"/>
      </w:pPr>
      <w:r>
        <w:t xml:space="preserve">The </w:t>
      </w:r>
      <w:r>
        <w:rPr>
          <w:b/>
        </w:rPr>
        <w:t>action label</w:t>
      </w:r>
      <w:r>
        <w:t xml:space="preserve"> and a </w:t>
      </w:r>
      <w:r>
        <w:rPr>
          <w:b/>
        </w:rPr>
        <w:t>score</w:t>
      </w:r>
      <w:r>
        <w:t xml:space="preserve"> (higher = the engine likes it more).</w:t>
      </w:r>
    </w:p>
    <w:p>
      <w:pPr>
        <w:pStyle w:val="ListBullet"/>
      </w:pPr>
      <w:r>
        <w:rPr>
          <w:b/>
        </w:rPr>
        <w:t>Gross / commission / net</w:t>
      </w:r>
      <w:r>
        <w:t xml:space="preserve"> cash — what the adjustment brings in or costs before</w:t>
        <w:br/>
        <w:t xml:space="preserve">  fees, the Schwab commission, and the net after fees. Commissions are real Schwab</w:t>
        <w:br/>
        <w:t xml:space="preserve">  rates and are built into the ranking, so an action that only works by paying a</w:t>
        <w:br/>
        <w:t xml:space="preserve">  debit is penalized.</w:t>
      </w:r>
    </w:p>
    <w:p>
      <w:pPr>
        <w:pStyle w:val="ListBullet"/>
      </w:pPr>
      <w:r>
        <w:t xml:space="preserve">New </w:t>
      </w:r>
      <w:r>
        <w:rPr>
          <w:b/>
        </w:rPr>
        <w:t>max-loss</w:t>
      </w:r>
      <w:r>
        <w:t xml:space="preserve">, </w:t>
      </w:r>
      <w:r>
        <w:rPr>
          <w:b/>
        </w:rPr>
        <w:t>breakeven</w:t>
      </w:r>
      <w:r>
        <w:t xml:space="preserve">, </w:t>
      </w:r>
      <w:r>
        <w:rPr>
          <w:b/>
        </w:rPr>
        <w:t>short-delta</w:t>
      </w:r>
      <w:r>
        <w:t xml:space="preserve">, </w:t>
      </w:r>
      <w:r>
        <w:rPr>
          <w:b/>
        </w:rPr>
        <w:t>width</w:t>
      </w:r>
      <w:r>
        <w:t xml:space="preserve">, and </w:t>
      </w:r>
      <w:r>
        <w:rPr>
          <w:b/>
        </w:rPr>
        <w:t>expiry</w:t>
      </w:r>
      <w:r>
        <w:t xml:space="preserve"> for the</w:t>
        <w:br/>
        <w:t xml:space="preserve">  position after the adjustment.</w:t>
      </w:r>
    </w:p>
    <w:p>
      <w:pPr>
        <w:pStyle w:val="ListBullet"/>
      </w:pPr>
      <w:r>
        <w:t xml:space="preserve">The </w:t>
      </w:r>
      <w:r>
        <w:rPr>
          <w:b/>
        </w:rPr>
        <w:t>option legs</w:t>
      </w:r>
      <w:r>
        <w:t xml:space="preserve"> the adjustment would trade.</w:t>
      </w:r>
    </w:p>
    <w:p>
      <w:pPr>
        <w:pStyle w:val="ListBullet"/>
      </w:pPr>
      <w:r>
        <w:t xml:space="preserve">A </w:t>
      </w:r>
      <w:r>
        <w:rPr>
          <w:b/>
        </w:rPr>
        <w:t>rationale</w:t>
      </w:r>
      <w:r>
        <w:t xml:space="preserve">, </w:t>
      </w:r>
      <w:r>
        <w:rPr>
          <w:b/>
        </w:rPr>
        <w:t>strategic-context</w:t>
      </w:r>
      <w:r>
        <w:t xml:space="preserve"> notes (the dealer-gamma read — e.g. rolling</w:t>
        <w:br/>
        <w:t xml:space="preserve">  below the gamma flip is risky, resting on a put wall favors a bounce — how it fits</w:t>
        <w:br/>
        <w:t xml:space="preserve">  the current regime, and settlement mechanics: index spreads are European,</w:t>
        <w:br/>
        <w:t xml:space="preserve">  cash-settled with no early assignment; equity/futures spreads are American and</w:t>
        <w:br/>
        <w:t xml:space="preserve">  carry assignment risk when in-the-money), and any </w:t>
      </w:r>
      <w:r>
        <w:rPr>
          <w:b/>
        </w:rPr>
        <w:t>warnings</w:t>
      </w:r>
      <w:r>
        <w:t>.</w:t>
      </w:r>
    </w:p>
    <w:p>
      <w:r>
        <w:rPr>
          <w:b/>
        </w:rPr>
        <w:t>Applying an adjustment.</w:t>
      </w:r>
      <w:r>
        <w:rPr/>
        <w:t xml:space="preserve"> Cards that the engine can execute show an </w:t>
      </w:r>
      <w:r>
        <w:rPr>
          <w:b/>
        </w:rPr>
        <w:t>Apply</w:t>
      </w:r>
      <w:r>
        <w:rPr/>
        <w:br/>
        <w:t>button (behind a confirmation). Advisory cards (broken-wing, inverted, futures hedge)</w:t>
        <w:br/>
        <w:t xml:space="preserve">instead say </w:t>
      </w:r>
      <w:r>
        <w:rPr>
          <w:b/>
        </w:rPr>
        <w:t>"manual — place it yourself."</w:t>
      </w:r>
      <w:r>
        <w:rPr/>
        <w:t xml:space="preserve"> When you Apply, the app re-prices the</w:t>
        <w:br/>
        <w:t xml:space="preserve">candidate's legs live and </w:t>
      </w:r>
      <w:r>
        <w:rPr>
          <w:b/>
        </w:rPr>
        <w:t>only proceeds if the economics still hold</w:t>
      </w:r>
      <w:r>
        <w:rPr/>
        <w:t>; if prices</w:t>
        <w:br/>
        <w:t>have moved past tolerance, or the position is no longer open, it aborts without</w:t>
        <w:br/>
        <w:t xml:space="preserve">changing anything and tells you </w:t>
      </w:r>
      <w:r>
        <w:rPr>
          <w:b/>
        </w:rPr>
        <w:t>"prices moved — re-review."</w:t>
      </w:r>
      <w:r>
        <w:rPr/>
        <w:t xml:space="preserve"> Rolls close the old</w:t>
        <w:br/>
        <w:t>position and open a new, linked one. Every applied adjustment is recorded in an audit</w:t>
        <w:br/>
        <w:t>log.</w:t>
      </w:r>
    </w:p>
    <w:p>
      <w:pPr>
        <w:pStyle w:val="IntenseQuote"/>
      </w:pPr>
      <w:r>
        <w:rPr>
          <w:b/>
        </w:rPr>
        <w:t>Captured signals are advisory-only.</w:t>
      </w:r>
      <w:r>
        <w:rPr/>
        <w:t xml:space="preserve"> A captured signal that turns at-risk — for</w:t>
        <w:br/>
        <w:t xml:space="preserve">example one showing a </w:t>
      </w:r>
      <w:r>
        <w:rPr>
          <w:b/>
        </w:rPr>
        <w:t>CUT</w:t>
      </w:r>
      <w:r>
        <w:rPr/>
        <w:t xml:space="preserve"> recommendation (a money/delta/time stop) — appears in the</w:t>
        <w:br/>
        <w:t xml:space="preserve">at-risk table and gets a full candidate menu, but it has </w:t>
      </w:r>
      <w:r>
        <w:rPr>
          <w:b/>
        </w:rPr>
        <w:t>no Apply button</w:t>
      </w:r>
      <w:r>
        <w:rPr/>
        <w:t xml:space="preserve"> (there's no</w:t>
        <w:br/>
        <w:t>paper position to mutate). Use the menu as guidance and place the adjustment yourself.</w:t>
        <w:br/>
        <w:t xml:space="preserve">Captured signals do </w:t>
      </w:r>
      <w:r>
        <w:rPr>
          <w:b/>
        </w:rPr>
        <w:t>not</w:t>
      </w:r>
      <w:r>
        <w:rPr/>
        <w:t xml:space="preserve"> add to the Rescue nav badge (that counts paper positions).</w:t>
      </w:r>
    </w:p>
    <w:p>
      <w:pPr>
        <w:pStyle w:val="Heading2"/>
      </w:pPr>
      <w:r>
        <w:rPr/>
        <w:t>Strategy Finder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/options/swing</w:t>
      </w:r>
      <w:r>
        <w:rPr/>
        <w:t>. Its own row on the main menu, directly under the</w:t>
        <w:br/>
        <w:t>Options group — it has no tab strip.</w:t>
      </w:r>
    </w:p>
    <w:p>
      <w:r>
        <w:rPr/>
        <w:t>A focused, on-demand scan for one symbol. It builds every strategy it can for that</w:t>
        <w:br/>
        <w:t>symbol — seven groups, always all of them — and ranks them on one score. The page</w:t>
        <w:br/>
        <w:t>reads top to bottom: the scan bar, a summary of the scan, strategy chips, up to four</w:t>
        <w:br/>
        <w:t>top picks, and the full ranked list.</w:t>
      </w:r>
    </w:p>
    <w:p>
      <w:r>
        <w:rPr>
          <w:b/>
        </w:rPr>
        <w:t>The scan bar</w:t>
      </w:r>
    </w:p>
    <w:p>
      <w:pPr>
        <w:pStyle w:val="ListBullet"/>
      </w:pPr>
      <w:r>
        <w:rPr>
          <w:b/>
        </w:rPr>
        <w:t>Symbol</w:t>
      </w:r>
      <w:r>
        <w:t xml:space="preserve"> — type a ticker and press </w:t>
      </w:r>
      <w:r>
        <w:rPr>
          <w:b/>
        </w:rPr>
        <w:t>Scan</w:t>
      </w:r>
      <w:r>
        <w:t>. Enter, or tabbing out of the box,</w:t>
        <w:br/>
        <w:t xml:space="preserve">  scans too.</w:t>
      </w:r>
    </w:p>
    <w:p>
      <w:pPr>
        <w:pStyle w:val="ListBullet"/>
      </w:pPr>
      <w:r>
        <w:rPr>
          <w:b/>
        </w:rPr>
        <w:t>Expiry</w:t>
      </w:r>
      <w:r>
        <w:t xml:space="preserve"> — four presets set the </w:t>
      </w:r>
      <w:r>
        <w:rPr>
          <w:b/>
        </w:rPr>
        <w:t>DTE min / max</w:t>
      </w:r>
      <w:r>
        <w:t xml:space="preserve"> boxes (days to expiration)</w:t>
        <w:br/>
        <w:t xml:space="preserve">  beside them: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Preset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DTE min – max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1–2 wk</w:t>
            </w:r>
          </w:p>
        </w:tc>
        <w:tc>
          <w:tcPr>
            <w:tcW w:type="dxa" w:w="4320"/>
          </w:tcPr>
          <w:p>
            <w:r/>
            <w:r>
              <w:rPr/>
              <w:t>7 – 14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2–6 wk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14 – 42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1–3 mo</w:t>
            </w:r>
          </w:p>
        </w:tc>
        <w:tc>
          <w:tcPr>
            <w:tcW w:type="dxa" w:w="4320"/>
          </w:tcPr>
          <w:p>
            <w:r/>
            <w:r>
              <w:rPr/>
              <w:t>30 – 90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Any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 – 120 (the default)</w:t>
            </w:r>
          </w:p>
        </w:tc>
      </w:tr>
    </w:tbl>
    <w:p/>
    <w:p>
      <w:r>
        <w:rPr/>
        <w:t>Type in either box and the preset lets go, so a range you set by hand is never</w:t>
        <w:br/>
        <w:t xml:space="preserve">  shown under a preset's name. A wider range finds more candidates.</w:t>
        <w:br/>
        <w:t xml:space="preserve">- </w:t>
      </w:r>
      <w:r>
        <w:rPr>
          <w:b/>
        </w:rPr>
        <w:t>Risk style</w:t>
      </w:r>
      <w:r>
        <w:rPr/>
        <w:t xml:space="preserve"> — how far out of the money the options the Finder </w:t>
      </w:r>
      <w:r>
        <w:rPr>
          <w:b/>
        </w:rPr>
        <w:t>sells</w:t>
      </w:r>
      <w:r>
        <w:rPr/>
        <w:t xml:space="preserve"> sit,</w:t>
        <w:br/>
        <w:t xml:space="preserve">  on both the put and the call side. A smaller delta is safer but pays less.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Style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Short-leg delta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Conservative</w:t>
            </w:r>
          </w:p>
        </w:tc>
        <w:tc>
          <w:tcPr>
            <w:tcW w:type="dxa" w:w="4320"/>
          </w:tcPr>
          <w:p>
            <w:r/>
            <w:r>
              <w:rPr/>
              <w:t>0.05 – 0.10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Balanced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0.10 – 0.20 (the default)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Aggressive</w:t>
            </w:r>
          </w:p>
        </w:tc>
        <w:tc>
          <w:tcPr>
            <w:tcW w:type="dxa" w:w="4320"/>
          </w:tcPr>
          <w:p>
            <w:r/>
            <w:r>
              <w:rPr/>
              <w:t>0.20 – 0.30</w:t>
            </w:r>
          </w:p>
        </w:tc>
      </w:tr>
    </w:tbl>
    <w:p/>
    <w:p>
      <w:r>
        <w:rPr/>
        <w:t xml:space="preserve">If you edit the delta fields under </w:t>
      </w:r>
      <w:r>
        <w:rPr>
          <w:b/>
        </w:rPr>
        <w:t>Advanced</w:t>
      </w:r>
      <w:r>
        <w:rPr/>
        <w:t xml:space="preserve"> by hand, the picker clears and</w:t>
        <w:br/>
        <w:t xml:space="preserve">  shows </w:t>
      </w:r>
      <w:r>
        <w:rPr>
          <w:b/>
        </w:rPr>
        <w:t>Custom</w:t>
      </w:r>
      <w:r>
        <w:rPr/>
        <w:t>.</w:t>
        <w:br/>
        <w:t xml:space="preserve">- </w:t>
      </w:r>
      <w:r>
        <w:rPr>
          <w:b/>
        </w:rPr>
        <w:t>Advanced — delta bands and credit floor</w:t>
      </w:r>
      <w:r>
        <w:rPr/>
        <w:t xml:space="preserve"> (collapsed) holds the exact numbers:</w:t>
        <w:br/>
        <w:t xml:space="preserve">  - </w:t>
      </w:r>
      <w:r>
        <w:rPr>
          <w:b/>
        </w:rPr>
        <w:t>Put Δ</w:t>
      </w:r>
      <w:r>
        <w:rPr/>
        <w:t xml:space="preserve"> and </w:t>
      </w:r>
      <w:r>
        <w:rPr>
          <w:b/>
        </w:rPr>
        <w:t>Call Δ</w:t>
      </w:r>
      <w:r>
        <w:rPr/>
        <w:t xml:space="preserve"> min / max. The bands place every option the Finder</w:t>
        <w:br/>
        <w:t xml:space="preserve">    sells out of the money: the credit spreads, the short put and short call, the</w:t>
        <w:br/>
        <w:t xml:space="preserve">    short strangle, and the call in a covered call or collar. They do not move a</w:t>
        <w:br/>
        <w:t xml:space="preserve">    straddle's or butterfly's shorts, which sit at the money by definition.</w:t>
        <w:br/>
        <w:t xml:space="preserve">  - </w:t>
      </w:r>
      <w:r>
        <w:rPr>
          <w:b/>
        </w:rPr>
        <w:t>Min credit %</w:t>
      </w:r>
      <w:r>
        <w:rPr/>
        <w:t xml:space="preserve"> — it applies to the credit spreads only.</w:t>
      </w:r>
    </w:p>
    <w:p>
      <w:r>
        <w:rPr/>
        <w:t xml:space="preserve">Changing the preset, the risk style or the Advanced fields does </w:t>
      </w:r>
      <w:r>
        <w:rPr>
          <w:b/>
        </w:rPr>
        <w:t>not</w:t>
      </w:r>
      <w:r>
        <w:rPr/>
        <w:t xml:space="preserve"> rescan;</w:t>
        <w:br/>
        <w:t xml:space="preserve">press </w:t>
      </w:r>
      <w:r>
        <w:rPr>
          <w:b/>
        </w:rPr>
        <w:t>Scan</w:t>
      </w:r>
      <w:r>
        <w:rPr/>
        <w:t xml:space="preserve"> when you are ready.</w:t>
      </w:r>
    </w:p>
    <w:p>
      <w:r>
        <w:rPr>
          <w:b/>
        </w:rPr>
        <w:t>While it scans</w:t>
      </w:r>
    </w:p>
    <w:p>
      <w:r>
        <w:rPr/>
        <w:t xml:space="preserve">The top-pick cards turn into grey placeholders reading </w:t>
      </w:r>
      <w:r>
        <w:rPr>
          <w:i/>
        </w:rPr>
        <w:t>Scanning SPY…</w:t>
      </w:r>
      <w:r>
        <w:rPr/>
        <w:t xml:space="preserve"> — always the</w:t>
        <w:br/>
        <w:t>symbol you asked for, never the previous one — and the old list is cleared. If the</w:t>
        <w:br/>
        <w:t xml:space="preserve">scan is slow the cards become one still card and the page says </w:t>
      </w:r>
      <w:r>
        <w:rPr>
          <w:i/>
        </w:rPr>
        <w:t>The scan is taking longer than expected. It will appear here if it finishes; if nothing arrives, check System Status and scan again.</w:t>
      </w:r>
      <w:r>
        <w:rPr/>
        <w:t xml:space="preserve"> A late</w:t>
        <w:br/>
        <w:t>result still appears. Whatever lands belongs to the scan you asked for — same symbol,</w:t>
        <w:br/>
        <w:t>same settings.</w:t>
      </w:r>
    </w:p>
    <w:p>
      <w:r>
        <w:rPr>
          <w:b/>
        </w:rPr>
        <w:t>The summary strip</w:t>
      </w:r>
    </w:p>
    <w:p>
      <w:r>
        <w:rPr/>
        <w:t>After a scan, one strip names:</w:t>
      </w:r>
    </w:p>
    <w:p>
      <w:pPr>
        <w:pStyle w:val="ListBullet"/>
      </w:pPr>
      <w:r>
        <w:t xml:space="preserve">the </w:t>
      </w:r>
      <w:r>
        <w:rPr>
          <w:b/>
        </w:rPr>
        <w:t>symbol</w:t>
      </w:r>
      <w:r>
        <w:t xml:space="preserve"> and its </w:t>
      </w:r>
      <w:r>
        <w:rPr>
          <w:b/>
        </w:rPr>
        <w:t>price</w:t>
      </w:r>
      <w:r>
        <w:t>;</w:t>
      </w:r>
    </w:p>
    <w:p>
      <w:pPr>
        <w:pStyle w:val="ListBullet"/>
      </w:pPr>
      <w:r>
        <w:t xml:space="preserve">the </w:t>
      </w:r>
      <w:r>
        <w:rPr>
          <w:b/>
        </w:rPr>
        <w:t>market view</w:t>
      </w:r>
      <w:r>
        <w:t xml:space="preserve"> the scan inferred, as pills — the direction, how strong the</w:t>
        <w:br/>
        <w:t xml:space="preserve">  conviction is, and the volatility regime;</w:t>
      </w:r>
    </w:p>
    <w:p>
      <w:pPr>
        <w:pStyle w:val="ListBullet"/>
      </w:pPr>
      <w:r>
        <w:t xml:space="preserve">the </w:t>
      </w:r>
      <w:r>
        <w:rPr>
          <w:b/>
        </w:rPr>
        <w:t>Vol Rank</w:t>
      </w:r>
      <w:r>
        <w:t xml:space="preserve"> (one value per scan, so it lives here rather than on every row);</w:t>
      </w:r>
    </w:p>
    <w:p>
      <w:pPr>
        <w:pStyle w:val="ListBullet"/>
      </w:pPr>
      <w:r>
        <w:t xml:space="preserve">a </w:t>
      </w:r>
      <w:r>
        <w:rPr>
          <w:b/>
        </w:rPr>
        <w:t>count line</w:t>
      </w:r>
      <w:r>
        <w:t xml:space="preserve">, for example </w:t>
      </w:r>
      <w:r>
        <w:rPr>
          <w:i/>
        </w:rPr>
        <w:t>16 ideas · 6 below the quality bar · 0 where premium</w:t>
        <w:br/>
        <w:t xml:space="preserve">  is too cheap to sell</w:t>
      </w:r>
      <w:r>
        <w:t>. The two cut counts are different reasons, explained below.</w:t>
      </w:r>
    </w:p>
    <w:p>
      <w:r>
        <w:rPr>
          <w:b/>
        </w:rPr>
        <w:t>Strategy chips</w:t>
      </w:r>
    </w:p>
    <w:p>
      <w:r>
        <w:rPr/>
        <w:t xml:space="preserve">One chip per strategy group, each with how many ideas it holds, plus </w:t>
      </w:r>
      <w:r>
        <w:rPr>
          <w:b/>
        </w:rPr>
        <w:t>All</w:t>
      </w:r>
      <w:r>
        <w:rPr/>
        <w:t>.</w:t>
      </w:r>
    </w:p>
    <w:p>
      <w:pPr>
        <w:pStyle w:val="ListBullet"/>
      </w:pPr>
      <w:r>
        <w:t xml:space="preserve">Click a chip to show </w:t>
      </w:r>
      <w:r>
        <w:rPr>
          <w:b/>
        </w:rPr>
        <w:t>only</w:t>
      </w:r>
      <w:r>
        <w:t xml:space="preserve"> that group; click more chips to add them.</w:t>
      </w:r>
    </w:p>
    <w:p>
      <w:pPr>
        <w:pStyle w:val="ListBullet"/>
      </w:pPr>
      <w:r>
        <w:t>Click a chosen chip again to remove it. Removing the last one — or clicking</w:t>
        <w:br/>
        <w:t xml:space="preserve">  </w:t>
      </w:r>
      <w:r>
        <w:rPr>
          <w:b/>
        </w:rPr>
        <w:t>All</w:t>
      </w:r>
      <w:r>
        <w:t xml:space="preserve"> — shows everything again.</w:t>
      </w:r>
    </w:p>
    <w:p>
      <w:pPr>
        <w:pStyle w:val="ListBullet"/>
      </w:pPr>
      <w:r>
        <w:t xml:space="preserve">Chips </w:t>
      </w:r>
      <w:r>
        <w:rPr>
          <w:b/>
        </w:rPr>
        <w:t>filter instantly</w:t>
      </w:r>
      <w:r>
        <w:t>: every scan already built all seven groups, so nothing</w:t>
        <w:br/>
        <w:t xml:space="preserve">  is rescanned. The cards and the list both follow the chips.</w:t>
      </w:r>
    </w:p>
    <w:p>
      <w:pPr>
        <w:pStyle w:val="ListBullet"/>
      </w:pPr>
      <w:r>
        <w:t xml:space="preserve">A new symbol starts back at </w:t>
      </w:r>
      <w:r>
        <w:rPr>
          <w:b/>
        </w:rPr>
        <w:t>All</w:t>
      </w:r>
      <w:r>
        <w:t>.</w:t>
      </w:r>
    </w:p>
    <w:p>
      <w:r>
        <w:rPr>
          <w:b/>
        </w:rPr>
        <w:t>Top picks</w:t>
      </w:r>
    </w:p>
    <w:p>
      <w:r>
        <w:rPr/>
        <w:t xml:space="preserve">Up to four cards: the best-scoring idea from each </w:t>
      </w:r>
      <w:r>
        <w:rPr>
          <w:b/>
        </w:rPr>
        <w:t>different</w:t>
      </w:r>
      <w:r>
        <w:rPr/>
        <w:t xml:space="preserve"> group among what</w:t>
        <w:br/>
        <w:t>the chips are showing comes first — so four near-identical spreads never crowd out</w:t>
        <w:br/>
        <w:t>the comparison. When fewer than four groups are showing (you clicked one chip, say),</w:t>
        <w:br/>
        <w:t>the spare cards go to the next-best ideas by score, so a single group still fills</w:t>
        <w:br/>
        <w:t>all four. Each card shows:</w:t>
      </w:r>
    </w:p>
    <w:p>
      <w:pPr>
        <w:pStyle w:val="ListBullet"/>
      </w:pPr>
      <w:r>
        <w:t xml:space="preserve">the strategy, its </w:t>
      </w:r>
      <w:r>
        <w:rPr>
          <w:b/>
        </w:rPr>
        <w:t>score</w:t>
      </w:r>
      <w:r>
        <w:t xml:space="preserve"> badge and </w:t>
      </w:r>
      <w:r>
        <w:rPr>
          <w:b/>
        </w:rPr>
        <w:t>grade</w:t>
      </w:r>
      <w:r>
        <w:t>;</w:t>
      </w:r>
    </w:p>
    <w:p>
      <w:pPr>
        <w:pStyle w:val="ListBullet"/>
      </w:pPr>
      <w:r>
        <w:t>the expiration and days to go (</w:t>
      </w:r>
      <w:r>
        <w:rPr>
          <w:rFonts w:ascii="Consolas" w:hAnsi="Consolas"/>
          <w:color w:val="334455"/>
          <w:sz w:val="19"/>
        </w:rPr>
        <w:t>Oct 16 · 8d</w:t>
      </w:r>
      <w:r>
        <w:t>);</w:t>
      </w:r>
    </w:p>
    <w:p>
      <w:pPr>
        <w:pStyle w:val="ListBullet"/>
      </w:pPr>
      <w:r>
        <w:t xml:space="preserve">the legs, written like </w:t>
      </w:r>
      <w:r>
        <w:rPr>
          <w:rFonts w:ascii="Consolas" w:hAnsi="Consolas"/>
          <w:color w:val="334455"/>
          <w:sz w:val="19"/>
        </w:rPr>
        <w:t>L 100 shares / S 105C</w:t>
      </w:r>
      <w:r>
        <w:t xml:space="preserve"> (</w:t>
      </w:r>
      <w:r>
        <w:rPr>
          <w:rFonts w:ascii="Consolas" w:hAnsi="Consolas"/>
          <w:color w:val="334455"/>
          <w:sz w:val="19"/>
        </w:rPr>
        <w:t>S 2×100C</w:t>
      </w:r>
      <w:r>
        <w:t xml:space="preserve"> is two contracts, a</w:t>
        <w:br/>
        <w:t xml:space="preserve">  butterfly's middle; a leg on a later expiration carries its date — a calendar</w:t>
        <w:br/>
        <w:t xml:space="preserve">  reads </w:t>
      </w:r>
      <w:r>
        <w:rPr>
          <w:rFonts w:ascii="Consolas" w:hAnsi="Consolas"/>
          <w:color w:val="334455"/>
          <w:sz w:val="19"/>
        </w:rPr>
        <w:t>S 100C / L 100C 11/13</w:t>
      </w:r>
      <w:r>
        <w:t>);</w:t>
      </w:r>
    </w:p>
    <w:p>
      <w:pPr>
        <w:pStyle w:val="ListBullet"/>
      </w:pPr>
      <w:r>
        <w:t xml:space="preserve">a </w:t>
      </w:r>
      <w:r>
        <w:rPr>
          <w:b/>
        </w:rPr>
        <w:t>payoff shape</w:t>
      </w:r>
      <w:r>
        <w:t xml:space="preserve"> — a small picture of what the trade makes or loses across a</w:t>
        <w:br/>
        <w:t xml:space="preserve">  range of prices at its (nearest) expiration: </w:t>
      </w:r>
      <w:r>
        <w:rPr>
          <w:b/>
        </w:rPr>
        <w:t>green</w:t>
      </w:r>
      <w:r>
        <w:t xml:space="preserve"> where it profits, </w:t>
      </w:r>
      <w:r>
        <w:rPr>
          <w:b/>
        </w:rPr>
        <w:t>red</w:t>
      </w:r>
      <w:r>
        <w:br/>
        <w:t xml:space="preserve">  where it loses, a </w:t>
      </w:r>
      <w:r>
        <w:rPr>
          <w:b/>
        </w:rPr>
        <w:t>dashed line</w:t>
      </w:r>
      <w:r>
        <w:t xml:space="preserve"> at zero and a small </w:t>
      </w:r>
      <w:r>
        <w:rPr>
          <w:b/>
        </w:rPr>
        <w:t>tick at today's price</w:t>
      </w:r>
      <w:r>
        <w:t>.</w:t>
        <w:br/>
        <w:t xml:space="preserve">  It is a shape, not a chart to read values off;</w:t>
      </w:r>
    </w:p>
    <w:p>
      <w:pPr>
        <w:pStyle w:val="ListBullet"/>
      </w:pPr>
      <w:r>
        <w:t xml:space="preserve">a </w:t>
      </w:r>
      <w:r>
        <w:rPr>
          <w:b/>
        </w:rPr>
        <w:t>split bar</w:t>
      </w:r>
      <w:r>
        <w:t xml:space="preserve"> — </w:t>
      </w:r>
      <w:r>
        <w:rPr>
          <w:b/>
        </w:rPr>
        <w:t>max loss</w:t>
      </w:r>
      <w:r>
        <w:t xml:space="preserve"> in red growing left from the middle, </w:t>
      </w:r>
      <w:r>
        <w:rPr>
          <w:b/>
        </w:rPr>
        <w:t>max profit</w:t>
      </w:r>
      <w:r>
        <w:br/>
        <w:t xml:space="preserve">  in green growing right, both drawn against the larger of the two, with the dollar</w:t>
        <w:br/>
        <w:t xml:space="preserve">  figures underneath. It shows the shape of the bet at a glance: a butterfly is</w:t>
        <w:br/>
        <w:t xml:space="preserve">  mostly green, a covered call mostly red. A side with no limit fills its half and</w:t>
        <w:br/>
        <w:t xml:space="preserve">  reads </w:t>
      </w:r>
      <w:r>
        <w:rPr>
          <w:b/>
        </w:rPr>
        <w:t>∞</w:t>
      </w:r>
      <w:r>
        <w:t>;</w:t>
      </w:r>
    </w:p>
    <w:p>
      <w:pPr>
        <w:pStyle w:val="ListBullet"/>
      </w:pPr>
      <w:r>
        <w:t xml:space="preserve">a </w:t>
      </w:r>
      <w:r>
        <w:rPr>
          <w:b/>
        </w:rPr>
        <w:t>probability-of-profit bar</w:t>
      </w:r>
      <w:r>
        <w:t xml:space="preserve">, 0–100%: </w:t>
      </w:r>
      <w:r>
        <w:rPr>
          <w:b/>
        </w:rPr>
        <w:t>amber</w:t>
      </w:r>
      <w:r>
        <w:t xml:space="preserve"> under 40%, </w:t>
      </w:r>
      <w:r>
        <w:rPr>
          <w:b/>
        </w:rPr>
        <w:t>blue</w:t>
      </w:r>
      <w:r>
        <w:t xml:space="preserve"> from 40%</w:t>
        <w:br/>
        <w:t xml:space="preserve">  to 60%, </w:t>
      </w:r>
      <w:r>
        <w:rPr>
          <w:b/>
        </w:rPr>
        <w:t>green</w:t>
      </w:r>
      <w:r>
        <w:t xml:space="preserve"> over 60%;</w:t>
      </w:r>
    </w:p>
    <w:p>
      <w:pPr>
        <w:pStyle w:val="ListBullet"/>
      </w:pPr>
      <w:r>
        <w:t xml:space="preserve">the </w:t>
      </w:r>
      <w:r>
        <w:rPr>
          <w:b/>
        </w:rPr>
        <w:t>cost</w:t>
      </w:r>
      <w:r>
        <w:t xml:space="preserve"> — </w:t>
      </w:r>
      <w:r>
        <w:rPr>
          <w:rFonts w:ascii="Consolas" w:hAnsi="Consolas"/>
          <w:color w:val="334455"/>
          <w:sz w:val="19"/>
        </w:rPr>
        <w:t>$195 debit</w:t>
      </w:r>
      <w:r>
        <w:t xml:space="preserve">, </w:t>
      </w:r>
      <w:r>
        <w:rPr>
          <w:rFonts w:ascii="Consolas" w:hAnsi="Consolas"/>
          <w:color w:val="334455"/>
          <w:sz w:val="19"/>
        </w:rPr>
        <w:t>$804 credit</w:t>
      </w:r>
      <w:r>
        <w:t xml:space="preserve">, or </w:t>
      </w:r>
      <w:r>
        <w:rPr>
          <w:rFonts w:ascii="Consolas" w:hAnsi="Consolas"/>
          <w:color w:val="334455"/>
          <w:sz w:val="19"/>
        </w:rPr>
        <w:t>$54,058 debit for 100 shares</w:t>
      </w:r>
      <w:r>
        <w:br/>
        <w:t xml:space="preserve">  when the trade holds stock;</w:t>
      </w:r>
    </w:p>
    <w:p>
      <w:pPr>
        <w:pStyle w:val="ListBullet"/>
      </w:pPr>
      <w:r>
        <w:rPr>
          <w:b/>
        </w:rPr>
        <w:t>Calculator</w:t>
      </w:r>
      <w:r>
        <w:t xml:space="preserve">, and </w:t>
      </w:r>
      <w:r>
        <w:rPr>
          <w:b/>
        </w:rPr>
        <w:t>Paper</w:t>
      </w:r>
      <w:r>
        <w:t xml:space="preserve"> where the Paper Ledger can record the trade (see</w:t>
        <w:br/>
        <w:t xml:space="preserve">  below).</w:t>
      </w:r>
    </w:p>
    <w:p>
      <w:r>
        <w:rPr/>
        <w:t>Click anywhere else on a card to open it in the detail panel.</w:t>
      </w:r>
    </w:p>
    <w:p>
      <w:r>
        <w:rPr>
          <w:b/>
        </w:rPr>
        <w:t>The ranked list</w:t>
      </w:r>
    </w:p>
    <w:p>
      <w:r>
        <w:rPr/>
        <w:t>Every idea the chips show, best score first: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Column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What it shows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Strategy</w:t>
            </w:r>
          </w:p>
        </w:tc>
        <w:tc>
          <w:tcPr>
            <w:tcW w:type="dxa" w:w="4320"/>
          </w:tcPr>
          <w:p>
            <w:r/>
            <w:r>
              <w:rPr/>
              <w:t>the name, with a small payoff shape beside 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Score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the 0–100 score, coloured by zone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Expiry</w:t>
            </w:r>
          </w:p>
        </w:tc>
        <w:tc>
          <w:tcPr>
            <w:tcW w:type="dxa" w:w="4320"/>
          </w:tcPr>
          <w:p>
            <w:r/>
            <w:r>
              <w:rPr/>
              <w:t>the expiration and days to go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Cost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debit or credit in dollars, with </w:t>
            </w:r>
            <w:r>
              <w:rPr>
                <w:i/>
              </w:rPr>
              <w:t>for 100 shares</w:t>
            </w:r>
            <w:r>
              <w:rPr/>
              <w:t xml:space="preserve"> when stock is held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Max profit</w:t>
            </w:r>
          </w:p>
        </w:tc>
        <w:tc>
          <w:tcPr>
            <w:tcW w:type="dxa" w:w="4320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 when there is no limit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Max loss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 xml:space="preserve">in dollars, or </w:t>
            </w:r>
            <w:r>
              <w:rPr>
                <w:b/>
              </w:rPr>
              <w:t>∞</w:t>
            </w:r>
            <w:r>
              <w:rPr/>
              <w:t xml:space="preserve">; a naked short also carries an </w:t>
            </w:r>
            <w:r>
              <w:rPr>
                <w:i/>
              </w:rPr>
              <w:t>undefined risk</w:t>
            </w:r>
            <w:r>
              <w:rPr/>
              <w:t xml:space="preserve"> tag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Probability of profit</w:t>
            </w:r>
          </w:p>
        </w:tc>
        <w:tc>
          <w:tcPr>
            <w:tcW w:type="dxa" w:w="4320"/>
          </w:tcPr>
          <w:p>
            <w:r/>
            <w:r>
              <w:rPr/>
              <w:t>a small bar plus the percent, in the same colours as the cards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Grade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quality grade; hover it for the reason</w:t>
            </w:r>
          </w:p>
        </w:tc>
      </w:tr>
    </w:tbl>
    <w:p/>
    <w:p>
      <w:r>
        <w:rPr/>
        <w:t xml:space="preserve">The last column holds the three action buttons (hover for their names): </w:t>
      </w:r>
      <w:r>
        <w:rPr>
          <w:b/>
        </w:rPr>
        <w:t>Send to</w:t>
        <w:br/>
        <w:t>Calculator</w:t>
      </w:r>
      <w:r>
        <w:rPr/>
        <w:t xml:space="preserve">, </w:t>
      </w:r>
      <w:r>
        <w:rPr>
          <w:b/>
        </w:rPr>
        <w:t>Send to Paper trade</w:t>
      </w:r>
      <w:r>
        <w:rPr/>
        <w:t xml:space="preserve"> (only where allowed) and </w:t>
      </w:r>
      <w:r>
        <w:rPr>
          <w:b/>
        </w:rPr>
        <w:t>Expected Move</w:t>
      </w:r>
      <w:r>
        <w:rPr/>
        <w:t>.</w:t>
        <w:br/>
        <w:t>Click the Score, Expiry, Max profit, Max loss or Probability of profit header to</w:t>
        <w:br/>
        <w:t>sort by it. The list grows with the page rather than scrolling in a short box.</w:t>
      </w:r>
    </w:p>
    <w:p>
      <w:r>
        <w:rPr>
          <w:b/>
        </w:rPr>
        <w:t>The detail panel</w:t>
      </w:r>
    </w:p>
    <w:p>
      <w:r>
        <w:rPr/>
        <w:t xml:space="preserve">The Trade detail panel beside the list starts </w:t>
      </w:r>
      <w:r>
        <w:rPr>
          <w:b/>
        </w:rPr>
        <w:t>closed</w:t>
      </w:r>
      <w:r>
        <w:rPr/>
        <w:t>, so the list keeps its</w:t>
        <w:br/>
        <w:t>width, and opens whenever you click a card or a row. A new scan clears it. The legs,</w:t>
        <w:br/>
        <w:t>breakevens and bias live here rather than in the list, and they read the way the</w:t>
        <w:br/>
        <w:t xml:space="preserve">position is held: a share leg is </w:t>
      </w:r>
      <w:r>
        <w:rPr>
          <w:b/>
        </w:rPr>
        <w:t>Buy 100 shares</w:t>
      </w:r>
      <w:r>
        <w:rPr/>
        <w:t>, a calendar or diagonal lists</w:t>
        <w:br/>
        <w:t xml:space="preserve">each leg with </w:t>
      </w:r>
      <w:r>
        <w:rPr>
          <w:b/>
        </w:rPr>
        <w:t>its own expiration date</w:t>
      </w:r>
      <w:r>
        <w:rPr/>
        <w:t xml:space="preserve"> (and drops the single "Exp" line, which</w:t>
        <w:br/>
        <w:t xml:space="preserve">would name only the near month), </w:t>
      </w:r>
      <w:r>
        <w:rPr>
          <w:b/>
        </w:rPr>
        <w:t>every</w:t>
      </w:r>
      <w:r>
        <w:rPr/>
        <w:t xml:space="preserve"> breakeven is shown — a straddle or</w:t>
        <w:br/>
        <w:t xml:space="preserve">butterfly reads </w:t>
      </w:r>
      <w:r>
        <w:rPr>
          <w:rFonts w:ascii="Consolas" w:hAnsi="Consolas"/>
          <w:color w:val="334455"/>
          <w:sz w:val="19"/>
        </w:rPr>
        <w:t>$95.20 / $104.80</w:t>
      </w:r>
      <w:r>
        <w:rPr/>
        <w:t xml:space="preserve"> — a butterfly's middle reads </w:t>
      </w:r>
      <w:r>
        <w:rPr>
          <w:rFonts w:ascii="Consolas" w:hAnsi="Consolas"/>
          <w:color w:val="334455"/>
          <w:sz w:val="19"/>
        </w:rPr>
        <w:t>Sell 2× 100 C</w:t>
      </w:r>
      <w:r>
        <w:rPr/>
        <w:t>, and</w:t>
        <w:br/>
        <w:t xml:space="preserve">a position holding shares states its dollars </w:t>
      </w:r>
      <w:r>
        <w:rPr>
          <w:b/>
        </w:rPr>
        <w:t>per position</w:t>
      </w:r>
      <w:r>
        <w:rPr/>
        <w:t xml:space="preserve"> rather than per</w:t>
        <w:br/>
        <w:t>contract.</w:t>
      </w:r>
    </w:p>
    <w:p>
      <w:r>
        <w:rPr>
          <w:b/>
        </w:rPr>
        <w:t>The seven strategy groups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Group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Builds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How the strikes are picked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Directional</w:t>
            </w:r>
          </w:p>
        </w:tc>
        <w:tc>
          <w:tcPr>
            <w:tcW w:type="dxa" w:w="2880"/>
          </w:tcPr>
          <w:p>
            <w:r/>
            <w:r>
              <w:rPr/>
              <w:t>long call, long put, short call, short put</w:t>
            </w:r>
          </w:p>
        </w:tc>
        <w:tc>
          <w:tcPr>
            <w:tcW w:type="dxa" w:w="2880"/>
          </w:tcPr>
          <w:p>
            <w:r/>
            <w:r>
              <w:rPr/>
              <w:t>long legs near 0.55 delta; shorts at the middle of your delta band. The short put is the cash-secured put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Spreads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bull call, bear put, put credit, call credit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debit spreads buy ~0.60 delta and sell ~0.30; credit spreads use your delta band and </w:t>
            </w:r>
            <w:r>
              <w:rPr>
                <w:b/>
              </w:rPr>
              <w:t>Min credit %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Neutral</w:t>
            </w:r>
          </w:p>
        </w:tc>
        <w:tc>
          <w:tcPr>
            <w:tcW w:type="dxa" w:w="2880"/>
          </w:tcPr>
          <w:p>
            <w:r/>
            <w:r>
              <w:rPr/>
              <w:t>iron condor</w:t>
            </w:r>
          </w:p>
        </w:tc>
        <w:tc>
          <w:tcPr>
            <w:tcW w:type="dxa" w:w="2880"/>
          </w:tcPr>
          <w:p>
            <w:r/>
            <w:r>
              <w:rPr/>
              <w:t>built from the credit spreads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Straddles &amp; strangles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long and short straddle, long and short strangle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straddle at the money; long strangle buys both sides near 0.30 delta; short strangle sells at the middle of your delta band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Butterflies &amp; condors</w:t>
            </w:r>
          </w:p>
        </w:tc>
        <w:tc>
          <w:tcPr>
            <w:tcW w:type="dxa" w:w="2880"/>
          </w:tcPr>
          <w:p>
            <w:r/>
            <w:r>
              <w:rPr/>
              <w:t>call butterfly, put butterfly, iron butterfly, call condor, put condor</w:t>
            </w:r>
          </w:p>
        </w:tc>
        <w:tc>
          <w:tcPr>
            <w:tcW w:type="dxa" w:w="2880"/>
          </w:tcPr>
          <w:p>
            <w:r/>
            <w:r>
              <w:rPr/>
              <w:t>body at the money; wings the same distance either side, the listed distance nearest half the expected move. A condor's shorts sit one wing out, its longs two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Calendars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call and put calendar, call and put diagonal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calendar: same at-the-money strike, near month short, later month long. Diagonal: short the near month near 0.30 delta out of the money, long the later month near 0.70 delta in the money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Stock + options</w:t>
            </w:r>
          </w:p>
        </w:tc>
        <w:tc>
          <w:tcPr>
            <w:tcW w:type="dxa" w:w="2880"/>
          </w:tcPr>
          <w:p>
            <w:r/>
            <w:r>
              <w:rPr/>
              <w:t>covered call, protective put, collar</w:t>
            </w:r>
          </w:p>
        </w:tc>
        <w:tc>
          <w:tcPr>
            <w:tcW w:type="dxa" w:w="2880"/>
          </w:tcPr>
          <w:p>
            <w:r/>
            <w:r>
              <w:rPr/>
              <w:t>one 100-share lot at today's price; the sold call at the middle of your call delta band, the bought put near 0.25 delta</w:t>
            </w:r>
          </w:p>
        </w:tc>
      </w:tr>
    </w:tbl>
    <w:p/>
    <w:p>
      <w:r>
        <w:rPr/>
        <w:t>Things worth knowing before you read the results:</w:t>
      </w:r>
    </w:p>
    <w:p>
      <w:pPr>
        <w:pStyle w:val="ListBullet"/>
      </w:pPr>
      <w:r>
        <w:rPr>
          <w:b/>
        </w:rPr>
        <w:t>Calendars and diagonals need two expirations inside your DTE range</w:t>
      </w:r>
      <w:r>
        <w:t xml:space="preserve"> — the</w:t>
        <w:br/>
        <w:t xml:space="preserve">  near one at least </w:t>
      </w:r>
      <w:r>
        <w:rPr>
          <w:b/>
        </w:rPr>
        <w:t>7 days</w:t>
      </w:r>
      <w:r>
        <w:t xml:space="preserve"> out, the later one the expiration nearest </w:t>
      </w:r>
      <w:r>
        <w:rPr>
          <w:b/>
        </w:rPr>
        <w:t>four</w:t>
        <w:br/>
        <w:t xml:space="preserve">  weeks</w:t>
      </w:r>
      <w:r>
        <w:t xml:space="preserve"> after it, and at least a week after it. A narrow range, such as the</w:t>
        <w:br/>
        <w:t xml:space="preserve">  </w:t>
      </w:r>
      <w:r>
        <w:rPr>
          <w:b/>
        </w:rPr>
        <w:t>1–2 wk</w:t>
      </w:r>
      <w:r>
        <w:t xml:space="preserve"> preset, often holds no such pair and builds no calendar; pick a wider</w:t>
        <w:br/>
        <w:t xml:space="preserve">  preset or raise </w:t>
      </w:r>
      <w:r>
        <w:rPr>
          <w:b/>
        </w:rPr>
        <w:t>DTE max</w:t>
      </w:r>
      <w:r>
        <w:t>. No extra data is fetched for them.</w:t>
      </w:r>
    </w:p>
    <w:p>
      <w:pPr>
        <w:pStyle w:val="ListBullet"/>
      </w:pPr>
      <w:r>
        <w:rPr>
          <w:b/>
        </w:rPr>
        <w:t>Straddles, strangles, butterflies, the iron butterfly, condors and the share</w:t>
        <w:br/>
        <w:t xml:space="preserve">  structures also use an expiration at least 7 days out.</w:t>
      </w:r>
      <w:r>
        <w:t xml:space="preserve"> With </w:t>
      </w:r>
      <w:r>
        <w:rPr>
          <w:b/>
        </w:rPr>
        <w:t>DTE min</w:t>
      </w:r>
      <w:r>
        <w:t xml:space="preserve"> at 0,</w:t>
        <w:br/>
        <w:t xml:space="preserve">  none of them is built on a 0–6 day expiration; the floor applies by itself, so</w:t>
        <w:br/>
        <w:t xml:space="preserve">  there is no need to raise DTE min for it. Directional trades and the debit and</w:t>
        <w:br/>
        <w:t xml:space="preserve">  credit spreads still take the nearest expiration in your range.</w:t>
      </w:r>
    </w:p>
    <w:p>
      <w:pPr>
        <w:pStyle w:val="ListBullet"/>
      </w:pPr>
      <w:r>
        <w:rPr>
          <w:b/>
        </w:rPr>
        <w:t>Nothing is built off-centre.</w:t>
      </w:r>
      <w:r>
        <w:t xml:space="preserve"> When the at-the-money strike is missing from</w:t>
        <w:br/>
        <w:t xml:space="preserve">  the chain, the straddles, butterflies, condors and calendar are skipped rather</w:t>
        <w:br/>
        <w:t xml:space="preserve">  than moved to the next strike.</w:t>
      </w:r>
    </w:p>
    <w:p>
      <w:pPr>
        <w:pStyle w:val="ListBullet"/>
      </w:pPr>
      <w:r>
        <w:rPr>
          <w:b/>
        </w:rPr>
        <w:t>Some candidates are skipped on purpose:</w:t>
      </w:r>
      <w:r>
        <w:t xml:space="preserve"> a short strangle or covered call</w:t>
        <w:br/>
        <w:t xml:space="preserve">  whose sold option would sit above your delta band's ceiling; a protective put or</w:t>
        <w:br/>
        <w:t xml:space="preserve">  collar whose put is under 0.10 delta (a collar also needs its call at 0.05 or</w:t>
        <w:br/>
        <w:t xml:space="preserve">  more); a diagonal whose short is outside 0.15–0.45 delta or whose cost reaches</w:t>
        <w:br/>
        <w:t xml:space="preserve">  the width between its strikes; a long butterfly or condor priced for a credit or</w:t>
        <w:br/>
        <w:t xml:space="preserve">  costing its whole wing, and an iron butterfly priced for a debit or taking in its</w:t>
        <w:br/>
        <w:t xml:space="preserve">  whole wing. Wide quotes can put the mid prices there, and those prices are wrong</w:t>
        <w:br/>
        <w:t xml:space="preserve">  rather than the trade good.</w:t>
      </w:r>
    </w:p>
    <w:p>
      <w:pPr>
        <w:pStyle w:val="ListBullet"/>
      </w:pPr>
      <w:r>
        <w:rPr>
          <w:b/>
        </w:rPr>
        <w:t>Earnings:</w:t>
      </w:r>
      <w:r>
        <w:t xml:space="preserve"> a calendar or diagonal is checked against its </w:t>
      </w:r>
      <w:r>
        <w:rPr>
          <w:b/>
        </w:rPr>
        <w:t>later</w:t>
      </w:r>
      <w:r>
        <w:t xml:space="preserve"> expiration,</w:t>
        <w:br/>
        <w:t xml:space="preserve">  because the back month is still open when a report lands after the near month</w:t>
        <w:br/>
        <w:t xml:space="preserve">  expires.</w:t>
      </w:r>
    </w:p>
    <w:p>
      <w:pPr>
        <w:pStyle w:val="ListBullet"/>
      </w:pPr>
      <w:r>
        <w:rPr>
          <w:b/>
        </w:rPr>
        <w:t>Below the quality bar</w:t>
      </w:r>
      <w:r>
        <w:t xml:space="preserve"> counts candidates that were built and scored but did</w:t>
        <w:br/>
        <w:t xml:space="preserve">  not clear the bar. That count is what tells "everything failed" apart from</w:t>
        <w:br/>
        <w:t xml:space="preserve">  "nothing was found".</w:t>
      </w:r>
    </w:p>
    <w:p>
      <w:pPr>
        <w:pStyle w:val="ListBullet"/>
      </w:pPr>
      <w:r>
        <w:rPr>
          <w:b/>
        </w:rPr>
        <w:t>Too cheap to sell</w:t>
      </w:r>
      <w:r>
        <w:t xml:space="preserve"> counts trades that would </w:t>
      </w:r>
      <w:r>
        <w:rPr>
          <w:b/>
        </w:rPr>
        <w:t>sell</w:t>
      </w:r>
      <w:r>
        <w:t xml:space="preserve"> premium, dropped because</w:t>
        <w:br/>
        <w:t xml:space="preserve">  this symbol's option premium is historically cheap; trades that </w:t>
      </w:r>
      <w:r>
        <w:rPr>
          <w:b/>
        </w:rPr>
        <w:t>buy</w:t>
      </w:r>
      <w:r>
        <w:t xml:space="preserve"> premium</w:t>
        <w:br/>
        <w:t xml:space="preserve">  are kept. A low-premium symbol correctly shows long calls, long puts and debit</w:t>
        <w:br/>
        <w:t xml:space="preserve">  spreads instead of credit spreads.</w:t>
      </w:r>
    </w:p>
    <w:p>
      <w:pPr>
        <w:pStyle w:val="ListBullet"/>
      </w:pPr>
      <w:r>
        <w:t xml:space="preserve">⚠ </w:t>
      </w:r>
      <w:r>
        <w:rPr>
          <w:b/>
        </w:rPr>
        <w:t>On fairly priced options, the short straddle and the covered call are built</w:t>
        <w:br/>
        <w:t xml:space="preserve">  but nearly always cut.</w:t>
      </w:r>
      <w:r>
        <w:t xml:space="preserve"> Both win too rarely for the bar that premium-selling</w:t>
        <w:br/>
        <w:t xml:space="preserve">  trades must clear, so they are counted in the summary's </w:t>
      </w:r>
      <w:r>
        <w:rPr>
          <w:b/>
        </w:rPr>
        <w:t>below the quality bar</w:t>
      </w:r>
      <w:r>
        <w:br/>
        <w:t xml:space="preserve">  figure rather than listed. When options are priced </w:t>
      </w:r>
      <w:r>
        <w:rPr>
          <w:b/>
        </w:rPr>
        <w:t>rich</w:t>
      </w:r>
      <w:r>
        <w:t xml:space="preserve"> — well above the</w:t>
        <w:br/>
        <w:t xml:space="preserve">  volatility the odds are worked out from — a short straddle's bigger credit can</w:t>
        <w:br/>
        <w:t xml:space="preserve">  carry it over the bar, and it is listed; the covered call stayed cut in every case</w:t>
        <w:br/>
        <w:t xml:space="preserve">  tested. The Calculator still builds both. Long straddles and strangles usually</w:t>
        <w:br/>
        <w:t xml:space="preserve">  pass only as </w:t>
      </w:r>
      <w:r>
        <w:rPr>
          <w:b/>
        </w:rPr>
        <w:t>Marginal</w:t>
      </w:r>
      <w:r>
        <w:t>.</w:t>
      </w:r>
    </w:p>
    <w:p>
      <w:r>
        <w:rPr>
          <w:b/>
        </w:rPr>
        <w:t>Paper</w:t>
      </w:r>
      <w:r>
        <w:rPr/>
        <w:t xml:space="preserve"> (on a card) and </w:t>
      </w:r>
      <w:r>
        <w:rPr>
          <w:b/>
        </w:rPr>
        <w:t>Send to Paper trade</w:t>
      </w:r>
      <w:r>
        <w:rPr/>
        <w:t xml:space="preserve"> (in the list) appear only for</w:t>
        <w:br/>
        <w:t>trades the Paper Ledger records correctly: credit spreads, iron condors, long calls</w:t>
        <w:br/>
        <w:t xml:space="preserve">and puts, debit spreads, and the call and put </w:t>
      </w:r>
      <w:r>
        <w:rPr>
          <w:b/>
        </w:rPr>
        <w:t>butterflies and condors</w:t>
      </w:r>
      <w:r>
        <w:rPr/>
        <w:t>. A debit</w:t>
        <w:br/>
        <w:t>trade that arrives with no debit to pay is refused rather than booked as free.</w:t>
        <w:br/>
        <w:t>Straddles and strangles are for study only and have no button; neither do the iron</w:t>
        <w:br/>
        <w:t xml:space="preserve">butterfly, calendars, diagonals or the share structures. </w:t>
      </w:r>
      <w:r>
        <w:rPr>
          <w:b/>
        </w:rPr>
        <w:t>Calculator</w:t>
      </w:r>
      <w:r>
        <w:rPr/>
        <w:t xml:space="preserve"> carries every</w:t>
        <w:br/>
        <w:t>idea, calendars (both expirations) and share legs included — but clicking an</w:t>
        <w:br/>
        <w:t xml:space="preserve">expiration pill on the Calculator afterwards moves </w:t>
      </w:r>
      <w:r>
        <w:rPr>
          <w:b/>
        </w:rPr>
        <w:t>every</w:t>
      </w:r>
      <w:r>
        <w:rPr/>
        <w:t xml:space="preserve"> option leg to that date,</w:t>
        <w:br/>
        <w:t>which collapses a calendar.</w:t>
      </w:r>
    </w:p>
    <w:p>
      <w:pPr>
        <w:pStyle w:val="Heading2"/>
      </w:pPr>
      <w:r>
        <w:rPr/>
        <w:t>Overview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</w:t>
      </w:r>
      <w:r>
        <w:rPr/>
        <w:t>. The first tab of the Trade Analyzer group, and the screen the</w:t>
        <w:br/>
      </w:r>
      <w:r>
        <w:rPr>
          <w:b/>
        </w:rPr>
        <w:t>Signal desk</w:t>
      </w:r>
      <w:r>
        <w:rPr/>
        <w:t xml:space="preserve"> command bar sits above on all four tabs.</w:t>
      </w:r>
    </w:p>
    <w:p>
      <w:r>
        <w:rPr/>
        <w:t xml:space="preserve">The command bar is persistent: the model stamp, a </w:t>
      </w:r>
      <w:r>
        <w:rPr>
          <w:b/>
        </w:rPr>
        <w:t>Symbol</w:t>
      </w:r>
      <w:r>
        <w:rPr/>
        <w:t xml:space="preserve"> box, the last price and</w:t>
        <w:br/>
        <w:t xml:space="preserve">its change, and the multi-timeframe bias. Type a ticker and press </w:t>
      </w:r>
      <w:r>
        <w:rPr>
          <w:b/>
        </w:rPr>
        <w:t>Enter</w:t>
      </w:r>
      <w:r>
        <w:rPr/>
        <w:t xml:space="preserve"> (or tab</w:t>
        <w:br/>
        <w:t>out) to commit it - the box outline turns indigo while your typing differs from the</w:t>
        <w:br/>
        <w:t>committed symbol, so a half-typed ticker never looks like the thing on screen.</w:t>
        <w:br/>
        <w:t>Clearing the box and leaving it reverts to the last good symbol rather than blanking</w:t>
        <w:br/>
        <w:t>the desk.</w:t>
      </w:r>
    </w:p>
    <w:p>
      <w:r>
        <w:rPr/>
        <w:t>Two report buttons sit in the command bar beside the bias, and each opens a separate</w:t>
        <w:br/>
        <w:t>screen in a new browser tab once its report is ready: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4320"/>
        <w:gridCol w:w="4320"/>
      </w:tblGrid>
      <w:tr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Button</w:t>
            </w:r>
          </w:p>
        </w:tc>
        <w:tc>
          <w:tcPr>
            <w:tcW w:type="dxa" w:w="432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Opens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b/>
              </w:rPr>
              <w:t>Deep Dive</w:t>
            </w:r>
          </w:p>
        </w:tc>
        <w:tc>
          <w:tcPr>
            <w:tcW w:type="dxa" w:w="4320"/>
          </w:tcPr>
          <w:p>
            <w:r/>
            <w:r>
              <w:rPr/>
              <w:t>The EquityDeepDive quantitative report for the committed symbol</w:t>
            </w:r>
          </w:p>
        </w:tc>
      </w:tr>
      <w:tr>
        <w:tc>
          <w:tcPr>
            <w:tcW w:type="dxa" w:w="4320"/>
            <w:shd w:val="clear" w:color="auto" w:fill="F4F6FA"/>
          </w:tcPr>
          <w:p>
            <w:r/>
            <w:r>
              <w:rPr>
                <w:b/>
              </w:rPr>
              <w:t>AI Query</w:t>
            </w:r>
          </w:p>
        </w:tc>
        <w:tc>
          <w:tcPr>
            <w:tcW w:type="dxa" w:w="4320"/>
            <w:shd w:val="clear" w:color="auto" w:fill="F4F6FA"/>
          </w:tcPr>
          <w:p>
            <w:r/>
            <w:r>
              <w:rPr/>
              <w:t>A copyable chat prompt describing the symbol, for pasting into Claude</w:t>
            </w:r>
          </w:p>
        </w:tc>
      </w:tr>
    </w:tbl>
    <w:p/>
    <w:p>
      <w:r>
        <w:rPr/>
        <w:t xml:space="preserve">They act on the </w:t>
      </w:r>
      <w:r>
        <w:rPr>
          <w:b/>
        </w:rPr>
        <w:t>committed</w:t>
      </w:r>
      <w:r>
        <w:rPr/>
        <w:t xml:space="preserve"> symbol, so commit first if you have just typed a new</w:t>
        <w:br/>
        <w:t>ticker.</w:t>
      </w:r>
    </w:p>
    <w:p>
      <w:r>
        <w:rPr/>
        <w:t>The screen itself reads top to bottom:</w:t>
      </w:r>
    </w:p>
    <w:p>
      <w:pPr>
        <w:pStyle w:val="ListBullet"/>
      </w:pPr>
      <w:r>
        <w:rPr>
          <w:b/>
        </w:rPr>
        <w:t>Market state</w:t>
      </w:r>
      <w:r>
        <w:t xml:space="preserve"> with a chip per side - </w:t>
      </w:r>
      <w:r>
        <w:rPr>
          <w:i/>
        </w:rPr>
        <w:t>long cleared</w:t>
      </w:r>
      <w:r>
        <w:t xml:space="preserve">, </w:t>
      </w:r>
      <w:r>
        <w:rPr>
          <w:i/>
        </w:rPr>
        <w:t>short relative only</w:t>
      </w:r>
      <w:r>
        <w:t>, and</w:t>
        <w:br/>
        <w:t xml:space="preserve">  so on. These are the same gates the rest of the app applies.</w:t>
      </w:r>
    </w:p>
    <w:p>
      <w:pPr>
        <w:pStyle w:val="ListBullet"/>
      </w:pPr>
      <w:r>
        <w:rPr>
          <w:b/>
        </w:rPr>
        <w:t>Short Term (1-8 weeks)</w:t>
      </w:r>
      <w:r>
        <w:t xml:space="preserve"> - a </w:t>
      </w:r>
      <w:r>
        <w:rPr>
          <w:b/>
        </w:rPr>
        <w:t>recommendation</w:t>
      </w:r>
      <w:r>
        <w:t xml:space="preserve"> first: an action (Buy, Buy</w:t>
        <w:br/>
        <w:t xml:space="preserve">  paired, Sell short, Pair short, Stand aside or No trade), a confidence chip, and</w:t>
        <w:br/>
        <w:t xml:space="preserve">  one line saying what to do. The action combines the model's ranking with what the</w:t>
        <w:br/>
        <w:t xml:space="preserve">  market permits, so a bottom-ranked name can read "Pair short" rather than "Sell</w:t>
        <w:br/>
        <w:t xml:space="preserve">  short" - the model predicts it will lag the S&amp;P, not that it will fall. Beneath</w:t>
        <w:br/>
        <w:t xml:space="preserve">  the rule the </w:t>
      </w:r>
      <w:r>
        <w:rPr>
          <w:b/>
        </w:rPr>
        <w:t>ranking</w:t>
      </w:r>
      <w:r>
        <w:t xml:space="preserve"> remains as information: the band on its rail and what</w:t>
        <w:br/>
        <w:t xml:space="preserve">  that band has historically been worth. Two cards below say what each side is</w:t>
        <w:br/>
        <w:t xml:space="preserve">  permitted and why.</w:t>
      </w:r>
    </w:p>
    <w:p>
      <w:pPr>
        <w:pStyle w:val="ListBullet"/>
      </w:pPr>
      <w:r>
        <w:rPr>
          <w:b/>
        </w:rPr>
        <w:t>Long Term (months+)</w:t>
      </w:r>
      <w:r>
        <w:t xml:space="preserve"> - the verdict with its six factor scores on centred bars.</w:t>
        <w:br/>
        <w:t xml:space="preserve">  A bar to the right of the middle line is a positive contribution, to the left</w:t>
        <w:br/>
        <w:t xml:space="preserve">  negative, and a factor with no data reads </w:t>
      </w:r>
      <w:r>
        <w:rPr>
          <w:b/>
        </w:rPr>
        <w:t>n/a</w:t>
      </w:r>
      <w:r>
        <w:t xml:space="preserve"> with no bar at all.</w:t>
      </w:r>
    </w:p>
    <w:p>
      <w:pPr>
        <w:pStyle w:val="ListBullet"/>
      </w:pPr>
      <w:r>
        <w:rPr>
          <w:b/>
        </w:rPr>
        <w:t>Dealer positioning &amp; volatility</w:t>
      </w:r>
      <w:r>
        <w:t xml:space="preserve"> - put wall, flip, spot and call wall on one</w:t>
        <w:br/>
        <w:t xml:space="preserve">  ladder, over the volatility stats. The ladder is </w:t>
      </w:r>
      <w:r>
        <w:rPr>
          <w:b/>
        </w:rPr>
        <w:t>absent entirely</w:t>
      </w:r>
      <w:r>
        <w:t xml:space="preserve"> when the</w:t>
        <w:br/>
        <w:t xml:space="preserve">  data is not collected or is stale, because a drawn ladder is a much stronger</w:t>
        <w:br/>
        <w:t xml:space="preserve">  claim than a missing one.</w:t>
      </w:r>
    </w:p>
    <w:p>
      <w:pPr>
        <w:pStyle w:val="ListBullet"/>
      </w:pPr>
      <w:r>
        <w:rPr>
          <w:b/>
        </w:rPr>
        <w:t>Where it sits among its peers</w:t>
      </w:r>
      <w:r>
        <w:t xml:space="preserve"> - the same model run across its sector, with</w:t>
        <w:br/>
        <w:t xml:space="preserve">  this symbol highlighted.</w:t>
      </w:r>
    </w:p>
    <w:p>
      <w:r>
        <w:br/>
      </w:r>
    </w:p>
    <w:p>
      <w:pPr>
        <w:pStyle w:val="Heading2"/>
      </w:pPr>
      <w:r>
        <w:rPr/>
        <w:t>Evidence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/trade/evidence</w:t>
      </w:r>
      <w:r>
        <w:rPr/>
        <w:t>.</w:t>
      </w:r>
    </w:p>
    <w:p>
      <w:r>
        <w:rPr/>
        <w:t>The reasoning behind the Position verdict. Each validated factor appears with its</w:t>
        <w:br/>
      </w:r>
      <w:r>
        <w:rPr>
          <w:b/>
        </w:rPr>
        <w:t>z-score</w:t>
      </w:r>
      <w:r>
        <w:rPr/>
        <w:t xml:space="preserve"> against today's cross-section, its </w:t>
      </w:r>
      <w:r>
        <w:rPr>
          <w:b/>
        </w:rPr>
        <w:t>weight</w:t>
      </w:r>
      <w:r>
        <w:rPr/>
        <w:t>, a zero-centred</w:t>
        <w:br/>
      </w:r>
      <w:r>
        <w:rPr>
          <w:b/>
        </w:rPr>
        <w:t>contribution bar</w:t>
      </w:r>
      <w:r>
        <w:rPr/>
        <w:t xml:space="preserve">, and its </w:t>
      </w:r>
      <w:r>
        <w:rPr>
          <w:b/>
        </w:rPr>
        <w:t>IC</w:t>
      </w:r>
      <w:r>
        <w:rPr/>
        <w:t xml:space="preserve"> - the historical information coefficient. The</w:t>
        <w:br/>
        <w:t>weighted composite is footed at the bottom, and it is the sum of the contribution</w:t>
        <w:br/>
        <w:t>column.</w:t>
      </w:r>
    </w:p>
    <w:p>
      <w:r>
        <w:rPr/>
        <w:t>Two cards sit alongside, and they answer different questions:</w:t>
      </w:r>
    </w:p>
    <w:p>
      <w:pPr>
        <w:pStyle w:val="ListBullet"/>
      </w:pPr>
      <w:r>
        <w:rPr>
          <w:b/>
        </w:rPr>
        <w:t>Model track record</w:t>
      </w:r>
      <w:r>
        <w:t xml:space="preserve"> - the artifact, its out-of-sample IC, which weight set</w:t>
        <w:br/>
        <w:t xml:space="preserve">  scored this symbol, and the live tracking line. The amber callout carries the</w:t>
        <w:br/>
        <w:t xml:space="preserve">  loudest thing the model has to say about itself: how much of its weight sits on</w:t>
        <w:br/>
        <w:t xml:space="preserve">  volatility factors.</w:t>
      </w:r>
    </w:p>
    <w:p>
      <w:pPr>
        <w:pStyle w:val="ListBullet"/>
      </w:pPr>
      <w:r>
        <w:rPr>
          <w:b/>
        </w:rPr>
        <w:t>This name's history</w:t>
      </w:r>
      <w:r>
        <w:t xml:space="preserve"> - the last five reads of </w:t>
      </w:r>
      <w:r>
        <w:rPr>
          <w:i/>
        </w:rPr>
        <w:t>this symbol</w:t>
      </w:r>
      <w:r>
        <w:t xml:space="preserve"> and what followed.</w:t>
        <w:br/>
        <w:t xml:space="preserve">  A read whose 20 days have not elapsed shows </w:t>
      </w:r>
      <w:r>
        <w:rPr>
          <w:b/>
        </w:rPr>
        <w:t>pending</w:t>
      </w:r>
      <w:r>
        <w:t xml:space="preserve"> rather than a number.</w:t>
        <w:br/>
        <w:t xml:space="preserve">  Five reads can never support a correlation, which is why this is a list of</w:t>
        <w:br/>
        <w:t xml:space="preserve">  outcomes and not a statistic.</w:t>
      </w:r>
    </w:p>
    <w:p>
      <w:r>
        <w:br/>
      </w:r>
    </w:p>
    <w:p>
      <w:pPr>
        <w:pStyle w:val="Heading2"/>
      </w:pPr>
      <w:r>
        <w:rPr/>
        <w:t>Rank Board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/trade/board</w:t>
      </w:r>
      <w:r>
        <w:rPr/>
        <w:t>. The second tab of the Trade Analyzer group.</w:t>
      </w:r>
    </w:p>
    <w:p>
      <w:r>
        <w:rPr/>
        <w:t xml:space="preserve">Where </w:t>
      </w:r>
      <w:r>
        <w:rPr>
          <w:b/>
        </w:rPr>
        <w:t>Analyze</w:t>
      </w:r>
      <w:r>
        <w:rPr/>
        <w:t xml:space="preserve"> judges one stock you already have in mind, the </w:t>
      </w:r>
      <w:r>
        <w:rPr>
          <w:b/>
        </w:rPr>
        <w:t>Rank Board</w:t>
      </w:r>
      <w:r>
        <w:rPr/>
        <w:br/>
        <w:t>runs the same model across every name in its universe and sorts them — so you can</w:t>
        <w:br/>
        <w:t>start a session by seeing what is best and worst today, then analyze the ones worth</w:t>
        <w:br/>
        <w:t>a closer look.</w:t>
      </w:r>
    </w:p>
    <w:p>
      <w:r>
        <w:rPr>
          <w:b/>
        </w:rPr>
        <w:t>Deciles</w:t>
      </w:r>
      <w:r>
        <w:rPr/>
        <w:t xml:space="preserve"> are today's ordering: decile 10 is the strongest of the current</w:t>
        <w:br/>
        <w:t xml:space="preserve">cross-section, decile 1 the weakest. </w:t>
      </w:r>
      <w:r>
        <w:rPr>
          <w:b/>
        </w:rPr>
        <w:t>Long candidates</w:t>
      </w:r>
      <w:r>
        <w:rPr/>
        <w:t xml:space="preserve"> and </w:t>
      </w:r>
      <w:r>
        <w:rPr>
          <w:b/>
        </w:rPr>
        <w:t>Short candidates</w:t>
      </w:r>
      <w:r>
        <w:rPr/>
        <w:t xml:space="preserve"> are</w:t>
        <w:br/>
        <w:t>those two ends.</w:t>
      </w:r>
    </w:p>
    <w:p>
      <w:r>
        <w:rPr/>
        <w:t>Each pool carries a line explaining its own state, and it is worth reading before</w:t>
        <w:br/>
        <w:t>acting on the list:</w:t>
      </w:r>
    </w:p>
    <w:p>
      <w:pPr>
        <w:pStyle w:val="ListBullet"/>
      </w:pPr>
      <w:r>
        <w:rPr>
          <w:b/>
        </w:rPr>
        <w:t>"Express these RELATIVE…"</w:t>
      </w:r>
      <w:r>
        <w:t xml:space="preserve"> means the market filter has not cleared the short</w:t>
        <w:br/>
        <w:t xml:space="preserve">  side. The model predicts return </w:t>
      </w:r>
      <w:r>
        <w:rPr>
          <w:i/>
        </w:rPr>
        <w:t>versus the S&amp;P 500</w:t>
      </w:r>
      <w:r>
        <w:t>, so a bottom-decile name in a</w:t>
        <w:br/>
        <w:t xml:space="preserve">  rising market is expected to </w:t>
      </w:r>
      <w:r>
        <w:rPr>
          <w:b/>
        </w:rPr>
        <w:t>lag the index</w:t>
      </w:r>
      <w:r>
        <w:t>, not to fall. Pair it against the</w:t>
        <w:br/>
        <w:t xml:space="preserve">  index rather than shorting it outright.</w:t>
      </w:r>
    </w:p>
    <w:p>
      <w:pPr>
        <w:pStyle w:val="ListBullet"/>
      </w:pPr>
      <w:r>
        <w:rPr>
          <w:b/>
        </w:rPr>
        <w:t>"Too few names in today's cross-section…"</w:t>
      </w:r>
      <w:r>
        <w:t xml:space="preserve"> means the universe is too small to</w:t>
        <w:br/>
        <w:t xml:space="preserve">  form deciles — a data limit, not a verdict on the market.</w:t>
      </w:r>
    </w:p>
    <w:p>
      <w:r>
        <w:rPr>
          <w:b/>
        </w:rPr>
        <w:t>Gated rows stay on the board</w:t>
      </w:r>
      <w:r>
        <w:rPr/>
        <w:t xml:space="preserve"> with their reasons shown, because "the top-ranked</w:t>
        <w:br/>
        <w:t>name reports earnings in two days" is exactly what you want to see. The line under the</w:t>
        <w:br/>
        <w:t>header tells you which gates were checked here; it is fewer than the Analyze card</w:t>
        <w:br/>
        <w:t>tests, so an unmarked row has not passed everything.</w:t>
      </w:r>
    </w:p>
    <w:p>
      <w:r>
        <w:rPr/>
        <w:t xml:space="preserve">⚠ </w:t>
      </w:r>
      <w:r>
        <w:rPr>
          <w:b/>
        </w:rPr>
        <w:t>Read the amber line before you read the ranking.</w:t>
      </w:r>
      <w:r>
        <w:rPr/>
        <w:t xml:space="preserve"> It states how much of the</w:t>
        <w:br/>
        <w:t xml:space="preserve">model's weight sits on volatility, and that is currently about half — meaning </w:t>
      </w:r>
      <w:r>
        <w:rPr>
          <w:b/>
        </w:rPr>
        <w:t>the top</w:t>
        <w:br/>
        <w:t>of this board is the highest-beta end of the universe</w:t>
      </w:r>
      <w:r>
        <w:rPr/>
        <w:t>. That ordering has historically</w:t>
        <w:br/>
        <w:t>worked while the market rose and inverted when it fell. Use the board to pick what to</w:t>
        <w:br/>
        <w:t>research, not as a ranked buy list.</w:t>
      </w:r>
    </w:p>
    <w:p>
      <w:r>
        <w:rPr>
          <w:b/>
        </w:rPr>
        <w:t>Rebuild</w:t>
      </w:r>
      <w:r>
        <w:rPr/>
        <w:t xml:space="preserve"> forces a fresh scoring run; otherwise the board follows the daily</w:t>
        <w:br/>
        <w:t>universe snapshot.</w:t>
      </w:r>
    </w:p>
    <w:p>
      <w:pPr>
        <w:pStyle w:val="Heading3"/>
      </w:pPr>
      <w:r>
        <w:rPr/>
        <w:t>The model paper book</w:t>
      </w:r>
    </w:p>
    <w:p>
      <w:r>
        <w:rPr/>
        <w:t xml:space="preserve">Below the board sits an isolated </w:t>
      </w:r>
      <w:r>
        <w:rPr>
          <w:b/>
        </w:rPr>
        <w:t>paper book</w:t>
      </w:r>
      <w:r>
        <w:rPr/>
        <w:t xml:space="preserve"> that follows the board's own</w:t>
        <w:br/>
        <w:t>pools, so the model builds a track record without you placing anything. It opens</w:t>
        <w:br/>
        <w:t>the ungated names from each pool, applies the Trade Plan's stop, target and</w:t>
        <w:br/>
        <w:t xml:space="preserve">20-trading-day time stop, and reports </w:t>
      </w:r>
      <w:r>
        <w:rPr>
          <w:b/>
        </w:rPr>
        <w:t>long and short separately</w:t>
      </w:r>
      <w:r>
        <w:rPr/>
        <w:t xml:space="preserve"> — a model</w:t>
        <w:br/>
        <w:t>carried entirely by its longs is a different thing from one that works on both</w:t>
        <w:br/>
        <w:t>sides.</w:t>
      </w:r>
    </w:p>
    <w:p>
      <w:r>
        <w:rPr/>
        <w:t>Two details worth knowing before reading its P&amp;L:</w:t>
      </w:r>
    </w:p>
    <w:p>
      <w:pPr>
        <w:pStyle w:val="ListBullet"/>
      </w:pPr>
      <w:r>
        <w:t xml:space="preserve">It trades the </w:t>
      </w:r>
      <w:r>
        <w:rPr>
          <w:b/>
        </w:rPr>
        <w:t>underlying stock</w:t>
      </w:r>
      <w:r>
        <w:t>, not the options structure the Trade Plan</w:t>
        <w:br/>
        <w:t xml:space="preserve">  suggests. A spread's time decay and volatility swings would swamp the actual</w:t>
        <w:br/>
        <w:t xml:space="preserve">  question, which is whether the ranking works.</w:t>
      </w:r>
    </w:p>
    <w:p>
      <w:pPr>
        <w:pStyle w:val="ListBullet"/>
      </w:pPr>
      <w:r>
        <w:t xml:space="preserve">A </w:t>
      </w:r>
      <w:r>
        <w:rPr>
          <w:b/>
        </w:rPr>
        <w:t>relative</w:t>
      </w:r>
      <w:r>
        <w:t xml:space="preserve"> short is held as a pair against SPY. The model predicts return</w:t>
        <w:br/>
        <w:t xml:space="preserve">  versus the index, so that is what the book measures; holding it outright would</w:t>
        <w:br/>
        <w:t xml:space="preserve">  be recording the market's direction instead.</w:t>
      </w:r>
    </w:p>
    <w:p>
      <w:r>
        <w:rPr/>
        <w:t>It is paper only, and separate from the Claude Trades book.</w:t>
      </w:r>
    </w:p>
    <w:p>
      <w:r>
        <w:br/>
      </w:r>
    </w:p>
    <w:p>
      <w:pPr>
        <w:pStyle w:val="Heading2"/>
      </w:pPr>
      <w:r>
        <w:rPr/>
        <w:t>Trade Plan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/trade/plan</w:t>
      </w:r>
      <w:r>
        <w:rPr/>
        <w:t>.</w:t>
      </w:r>
    </w:p>
    <w:p>
      <w:r>
        <w:rPr/>
        <w:t>Two cards. The left one is the plan when a side is cleared: structure, legs, entry</w:t>
        <w:br/>
        <w:t xml:space="preserve">zone, stop, target, </w:t>
      </w:r>
      <w:r>
        <w:rPr>
          <w:b/>
        </w:rPr>
        <w:t>time stop</w:t>
      </w:r>
      <w:r>
        <w:rPr/>
        <w:t xml:space="preserve"> and events. The time stop is highlighted in indigo</w:t>
        <w:br/>
        <w:t>because it is the model's own 20-trading-day horizon and nothing else in the app</w:t>
        <w:br/>
        <w:t>enforces it - past that date the read is unmodelled.</w:t>
      </w:r>
    </w:p>
    <w:p>
      <w:r>
        <w:rPr/>
        <w:t>The right card is the other half, and it is always shown. It states plainly why</w:t>
        <w:br/>
        <w:t xml:space="preserve">there is no trade (or why one side is refused), lists </w:t>
      </w:r>
      <w:r>
        <w:rPr>
          <w:b/>
        </w:rPr>
        <w:t>what would change it</w:t>
      </w:r>
      <w:r>
        <w:rPr/>
        <w:t>, and</w:t>
        <w:br/>
        <w:t xml:space="preserve">tells you </w:t>
      </w:r>
      <w:r>
        <w:rPr>
          <w:b/>
        </w:rPr>
        <w:t>how to express the view anyway</w:t>
      </w:r>
      <w:r>
        <w:rPr/>
        <w:t xml:space="preserve"> if you want the exposure - usually as a</w:t>
        <w:br/>
        <w:t>pair against SPY, since relative return is what the model actually predicts.</w:t>
      </w:r>
    </w:p>
    <w:p>
      <w:r>
        <w:br/>
      </w:r>
    </w:p>
    <w:p>
      <w:pPr>
        <w:pStyle w:val="Heading2"/>
      </w:pPr>
      <w:r>
        <w:rPr/>
        <w:t>Claude Trades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/driver</w:t>
      </w:r>
      <w:r>
        <w:rPr/>
        <w:t>.</w:t>
      </w:r>
    </w:p>
    <w:p>
      <w:r>
        <w:rPr/>
        <w:t xml:space="preserve">An </w:t>
      </w:r>
      <w:r>
        <w:rPr>
          <w:b/>
        </w:rPr>
        <w:t>autonomous paper options trader</w:t>
      </w:r>
      <w:r>
        <w:rPr/>
        <w:t>. Claude selects and sizes defined-risk credit</w:t>
        <w:br/>
        <w:t>spreads from the scanner's output, and code-enforced guardrails cap the risk.</w:t>
        <w:br/>
        <w:t xml:space="preserve">Everything is </w:t>
      </w:r>
      <w:r>
        <w:rPr>
          <w:b/>
        </w:rPr>
        <w:t>paper</w:t>
      </w:r>
      <w:r>
        <w:rPr/>
        <w:t xml:space="preserve"> — nothing is ever sent to a live brokerage account.</w:t>
      </w:r>
    </w:p>
    <w:p>
      <w:pPr>
        <w:pStyle w:val="IntenseQuote"/>
      </w:pPr>
      <w:r>
        <w:rPr/>
        <w:t xml:space="preserve">The old </w:t>
      </w:r>
      <w:r>
        <w:rPr>
          <w:b/>
        </w:rPr>
        <w:t>order-approval queue</w:t>
      </w:r>
      <w:r>
        <w:rPr/>
        <w:t xml:space="preserve"> — where a morning agent proposed trades for you</w:t>
        <w:br/>
        <w:t>to APPROVE or SKIP — was removed in July 2026. This page is now purely a monitor</w:t>
        <w:br/>
        <w:t>with a stop button.</w:t>
      </w:r>
    </w:p>
    <w:p>
      <w:r>
        <w:rPr>
          <w:b/>
        </w:rPr>
        <w:t>Controls:</w:t>
      </w:r>
    </w:p>
    <w:p>
      <w:pPr>
        <w:pStyle w:val="ListBullet"/>
      </w:pPr>
      <w:r>
        <w:rPr>
          <w:b/>
        </w:rPr>
        <w:t>Autonomous</w:t>
      </w:r>
      <w:r>
        <w:t xml:space="preserve"> — enable or disable the trader.</w:t>
      </w:r>
    </w:p>
    <w:p>
      <w:pPr>
        <w:pStyle w:val="ListBullet"/>
      </w:pPr>
      <w:r>
        <w:rPr>
          <w:b/>
        </w:rPr>
        <w:t>Run now</w:t>
      </w:r>
      <w:r>
        <w:t xml:space="preserve"> — fire one decision checkpoint immediately.</w:t>
      </w:r>
    </w:p>
    <w:p>
      <w:pPr>
        <w:pStyle w:val="ListBullet"/>
      </w:pPr>
      <w:r>
        <w:rPr>
          <w:b/>
        </w:rPr>
        <w:t>STOP</w:t>
      </w:r>
      <w:r>
        <w:t xml:space="preserve"> (confirm-gated) — halt new entries for the rest of the day. Open</w:t>
        <w:br/>
        <w:t xml:space="preserve">  positions continue to be managed and closed.</w:t>
      </w:r>
    </w:p>
    <w:p>
      <w:r>
        <w:rPr>
          <w:b/>
        </w:rPr>
        <w:t>What you see:</w:t>
      </w:r>
    </w:p>
    <w:p>
      <w:pPr>
        <w:pStyle w:val="ListBullet"/>
      </w:pPr>
      <w:r>
        <w:rPr>
          <w:b/>
        </w:rPr>
        <w:t>Tiles</w:t>
      </w:r>
      <w:r>
        <w:t xml:space="preserve"> — Day P&amp;L against the day's target, Session P&amp;L, Realized, Open P&amp;L,</w:t>
        <w:br/>
        <w:t xml:space="preserve">  Equity, and the open-position count.</w:t>
      </w:r>
    </w:p>
    <w:p>
      <w:pPr>
        <w:pStyle w:val="ListBullet"/>
      </w:pPr>
      <w:r>
        <w:rPr>
          <w:b/>
        </w:rPr>
        <w:t>Open positions</w:t>
      </w:r>
      <w:r>
        <w:t xml:space="preserve"> and a </w:t>
      </w:r>
      <w:r>
        <w:rPr>
          <w:b/>
        </w:rPr>
        <w:t>decision log</w:t>
      </w:r>
      <w:r>
        <w:t xml:space="preserve"> (newest first, in CT) recording each</w:t>
        <w:br/>
        <w:t xml:space="preserve">  checkpoint's reasoning and a one-line market-context summary.</w:t>
      </w:r>
    </w:p>
    <w:p>
      <w:pPr>
        <w:pStyle w:val="ListBullet"/>
      </w:pPr>
      <w:r>
        <w:t xml:space="preserve">A </w:t>
      </w:r>
      <w:r>
        <w:rPr>
          <w:b/>
        </w:rPr>
        <w:t>Performance scorecard</w:t>
      </w:r>
      <w:r>
        <w:t xml:space="preserve"> — trades, win rate, realized and total P&amp;L, average</w:t>
        <w:br/>
        <w:t xml:space="preserve">  win and loss, </w:t>
      </w:r>
      <w:r>
        <w:rPr>
          <w:b/>
        </w:rPr>
        <w:t>profit factor</w:t>
      </w:r>
      <w:r>
        <w:t>, best and worst trade, plus P&amp;L broken down by</w:t>
        <w:br/>
        <w:t xml:space="preserve">  symbol and by strategy.</w:t>
      </w:r>
    </w:p>
    <w:p>
      <w:pPr>
        <w:pStyle w:val="ListBullet"/>
      </w:pPr>
      <w:r>
        <w:t xml:space="preserve">A </w:t>
      </w:r>
      <w:r>
        <w:rPr>
          <w:b/>
        </w:rPr>
        <w:t>Performance</w:t>
      </w:r>
      <w:r>
        <w:t xml:space="preserve"> view listing closed trades with their exit reason (</w:t>
      </w:r>
      <w:r>
        <w:rPr>
          <w:i/>
        </w:rPr>
        <w:t>Target hit</w:t>
      </w:r>
      <w:r>
        <w:t>,</w:t>
        <w:br/>
        <w:t xml:space="preserve">  </w:t>
      </w:r>
      <w:r>
        <w:rPr>
          <w:i/>
        </w:rPr>
        <w:t>Delta stop</w:t>
      </w:r>
      <w:r>
        <w:t xml:space="preserve">, </w:t>
      </w:r>
      <w:r>
        <w:rPr>
          <w:i/>
        </w:rPr>
        <w:t>Time stop</w:t>
      </w:r>
      <w:r>
        <w:t xml:space="preserve">, </w:t>
      </w:r>
      <w:r>
        <w:rPr>
          <w:i/>
        </w:rPr>
        <w:t>Money stop</w:t>
      </w:r>
      <w:r>
        <w:t>).</w:t>
      </w:r>
    </w:p>
    <w:p>
      <w:r>
        <w:rPr>
          <w:b/>
        </w:rPr>
        <w:t>When it runs:</w:t>
      </w:r>
      <w:r>
        <w:rPr/>
        <w:t xml:space="preserve"> every 30 minutes within an entry window of</w:t>
        <w:br/>
      </w:r>
      <w:r>
        <w:rPr>
          <w:b/>
        </w:rPr>
        <w:t>09:45–15:30 ET</w:t>
      </w:r>
      <w:r>
        <w:rPr/>
        <w:t>. The first quarter-hour after the open is skipped</w:t>
        <w:br/>
        <w:t xml:space="preserve">so the structure is readable, and no </w:t>
      </w:r>
      <w:r>
        <w:rPr>
          <w:i/>
        </w:rPr>
        <w:t>new</w:t>
      </w:r>
      <w:r>
        <w:rPr/>
        <w:t xml:space="preserve"> entries are taken in the last half hour.</w:t>
        <w:br/>
        <w:t>Open positions are re-priced every minute during market hours regardless.</w:t>
      </w:r>
    </w:p>
    <w:p>
      <w:pPr>
        <w:pStyle w:val="IntenseQuote"/>
      </w:pPr>
      <w:r>
        <w:rPr>
          <w:b/>
        </w:rPr>
        <w:t>The daily target is not fixed.</w:t>
      </w:r>
      <w:r>
        <w:rPr/>
        <w:t xml:space="preserve"> The base is $500, ratcheted against the</w:t>
        <w:br/>
        <w:t>month-to-date pace — as high as $1,000 when behind, as low as $250 when ahead. A</w:t>
        <w:br/>
        <w:t>$1,500 daily loss halts new entries outright.</w:t>
      </w:r>
    </w:p>
    <w:p>
      <w:pPr>
        <w:pStyle w:val="IntenseQuote"/>
      </w:pPr>
      <w:r>
        <w:rPr>
          <w:b/>
        </w:rPr>
        <w:t>"Executed" in the decision log means the order was enqueued, not filled.</w:t>
      </w:r>
      <w:r>
        <w:rPr/>
        <w:t xml:space="preserve"> A</w:t>
        <w:br/>
        <w:t>trade can be logged as executed and then rejected by the risk guardrails; the real</w:t>
        <w:br/>
        <w:t>outcome is in the account view.</w:t>
      </w:r>
    </w:p>
    <w:p>
      <w:pPr>
        <w:pStyle w:val="IntenseQuote"/>
      </w:pPr>
      <w:r>
        <w:rPr>
          <w:b/>
        </w:rPr>
        <w:t>Enabling autonomy spends Claude API credit</w:t>
      </w:r>
      <w:r>
        <w:rPr/>
        <w:t xml:space="preserve"> on every checkpoint. The running</w:t>
        <w:br/>
        <w:t>count is on the Settings page.</w:t>
      </w:r>
    </w:p>
    <w:p>
      <w:r>
        <w:br/>
      </w:r>
    </w:p>
    <w:p>
      <w:pPr>
        <w:pStyle w:val="Heading2"/>
      </w:pPr>
      <w:r>
        <w:rPr/>
        <w:t>Cross-page actions</w:t>
      </w:r>
    </w:p>
    <w:p>
      <w:r>
        <w:rPr/>
        <w:t>Three buttons appear on signal rows across the Options section: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Action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Available on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Effect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Send to Calculator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</w:tcPr>
          <w:p>
            <w:r/>
            <w:r>
              <w:rPr/>
              <w:t>Opens the Calculator pre-filled (strategy, symbol, expiry, strikes, premiums, IV) and runs it.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Send to Paper Trade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Market Scanner, Strategy Finder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>Asks for a quantity, then creates a paper trade. Stays on the current page.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Expected Move</w:t>
            </w:r>
          </w:p>
        </w:tc>
        <w:tc>
          <w:tcPr>
            <w:tcW w:type="dxa" w:w="2880"/>
          </w:tcPr>
          <w:p>
            <w:r/>
            <w:r>
              <w:rPr/>
              <w:t>Market Scanner, Strategy Finder, Paper Ledger, Captured, Calculator</w:t>
            </w:r>
          </w:p>
        </w:tc>
        <w:tc>
          <w:tcPr>
            <w:tcW w:type="dxa" w:w="2880"/>
          </w:tcPr>
          <w:p>
            <w:r/>
            <w:r>
              <w:rPr/>
              <w:t>Opens the Expected Move chart in a new browser tab, pre-filled and drawn.</w:t>
            </w:r>
          </w:p>
        </w:tc>
      </w:tr>
    </w:tbl>
    <w:p/>
    <w:p>
      <w:r>
        <w:br/>
      </w:r>
    </w:p>
    <w:p>
      <w:pPr>
        <w:pStyle w:val="Heading1"/>
      </w:pPr>
      <w:r>
        <w:rPr/>
        <w:t>ACCOUNT — what do I own?</w:t>
      </w:r>
    </w:p>
    <w:p>
      <w:r>
        <w:rPr/>
        <w:t>Your real holdings, and the day's results.</w:t>
      </w:r>
    </w:p>
    <w:p>
      <w:pPr>
        <w:pStyle w:val="Heading2"/>
      </w:pPr>
      <w:r>
        <w:rPr/>
        <w:t>Portfolio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760720" cy="390906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ortfolio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39090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B6678"/>
          <w:sz w:val="17"/>
        </w:rPr>
        <w:t>The Portfolio page.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/portfolio</w:t>
      </w:r>
      <w:r>
        <w:rPr/>
        <w:t>.</w:t>
      </w:r>
    </w:p>
    <w:p>
      <w:r>
        <w:rPr/>
        <w:t>Your live Schwab portfolio, with sector context and a performance scorecard.</w:t>
      </w:r>
    </w:p>
    <w:p>
      <w:pPr>
        <w:pStyle w:val="ListBullet"/>
      </w:pPr>
      <w:r>
        <w:t xml:space="preserve">A </w:t>
      </w:r>
      <w:r>
        <w:rPr>
          <w:b/>
        </w:rPr>
        <w:t>status bar</w:t>
      </w:r>
      <w:r>
        <w:t xml:space="preserve"> — Refresh button, proxy up/down, live-stream on/off, holding</w:t>
        <w:br/>
        <w:t xml:space="preserve">  count.</w:t>
      </w:r>
    </w:p>
    <w:p>
      <w:pPr>
        <w:pStyle w:val="ListBullet"/>
      </w:pPr>
      <w:r>
        <w:rPr>
          <w:b/>
        </w:rPr>
        <w:t>Holdings</w:t>
      </w:r>
      <w:r>
        <w:t xml:space="preserve"> tab — Symbol, Sector, Qty, Market Value, Day P/L, Total P/L,</w:t>
        <w:br/>
        <w:t xml:space="preserve">  vs-Sector relative strength, and since-purchase excess. P&amp;L cells are color-coded</w:t>
        <w:br/>
        <w:t xml:space="preserve">  and update live.</w:t>
      </w:r>
    </w:p>
    <w:p>
      <w:pPr>
        <w:pStyle w:val="ListBullet"/>
      </w:pPr>
      <w:r>
        <w:rPr>
          <w:b/>
        </w:rPr>
        <w:t>Sectors</w:t>
      </w:r>
      <w:r>
        <w:t xml:space="preserve"> tab — your sector weights vs the benchmark, plus a tailwind reading.</w:t>
      </w:r>
    </w:p>
    <w:p>
      <w:pPr>
        <w:pStyle w:val="ListBullet"/>
      </w:pPr>
      <w:r>
        <w:rPr>
          <w:b/>
        </w:rPr>
        <w:t>Performance</w:t>
      </w:r>
      <w:r>
        <w:t xml:space="preserve"> tab — per-position letter grades (Return / Capital / Risk /</w:t>
        <w:br/>
        <w:t xml:space="preserve">  Entry), a composite, annualized return, vs-sector, and drawdown. Click a row to</w:t>
        <w:br/>
        <w:t xml:space="preserve">  see its </w:t>
      </w:r>
      <w:r>
        <w:rPr>
          <w:b/>
        </w:rPr>
        <w:t>advisory suggestions</w:t>
      </w:r>
      <w:r>
        <w:t xml:space="preserve"> below the table.</w:t>
      </w:r>
    </w:p>
    <w:p>
      <w:r>
        <w:rPr/>
        <w:t xml:space="preserve">P&amp;L streams live tick-by-tick; press </w:t>
      </w:r>
      <w:r>
        <w:rPr>
          <w:b/>
        </w:rPr>
        <w:t>Refresh</w:t>
      </w:r>
      <w:r>
        <w:rPr/>
        <w:t xml:space="preserve"> to rebuild sectors and grades.</w:t>
      </w:r>
    </w:p>
    <w:p>
      <w:r>
        <w:br/>
      </w:r>
    </w:p>
    <w:p>
      <w:pPr>
        <w:pStyle w:val="Heading2"/>
      </w:pPr>
      <w:r>
        <w:rPr/>
        <w:t>EOD Report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/eod</w:t>
      </w:r>
      <w:r>
        <w:rPr/>
        <w:t xml:space="preserve"> (with a </w:t>
      </w:r>
      <w:r>
        <w:rPr>
          <w:rFonts w:ascii="Consolas" w:hAnsi="Consolas"/>
          <w:color w:val="334455"/>
          <w:sz w:val="19"/>
        </w:rPr>
        <w:t>/eod/detail</w:t>
      </w:r>
      <w:r>
        <w:rPr/>
        <w:t xml:space="preserve"> drill-down).</w:t>
      </w:r>
    </w:p>
    <w:p>
      <w:r>
        <w:rPr/>
        <w:t>An end-of-day rollup of the day's Options activity and Claude Trades.</w:t>
      </w:r>
    </w:p>
    <w:p>
      <w:r>
        <w:rPr>
          <w:b/>
        </w:rPr>
        <w:t>Two views</w:t>
      </w:r>
      <w:r>
        <w:rPr/>
        <w:t>, reached by the link at the foot of the summary:</w:t>
      </w:r>
    </w:p>
    <w:tbl>
      <w:tblPr>
        <w:tblW w:type="auto" w:w="0"/>
        <w:jc w:val="left"/>
        <w:tblLayout w:type="autofit"/>
        <w:tblLook w:firstColumn="1" w:firstRow="1" w:lastColumn="0" w:lastRow="0" w:noHBand="0" w:noVBand="1" w:val="04A0"/>
        <w:tblBorders>
          <w:top w:val="single" w:sz="4" w:space="0" w:color="D8DEE9"/>
          <w:left w:val="single" w:sz="4" w:space="0" w:color="D8DEE9"/>
          <w:bottom w:val="single" w:sz="4" w:space="0" w:color="D8DEE9"/>
          <w:right w:val="single" w:sz="4" w:space="0" w:color="D8DEE9"/>
          <w:insideH w:val="single" w:sz="4" w:space="0" w:color="D8DEE9"/>
          <w:insideV w:val="single" w:sz="4" w:space="0" w:color="D8DEE9"/>
        </w:tblBorders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View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Route</w:t>
            </w:r>
          </w:p>
        </w:tc>
        <w:tc>
          <w:tcPr>
            <w:tcW w:type="dxa" w:w="2880"/>
            <w:shd w:val="clear" w:color="auto" w:fill="EAF2FB"/>
          </w:tcPr>
          <w:p>
            <w:r>
              <w:rPr>
                <w:b/>
              </w:rPr>
            </w:r>
            <w:r>
              <w:rPr>
                <w:b/>
              </w:rPr>
              <w:t>Contents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b/>
              </w:rPr>
              <w:t>Summary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</w:t>
            </w:r>
          </w:p>
        </w:tc>
        <w:tc>
          <w:tcPr>
            <w:tcW w:type="dxa" w:w="2880"/>
          </w:tcPr>
          <w:p>
            <w:r/>
            <w:r>
              <w:rPr/>
              <w:t xml:space="preserve">Headline tiles plus a Daily / Weekly (WTD) / MTD performance block </w:t>
            </w:r>
            <w:r>
              <w:rPr>
                <w:b/>
              </w:rPr>
              <w:t>per book</w:t>
            </w:r>
            <w:r>
              <w:rPr/>
              <w:t xml:space="preserve"> — manual paper, the driver, and captured-closed.</w:t>
            </w:r>
          </w:p>
        </w:tc>
      </w:tr>
      <w:tr>
        <w:tc>
          <w:tcPr>
            <w:tcW w:type="dxa" w:w="2880"/>
            <w:shd w:val="clear" w:color="auto" w:fill="F4F6FA"/>
          </w:tcPr>
          <w:p>
            <w:r/>
            <w:r>
              <w:rPr>
                <w:b/>
              </w:rPr>
              <w:t>Detailed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>
                <w:rFonts w:ascii="Consolas" w:hAnsi="Consolas"/>
                <w:color w:val="334455"/>
                <w:sz w:val="19"/>
              </w:rPr>
              <w:t>/eod/detail</w:t>
            </w:r>
          </w:p>
        </w:tc>
        <w:tc>
          <w:tcPr>
            <w:tcW w:type="dxa" w:w="2880"/>
            <w:shd w:val="clear" w:color="auto" w:fill="F4F6FA"/>
          </w:tcPr>
          <w:p>
            <w:r/>
            <w:r>
              <w:rPr/>
              <w:t xml:space="preserve">The same performance plus breakdowns by </w:t>
            </w:r>
            <w:r>
              <w:rPr>
                <w:b/>
              </w:rPr>
              <w:t>strategy</w:t>
            </w:r>
            <w:r>
              <w:rPr/>
              <w:t xml:space="preserve"> (PCS / CCS / IC), by </w:t>
            </w:r>
            <w:r>
              <w:rPr>
                <w:b/>
              </w:rPr>
              <w:t>0-DTE vs swing</w:t>
            </w:r>
            <w:r>
              <w:rPr/>
              <w:t xml:space="preserve">, and by </w:t>
            </w:r>
            <w:r>
              <w:rPr>
                <w:b/>
              </w:rPr>
              <w:t>status</w:t>
            </w:r>
            <w:r>
              <w:rPr/>
              <w:t xml:space="preserve"> (open / closed / expired), then the full trade, scanner, captured and driver tables.</w:t>
            </w:r>
          </w:p>
        </w:tc>
      </w:tr>
    </w:tbl>
    <w:p/>
    <w:p>
      <w:r>
        <w:rPr/>
        <w:t>Both views use a jump-link table of contents, and every section is collapsible —</w:t>
        <w:br/>
        <w:t>which keeps working in the exported file as well as in the app.</w:t>
      </w:r>
    </w:p>
    <w:p>
      <w:r>
        <w:rPr>
          <w:b/>
        </w:rPr>
        <w:t>The buttons:</w:t>
      </w:r>
    </w:p>
    <w:p>
      <w:pPr>
        <w:pStyle w:val="ListBullet"/>
      </w:pPr>
      <w:r>
        <w:rPr>
          <w:b/>
        </w:rPr>
        <w:t>Generate</w:t>
      </w:r>
      <w:r>
        <w:t xml:space="preserve"> snapshots the current data into standalone </w:t>
      </w:r>
      <w:r>
        <w:rPr>
          <w:rFonts w:ascii="Consolas" w:hAnsi="Consolas"/>
          <w:color w:val="334455"/>
          <w:sz w:val="19"/>
        </w:rPr>
        <w:t>summary.html</w:t>
      </w:r>
      <w:r>
        <w:t xml:space="preserve"> and</w:t>
        <w:br/>
        <w:t xml:space="preserve">  </w:t>
      </w:r>
      <w:r>
        <w:rPr>
          <w:rFonts w:ascii="Consolas" w:hAnsi="Consolas"/>
          <w:color w:val="334455"/>
          <w:sz w:val="19"/>
        </w:rPr>
        <w:t>detail.html</w:t>
      </w:r>
      <w:r>
        <w:t xml:space="preserve"> archived by date under </w:t>
      </w:r>
      <w:r>
        <w:rPr>
          <w:rFonts w:ascii="Consolas" w:hAnsi="Consolas"/>
          <w:color w:val="334455"/>
          <w:sz w:val="19"/>
        </w:rPr>
        <w:t>webgui/data/eod/&lt;date&gt;/</w:t>
      </w:r>
      <w:r>
        <w:t>.</w:t>
      </w:r>
    </w:p>
    <w:p>
      <w:pPr>
        <w:pStyle w:val="ListBullet"/>
      </w:pPr>
      <w:r>
        <w:rPr>
          <w:b/>
        </w:rPr>
        <w:t>Open summary file</w:t>
      </w:r>
      <w:r>
        <w:t xml:space="preserve"> / </w:t>
      </w:r>
      <w:r>
        <w:rPr>
          <w:b/>
        </w:rPr>
        <w:t>Open detail file</w:t>
      </w:r>
      <w:r>
        <w:t xml:space="preserve"> open those archived files in a new</w:t>
        <w:br/>
        <w:t xml:space="preserve">  browser tab.</w:t>
      </w:r>
    </w:p>
    <w:p>
      <w:pPr>
        <w:pStyle w:val="ListBullet"/>
      </w:pPr>
      <w:r>
        <w:t xml:space="preserve">The </w:t>
      </w:r>
      <w:r>
        <w:rPr>
          <w:b/>
        </w:rPr>
        <w:t>Archive</w:t>
      </w:r>
      <w:r>
        <w:t xml:space="preserve"> list reopens any past date.</w:t>
      </w:r>
    </w:p>
    <w:p>
      <w:pPr>
        <w:pStyle w:val="IntenseQuote"/>
      </w:pPr>
      <w:r>
        <w:rPr/>
        <w:t xml:space="preserve">Realized P&amp;L is bucketed by </w:t>
      </w:r>
      <w:r>
        <w:rPr>
          <w:b/>
        </w:rPr>
        <w:t>exit</w:t>
      </w:r>
      <w:r>
        <w:rPr/>
        <w:t xml:space="preserve"> date, while opened trades and credit</w:t>
        <w:br/>
        <w:t xml:space="preserve">collected are bucketed by </w:t>
      </w:r>
      <w:r>
        <w:rPr>
          <w:b/>
        </w:rPr>
        <w:t>entry</w:t>
      </w:r>
      <w:r>
        <w:rPr/>
        <w:t xml:space="preserve"> date. They answer different questions and will</w:t>
        <w:br/>
        <w:t>not reconcile to each other — that is correct, not a bug.</w:t>
      </w:r>
    </w:p>
    <w:p>
      <w:pPr>
        <w:pStyle w:val="Heading2"/>
      </w:pPr>
      <w:r>
        <w:rPr/>
        <w:t>User Manuals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/manuals</w:t>
      </w:r>
      <w:r>
        <w:rPr/>
        <w:t xml:space="preserve"> — a tab in the </w:t>
      </w:r>
      <w:r>
        <w:rPr>
          <w:b/>
        </w:rPr>
        <w:t>More</w:t>
      </w:r>
      <w:r>
        <w:rPr/>
        <w:t xml:space="preserve"> group, alongside EOD Report. (It used</w:t>
        <w:br/>
        <w:t>to be nested under Settings; it is now a peer tab.)</w:t>
      </w:r>
    </w:p>
    <w:p>
      <w:r>
        <w:rPr/>
        <w:t>A simple index that links the five manuals — each opens in a new browser tab:</w:t>
      </w:r>
    </w:p>
    <w:p>
      <w:pPr>
        <w:pStyle w:val="ListBullet"/>
      </w:pPr>
      <w:r>
        <w:rPr>
          <w:b/>
        </w:rPr>
        <w:t>User Guide</w:t>
      </w:r>
      <w:r>
        <w:t xml:space="preserve"> — how to use the app (this document).</w:t>
      </w:r>
    </w:p>
    <w:p>
      <w:pPr>
        <w:pStyle w:val="ListBullet"/>
      </w:pPr>
      <w:r>
        <w:rPr>
          <w:b/>
        </w:rPr>
        <w:t>Reference Guide</w:t>
      </w:r>
      <w:r>
        <w:t xml:space="preserve"> — what each tab and sub-tab is for, why it matters and when to</w:t>
        <w:br/>
        <w:t xml:space="preserve">  open it, starting from a one-page summary of the whole app.</w:t>
      </w:r>
    </w:p>
    <w:p>
      <w:pPr>
        <w:pStyle w:val="ListBullet"/>
      </w:pPr>
      <w:r>
        <w:rPr>
          <w:b/>
        </w:rPr>
        <w:t>Technical Reference</w:t>
      </w:r>
      <w:r>
        <w:t xml:space="preserve"> — the math behind every number.</w:t>
      </w:r>
    </w:p>
    <w:p>
      <w:pPr>
        <w:pStyle w:val="ListBullet"/>
      </w:pPr>
      <w:r>
        <w:rPr>
          <w:b/>
        </w:rPr>
        <w:t>API / Developer Reference</w:t>
      </w:r>
      <w:r>
        <w:t xml:space="preserve"> — the integration surface for developers.</w:t>
      </w:r>
    </w:p>
    <w:p>
      <w:pPr>
        <w:pStyle w:val="ListBullet"/>
      </w:pPr>
      <w:r>
        <w:rPr>
          <w:b/>
        </w:rPr>
        <w:t>Options Glossary</w:t>
      </w:r>
      <w:r>
        <w:t xml:space="preserve"> — plain-English definitions of every term the app puts on</w:t>
        <w:br/>
        <w:t xml:space="preserve">  screen, from what a contract is to what dealer gamma means.</w:t>
      </w:r>
    </w:p>
    <w:p>
      <w:r>
        <w:rPr/>
        <w:t>The Word (</w:t>
      </w:r>
      <w:r>
        <w:rPr>
          <w:rFonts w:ascii="Consolas" w:hAnsi="Consolas"/>
          <w:color w:val="334455"/>
          <w:sz w:val="19"/>
        </w:rPr>
        <w:t>.docx</w:t>
      </w:r>
      <w:r>
        <w:rPr/>
        <w:t xml:space="preserve">) copies live alongside the HTML under </w:t>
      </w:r>
      <w:r>
        <w:rPr>
          <w:rFonts w:ascii="Consolas" w:hAnsi="Consolas"/>
          <w:color w:val="334455"/>
          <w:sz w:val="19"/>
        </w:rPr>
        <w:t>docs/manuals/</w:t>
      </w:r>
      <w:r>
        <w:rPr/>
        <w:t>.</w:t>
      </w:r>
    </w:p>
    <w:p>
      <w:r>
        <w:br/>
      </w:r>
    </w:p>
    <w:p>
      <w:pPr>
        <w:pStyle w:val="Heading1"/>
      </w:pPr>
      <w:r>
        <w:rPr/>
        <w:t>SYSTEM</w:t>
      </w:r>
    </w:p>
    <w:p>
      <w:r>
        <w:rPr/>
        <w:t>The machine-level controls pinned to the foot of the rail. None of them is a step</w:t>
        <w:br/>
        <w:t>in a trading workflow, which is why they sit apart.</w:t>
      </w:r>
    </w:p>
    <w:p>
      <w:pPr>
        <w:pStyle w:val="Heading2"/>
      </w:pPr>
      <w:r>
        <w:rPr/>
        <w:t>System Status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/status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.</w:t>
      </w:r>
    </w:p>
    <w:p>
      <w:r>
        <w:rPr/>
        <w:t>A health board for the whole stack.</w:t>
      </w:r>
    </w:p>
    <w:p>
      <w:pPr>
        <w:pStyle w:val="ListBullet"/>
      </w:pPr>
      <w:r>
        <w:t xml:space="preserve">An </w:t>
      </w:r>
      <w:r>
        <w:rPr>
          <w:b/>
        </w:rPr>
        <w:t>overall banner</w:t>
      </w:r>
      <w:r>
        <w:t xml:space="preserve"> — green (all up), red (naming what's down), or grey</w:t>
        <w:br/>
        <w:t xml:space="preserve">  (checking).</w:t>
      </w:r>
    </w:p>
    <w:p>
      <w:pPr>
        <w:pStyle w:val="ListBullet"/>
      </w:pPr>
      <w:r>
        <w:t xml:space="preserve">A </w:t>
      </w:r>
      <w:r>
        <w:rPr>
          <w:b/>
        </w:rPr>
        <w:t>component grid</w:t>
      </w:r>
      <w:r>
        <w:t xml:space="preserve"> — Redis, the Schwab gateway, the six services, the web app</w:t>
        <w:br/>
        <w:t xml:space="preserve">  itself, and the public live screens beside it, each with Online/Offline and its</w:t>
        <w:br/>
        <w:t xml:space="preserve">  tier. The gateway's card also shows the </w:t>
      </w:r>
      <w:r>
        <w:rPr>
          <w:b/>
        </w:rPr>
        <w:t>Schwab auth</w:t>
      </w:r>
      <w:r>
        <w:t xml:space="preserve"> state.</w:t>
      </w:r>
    </w:p>
    <w:p>
      <w:pPr>
        <w:pStyle w:val="ListBullet"/>
      </w:pPr>
      <w:r>
        <w:t xml:space="preserve">A </w:t>
      </w:r>
      <w:r>
        <w:rPr>
          <w:b/>
        </w:rPr>
        <w:t>Re-authorize</w:t>
      </w:r>
      <w:r>
        <w:t xml:space="preserve"> button on the gateway card opens Schwab's OAuth login in a new</w:t>
        <w:br/>
        <w:t xml:space="preserve">  browser tab. Use it when the auth line says the login has expired.</w:t>
      </w:r>
    </w:p>
    <w:p>
      <w:pPr>
        <w:pStyle w:val="ListBullet"/>
      </w:pPr>
      <w:r>
        <w:t xml:space="preserve">A </w:t>
      </w:r>
      <w:r>
        <w:rPr>
          <w:b/>
        </w:rPr>
        <w:t>data-freshness</w:t>
      </w:r>
      <w:r>
        <w:t xml:space="preserve"> table showing each domain's latest cache write and its age.</w:t>
        <w:br/>
        <w:t xml:space="preserve">  This is the more informative half: a service can be </w:t>
      </w:r>
      <w:r>
        <w:rPr>
          <w:i/>
        </w:rPr>
        <w:t>online</w:t>
      </w:r>
      <w:r>
        <w:t xml:space="preserve"> and still not be</w:t>
        <w:br/>
        <w:t xml:space="preserve">  publishing, and only this table shows that.</w:t>
      </w:r>
    </w:p>
    <w:p>
      <w:pPr>
        <w:pStyle w:val="ListBullet"/>
      </w:pPr>
      <w:r>
        <w:t xml:space="preserve">Every component has a </w:t>
      </w:r>
      <w:r>
        <w:rPr>
          <w:b/>
        </w:rPr>
        <w:t>Restart</w:t>
      </w:r>
      <w:r>
        <w:t xml:space="preserve"> button, which relaunches it windowless.</w:t>
      </w:r>
    </w:p>
    <w:p>
      <w:pPr>
        <w:pStyle w:val="ListBullet"/>
      </w:pPr>
      <w:r>
        <w:rPr>
          <w:b/>
        </w:rPr>
        <w:t>Refresh</w:t>
      </w:r>
      <w:r>
        <w:t xml:space="preserve"> re-checks on demand; the board also re-checks on its own.</w:t>
      </w:r>
    </w:p>
    <w:p>
      <w:pPr>
        <w:pStyle w:val="IntenseQuote"/>
      </w:pPr>
      <w:r>
        <w:rPr>
          <w:rFonts w:ascii="Consolas" w:hAnsi="Consolas"/>
          <w:color w:val="334455"/>
          <w:sz w:val="19"/>
        </w:rPr>
        <w:t>token_expired: true</w:t>
      </w:r>
      <w:r>
        <w:rPr>
          <w:b/>
        </w:rPr>
        <w:t xml:space="preserve"> on the gateway is routine</w:t>
      </w:r>
      <w:r>
        <w:rPr/>
        <w:t xml:space="preserve"> — it refreshes itself. Only a</w:t>
        <w:br/>
        <w:t xml:space="preserve">missing or expired </w:t>
      </w:r>
      <w:r>
        <w:rPr>
          <w:i/>
        </w:rPr>
        <w:t>refresh</w:t>
      </w:r>
      <w:r>
        <w:rPr/>
        <w:t xml:space="preserve"> token needs </w:t>
      </w:r>
      <w:r>
        <w:rPr>
          <w:b/>
        </w:rPr>
        <w:t>Re-authorize</w:t>
      </w:r>
      <w:r>
        <w:rPr/>
        <w:t>.</w:t>
      </w:r>
    </w:p>
    <w:p>
      <w:pPr>
        <w:pStyle w:val="IntenseQuote"/>
      </w:pPr>
      <w:r>
        <w:rPr>
          <w:b/>
        </w:rPr>
        <w:t>Restart order matters:</w:t>
      </w:r>
      <w:r>
        <w:rPr/>
        <w:t xml:space="preserve"> Redis first, then the gateway, then services, then the</w:t>
        <w:br/>
        <w:t>web app. A service restarted while the gateway is down will start and then fail to</w:t>
        <w:br/>
        <w:t>fetch anything.</w:t>
      </w:r>
    </w:p>
    <w:p>
      <w:pPr>
        <w:pStyle w:val="Heading2"/>
      </w:pPr>
      <w:r>
        <w:rPr/>
        <w:t>Settings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/settings</w:t>
      </w:r>
      <w:r>
        <w:rPr/>
        <w:t xml:space="preserve"> — a standalone item at the </w:t>
      </w:r>
      <w:r>
        <w:rPr>
          <w:b/>
        </w:rPr>
        <w:t>foot of the rail</w:t>
      </w:r>
      <w:r>
        <w:rPr/>
        <w:t>, with System</w:t>
        <w:br/>
        <w:t>Status and Stop All Services.</w:t>
      </w:r>
    </w:p>
    <w:p>
      <w:r>
        <w:rPr/>
        <w:t>Preferences, all saved on your machine:</w:t>
      </w:r>
    </w:p>
    <w:p>
      <w:pPr>
        <w:pStyle w:val="ListBullet"/>
      </w:pPr>
      <w:r>
        <w:rPr>
          <w:b/>
        </w:rPr>
        <w:t>Scanner alerts</w:t>
      </w:r>
      <w:r>
        <w:t xml:space="preserve"> — enable the audio alert, pick the sound (chime / bell /</w:t>
        <w:br/>
        <w:t xml:space="preserve">  ping), a </w:t>
      </w:r>
      <w:r>
        <w:rPr>
          <w:b/>
        </w:rPr>
        <w:t>Test sound</w:t>
      </w:r>
      <w:r>
        <w:t xml:space="preserve"> button, a </w:t>
      </w:r>
      <w:r>
        <w:rPr>
          <w:b/>
        </w:rPr>
        <w:t>Volume</w:t>
      </w:r>
      <w:r>
        <w:t xml:space="preserve"> slider, an </w:t>
      </w:r>
      <w:r>
        <w:rPr>
          <w:b/>
        </w:rPr>
        <w:t>only during market</w:t>
        <w:br/>
        <w:t xml:space="preserve">  hours</w:t>
      </w:r>
      <w:r>
        <w:t xml:space="preserve"> toggle, and a </w:t>
      </w:r>
      <w:r>
        <w:rPr>
          <w:b/>
        </w:rPr>
        <w:t>minimum score to alert</w:t>
      </w:r>
      <w:r>
        <w:t>.</w:t>
      </w:r>
    </w:p>
    <w:p>
      <w:pPr>
        <w:pStyle w:val="ListBullet"/>
      </w:pPr>
      <w:r>
        <w:rPr>
          <w:b/>
        </w:rPr>
        <w:t>Spoken alerts (Desk)</w:t>
      </w:r>
      <w:r>
        <w:t xml:space="preserve"> — the Desk announcing new flow alerts and newly-opened</w:t>
        <w:br/>
        <w:t xml:space="preserve">  positions out loud. An </w:t>
      </w:r>
      <w:r>
        <w:rPr>
          <w:b/>
        </w:rPr>
        <w:t>on/off</w:t>
      </w:r>
      <w:r>
        <w:t xml:space="preserve"> switch, a </w:t>
      </w:r>
      <w:r>
        <w:rPr>
          <w:b/>
        </w:rPr>
        <w:t>Voice</w:t>
      </w:r>
      <w:r>
        <w:t xml:space="preserve"> picker (six neural voices;</w:t>
        <w:br/>
        <w:t xml:space="preserve">  Aria is the default), a </w:t>
      </w:r>
      <w:r>
        <w:rPr>
          <w:b/>
        </w:rPr>
        <w:t>Volume</w:t>
      </w:r>
      <w:r>
        <w:t xml:space="preserve"> slider, and a </w:t>
      </w:r>
      <w:r>
        <w:rPr>
          <w:b/>
        </w:rPr>
        <w:t>Test voice</w:t>
      </w:r>
      <w:r>
        <w:t xml:space="preserve"> button. There is</w:t>
        <w:br/>
        <w:t xml:space="preserve">  deliberately no second market-hours toggle here: spoken alerts obey the </w:t>
      </w:r>
      <w:r>
        <w:rPr>
          <w:i/>
        </w:rPr>
        <w:t>only</w:t>
        <w:br/>
        <w:t xml:space="preserve">  during market hours</w:t>
      </w:r>
      <w:r>
        <w:t xml:space="preserve"> switch in </w:t>
      </w:r>
      <w:r>
        <w:rPr>
          <w:b/>
        </w:rPr>
        <w:t>Scanner alerts</w:t>
      </w:r>
      <w:r>
        <w:t xml:space="preserve"> above.</w:t>
      </w:r>
    </w:p>
    <w:p>
      <w:pPr>
        <w:pStyle w:val="ListBullet"/>
      </w:pPr>
      <w:r>
        <w:rPr>
          <w:b/>
        </w:rPr>
        <w:t>Desktop notifications</w:t>
      </w:r>
      <w:r>
        <w:t xml:space="preserve"> — enable them and grant the browser permission.</w:t>
      </w:r>
    </w:p>
    <w:p>
      <w:pPr>
        <w:pStyle w:val="ListBullet"/>
      </w:pPr>
      <w:r>
        <w:rPr>
          <w:b/>
        </w:rPr>
        <w:t>Flow alerts</w:t>
      </w:r>
      <w:r>
        <w:t xml:space="preserve"> — whether put/call premium crossovers and unusual activity alert</w:t>
        <w:br/>
        <w:t xml:space="preserve">  you.</w:t>
      </w:r>
    </w:p>
    <w:p>
      <w:pPr>
        <w:pStyle w:val="ListBullet"/>
      </w:pPr>
      <w:r>
        <w:rPr>
          <w:b/>
        </w:rPr>
        <w:t>Captured trade auto-management</w:t>
      </w:r>
      <w:r>
        <w:t xml:space="preserve"> — whether captured signals are actively</w:t>
        <w:br/>
        <w:t xml:space="preserve">  managed (break-even stop after +50%, deferred delta cuts on recoverable trades,</w:t>
        <w:br/>
        <w:t xml:space="preserve">  auto-close on the exit rules). Off leaves them advisory.</w:t>
      </w:r>
    </w:p>
    <w:p>
      <w:pPr>
        <w:pStyle w:val="ListBullet"/>
      </w:pPr>
      <w:r>
        <w:rPr>
          <w:b/>
        </w:rPr>
        <w:t>Manual paper: break-even lifecycle (experimental)</w:t>
      </w:r>
      <w:r>
        <w:t xml:space="preserve"> — opts the manual paper</w:t>
        <w:br/>
        <w:t xml:space="preserve">  account into that same lifecycle instead of taking profit at +50% immediately.</w:t>
        <w:br/>
        <w:t xml:space="preserve">  The autonomous driver's account is never affected by this toggle.</w:t>
      </w:r>
    </w:p>
    <w:p>
      <w:pPr>
        <w:pStyle w:val="ListBullet"/>
      </w:pPr>
      <w:r>
        <w:rPr>
          <w:b/>
        </w:rPr>
        <w:t>Show the ticker</w:t>
      </w:r>
      <w:r>
        <w:t xml:space="preserve"> — the scrolling bar at the bottom of every page, with a</w:t>
        <w:br/>
        <w:t xml:space="preserve">  speed setting. It only shows or hides the marquee — see the note below.</w:t>
      </w:r>
    </w:p>
    <w:p>
      <w:pPr>
        <w:pStyle w:val="ListBullet"/>
      </w:pPr>
      <w:r>
        <w:rPr>
          <w:b/>
        </w:rPr>
        <w:t>Appearance</w:t>
      </w:r>
      <w:r>
        <w:t xml:space="preserve"> — every colour, font and menu style, in seven tabs. </w:t>
      </w:r>
      <w:r>
        <w:rPr>
          <w:b/>
        </w:rPr>
        <w:t>Save &amp;</w:t>
        <w:br/>
        <w:t xml:space="preserve">  restart web GUI</w:t>
      </w:r>
      <w:r>
        <w:t xml:space="preserve"> applies the change; </w:t>
      </w:r>
      <w:r>
        <w:rPr>
          <w:b/>
        </w:rPr>
        <w:t>Reset to defaults</w:t>
      </w:r>
      <w:r>
        <w:t xml:space="preserve"> is confirm-gated.</w:t>
      </w:r>
    </w:p>
    <w:p>
      <w:pPr>
        <w:pStyle w:val="ListBullet"/>
      </w:pPr>
      <w:r>
        <w:rPr>
          <w:b/>
        </w:rPr>
        <w:t>API usage</w:t>
      </w:r>
      <w:r>
        <w:t xml:space="preserve"> — how many calls the app has made to </w:t>
      </w:r>
      <w:r>
        <w:rPr>
          <w:b/>
        </w:rPr>
        <w:t>Schwab</w:t>
      </w:r>
      <w:r>
        <w:t xml:space="preserve"> (counted at the</w:t>
        <w:br/>
        <w:t xml:space="preserve">  gateway) and to </w:t>
      </w:r>
      <w:r>
        <w:rPr>
          <w:b/>
        </w:rPr>
        <w:t>Claude</w:t>
      </w:r>
      <w:r>
        <w:t xml:space="preserve"> (counted at each call site), for today, the last 7 days</w:t>
        <w:br/>
        <w:t xml:space="preserve">  and the last 30.</w:t>
      </w:r>
    </w:p>
    <w:p>
      <w:pPr>
        <w:pStyle w:val="ListBullet"/>
      </w:pPr>
      <w:r>
        <w:rPr>
          <w:b/>
        </w:rPr>
        <w:t>Maintenance</w:t>
      </w:r>
      <w:r>
        <w:t xml:space="preserve"> — </w:t>
      </w:r>
      <w:r>
        <w:rPr>
          <w:b/>
        </w:rPr>
        <w:t>Vacuum GEX history DB</w:t>
      </w:r>
      <w:r>
        <w:t xml:space="preserve"> compacts the intraday options</w:t>
        <w:br/>
        <w:t xml:space="preserve">  database and reports the before-and-after size.</w:t>
      </w:r>
    </w:p>
    <w:p>
      <w:pPr>
        <w:pStyle w:val="IntenseQuote"/>
      </w:pPr>
      <w:r>
        <w:rPr/>
        <w:t xml:space="preserve">Clicking </w:t>
      </w:r>
      <w:r>
        <w:rPr>
          <w:b/>
        </w:rPr>
        <w:t>Test sound</w:t>
      </w:r>
      <w:r>
        <w:rPr/>
        <w:t xml:space="preserve"> — or </w:t>
      </w:r>
      <w:r>
        <w:rPr>
          <w:b/>
        </w:rPr>
        <w:t>Test voice</w:t>
      </w:r>
      <w:r>
        <w:rPr/>
        <w:t xml:space="preserve"> — also unlocks browser audio for the</w:t>
        <w:br/>
        <w:t>session. Browsers block sound until you interact with the page, and they do it</w:t>
        <w:br/>
        <w:t>silently, so a Desk that never speaks is usually blocked rather than broken. The</w:t>
        <w:br/>
        <w:t xml:space="preserve">Desk shows an </w:t>
      </w:r>
      <w:r>
        <w:rPr>
          <w:b/>
        </w:rPr>
        <w:t>Enable spoken alerts</w:t>
      </w:r>
      <w:r>
        <w:rPr/>
        <w:t xml:space="preserve"> button when that happens.</w:t>
      </w:r>
    </w:p>
    <w:p>
      <w:pPr>
        <w:pStyle w:val="IntenseQuote"/>
      </w:pPr>
      <w:r>
        <w:rPr>
          <w:b/>
        </w:rPr>
        <w:t>The first time a given phrase is spoken it takes a second or two to generate</w:t>
      </w:r>
      <w:r>
        <w:rPr/>
        <w:t>,</w:t>
        <w:br/>
        <w:t>because the clip is made on demand; after that it plays from a cache on your own</w:t>
        <w:br/>
        <w:t>machine and is instant. The app pre-generates the common flow phrases in the</w:t>
        <w:br/>
        <w:t>background at startup, so in practice you rarely hear the delay.</w:t>
      </w:r>
    </w:p>
    <w:p>
      <w:pPr>
        <w:pStyle w:val="IntenseQuote"/>
      </w:pPr>
      <w:r>
        <w:rPr>
          <w:b/>
        </w:rPr>
        <w:t>Turning the ticker off only hides the scrolling bar.</w:t>
      </w:r>
      <w:r>
        <w:rPr/>
        <w:t xml:space="preserve"> The Claude-written</w:t>
        <w:br/>
        <w:t xml:space="preserve">sentence behind it also feeds the Desk's </w:t>
      </w:r>
      <w:r>
        <w:rPr>
          <w:b/>
        </w:rPr>
        <w:t>Market Summary</w:t>
      </w:r>
      <w:r>
        <w:rPr/>
        <w:t xml:space="preserve"> frame, so it keeps</w:t>
        <w:br/>
        <w:t>being written — when the readings change, not on a clock — whether or not the</w:t>
        <w:br/>
        <w:t>marquee is showing.</w:t>
      </w:r>
    </w:p>
    <w:p>
      <w:pPr>
        <w:pStyle w:val="IntenseQuote"/>
      </w:pPr>
      <w:r>
        <w:rPr>
          <w:b/>
        </w:rPr>
        <w:t>Run Vacuum after hours.</w:t>
      </w:r>
      <w:r>
        <w:rPr/>
        <w:t xml:space="preserve"> It locks the database for minutes, and the tool</w:t>
        <w:br/>
        <w:t>refuses to run while the collector is active.</w:t>
      </w:r>
    </w:p>
    <w:p>
      <w:r>
        <w:rPr>
          <w:b/>
        </w:rPr>
        <w:t>User Manuals</w:t>
      </w:r>
      <w:r>
        <w:rPr/>
        <w:t xml:space="preserve"> is no longer nested under Settings — it is a tab in the </w:t>
      </w:r>
      <w:r>
        <w:rPr>
          <w:b/>
        </w:rPr>
        <w:t>More</w:t>
      </w:r>
      <w:r>
        <w:rPr/>
        <w:br/>
        <w:t>group, next to EOD Report.</w:t>
      </w:r>
    </w:p>
    <w:p>
      <w:pPr>
        <w:pStyle w:val="Heading2"/>
      </w:pPr>
      <w:r>
        <w:rPr/>
        <w:t>Stop All Services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/terminate</w:t>
      </w:r>
      <w:r>
        <w:rPr/>
        <w:t xml:space="preserve"> — the red button at the foot of the rail.</w:t>
      </w:r>
    </w:p>
    <w:p>
      <w:r>
        <w:rPr/>
        <w:t xml:space="preserve">A guarded "stop the whole local stack" page. The red </w:t>
      </w:r>
      <w:r>
        <w:rPr>
          <w:b/>
        </w:rPr>
        <w:t>Stop all services</w:t>
      </w:r>
      <w:r>
        <w:rPr/>
        <w:t xml:space="preserve"> button</w:t>
        <w:br/>
        <w:t xml:space="preserve">(behind a confirmation) stops the gateway, the six services, the web app </w:t>
      </w:r>
      <w:r>
        <w:rPr>
          <w:b/>
        </w:rPr>
        <w:t>and the</w:t>
        <w:br/>
        <w:t>public live screens</w:t>
      </w:r>
      <w:r>
        <w:rPr/>
        <w:t xml:space="preserve"> — the public site goes dark with it.</w:t>
      </w:r>
    </w:p>
    <w:p>
      <w:r>
        <w:rPr>
          <w:b/>
        </w:rPr>
        <w:t>The confirmation asks for your authenticator code.</w:t>
      </w:r>
      <w:r>
        <w:rPr/>
        <w:t xml:space="preserve"> Type the current 6-digit</w:t>
        <w:br/>
        <w:t xml:space="preserve">code from your authenticator app into the dialog and press </w:t>
      </w:r>
      <w:r>
        <w:rPr>
          <w:b/>
        </w:rPr>
        <w:t>Stop everything</w:t>
      </w:r>
      <w:r>
        <w:rPr/>
        <w:t>. A</w:t>
        <w:br/>
        <w:t>wrong, missing, or already-used code refuses the stop and says so — nothing is</w:t>
        <w:br/>
        <w:t>stopped, and you can wait for the next code and try again. A code you spend here</w:t>
        <w:br/>
        <w:t>cannot then be used to sign in (and vice versa), so if you have just signed in,</w:t>
        <w:br/>
        <w:t>wait for the next one.</w:t>
      </w:r>
    </w:p>
    <w:p>
      <w:pPr>
        <w:pStyle w:val="IntenseQuote"/>
      </w:pPr>
      <w:r>
        <w:rPr>
          <w:b/>
        </w:rPr>
        <w:t>This also stops the page you're on</w:t>
      </w:r>
      <w:r>
        <w:rPr/>
        <w:t xml:space="preserve"> — it will become unresponsive right after</w:t>
        <w:br/>
        <w:t>you confirm, by design. Redis is left running. Re-launch with</w:t>
        <w:br/>
      </w:r>
      <w:r>
        <w:rPr>
          <w:rFonts w:ascii="Consolas" w:hAnsi="Consolas"/>
          <w:color w:val="334455"/>
          <w:sz w:val="19"/>
        </w:rPr>
        <w:t>systemctl --user start trading-prod.target</w:t>
      </w:r>
      <w:r>
        <w:rPr/>
        <w:t>.</w:t>
      </w:r>
    </w:p>
    <w:p>
      <w:r>
        <w:br/>
      </w:r>
    </w:p>
    <w:p>
      <w:pPr>
        <w:pStyle w:val="Heading2"/>
      </w:pPr>
      <w:r>
        <w:rPr/>
        <w:t>Sign out</w:t>
      </w:r>
    </w:p>
    <w:p>
      <w:r>
        <w:rPr>
          <w:b/>
        </w:rPr>
        <w:t>Route:</w:t>
      </w:r>
      <w:r>
        <w:rPr/>
        <w:t xml:space="preserve"> </w:t>
      </w:r>
      <w:r>
        <w:rPr>
          <w:rFonts w:ascii="Consolas" w:hAnsi="Consolas"/>
          <w:color w:val="334455"/>
          <w:sz w:val="19"/>
        </w:rPr>
        <w:t>/logout</w:t>
      </w:r>
      <w:r>
        <w:rPr/>
        <w:t xml:space="preserve"> — the last item in the rail, below Stop All Services.</w:t>
      </w:r>
    </w:p>
    <w:p>
      <w:r>
        <w:rPr/>
        <w:t>Ends this browser's session and returns you to the sign-in page. It also forgets a</w:t>
        <w:br/>
      </w:r>
      <w:r>
        <w:rPr>
          <w:b/>
        </w:rPr>
        <w:t>trusted device</w:t>
      </w:r>
      <w:r>
        <w:rPr/>
        <w:t>, so the next sign-in asks for your authenticator code again —</w:t>
        <w:br/>
        <w:t>which is the point on a borrowed or shared machine.</w:t>
      </w:r>
    </w:p>
    <w:p>
      <w:pPr>
        <w:pStyle w:val="ListBullet"/>
      </w:pPr>
      <w:r>
        <w:t xml:space="preserve">It signs out </w:t>
      </w:r>
      <w:r>
        <w:rPr>
          <w:b/>
        </w:rPr>
        <w:t>this browser only</w:t>
      </w:r>
      <w:r>
        <w:t>. Other devices you are signed in on stay</w:t>
        <w:br/>
        <w:t xml:space="preserve">  signed in.</w:t>
      </w:r>
    </w:p>
    <w:p>
      <w:pPr>
        <w:pStyle w:val="ListBullet"/>
      </w:pPr>
      <w:r>
        <w:t>Nothing running is affected. The services, the collectors, the scheduled scans</w:t>
        <w:br/>
        <w:t xml:space="preserve">  and the autonomous driver all carry on. Signing out is not stopping anything —</w:t>
        <w:br/>
        <w:t xml:space="preserve">  that is the page above it.</w:t>
      </w:r>
    </w:p>
    <w:p>
      <w:r>
        <w:rPr/>
        <w:t>It sits at the very bottom of the rail deliberately: on a phone the bottom edge is</w:t>
        <w:br/>
        <w:t>the easiest thing to hit, so the harmless control gets that slot and the</w:t>
        <w:br/>
        <w:t>stop-everything button sits above it.</w:t>
      </w:r>
    </w:p>
    <w:p>
      <w:r>
        <w:br/>
      </w:r>
    </w:p>
    <w:p>
      <w:pPr>
        <w:pStyle w:val="Heading1"/>
      </w:pPr>
      <w:r>
        <w:rPr/>
        <w:t>FAQ &amp; Troubleshooting</w:t>
      </w:r>
    </w:p>
    <w:p>
      <w:r>
        <w:rPr>
          <w:b/>
        </w:rPr>
        <w:t>A red "proxy unreachable" banner is on every page.</w:t>
      </w:r>
      <w:r>
        <w:rPr/>
        <w:br/>
        <w:t xml:space="preserve">The Schwab gateway isn't running. Open </w:t>
      </w:r>
      <w:r>
        <w:rPr>
          <w:b/>
        </w:rPr>
        <w:t>More → System Status</w:t>
      </w:r>
      <w:r>
        <w:rPr/>
        <w:t>, check the</w:t>
        <w:br/>
        <w:t xml:space="preserve">schwab-proxy card, and use its </w:t>
      </w:r>
      <w:r>
        <w:rPr>
          <w:b/>
        </w:rPr>
        <w:t>Restart</w:t>
      </w:r>
      <w:r>
        <w:rPr/>
        <w:t xml:space="preserve"> button — or relaunch the whole stack.</w:t>
      </w:r>
    </w:p>
    <w:p>
      <w:r>
        <w:rPr>
          <w:b/>
        </w:rPr>
        <w:t>A page says "Waiting for … service."</w:t>
      </w:r>
      <w:r>
        <w:rPr/>
        <w:br/>
        <w:t xml:space="preserve">That page's service isn't running. Restart it from </w:t>
      </w:r>
      <w:r>
        <w:rPr>
          <w:b/>
        </w:rPr>
        <w:t>System Status</w:t>
      </w:r>
      <w:r>
        <w:rPr/>
        <w:t>, or relaunch</w:t>
        <w:br/>
        <w:t>the stack.</w:t>
      </w:r>
    </w:p>
    <w:p>
      <w:r>
        <w:rPr>
          <w:b/>
        </w:rPr>
        <w:t>Scans return nothing, or Dealer Positioning shows "no data."</w:t>
      </w:r>
      <w:r>
        <w:rPr/>
        <w:br/>
        <w:t>On weekends and outside market hours, options data is sparse and 0-DTE scans</w:t>
        <w:br/>
        <w:t>legitimately return few or no signals. This is expected, not a failure.</w:t>
      </w:r>
    </w:p>
    <w:p>
      <w:r>
        <w:rPr>
          <w:b/>
        </w:rPr>
        <w:t>No alert sound plays.</w:t>
      </w:r>
      <w:r>
        <w:rPr/>
        <w:br/>
        <w:t>Browsers block audio until you interact with the page. Click a nav link or press</w:t>
        <w:br/>
      </w:r>
      <w:r>
        <w:rPr>
          <w:b/>
        </w:rPr>
        <w:t>Test sound</w:t>
      </w:r>
      <w:r>
        <w:rPr/>
        <w:t xml:space="preserve"> on the Settings page. Also confirm the alert toggle is on, the</w:t>
        <w:br/>
        <w:t>volume is up, and (if enabled) that you're within market hours and above the</w:t>
        <w:br/>
        <w:t>minimum score.</w:t>
      </w:r>
    </w:p>
    <w:p>
      <w:r>
        <w:rPr>
          <w:b/>
        </w:rPr>
        <w:t>The Status page flags data as STALE.</w:t>
      </w:r>
      <w:r>
        <w:rPr/>
        <w:br/>
        <w:t>A scheduled view hasn't updated recently — usually because its service stopped.</w:t>
        <w:br/>
        <w:t>Restart that service. On-demand views (Trade, Driver) are never flagged stale.</w:t>
      </w:r>
    </w:p>
    <w:p>
      <w:r>
        <w:rPr>
          <w:b/>
        </w:rPr>
        <w:t>Schwab Authorization shows as not authorized / expired.</w:t>
      </w:r>
      <w:r>
        <w:rPr/>
        <w:br/>
        <w:t xml:space="preserve">Open </w:t>
      </w:r>
      <w:r>
        <w:rPr>
          <w:b/>
        </w:rPr>
        <w:t>System Status → Schwab Authorization → Authorize</w:t>
      </w:r>
      <w:r>
        <w:rPr/>
        <w:t xml:space="preserve"> to re-run the OAuth</w:t>
        <w:br/>
        <w:t>login in a new tab.</w:t>
      </w:r>
    </w:p>
    <w:p>
      <w:r>
        <w:rPr>
          <w:b/>
        </w:rPr>
        <w:t>My live portfolio P&amp;L isn't moving.</w:t>
      </w:r>
      <w:r>
        <w:rPr/>
        <w:br/>
        <w:t>Check the Portfolio status bar: if the live-stream indicator is off or the proxy is</w:t>
        <w:br/>
        <w:t xml:space="preserve">down, ticks aren't arriving. Press </w:t>
      </w:r>
      <w:r>
        <w:rPr>
          <w:b/>
        </w:rPr>
        <w:t>Refresh</w:t>
      </w:r>
      <w:r>
        <w:rPr/>
        <w:t>, and verify the gateway on the</w:t>
        <w:br/>
        <w:t>Status page.</w:t>
      </w:r>
    </w:p>
    <w:sectPr w:rsidR="00FC693F" w:rsidRPr="0006063C" w:rsidSect="00034616">
      <w:footerReference w:type="default" r:id="rId16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Calibri" w:hAnsi="Calibri"/>
      <w:b/>
      <w:bCs/>
      <w:color w:val="16243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Calibri" w:hAnsi="Calibri"/>
      <w:b/>
      <w:bCs/>
      <w:color w:val="16243A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Calibri" w:hAnsi="Calibri"/>
      <w:b/>
      <w:bCs/>
      <w:color w:val="24345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Calibri" w:hAnsi="Calibri"/>
      <w:b/>
      <w:bCs/>
      <w:i/>
      <w:iCs/>
      <w:color w:val="243450"/>
      <w:sz w:val="22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