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2026-10-14</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The one exception is the </w:t>
            </w:r>
            <w:r>
              <w:rPr>
                <w:b/>
              </w:rPr>
              <w:t>Market read</w:t>
            </w:r>
            <w:r>
              <w:rPr/>
              <w:t xml:space="preserve"> popup, whose verdicts are decided in the market service: see </w:t>
            </w:r>
            <w:r>
              <w:rPr>
                <w:i/>
              </w:rPr>
              <w:t>Market read</w:t>
            </w:r>
            <w:r>
              <w:rPr/>
              <w:t xml:space="preserve">. Its own two constants (the arrival glow, the voice cache) are in the </w:t>
            </w:r>
            <w:r>
              <w:rPr>
                <w:i/>
              </w:rPr>
              <w:t>Constants Appendix</w:t>
            </w:r>
          </w:p>
        </w:tc>
      </w:tr>
      <w:tr>
        <w:tc>
          <w:tcPr>
            <w:tcW w:type="dxa" w:w="4320"/>
            <w:shd w:val="clear" w:color="auto" w:fill="F4F6FA"/>
          </w:tcPr>
          <w:p>
            <w:r/>
            <w:r>
              <w:rPr>
                <w:b/>
              </w:rPr>
              <w:t>Symbol</w:t>
            </w:r>
          </w:p>
        </w:tc>
        <w:tc>
          <w:tcPr>
            <w:tcW w:type="dxa" w:w="4320"/>
            <w:shd w:val="clear" w:color="auto" w:fill="F4F6FA"/>
          </w:tcPr>
          <w:p>
            <w:r/>
            <w:r>
              <w:rPr/>
              <w:t xml:space="preserve">Composition, like the Desk. Its own arithmetic — IV vs HV and the expected move — is in </w:t>
            </w:r>
            <w:r>
              <w:rPr>
                <w:i/>
              </w:rPr>
              <w:t>Options Scoring</w:t>
            </w:r>
            <w:r>
              <w:rPr/>
              <w:t xml:space="preserve"> → </w:t>
            </w:r>
            <w:r>
              <w:rPr>
                <w:b/>
              </w:rPr>
              <w:t>Expected move and IV analysis</w:t>
            </w:r>
            <w:r>
              <w:rPr/>
              <w:t xml:space="preserve">; the signal age and score trend in </w:t>
            </w:r>
            <w:r>
              <w:rPr>
                <w:b/>
              </w:rPr>
              <w:t>Signal age and score trend</w:t>
            </w:r>
            <w:r>
              <w:rPr/>
              <w:t xml:space="preserve">; the look-up's cost in the </w:t>
            </w:r>
            <w:r>
              <w:rPr>
                <w:i/>
              </w:rPr>
              <w:t>Constants Appendix</w:t>
            </w:r>
          </w:p>
        </w:tc>
      </w:tr>
      <w:tr>
        <w:tc>
          <w:tcPr>
            <w:tcW w:type="dxa" w:w="4320"/>
          </w:tcPr>
          <w:p>
            <w:r/>
            <w:r>
              <w:rPr>
                <w:b/>
              </w:rPr>
              <w:t>Dealer Positioning</w:t>
            </w:r>
          </w:p>
        </w:tc>
        <w:tc>
          <w:tcPr>
            <w:tcW w:type="dxa" w:w="4320"/>
          </w:tcPr>
          <w:p>
            <w:r/>
            <w:r>
              <w:rPr>
                <w:i/>
              </w:rPr>
              <w:t>GEX / Gamma</w:t>
            </w:r>
            <w:r>
              <w:rPr/>
              <w:t xml:space="preserve"> · </w:t>
            </w:r>
            <w:r>
              <w:rPr>
                <w:i/>
              </w:rPr>
              <w:t>Black-Scholes &amp; the Simulator</w:t>
            </w:r>
            <w:r>
              <w:rPr/>
              <w:t xml:space="preserve"> (the Greeks behind charm and vanna)</w:t>
            </w:r>
          </w:p>
        </w:tc>
      </w:tr>
      <w:tr>
        <w:tc>
          <w:tcPr>
            <w:tcW w:type="dxa" w:w="4320"/>
            <w:shd w:val="clear" w:color="auto" w:fill="F4F6FA"/>
          </w:tcPr>
          <w:p>
            <w:r/>
            <w:r>
              <w:rPr>
                <w:b/>
              </w:rPr>
              <w:t>Opportunity Board</w:t>
            </w:r>
          </w:p>
        </w:tc>
        <w:tc>
          <w:tcPr>
            <w:tcW w:type="dxa" w:w="4320"/>
            <w:shd w:val="clear" w:color="auto" w:fill="F4F6FA"/>
          </w:tcPr>
          <w:p>
            <w:r/>
            <w:r>
              <w:rPr>
                <w:i/>
              </w:rPr>
              <w:t>GEX / Gamma</w:t>
            </w:r>
            <w:r>
              <w:rPr/>
              <w:t xml:space="preserve"> (the flip and flow series) · </w:t>
            </w:r>
            <w:r>
              <w:rPr>
                <w:i/>
              </w:rPr>
              <w:t>Options Scoring</w:t>
            </w:r>
            <w:r>
              <w:rPr/>
              <w:t xml:space="preserve"> (its signal counts)</w:t>
            </w:r>
          </w:p>
        </w:tc>
      </w:tr>
      <w:tr>
        <w:tc>
          <w:tcPr>
            <w:tcW w:type="dxa" w:w="4320"/>
          </w:tcPr>
          <w:p>
            <w:r/>
            <w:r>
              <w:rPr>
                <w:b/>
              </w:rPr>
              <w:t>Flow Alerts</w:t>
            </w:r>
          </w:p>
        </w:tc>
        <w:tc>
          <w:tcPr>
            <w:tcW w:type="dxa" w:w="4320"/>
          </w:tcPr>
          <w:p>
            <w:r/>
            <w:r>
              <w:rPr>
                <w:i/>
              </w:rPr>
              <w:t>GEX / Gamma</w:t>
            </w:r>
            <w:r>
              <w:rPr/>
              <w:t xml:space="preserve"> (the premium series, </w:t>
            </w:r>
            <w:r>
              <w:rPr>
                <w:b/>
              </w:rPr>
              <w:t>Hedging-flow model (HIRO)</w:t>
            </w:r>
            <w:r>
              <w:rPr/>
              <w:t xml:space="preserve"> for the two hedging alerts, and </w:t>
            </w:r>
            <w:r>
              <w:rPr>
                <w:b/>
              </w:rPr>
              <w:t>Bought / sold estimate on flow alerts</w:t>
            </w:r>
            <w:r>
              <w:rPr/>
              <w:t xml:space="preserve">) · </w:t>
            </w:r>
            <w:r>
              <w:rPr>
                <w:i/>
              </w:rPr>
              <w:t>Constants Appendix</w:t>
            </w:r>
            <w:r>
              <w:rPr/>
              <w:t xml:space="preserve"> (detector thresholds)</w:t>
            </w:r>
          </w:p>
        </w:tc>
      </w:tr>
      <w:tr>
        <w:tc>
          <w:tcPr>
            <w:tcW w:type="dxa" w:w="4320"/>
            <w:shd w:val="clear" w:color="auto" w:fill="F4F6FA"/>
          </w:tcPr>
          <w:p>
            <w:r/>
            <w:r>
              <w:rPr>
                <w:b/>
              </w:rPr>
              <w:t>Market Dashboard</w:t>
            </w:r>
          </w:p>
        </w:tc>
        <w:tc>
          <w:tcPr>
            <w:tcW w:type="dxa" w:w="4320"/>
            <w:shd w:val="clear" w:color="auto" w:fill="F4F6FA"/>
          </w:tcPr>
          <w:p>
            <w:r/>
            <w:r>
              <w:rPr>
                <w:i/>
              </w:rPr>
              <w:t>Architecture Overview</w:t>
            </w:r>
            <w:r>
              <w:rPr/>
              <w:t xml:space="preserve"> — the board normalizes and colours quotes rather than deriving anything</w:t>
            </w:r>
          </w:p>
        </w:tc>
      </w:tr>
      <w:tr>
        <w:tc>
          <w:tcPr>
            <w:tcW w:type="dxa" w:w="4320"/>
          </w:tcPr>
          <w:p>
            <w:r/>
            <w:r>
              <w:rPr>
                <w:b/>
              </w:rPr>
              <w:t>Sentiment</w:t>
            </w:r>
          </w:p>
        </w:tc>
        <w:tc>
          <w:tcPr>
            <w:tcW w:type="dxa" w:w="4320"/>
          </w:tcPr>
          <w:p>
            <w:r/>
            <w:r>
              <w:rPr>
                <w:i/>
              </w:rPr>
              <w:t>Sentiment Calculations</w:t>
            </w:r>
            <w:r>
              <w:rPr/>
              <w:t>, including the composite blend, the intraday trend, and the blended market regime</w:t>
            </w:r>
          </w:p>
        </w:tc>
      </w:tr>
      <w:tr>
        <w:tc>
          <w:tcPr>
            <w:tcW w:type="dxa" w:w="4320"/>
            <w:shd w:val="clear" w:color="auto" w:fill="F4F6FA"/>
          </w:tcPr>
          <w:p>
            <w:r/>
            <w:r>
              <w:rPr>
                <w:b/>
              </w:rPr>
              <w:t>Sector &amp; Industry</w:t>
            </w:r>
          </w:p>
        </w:tc>
        <w:tc>
          <w:tcPr>
            <w:tcW w:type="dxa" w:w="4320"/>
            <w:shd w:val="clear" w:color="auto" w:fill="F4F6FA"/>
          </w:tcPr>
          <w:p>
            <w:r/>
            <w:r>
              <w:rPr>
                <w:i/>
              </w:rPr>
              <w:t>Sentiment Calculations</w:t>
            </w:r>
            <w:r>
              <w:rPr/>
              <w:t xml:space="preserve"> → </w:t>
            </w:r>
            <w:r>
              <w:rPr>
                <w:b/>
              </w:rPr>
              <w:t>Sector Performance</w:t>
            </w:r>
          </w:p>
        </w:tc>
      </w:tr>
      <w:tr>
        <w:tc>
          <w:tcPr>
            <w:tcW w:type="dxa" w:w="4320"/>
          </w:tcPr>
          <w:p>
            <w:r/>
            <w:r>
              <w:rPr>
                <w:b/>
              </w:rPr>
              <w:t>Sector Rotation</w:t>
            </w:r>
            <w:r>
              <w:rPr/>
              <w:t xml:space="preserve"> · </w:t>
            </w:r>
            <w:r>
              <w:rPr>
                <w:b/>
              </w:rPr>
              <w:t>RRG</w:t>
            </w:r>
          </w:p>
        </w:tc>
        <w:tc>
          <w:tcPr>
            <w:tcW w:type="dxa" w:w="4320"/>
          </w:tcPr>
          <w:p>
            <w:r/>
            <w:r>
              <w:rPr>
                <w:i/>
              </w:rPr>
              <w:t>Sentiment Calculations</w:t>
            </w:r>
            <w:r>
              <w:rPr/>
              <w:t xml:space="preserve"> → </w:t>
            </w:r>
            <w:r>
              <w:rPr>
                <w:b/>
              </w:rPr>
              <w:t>Rotation</w:t>
            </w:r>
          </w:p>
        </w:tc>
      </w:tr>
      <w:tr>
        <w:tc>
          <w:tcPr>
            <w:tcW w:type="dxa" w:w="4320"/>
            <w:shd w:val="clear" w:color="auto" w:fill="F4F6FA"/>
          </w:tcPr>
          <w:p>
            <w:r/>
            <w:r>
              <w:rPr>
                <w:b/>
              </w:rPr>
              <w:t>Momentum</w:t>
            </w:r>
          </w:p>
        </w:tc>
        <w:tc>
          <w:tcPr>
            <w:tcW w:type="dxa" w:w="4320"/>
            <w:shd w:val="clear" w:color="auto" w:fill="F4F6FA"/>
          </w:tcPr>
          <w:p>
            <w:r/>
            <w:r>
              <w:rPr>
                <w:i/>
              </w:rPr>
              <w:t>Sentiment Calculations</w:t>
            </w:r>
            <w:r>
              <w:rPr/>
              <w:t xml:space="preserve"> (the nightly cascade; see also the cadence table)</w:t>
            </w:r>
          </w:p>
        </w:tc>
      </w:tr>
      <w:tr>
        <w:tc>
          <w:tcPr>
            <w:tcW w:type="dxa" w:w="4320"/>
          </w:tcPr>
          <w:p>
            <w:r/>
            <w:r>
              <w:rPr>
                <w:b/>
              </w:rPr>
              <w:t>Calculator</w:t>
            </w:r>
            <w:r>
              <w:rPr/>
              <w:t xml:space="preserve"> · </w:t>
            </w:r>
            <w:r>
              <w:rPr>
                <w:b/>
              </w:rPr>
              <w:t>Simulator</w:t>
            </w:r>
          </w:p>
        </w:tc>
        <w:tc>
          <w:tcPr>
            <w:tcW w:type="dxa" w:w="4320"/>
          </w:tcPr>
          <w:p>
            <w:r/>
            <w:r>
              <w:rPr>
                <w:i/>
              </w:rPr>
              <w:t>Black-Scholes &amp; the Simulator</w:t>
            </w:r>
          </w:p>
        </w:tc>
      </w:tr>
      <w:tr>
        <w:tc>
          <w:tcPr>
            <w:tcW w:type="dxa" w:w="4320"/>
            <w:shd w:val="clear" w:color="auto" w:fill="F4F6FA"/>
          </w:tcPr>
          <w:p>
            <w:r/>
            <w:r>
              <w:rPr>
                <w:b/>
              </w:rPr>
              <w:t>Market Scanner</w:t>
            </w:r>
          </w:p>
        </w:tc>
        <w:tc>
          <w:tcPr>
            <w:tcW w:type="dxa" w:w="4320"/>
            <w:shd w:val="clear" w:color="auto" w:fill="F4F6FA"/>
          </w:tcPr>
          <w:p>
            <w:r/>
            <w:r>
              <w:rPr>
                <w:i/>
              </w:rPr>
              <w:t>Options Scoring</w:t>
            </w:r>
            <w:r>
              <w:rPr/>
              <w:t xml:space="preserve"> · </w:t>
            </w:r>
            <w:r>
              <w:rPr>
                <w:i/>
              </w:rPr>
              <w:t>Technical Indicators</w:t>
            </w:r>
          </w:p>
        </w:tc>
      </w:tr>
      <w:tr>
        <w:tc>
          <w:tcPr>
            <w:tcW w:type="dxa" w:w="4320"/>
          </w:tcPr>
          <w:p>
            <w:r/>
            <w:r>
              <w:rPr>
                <w:b/>
              </w:rPr>
              <w:t>Strategy Finder</w:t>
            </w:r>
          </w:p>
        </w:tc>
        <w:tc>
          <w:tcPr>
            <w:tcW w:type="dxa" w:w="4320"/>
          </w:tcPr>
          <w:p>
            <w:r/>
            <w:r>
              <w:rPr>
                <w:i/>
              </w:rPr>
              <w:t>Options Scoring</w:t>
            </w:r>
            <w:r>
              <w:rPr/>
              <w:t xml:space="preserve"> (the Fit + Quality score)</w:t>
            </w:r>
          </w:p>
        </w:tc>
      </w:tr>
      <w:tr>
        <w:tc>
          <w:tcPr>
            <w:tcW w:type="dxa" w:w="4320"/>
            <w:shd w:val="clear" w:color="auto" w:fill="F4F6FA"/>
          </w:tcPr>
          <w:p>
            <w:r/>
            <w:r>
              <w:rPr>
                <w:b/>
              </w:rPr>
              <w:t>Expected Move</w:t>
            </w:r>
          </w:p>
        </w:tc>
        <w:tc>
          <w:tcPr>
            <w:tcW w:type="dxa" w:w="4320"/>
            <w:shd w:val="clear" w:color="auto" w:fill="F4F6FA"/>
          </w:tcPr>
          <w:p>
            <w:r/>
            <w:r>
              <w:rPr>
                <w:i/>
              </w:rPr>
              <w:t>Options Scoring</w:t>
            </w:r>
            <w:r>
              <w:rPr/>
              <w:t xml:space="preserve"> → </w:t>
            </w:r>
            <w:r>
              <w:rPr>
                <w:b/>
              </w:rPr>
              <w:t>Expected move and IV analysis</w:t>
            </w:r>
          </w:p>
        </w:tc>
      </w:tr>
      <w:tr>
        <w:tc>
          <w:tcPr>
            <w:tcW w:type="dxa" w:w="4320"/>
          </w:tcPr>
          <w:p>
            <w:r/>
            <w:r>
              <w:rPr>
                <w:b/>
              </w:rPr>
              <w:t>Captured Signals</w:t>
            </w:r>
            <w:r>
              <w:rPr/>
              <w:t xml:space="preserve"> · </w:t>
            </w:r>
            <w:r>
              <w:rPr>
                <w:b/>
              </w:rPr>
              <w:t>Paper Ledger</w:t>
            </w:r>
            <w:r>
              <w:rPr/>
              <w:t xml:space="preserve"> · </w:t>
            </w:r>
            <w:r>
              <w:rPr>
                <w:b/>
              </w:rPr>
              <w:t>Paper Account</w:t>
            </w:r>
          </w:p>
        </w:tc>
        <w:tc>
          <w:tcPr>
            <w:tcW w:type="dxa" w:w="4320"/>
          </w:tcPr>
          <w:p>
            <w:r/>
            <w:r>
              <w:rPr>
                <w:i/>
              </w:rPr>
              <w:t>Options Scoring</w:t>
            </w:r>
            <w:r>
              <w:rPr/>
              <w:t xml:space="preserve"> (entry quality) · </w:t>
            </w:r>
            <w:r>
              <w:rPr>
                <w:i/>
              </w:rPr>
              <w:t>Rescue Tested Trades</w:t>
            </w:r>
            <w:r>
              <w:rPr/>
              <w:t xml:space="preserve"> (the management rules)</w:t>
            </w:r>
          </w:p>
        </w:tc>
      </w:tr>
      <w:tr>
        <w:tc>
          <w:tcPr>
            <w:tcW w:type="dxa" w:w="4320"/>
            <w:shd w:val="clear" w:color="auto" w:fill="F4F6FA"/>
          </w:tcPr>
          <w:p>
            <w:r/>
            <w:r>
              <w:rPr>
                <w:b/>
              </w:rPr>
              <w:t>Rescue</w:t>
            </w:r>
          </w:p>
        </w:tc>
        <w:tc>
          <w:tcPr>
            <w:tcW w:type="dxa" w:w="4320"/>
            <w:shd w:val="clear" w:color="auto" w:fill="F4F6FA"/>
          </w:tcPr>
          <w:p>
            <w:r/>
            <w:r>
              <w:rPr>
                <w:i/>
              </w:rPr>
              <w:t>Rescue Tested Trades</w:t>
            </w:r>
          </w:p>
        </w:tc>
      </w:tr>
      <w:tr>
        <w:tc>
          <w:tcPr>
            <w:tcW w:type="dxa" w:w="4320"/>
          </w:tcPr>
          <w:p>
            <w:r/>
            <w:r>
              <w:rPr>
                <w:b/>
              </w:rPr>
              <w:t>Trade Analyzer</w:t>
            </w:r>
          </w:p>
        </w:tc>
        <w:tc>
          <w:tcPr>
            <w:tcW w:type="dxa" w:w="4320"/>
          </w:tcPr>
          <w:p>
            <w:r/>
            <w:r>
              <w:rPr>
                <w:i/>
              </w:rPr>
              <w:t>Trade Analyzer</w:t>
            </w:r>
            <w:r>
              <w:rPr/>
              <w:t xml:space="preserve"> · </w:t>
            </w:r>
            <w:r>
              <w:rPr>
                <w:i/>
              </w:rPr>
              <w:t>Technical Indicators</w:t>
            </w:r>
          </w:p>
        </w:tc>
      </w:tr>
      <w:tr>
        <w:tc>
          <w:tcPr>
            <w:tcW w:type="dxa" w:w="4320"/>
            <w:shd w:val="clear" w:color="auto" w:fill="F4F6FA"/>
          </w:tcPr>
          <w:p>
            <w:r/>
            <w:r>
              <w:rPr>
                <w:b/>
              </w:rPr>
              <w:t>Portfolio</w:t>
            </w:r>
          </w:p>
        </w:tc>
        <w:tc>
          <w:tcPr>
            <w:tcW w:type="dxa" w:w="4320"/>
            <w:shd w:val="clear" w:color="auto" w:fill="F4F6FA"/>
          </w:tcPr>
          <w:p>
            <w:r/>
            <w:r>
              <w:rPr>
                <w:i/>
              </w:rPr>
              <w:t>Portfolio Analytics</w:t>
            </w:r>
          </w:p>
        </w:tc>
      </w:tr>
      <w:tr>
        <w:tc>
          <w:tcPr>
            <w:tcW w:type="dxa" w:w="4320"/>
          </w:tcPr>
          <w:p>
            <w:r/>
            <w:r>
              <w:rPr>
                <w:b/>
              </w:rPr>
              <w:t>EOD Report</w:t>
            </w:r>
          </w:p>
        </w:tc>
        <w:tc>
          <w:tcPr>
            <w:tcW w:type="dxa" w:w="4320"/>
          </w:tcPr>
          <w:p>
            <w:r/>
            <w:r>
              <w:rPr/>
              <w:t>Aggregation only; it computes nothing of its own</w:t>
            </w:r>
          </w:p>
        </w:tc>
      </w:tr>
      <w:tr>
        <w:tc>
          <w:tcPr>
            <w:tcW w:type="dxa" w:w="4320"/>
            <w:shd w:val="clear" w:color="auto" w:fill="F4F6FA"/>
          </w:tcPr>
          <w:p>
            <w:r/>
            <w:r>
              <w:rPr>
                <w:b/>
              </w:rPr>
              <w:t>Blog</w:t>
            </w:r>
          </w:p>
        </w:tc>
        <w:tc>
          <w:tcPr>
            <w:tcW w:type="dxa" w:w="4320"/>
            <w:shd w:val="clear" w:color="auto" w:fill="F4F6FA"/>
          </w:tcPr>
          <w:p>
            <w:r/>
            <w:r>
              <w:rPr>
                <w:i/>
              </w:rPr>
              <w:t>Site Blog</w:t>
            </w:r>
            <w:r>
              <w:rPr/>
              <w:t xml:space="preserve"> — the limits, what cleaning removes, the typeface copy, the cadence</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ten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seven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feedparser==6.0.11</w:t>
            </w:r>
            <w:r>
              <w:rPr/>
              <w:t xml:space="preserve"> (+ </w:t>
            </w:r>
            <w:r>
              <w:rPr>
                <w:rFonts w:ascii="Consolas" w:hAnsi="Consolas"/>
                <w:color w:val="334455"/>
                <w:sz w:val="19"/>
              </w:rPr>
              <w:t>sgmllib3k</w:t>
            </w:r>
            <w:r>
              <w:rPr/>
              <w:t>)</w:t>
            </w:r>
          </w:p>
        </w:tc>
        <w:tc>
          <w:tcPr>
            <w:tcW w:type="dxa" w:w="4320"/>
          </w:tcPr>
          <w:p>
            <w:r/>
            <w:r>
              <w:rPr>
                <w:rFonts w:ascii="Consolas" w:hAnsi="Consolas"/>
                <w:color w:val="334455"/>
                <w:sz w:val="19"/>
              </w:rPr>
              <w:t>news_svc</w:t>
            </w:r>
            <w:r>
              <w:rPr/>
              <w:t xml:space="preserve"> parses the public RSS / Atom feeds it polls.</w:t>
            </w:r>
          </w:p>
        </w:tc>
      </w:tr>
      <w:tr>
        <w:tc>
          <w:tcPr>
            <w:tcW w:type="dxa" w:w="4320"/>
            <w:shd w:val="clear" w:color="auto" w:fill="F4F6FA"/>
          </w:tcPr>
          <w:p>
            <w:r/>
            <w:r>
              <w:rPr>
                <w:rFonts w:ascii="Consolas" w:hAnsi="Consolas"/>
                <w:color w:val="334455"/>
                <w:sz w:val="19"/>
              </w:rPr>
              <w:t>lxml==6.1.1</w:t>
            </w:r>
            <w:r>
              <w:rPr/>
              <w:t xml:space="preserve">, </w:t>
            </w:r>
            <w:r>
              <w:rPr>
                <w:rFonts w:ascii="Consolas" w:hAnsi="Consolas"/>
                <w:color w:val="334455"/>
                <w:sz w:val="19"/>
              </w:rPr>
              <w:t>tinycss2==1.5.1</w:t>
            </w:r>
            <w:r>
              <w:rPr/>
              <w:t xml:space="preserve"> (+ </w:t>
            </w:r>
            <w:r>
              <w:rPr>
                <w:rFonts w:ascii="Consolas" w:hAnsi="Consolas"/>
                <w:color w:val="334455"/>
                <w:sz w:val="19"/>
              </w:rPr>
              <w:t>webencodings</w:t>
            </w:r>
            <w:r>
              <w:rPr/>
              <w:t>)</w:t>
            </w:r>
          </w:p>
        </w:tc>
        <w:tc>
          <w:tcPr>
            <w:tcW w:type="dxa" w:w="4320"/>
            <w:shd w:val="clear" w:color="auto" w:fill="F4F6FA"/>
          </w:tcPr>
          <w:p>
            <w:r/>
            <w:r>
              <w:rPr>
                <w:rFonts w:ascii="Consolas" w:hAnsi="Consolas"/>
                <w:color w:val="334455"/>
                <w:sz w:val="19"/>
              </w:rPr>
              <w:t>blog_svc</w:t>
            </w:r>
            <w:r>
              <w:rPr/>
              <w:t xml:space="preserve"> parses a submitted entry and tokenizes its CSS. Both were already installed as dependencies of NiceGUI; they are named because the cleaner now imports them itself.</w:t>
            </w:r>
          </w:p>
        </w:tc>
      </w:tr>
      <w:tr>
        <w:tc>
          <w:tcPr>
            <w:tcW w:type="dxa" w:w="4320"/>
          </w:tcPr>
          <w:p>
            <w:r/>
            <w:r>
              <w:rPr>
                <w:rFonts w:ascii="Consolas" w:hAnsi="Consolas"/>
                <w:color w:val="334455"/>
                <w:sz w:val="19"/>
              </w:rPr>
              <w:t>anthropic==0.112.0</w:t>
            </w:r>
          </w:p>
        </w:tc>
        <w:tc>
          <w:tcPr>
            <w:tcW w:type="dxa" w:w="4320"/>
          </w:tcPr>
          <w:p>
            <w:r/>
            <w:r>
              <w:rPr/>
              <w:t>Claude tool-use calls (imported lazily — the suite runs without it configured).</w:t>
            </w:r>
          </w:p>
        </w:tc>
      </w:tr>
      <w:tr>
        <w:tc>
          <w:tcPr>
            <w:tcW w:type="dxa" w:w="4320"/>
            <w:shd w:val="clear" w:color="auto" w:fill="F4F6FA"/>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shd w:val="clear" w:color="auto" w:fill="F4F6FA"/>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seven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use the </w:t>
            </w:r>
            <w:r>
              <w:rPr>
                <w:b/>
              </w:rPr>
              <w:t>Authorize</w:t>
            </w:r>
            <w:r>
              <w:rPr/>
              <w:t xml:space="preserve"> button on the app's </w:t>
            </w:r>
            <w:r>
              <w:rPr>
                <w:b/>
              </w:rPr>
              <w:t>System Status</w:t>
            </w:r>
            <w:r>
              <w:rPr/>
              <w:t xml:space="preserve"> page and complete the Schwab login. The button opens a dialog: the link to Schwab's login comes from the proxy's </w:t>
            </w:r>
            <w:r>
              <w:rPr>
                <w:rFonts w:ascii="Consolas" w:hAnsi="Consolas"/>
                <w:color w:val="334455"/>
                <w:sz w:val="19"/>
              </w:rPr>
              <w:t>GET /auth/info</w:t>
            </w:r>
            <w:r>
              <w:rPr/>
              <w:t xml:space="preserve">, and the address Schwab redirects to is pasted back and sent by the web app to the proxy's </w:t>
            </w:r>
            <w:r>
              <w:rPr>
                <w:rFonts w:ascii="Consolas" w:hAnsi="Consolas"/>
                <w:color w:val="334455"/>
                <w:sz w:val="19"/>
              </w:rPr>
              <w:t>POST /auth/exchange</w:t>
            </w:r>
            <w:r>
              <w:rPr/>
              <w:t xml:space="preserve"> over loopback, so no tailnet is needed. The sign-in then lasts 7 days from that moment; a token refresh does not extend it. The proxy's own </w:t>
            </w:r>
            <w:r>
              <w:rPr>
                <w:rFonts w:ascii="Consolas" w:hAnsi="Consolas"/>
                <w:color w:val="334455"/>
                <w:sz w:val="19"/>
              </w:rPr>
              <w:t>/auth</w:t>
            </w:r>
            <w:r>
              <w:rPr/>
              <w:t xml:space="preserve"> page (</w:t>
            </w:r>
            <w:r>
              <w:rPr>
                <w:rFonts w:ascii="Consolas" w:hAnsi="Consolas"/>
                <w:color w:val="334455"/>
                <w:sz w:val="19"/>
              </w:rPr>
              <w:t>{proxy_public_url}/auth</w:t>
            </w:r>
            <w:r>
              <w:rPr/>
              <w:t xml:space="preserve">, the </w:t>
            </w:r>
            <w:r>
              <w:rPr>
                <w:rFonts w:ascii="Consolas" w:hAnsi="Consolas"/>
                <w:color w:val="334455"/>
                <w:sz w:val="19"/>
              </w:rPr>
              <w:t>tailscale serve</w:t>
            </w:r>
            <w:r>
              <w:rPr/>
              <w:t xml:space="preserve"> address on the VPS) remains as a second way in.</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Gamma </w:t>
            </w:r>
            <w:r>
              <w:rPr>
                <w:b/>
              </w:rPr>
              <w:t>Analyze</w:t>
            </w:r>
            <w:r>
              <w:rPr/>
              <w:t>/</w:t>
            </w:r>
            <w:r>
              <w:rPr>
                <w:b/>
              </w:rPr>
              <w:t>Explain</w:t>
            </w:r>
            <w:r>
              <w:rPr/>
              <w:t xml:space="preserve"> infographics and the </w:t>
            </w:r>
            <w:r>
              <w:rPr>
                <w:b/>
              </w:rPr>
              <w:t>fallback</w:t>
            </w:r>
            <w:r>
              <w:rPr/>
              <w:t xml:space="preserve"> for the 4×/day auto-briefings.</w:t>
            </w:r>
          </w:p>
        </w:tc>
        <w:tc>
          <w:tcPr>
            <w:tcW w:type="dxa" w:w="2880"/>
          </w:tcPr>
          <w:p>
            <w:r/>
            <w:r>
              <w:rPr/>
              <w:t>Optional</w:t>
            </w:r>
          </w:p>
        </w:tc>
      </w:tr>
      <w:tr>
        <w:tc>
          <w:tcPr>
            <w:tcW w:type="dxa" w:w="2880"/>
            <w:shd w:val="clear" w:color="auto" w:fill="F4F6FA"/>
          </w:tcPr>
          <w:p>
            <w:r/>
            <w:r>
              <w:rPr>
                <w:b/>
              </w:rPr>
              <w:t>Claude Code CLI + subscription token</w:t>
            </w:r>
          </w:p>
        </w:tc>
        <w:tc>
          <w:tcPr>
            <w:tcW w:type="dxa" w:w="2880"/>
            <w:shd w:val="clear" w:color="auto" w:fill="F4F6FA"/>
          </w:tcPr>
          <w:p>
            <w:r/>
            <w:r>
              <w:rPr/>
              <w:t xml:space="preserve">The 4×/day auto-briefings (both phases — news research and the analysis) run on the </w:t>
            </w:r>
            <w:r>
              <w:rPr>
                <w:b/>
              </w:rPr>
              <w:t>Claude subscription</w:t>
            </w:r>
            <w:r>
              <w:rPr/>
              <w:t xml:space="preserve"> through </w:t>
            </w:r>
            <w:r>
              <w:rPr>
                <w:rFonts w:ascii="Consolas" w:hAnsi="Consolas"/>
                <w:color w:val="334455"/>
                <w:sz w:val="19"/>
              </w:rPr>
              <w:t>claude -p</w:t>
            </w:r>
            <w:r>
              <w:rPr/>
              <w:t xml:space="preserve"> instead of the API key, via </w:t>
            </w:r>
            <w:r>
              <w:rPr>
                <w:rFonts w:ascii="Consolas" w:hAnsi="Consolas"/>
                <w:color w:val="334455"/>
                <w:sz w:val="19"/>
              </w:rPr>
              <w:t>services/options_svc/claude_cli.py</w:t>
            </w:r>
            <w:r>
              <w:rPr/>
              <w:t xml:space="preserve">. Needs the CLI at </w:t>
            </w:r>
            <w:r>
              <w:rPr>
                <w:rFonts w:ascii="Consolas" w:hAnsi="Consolas"/>
                <w:color w:val="334455"/>
                <w:sz w:val="19"/>
              </w:rPr>
              <w:t>CLAUDE_CLI_PATH</w:t>
            </w:r>
            <w:r>
              <w:rPr/>
              <w:t xml:space="preserve"> (default </w:t>
            </w:r>
            <w:r>
              <w:rPr>
                <w:rFonts w:ascii="Consolas" w:hAnsi="Consolas"/>
                <w:color w:val="334455"/>
                <w:sz w:val="19"/>
              </w:rPr>
              <w:t>~/.local/bin/claude</w:t>
            </w:r>
            <w:r>
              <w:rPr/>
              <w:t xml:space="preserve">) and a 600 file at </w:t>
            </w:r>
            <w:r>
              <w:rPr>
                <w:rFonts w:ascii="Consolas" w:hAnsi="Consolas"/>
                <w:color w:val="334455"/>
                <w:sz w:val="19"/>
              </w:rPr>
              <w:t>CLAUDE_CLI_TOKEN_FILE</w:t>
            </w:r>
            <w:r>
              <w:rPr/>
              <w:t xml:space="preserve"> (default </w:t>
            </w:r>
            <w:r>
              <w:rPr>
                <w:rFonts w:ascii="Consolas" w:hAnsi="Consolas"/>
                <w:color w:val="334455"/>
                <w:sz w:val="19"/>
              </w:rPr>
              <w:t>~/.config/neuralstrike/claude.env</w:t>
            </w:r>
            <w:r>
              <w:rPr/>
              <w:t xml:space="preserve">) holding </w:t>
            </w:r>
            <w:r>
              <w:rPr>
                <w:rFonts w:ascii="Consolas" w:hAnsi="Consolas"/>
                <w:color w:val="334455"/>
                <w:sz w:val="19"/>
              </w:rPr>
              <w:t>CLAUDE_CODE_OAUTH_TOKEN=…</w:t>
            </w:r>
            <w:r>
              <w:rPr/>
              <w:t xml:space="preserve"> from </w:t>
            </w:r>
            <w:r>
              <w:rPr>
                <w:rFonts w:ascii="Consolas" w:hAnsi="Consolas"/>
                <w:color w:val="334455"/>
                <w:sz w:val="19"/>
              </w:rPr>
              <w:t>claude setup-token</w:t>
            </w:r>
            <w:r>
              <w:rPr/>
              <w:t xml:space="preserve">. </w:t>
            </w:r>
            <w:r>
              <w:rPr>
                <w:rFonts w:ascii="Consolas" w:hAnsi="Consolas"/>
                <w:color w:val="334455"/>
                <w:sz w:val="19"/>
              </w:rPr>
              <w:t>BRIEFING_ENGINE=api</w:t>
            </w:r>
            <w:r>
              <w:rPr/>
              <w:t xml:space="preserve"> in options_svc's environment switches it off. If either is missing the briefings use the API key exactly as before; if a CLI run fails, that one call is repeated on the API key. The ad-hoc </w:t>
            </w:r>
            <w:r>
              <w:rPr>
                <w:b/>
              </w:rPr>
              <w:t>Analyze</w:t>
            </w:r>
            <w:r>
              <w:rPr/>
              <w:t xml:space="preserve"> button stays on the API key.</w:t>
            </w:r>
          </w:p>
        </w:tc>
        <w:tc>
          <w:tcPr>
            <w:tcW w:type="dxa" w:w="2880"/>
            <w:shd w:val="clear" w:color="auto" w:fill="F4F6FA"/>
          </w:tcPr>
          <w:p>
            <w:r/>
            <w:r>
              <w:rPr/>
              <w:t>Optional</w:t>
            </w:r>
          </w:p>
        </w:tc>
      </w:tr>
    </w:tbl>
    <w:p/>
    <w:p>
      <w:r>
        <w:rPr/>
        <w:t xml:space="preserve">Without a key those features </w:t>
      </w:r>
      <w:r>
        <w:rPr>
          <w:b/>
        </w:rPr>
        <w:t>degrade safely</w:t>
      </w:r>
      <w:r>
        <w:rPr/>
        <w:t xml:space="preserve"> — the Gamma infographics render</w:t>
        <w:br/>
        <w:t>a readable "no key" page.</w:t>
      </w:r>
    </w:p>
    <w:p>
      <w:r>
        <w:rPr/>
        <w:t xml:space="preserve">The </w:t>
      </w:r>
      <w:r>
        <w:rPr>
          <w:b/>
        </w:rPr>
        <w:t>Settings → API usage</w:t>
      </w:r>
      <w:r>
        <w:rPr/>
        <w:t xml:space="preserve"> Claude count is a count of calls </w:t>
      </w:r>
      <w:r>
        <w:rPr>
          <w:b/>
        </w:rPr>
        <w:t>billed to the API</w:t>
        <w:br/>
        <w:t>key</w:t>
      </w:r>
      <w:r>
        <w:rPr/>
        <w:t>. A briefing call that ran on the subscription is not counted; one that fell</w:t>
        <w:br/>
        <w:t>back to the key is.</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8215</w:t>
            </w:r>
          </w:p>
        </w:tc>
        <w:tc>
          <w:tcPr>
            <w:tcW w:type="dxa" w:w="2880"/>
          </w:tcPr>
          <w:p>
            <w:r/>
            <w:r>
              <w:rPr/>
              <w:t>market_svc</w:t>
            </w:r>
          </w:p>
        </w:tc>
        <w:tc>
          <w:tcPr>
            <w:tcW w:type="dxa" w:w="2880"/>
          </w:tcPr>
          <w:p>
            <w:r/>
            <w:r>
              <w:rPr/>
              <w:t>Required</w:t>
            </w:r>
          </w:p>
        </w:tc>
      </w:tr>
      <w:tr>
        <w:tc>
          <w:tcPr>
            <w:tcW w:type="dxa" w:w="2880"/>
            <w:shd w:val="clear" w:color="auto" w:fill="F4F6FA"/>
          </w:tcPr>
          <w:p>
            <w:r/>
            <w:r>
              <w:rPr/>
              <w:t>8216</w:t>
            </w:r>
          </w:p>
        </w:tc>
        <w:tc>
          <w:tcPr>
            <w:tcW w:type="dxa" w:w="2880"/>
            <w:shd w:val="clear" w:color="auto" w:fill="F4F6FA"/>
          </w:tcPr>
          <w:p>
            <w:r/>
            <w:r>
              <w:rPr/>
              <w:t>news_svc</w:t>
            </w:r>
          </w:p>
        </w:tc>
        <w:tc>
          <w:tcPr>
            <w:tcW w:type="dxa" w:w="2880"/>
            <w:shd w:val="clear" w:color="auto" w:fill="F4F6FA"/>
          </w:tcPr>
          <w:p>
            <w:r/>
            <w:r>
              <w:rPr/>
              <w:t>Required</w:t>
            </w:r>
          </w:p>
        </w:tc>
      </w:tr>
      <w:tr>
        <w:tc>
          <w:tcPr>
            <w:tcW w:type="dxa" w:w="2880"/>
          </w:tcPr>
          <w:p>
            <w:r/>
            <w:r>
              <w:rPr/>
              <w:t>8217</w:t>
            </w:r>
          </w:p>
        </w:tc>
        <w:tc>
          <w:tcPr>
            <w:tcW w:type="dxa" w:w="2880"/>
          </w:tcPr>
          <w:p>
            <w:r/>
            <w:r>
              <w:rPr/>
              <w:t>blog_svc</w:t>
            </w:r>
          </w:p>
        </w:tc>
        <w:tc>
          <w:tcPr>
            <w:tcW w:type="dxa" w:w="2880"/>
          </w:tcPr>
          <w:p>
            <w:r/>
            <w:r>
              <w:rPr/>
              <w:t>Required</w:t>
            </w:r>
          </w:p>
        </w:tc>
      </w:tr>
      <w:tr>
        <w:tc>
          <w:tcPr>
            <w:tcW w:type="dxa" w:w="2880"/>
            <w:shd w:val="clear" w:color="auto" w:fill="F4F6FA"/>
          </w:tcPr>
          <w:p>
            <w:r/>
            <w:r>
              <w:rPr/>
              <w:t>8500</w:t>
            </w:r>
          </w:p>
        </w:tc>
        <w:tc>
          <w:tcPr>
            <w:tcW w:type="dxa" w:w="2880"/>
            <w:shd w:val="clear" w:color="auto" w:fill="F4F6FA"/>
          </w:tcPr>
          <w:p>
            <w:r/>
            <w:r>
              <w:rPr/>
              <w:t>webgui (NiceGUI)</w:t>
            </w:r>
          </w:p>
        </w:tc>
        <w:tc>
          <w:tcPr>
            <w:tcW w:type="dxa" w:w="2880"/>
            <w:shd w:val="clear" w:color="auto" w:fill="F4F6FA"/>
          </w:tcPr>
          <w:p>
            <w:r/>
            <w:r>
              <w:rPr/>
              <w:t>Required</w:t>
            </w:r>
          </w:p>
        </w:tc>
      </w:tr>
      <w:tr>
        <w:tc>
          <w:tcPr>
            <w:tcW w:type="dxa" w:w="2880"/>
          </w:tcPr>
          <w:p>
            <w:r/>
            <w:r>
              <w:rPr/>
              <w:t>8501</w:t>
            </w:r>
          </w:p>
        </w:tc>
        <w:tc>
          <w:tcPr>
            <w:tcW w:type="dxa" w:w="2880"/>
          </w:tcPr>
          <w:p>
            <w:r/>
            <w:r>
              <w:rPr/>
              <w:t>webgui_live — the PUBLIC read-only screens, a second NiceGUI process</w:t>
            </w:r>
          </w:p>
        </w:tc>
        <w:tc>
          <w:tcPr>
            <w:tcW w:type="dxa" w:w="2880"/>
          </w:tcPr>
          <w:p>
            <w:r/>
            <w:r>
              <w:rPr/>
              <w:t>Required</w:t>
            </w:r>
          </w:p>
        </w:tc>
      </w:tr>
    </w:tbl>
    <w:p/>
    <w:p>
      <w:r>
        <w:rPr/>
        <w:t xml:space="preserve">Those, plus Redis on 6379, are every port </w:t>
      </w:r>
      <w:r>
        <w:rPr>
          <w:rFonts w:ascii="Consolas" w:hAnsi="Consolas"/>
          <w:color w:val="334455"/>
          <w:sz w:val="19"/>
        </w:rPr>
        <w:t>config/ports.toml</w:t>
      </w:r>
      <w:r>
        <w:rPr/>
        <w:t xml:space="preserve"> lists. (The legacy</w:t>
        <w:br/>
      </w:r>
      <w:r>
        <w:rPr>
          <w:rFonts w:ascii="Consolas" w:hAnsi="Consolas"/>
          <w:color w:val="334455"/>
          <w:sz w:val="19"/>
        </w:rPr>
        <w:t>options_analytics</w:t>
      </w:r>
      <w:r>
        <w:rPr/>
        <w:t xml:space="preserve">, </w:t>
      </w:r>
      <w:r>
        <w:rPr>
          <w:rFonts w:ascii="Consolas" w:hAnsi="Consolas"/>
          <w:color w:val="334455"/>
          <w:sz w:val="19"/>
        </w:rPr>
        <w:t>approval</w:t>
      </w:r>
      <w:r>
        <w:rPr/>
        <w:t xml:space="preserve">, </w:t>
      </w:r>
      <w:r>
        <w:rPr>
          <w:rFonts w:ascii="Consolas" w:hAnsi="Consolas"/>
          <w:color w:val="334455"/>
          <w:sz w:val="19"/>
        </w:rPr>
        <w:t>dashboard_frontend</w:t>
      </w:r>
      <w:r>
        <w:rPr/>
        <w:t xml:space="preserve"> and </w:t>
      </w:r>
      <w:r>
        <w:rPr>
          <w:rFonts w:ascii="Consolas" w:hAnsi="Consolas"/>
          <w:color w:val="334455"/>
          <w:sz w:val="19"/>
        </w:rPr>
        <w:t>[ml_servers]</w:t>
      </w:r>
      <w:r>
        <w:rPr/>
        <w:t xml:space="preserve"> entries</w:t>
        <w:br/>
        <w:t>were removed in September 2026 — nothing in the stack talks to those processes.)</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xml:space="preserve">. Each channel self-gates — missing creds are a silent no-op. Env vars override file values. </w:t>
            </w:r>
            <w:r>
              <w:rPr>
                <w:b/>
              </w:rPr>
              <w:t>Per-category on/off</w:t>
            </w:r>
            <w:r>
              <w:rPr/>
              <w:t xml:space="preserve"> lives in </w:t>
            </w:r>
            <w:r>
              <w:rPr>
                <w:rFonts w:ascii="Consolas" w:hAnsi="Consolas"/>
                <w:color w:val="334455"/>
                <w:sz w:val="19"/>
              </w:rPr>
              <w:t>config/notify.toml</w:t>
            </w:r>
            <w:r>
              <w:rPr/>
              <w:t xml:space="preserve"> (</w:t>
            </w:r>
            <w:r>
              <w:rPr>
                <w:rFonts w:ascii="Consolas" w:hAnsi="Consolas"/>
                <w:color w:val="334455"/>
                <w:sz w:val="19"/>
              </w:rPr>
              <w:t>[channels.&lt;category&gt;] discord / telegram</w:t>
            </w:r>
            <w:r>
              <w:rPr/>
              <w:t xml:space="preserve">, all on by default; Settings → General writes </w:t>
            </w:r>
            <w:r>
              <w:rPr>
                <w:rFonts w:ascii="Consolas" w:hAnsi="Consolas"/>
                <w:color w:val="334455"/>
                <w:sz w:val="19"/>
              </w:rPr>
              <w:t>config/local/notify.toml</w:t>
            </w:r>
            <w:r>
              <w:rPr/>
              <w:t xml:space="preserve">), enforced in </w:t>
            </w:r>
            <w:r>
              <w:rPr>
                <w:rFonts w:ascii="Consolas" w:hAnsi="Consolas"/>
                <w:color w:val="334455"/>
                <w:sz w:val="19"/>
              </w:rPr>
              <w:t>shared/notify/channels.discord_target</w:t>
            </w:r>
            <w:r>
              <w:rPr/>
              <w:t xml:space="preserve"> / </w:t>
            </w:r>
            <w:r>
              <w:rPr>
                <w:rFonts w:ascii="Consolas" w:hAnsi="Consolas"/>
                <w:color w:val="334455"/>
                <w:sz w:val="19"/>
              </w:rPr>
              <w:t>telegram_target</w:t>
            </w:r>
            <w:r>
              <w:rPr/>
              <w:t xml:space="preserve"> and read at send time (mtime-cached, no restart). The trade idea's optional </w:t>
            </w:r>
            <w:r>
              <w:rPr>
                <w:b/>
              </w:rPr>
              <w:t>Google Calendar event</w:t>
            </w:r>
            <w:r>
              <w:rPr/>
              <w:t xml:space="preserve"> (</w:t>
            </w:r>
            <w:r>
              <w:rPr>
                <w:rFonts w:ascii="Consolas" w:hAnsi="Consolas"/>
                <w:color w:val="334455"/>
                <w:sz w:val="19"/>
              </w:rPr>
              <w:t>channels.trade_idea.calendar</w:t>
            </w:r>
            <w:r>
              <w:rPr/>
              <w:t xml:space="preserve">, </w:t>
            </w:r>
            <w:r>
              <w:rPr>
                <w:rFonts w:ascii="Consolas" w:hAnsi="Consolas"/>
                <w:color w:val="334455"/>
                <w:sz w:val="19"/>
              </w:rPr>
              <w:t>[calendar] calendar_id / lead_min / duration_min</w:t>
            </w:r>
            <w:r>
              <w:rPr/>
              <w:t xml:space="preserve">) is created by </w:t>
            </w:r>
            <w:r>
              <w:rPr>
                <w:rFonts w:ascii="Consolas" w:hAnsi="Consolas"/>
                <w:color w:val="334455"/>
                <w:sz w:val="19"/>
              </w:rPr>
              <w:t>shared/notify/gcal.py</w:t>
            </w:r>
            <w:r>
              <w:rPr/>
              <w:t xml:space="preserve"> with the service-account key </w:t>
            </w:r>
            <w:r>
              <w:rPr>
                <w:rFonts w:ascii="Consolas" w:hAnsi="Consolas"/>
                <w:color w:val="334455"/>
                <w:sz w:val="19"/>
              </w:rPr>
              <w:t>shared/google_calendar_sa.json</w:t>
            </w:r>
            <w:r>
              <w:rPr/>
              <w:t>; it uses the calendar's own default notification (</w:t>
            </w:r>
            <w:r>
              <w:rPr>
                <w:rFonts w:ascii="Consolas" w:hAnsi="Consolas"/>
                <w:color w:val="334455"/>
                <w:sz w:val="19"/>
              </w:rPr>
              <w:t>reminders.useDefault</w:t>
            </w:r>
            <w:r>
              <w:rPr/>
              <w:t xml:space="preserve">). Each </w:t>
            </w:r>
            <w:r>
              <w:rPr>
                <w:b/>
              </w:rPr>
              <w:t>posted</w:t>
            </w:r>
            <w:r>
              <w:rPr/>
              <w:t xml:space="preserve"> trade idea is also written into the public site by </w:t>
            </w:r>
            <w:r>
              <w:rPr>
                <w:rFonts w:ascii="Consolas" w:hAnsi="Consolas"/>
                <w:color w:val="334455"/>
                <w:sz w:val="19"/>
              </w:rPr>
              <w:t>services/options_svc/site_ideas.py</w:t>
            </w:r>
            <w:r>
              <w:rPr/>
              <w:t xml:space="preserve"> — </w:t>
            </w:r>
            <w:r>
              <w:rPr>
                <w:rFonts w:ascii="Consolas" w:hAnsi="Consolas"/>
                <w:color w:val="334455"/>
                <w:sz w:val="19"/>
              </w:rPr>
              <w:t>deploy/site/ideas/&lt;day&gt;/&lt;HHMM&gt;-&lt;SYMBOL&gt;.{png,webp}</w:t>
            </w:r>
            <w:r>
              <w:rPr/>
              <w:t xml:space="preserve"> plus the manifest </w:t>
            </w:r>
            <w:r>
              <w:rPr>
                <w:rFonts w:ascii="Consolas" w:hAnsi="Consolas"/>
                <w:color w:val="334455"/>
                <w:sz w:val="19"/>
              </w:rPr>
              <w:t>deploy/site/ideas.json</w:t>
            </w:r>
            <w:r>
              <w:rPr/>
              <w:t xml:space="preserve"> (gitignored), keeping the newest </w:t>
            </w:r>
            <w:r>
              <w:rPr>
                <w:rFonts w:ascii="Consolas" w:hAnsi="Consolas"/>
                <w:color w:val="334455"/>
                <w:sz w:val="19"/>
              </w:rPr>
              <w:t>[site] keep_days</w:t>
            </w:r>
            <w:r>
              <w:rPr/>
              <w:t xml:space="preserve"> posting days (default 6); </w:t>
            </w:r>
            <w:r>
              <w:rPr>
                <w:rFonts w:ascii="Consolas" w:hAnsi="Consolas"/>
                <w:color w:val="334455"/>
                <w:sz w:val="19"/>
              </w:rPr>
              <w:t>deploy/site/assets/ideas.js</w:t>
            </w:r>
            <w:r>
              <w:rPr/>
              <w:t xml:space="preserve"> draws the home page strip and </w:t>
            </w:r>
            <w:r>
              <w:rPr>
                <w:rFonts w:ascii="Consolas" w:hAnsi="Consolas"/>
                <w:color w:val="334455"/>
                <w:sz w:val="19"/>
              </w:rPr>
              <w:t>ideas.html</w:t>
            </w:r>
            <w:r>
              <w:rPr/>
              <w:t xml:space="preserve"> from it. Each idea's </w:t>
            </w:r>
            <w:r>
              <w:rPr>
                <w:b/>
              </w:rPr>
              <w:t>result</w:t>
            </w:r>
            <w:r>
              <w:rPr/>
              <w:t xml:space="preserve"> applies the app's exit rules (</w:t>
            </w:r>
            <w:r>
              <w:rPr>
                <w:rFonts w:ascii="Consolas" w:hAnsi="Consolas"/>
                <w:color w:val="334455"/>
                <w:sz w:val="19"/>
              </w:rPr>
              <w:t>trade_mgmt.structure_rules</w:t>
            </w:r>
            <w:r>
              <w:rPr/>
              <w:t xml:space="preserve">): target = </w:t>
            </w:r>
            <w:r>
              <w:rPr>
                <w:rFonts w:ascii="Consolas" w:hAnsi="Consolas"/>
                <w:color w:val="334455"/>
                <w:sz w:val="19"/>
              </w:rPr>
              <w:t>tp_frac</w:t>
            </w:r>
            <w:r>
              <w:rPr/>
              <w:t xml:space="preserve"> × the debit (single long option; else max profit) or × the credit; stop = </w:t>
            </w:r>
            <w:r>
              <w:rPr>
                <w:rFonts w:ascii="Consolas" w:hAnsi="Consolas"/>
                <w:color w:val="334455"/>
                <w:sz w:val="19"/>
              </w:rPr>
              <w:t>debit_stop_frac</w:t>
            </w:r>
            <w:r>
              <w:rPr/>
              <w:t xml:space="preserve"> × the debit, or </w:t>
            </w:r>
            <w:r>
              <w:rPr>
                <w:rFonts w:ascii="Consolas" w:hAnsi="Consolas"/>
                <w:color w:val="334455"/>
                <w:sz w:val="19"/>
              </w:rPr>
              <w:t>stop_mult</w:t>
            </w:r>
            <w:r>
              <w:rPr/>
              <w:t xml:space="preserve"> × the credit where </w:t>
            </w:r>
            <w:r>
              <w:rPr>
                <w:rFonts w:ascii="Consolas" w:hAnsi="Consolas"/>
                <w:color w:val="334455"/>
                <w:sz w:val="19"/>
              </w:rPr>
              <w:t>loss_rules</w:t>
            </w:r>
            <w:r>
              <w:rPr/>
              <w:t>. A backspread has no target and no stop and is held to expiry, as the app's tracked rows hold it (</w:t>
            </w:r>
            <w:r>
              <w:rPr>
                <w:rFonts w:ascii="Consolas" w:hAnsi="Consolas"/>
                <w:color w:val="334455"/>
                <w:sz w:val="19"/>
              </w:rPr>
              <w:t>structure_marks.open_ended</w:t>
            </w:r>
            <w:r>
              <w:rPr/>
              <w:t xml:space="preserve"> with a sold leg). The option is modelled — Black-Scholes (</w:t>
            </w:r>
            <w:r>
              <w:rPr>
                <w:rFonts w:ascii="Consolas" w:hAnsi="Consolas"/>
                <w:color w:val="334455"/>
                <w:sz w:val="19"/>
              </w:rPr>
              <w:t>options_calculator</w:t>
            </w:r>
            <w:r>
              <w:rPr/>
              <w:t>) at the IV solved from the entry price at the post — on every 1-minute stock bar (</w:t>
            </w:r>
            <w:r>
              <w:rPr>
                <w:rFonts w:ascii="Consolas" w:hAnsi="Consolas"/>
                <w:color w:val="334455"/>
                <w:sz w:val="19"/>
              </w:rPr>
              <w:t>/pricehistory</w:t>
            </w:r>
            <w:r>
              <w:rPr/>
              <w:t xml:space="preserve">, incremental from </w:t>
            </w:r>
            <w:r>
              <w:rPr>
                <w:rFonts w:ascii="Consolas" w:hAnsi="Consolas"/>
                <w:color w:val="334455"/>
                <w:sz w:val="19"/>
              </w:rPr>
              <w:t>checked_to</w:t>
            </w:r>
            <w:r>
              <w:rPr/>
              <w:t xml:space="preserve">); stop before target, a stop gapped through fills at the bar's open, a target at the level. Unhit ideas settle at intrinsic on the expiry-day daily close. Refreshed every </w:t>
            </w:r>
            <w:r>
              <w:rPr>
                <w:rFonts w:ascii="Consolas" w:hAnsi="Consolas"/>
                <w:color w:val="334455"/>
                <w:sz w:val="19"/>
              </w:rPr>
              <w:t>[site] refresh_min</w:t>
            </w:r>
            <w:r>
              <w:rPr/>
              <w:t xml:space="preserve"> (default 15) inside 08:00–15:15 CT: one batched </w:t>
            </w:r>
            <w:r>
              <w:rPr>
                <w:rFonts w:ascii="Consolas" w:hAnsi="Consolas"/>
                <w:color w:val="334455"/>
                <w:sz w:val="19"/>
              </w:rPr>
              <w:t>/quotes</w:t>
            </w:r>
            <w:r>
              <w:rPr/>
              <w:t xml:space="preserve"> call plus one minute-history call per symbol. No option quote is read. % = result ÷ max loss.</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w:t>
            </w:r>
            <w:r>
              <w:rPr>
                <w:b/>
              </w:rPr>
              <w:t>required</w:t>
            </w:r>
            <w:r>
              <w:rPr/>
              <w:t xml:space="preserve"> by the account routes </w:t>
            </w:r>
            <w:r>
              <w:rPr>
                <w:rFonts w:ascii="Consolas" w:hAnsi="Consolas"/>
                <w:color w:val="334455"/>
                <w:sz w:val="19"/>
              </w:rPr>
              <w:t>/accounts</w:t>
            </w:r>
            <w:r>
              <w:rPr/>
              <w:t xml:space="preserve">, </w:t>
            </w:r>
            <w:r>
              <w:rPr>
                <w:rFonts w:ascii="Consolas" w:hAnsi="Consolas"/>
                <w:color w:val="334455"/>
                <w:sz w:val="19"/>
              </w:rPr>
              <w:t>/positions</w:t>
            </w:r>
            <w:r>
              <w:rPr/>
              <w:t xml:space="preserve">, </w:t>
            </w:r>
            <w:r>
              <w:rPr>
                <w:rFonts w:ascii="Consolas" w:hAnsi="Consolas"/>
                <w:color w:val="334455"/>
                <w:sz w:val="19"/>
              </w:rPr>
              <w:t>/transactions</w:t>
            </w:r>
            <w:r>
              <w:rPr/>
              <w:t xml:space="preserve">: with none set they refuse every caller; there is no order route)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bl>
    <w:p/>
    <w:p>
      <w:pPr>
        <w:pStyle w:val="Heading2"/>
      </w:pPr>
      <w:r>
        <w:rPr/>
        <w:t>Startup order</w:t>
      </w:r>
    </w:p>
    <w:p>
      <w:r>
        <w:rPr/>
        <w:t xml:space="preserve">The dependency chain is strict: </w:t>
      </w:r>
      <w:r>
        <w:rPr>
          <w:b/>
        </w:rPr>
        <w:t>Redis → schwab-proxy → the seven services → webgui.</w:t>
      </w:r>
      <w:r>
        <w:rPr/>
        <w:br/>
        <w:t>Services wait on the proxy because they resolve market data through it (</w:t>
      </w:r>
      <w:r>
        <w:rPr>
          <w:rFonts w:ascii="Consolas" w:hAnsi="Consolas"/>
          <w:color w:val="334455"/>
          <w:sz w:val="19"/>
        </w:rPr>
        <w:t>news_svc</w:t>
      </w:r>
      <w:r>
        <w:rPr/>
        <w:br/>
        <w:t xml:space="preserve">and </w:t>
      </w:r>
      <w:r>
        <w:rPr>
          <w:rFonts w:ascii="Consolas" w:hAnsi="Consolas"/>
          <w:color w:val="334455"/>
          <w:sz w:val="19"/>
        </w:rPr>
        <w:t>blog_svc</w:t>
      </w:r>
      <w:r>
        <w:rPr/>
        <w:t xml:space="preserve"> call no proxy — one reads public feeds, the other a local store — but</w:t>
        <w:br/>
        <w:t>both are ordered with the others).</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+ 7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seven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http://127.0.0.1:82{10..13}/health</w:t>
      </w:r>
      <w:r>
        <w:t xml:space="preserve">, </w:t>
      </w:r>
      <w:r>
        <w:rPr>
          <w:rFonts w:ascii="Consolas" w:hAnsi="Consolas"/>
          <w:color w:val="334455"/>
          <w:sz w:val="19"/>
        </w:rPr>
        <w:t>:8215/health</w:t>
      </w:r>
      <w:r>
        <w:t xml:space="preserve">, </w:t>
      </w:r>
      <w:r>
        <w:rPr>
          <w:rFonts w:ascii="Consolas" w:hAnsi="Consolas"/>
          <w:color w:val="334455"/>
          <w:sz w:val="19"/>
        </w:rPr>
        <w:t>:8216/health</w:t>
      </w:r>
      <w:r>
        <w:t xml:space="preserve"> and </w:t>
      </w:r>
      <w:r>
        <w:rPr>
          <w:rFonts w:ascii="Consolas" w:hAnsi="Consolas"/>
          <w:color w:val="334455"/>
          <w:sz w:val="19"/>
        </w:rPr>
        <w:t>:8217/health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(Redis) backbone. No two Tier-2 services talk to each other directly.</w:t>
      </w:r>
    </w:p>
    <w:p>
      <w:pPr>
        <w:spacing w:before="80" w:after="160"/>
        <w:ind w:left="216"/>
        <w:shd w:val="clear" w:color="auto" w:fill="F4F6FA"/>
      </w:pPr>
      <w:r>
        <w:rPr>
          <w:rFonts w:ascii="Consolas" w:hAnsi="Consolas"/>
          <w:color w:val="223344"/>
          <w:sz w:val="18"/>
        </w:rPr>
        <w:t>TIER 1  GUI         webgui/ NiceGUI app (:8500). Renders pages, reads Redis cache,</w:t>
      </w:r>
      <w:r>
        <w:br/>
      </w:r>
      <w:r>
        <w:rPr>
          <w:rFonts w:ascii="Consolas" w:hAnsi="Consolas"/>
          <w:color w:val="223344"/>
          <w:sz w:val="18"/>
        </w:rPr>
        <w:t xml:space="preserve">                    subscribes to events, enqueues commands. No engine imports.</w:t>
      </w:r>
      <w:r>
        <w:br/>
      </w:r>
      <w:r>
        <w:rPr>
          <w:rFonts w:ascii="Consolas" w:hAnsi="Consolas"/>
          <w:color w:val="223344"/>
          <w:sz w:val="18"/>
        </w:rPr>
        <w:t xml:space="preserve">                    webgui/live_main.py (:8501) is a SECOND Tier-1 process: the</w:t>
      </w:r>
      <w:r>
        <w:br/>
      </w:r>
      <w:r>
        <w:rPr>
          <w:rFonts w:ascii="Consolas" w:hAnsi="Consolas"/>
          <w:color w:val="223344"/>
          <w:sz w:val="18"/>
        </w:rPr>
        <w:t xml:space="preserve">                    same page modules, published read-only and unauthenticated.</w:t>
      </w:r>
      <w:r>
        <w:br/>
      </w:r>
      <w:r>
        <w:rPr>
          <w:rFonts w:ascii="Consolas" w:hAnsi="Consolas"/>
          <w:color w:val="223344"/>
          <w:sz w:val="18"/>
        </w:rPr>
        <w:t xml:space="preserve">                    It reads and subscribes; it enqueues nothing.</w:t>
      </w:r>
      <w:r>
        <w:br/>
      </w:r>
      <w:r>
        <w:rPr>
          <w:rFonts w:ascii="Consolas" w:hAnsi="Consolas"/>
          <w:color w:val="223344"/>
          <w:sz w:val="18"/>
        </w:rPr>
        <w:t xml:space="preserve">   ▲ cache read / subscribe                │ commands</w:t>
      </w:r>
      <w:r>
        <w:br/>
      </w:r>
      <w:r>
        <w:rPr>
          <w:rFonts w:ascii="Consolas" w:hAnsi="Consolas"/>
          <w:color w:val="223344"/>
          <w:sz w:val="18"/>
        </w:rPr>
        <w:t>TIER 3  STORE+COMM  Redis (:6379): cache:{domain}:{view}, events:{domain}:{view}</w:t>
      </w:r>
      <w:r>
        <w:br/>
      </w:r>
      <w:r>
        <w:rPr>
          <w:rFonts w:ascii="Consolas" w:hAnsi="Consolas"/>
          <w:color w:val="223344"/>
          <w:sz w:val="18"/>
        </w:rPr>
        <w:t xml:space="preserve">                    pub/sub, cmd:{domain} command streams. shared/contracts (typed</w:t>
      </w:r>
      <w:r>
        <w:br/>
      </w:r>
      <w:r>
        <w:rPr>
          <w:rFonts w:ascii="Consolas" w:hAnsi="Consolas"/>
          <w:color w:val="223344"/>
          <w:sz w:val="18"/>
        </w:rPr>
        <w:t xml:space="preserve">                    payloads) + shared/bus (redis wrapper).</w:t>
      </w:r>
      <w:r>
        <w:br/>
      </w:r>
      <w:r>
        <w:rPr>
          <w:rFonts w:ascii="Consolas" w:hAnsi="Consolas"/>
          <w:color w:val="223344"/>
          <w:sz w:val="18"/>
        </w:rPr>
        <w:t xml:space="preserve">   ▲ publish                               │ consume</w:t>
      </w:r>
      <w:r>
        <w:br/>
      </w:r>
      <w:r>
        <w:rPr>
          <w:rFonts w:ascii="Consolas" w:hAnsi="Consolas"/>
          <w:color w:val="223344"/>
          <w:sz w:val="18"/>
        </w:rPr>
        <w:t>TIER 2  SERVICES    services/{domain}_svc FastAPI (sentiment/options/portfolio/</w:t>
      </w:r>
      <w:r>
        <w:br/>
      </w:r>
      <w:r>
        <w:rPr>
          <w:rFonts w:ascii="Consolas" w:hAnsi="Consolas"/>
          <w:color w:val="223344"/>
          <w:sz w:val="18"/>
        </w:rPr>
        <w:t xml:space="preserve">                    trade/market). Each imports only its engines, owns its</w:t>
      </w:r>
      <w:r>
        <w:br/>
      </w:r>
      <w:r>
        <w:rPr>
          <w:rFonts w:ascii="Consolas" w:hAnsi="Consolas"/>
          <w:color w:val="223344"/>
          <w:sz w:val="18"/>
        </w:rPr>
        <w:t xml:space="preserve">                    scheduler + command consumer, validates + caches + publishes.</w:t>
      </w:r>
      <w:r>
        <w:br/>
      </w:r>
      <w:r>
        <w:rPr>
          <w:rFonts w:ascii="Consolas" w:hAnsi="Consolas"/>
          <w:color w:val="223344"/>
          <w:sz w:val="18"/>
        </w:rPr>
        <w:t xml:space="preserve">                    Calls schwab-proxy (:8100) for market data.</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 the daily watchlist dividend pull.</w:t>
            </w:r>
          </w:p>
        </w:tc>
      </w:tr>
      <w:tr>
        <w:tc>
          <w:tcPr>
            <w:tcW w:type="dxa" w:w="2880"/>
          </w:tcPr>
          <w:p>
            <w:r/>
            <w:r>
              <w:rPr/>
              <w:t>market_svc</w:t>
            </w:r>
          </w:p>
        </w:tc>
        <w:tc>
          <w:tcPr>
            <w:tcW w:type="dxa" w:w="2880"/>
          </w:tcPr>
          <w:p>
            <w:r/>
            <w:r>
              <w:rPr/>
              <w:t>8215</w:t>
            </w:r>
          </w:p>
        </w:tc>
        <w:tc>
          <w:tcPr>
            <w:tcW w:type="dxa" w:w="2880"/>
          </w:tcPr>
          <w:p>
            <w:r/>
            <w:r>
              <w:rPr/>
              <w:t xml:space="preserve">Live macro-ticker Market Dashboard (~3 s RTH poll). Its /ES and /NQ tiles quote the front-month contract: quarterly (H, M, U, Z), expiring the third Friday of the month or the session before when that Friday is a closure, and switched </w:t>
            </w:r>
            <w:r>
              <w:rPr>
                <w:rFonts w:ascii="Consolas" w:hAnsi="Consolas"/>
                <w:color w:val="334455"/>
                <w:sz w:val="19"/>
              </w:rPr>
              <w:t>[futures] roll_days_before_expiry</w:t>
            </w:r>
            <w:r>
              <w:rPr/>
              <w:t xml:space="preserve"> days (8) before expiry — </w:t>
            </w:r>
            <w:r>
              <w:rPr>
                <w:rFonts w:ascii="Consolas" w:hAnsi="Consolas"/>
                <w:color w:val="334455"/>
                <w:sz w:val="19"/>
              </w:rPr>
              <w:t>shared/futures.py</w:t>
            </w:r>
            <w:r>
              <w:rPr/>
              <w:t>.</w:t>
            </w:r>
          </w:p>
        </w:tc>
      </w:tr>
      <w:tr>
        <w:tc>
          <w:tcPr>
            <w:tcW w:type="dxa" w:w="2880"/>
            <w:shd w:val="clear" w:color="auto" w:fill="F4F6FA"/>
          </w:tcPr>
          <w:p>
            <w:r/>
            <w:r>
              <w:rPr/>
              <w:t>news_svc</w:t>
            </w:r>
          </w:p>
        </w:tc>
        <w:tc>
          <w:tcPr>
            <w:tcW w:type="dxa" w:w="2880"/>
            <w:shd w:val="clear" w:color="auto" w:fill="F4F6FA"/>
          </w:tcPr>
          <w:p>
            <w:r/>
            <w:r>
              <w:rPr/>
              <w:t>8216</w:t>
            </w:r>
          </w:p>
        </w:tc>
        <w:tc>
          <w:tcPr>
            <w:tcW w:type="dxa" w:w="2880"/>
            <w:shd w:val="clear" w:color="auto" w:fill="F4F6FA"/>
          </w:tcPr>
          <w:p>
            <w:r/>
            <w:r>
              <w:rPr/>
              <w:t xml:space="preserve">Market News: polls free public RSS / Google News / Yahoo / SEC EDGAR feeds and the economic calendar (Fed, BLS, BEA, FRED, Nasdaq) into </w:t>
            </w:r>
            <w:r>
              <w:rPr>
                <w:rFonts w:ascii="Consolas" w:hAnsi="Consolas"/>
                <w:color w:val="334455"/>
                <w:sz w:val="19"/>
              </w:rPr>
              <w:t>news.db</w:t>
            </w:r>
            <w:r>
              <w:rPr/>
              <w:t>. No Schwab, no Claude, no proxy.</w:t>
            </w:r>
          </w:p>
        </w:tc>
      </w:tr>
      <w:tr>
        <w:tc>
          <w:tcPr>
            <w:tcW w:type="dxa" w:w="2880"/>
          </w:tcPr>
          <w:p>
            <w:r/>
            <w:r>
              <w:rPr/>
              <w:t>blog_svc</w:t>
            </w:r>
          </w:p>
        </w:tc>
        <w:tc>
          <w:tcPr>
            <w:tcW w:type="dxa" w:w="2880"/>
          </w:tcPr>
          <w:p>
            <w:r/>
            <w:r>
              <w:rPr/>
              <w:t>8217</w:t>
            </w:r>
          </w:p>
        </w:tc>
        <w:tc>
          <w:tcPr>
            <w:tcW w:type="dxa" w:w="2880"/>
          </w:tcPr>
          <w:p>
            <w:r/>
            <w:r>
              <w:rPr/>
              <w:t xml:space="preserve">The site Blog: cleans an uploaded HTML document, keeps drafts and entries in </w:t>
            </w:r>
            <w:r>
              <w:rPr>
                <w:rFonts w:ascii="Consolas" w:hAnsi="Consolas"/>
                <w:color w:val="334455"/>
                <w:sz w:val="19"/>
              </w:rPr>
              <w:t>blog.db</w:t>
            </w:r>
            <w:r>
              <w:rPr/>
              <w:t xml:space="preserve"> and the files beside it, and writes published entries into the served site. No Schwab, no Claude, no proxy; the one outside request is the typeface copy from Google Fonts at upload.</w:t>
            </w:r>
          </w:p>
        </w:tc>
      </w:tr>
      <w:tr>
        <w:tc>
          <w:tcPr>
            <w:tcW w:type="dxa" w:w="2880"/>
            <w:shd w:val="clear" w:color="auto" w:fill="F4F6FA"/>
          </w:tcPr>
          <w:p>
            <w:r/>
            <w:r>
              <w:rPr/>
              <w:t>webgui</w:t>
            </w:r>
          </w:p>
        </w:tc>
        <w:tc>
          <w:tcPr>
            <w:tcW w:type="dxa" w:w="2880"/>
            <w:shd w:val="clear" w:color="auto" w:fill="F4F6FA"/>
          </w:tcPr>
          <w:p>
            <w:r/>
            <w:r>
              <w:rPr/>
              <w:t>8500</w:t>
            </w:r>
          </w:p>
        </w:tc>
        <w:tc>
          <w:tcPr>
            <w:tcW w:type="dxa" w:w="2880"/>
            <w:shd w:val="clear" w:color="auto" w:fill="F4F6FA"/>
          </w:tcPr>
          <w:p>
            <w:r/>
            <w:r>
              <w:rPr/>
              <w:t>The web UI.</w:t>
            </w:r>
          </w:p>
        </w:tc>
      </w:tr>
      <w:tr>
        <w:tc>
          <w:tcPr>
            <w:tcW w:type="dxa" w:w="2880"/>
          </w:tcPr>
          <w:p>
            <w:r/>
            <w:r>
              <w:rPr/>
              <w:t>webgui_live</w:t>
            </w:r>
          </w:p>
        </w:tc>
        <w:tc>
          <w:tcPr>
            <w:tcW w:type="dxa" w:w="2880"/>
          </w:tcPr>
          <w:p>
            <w:r/>
            <w:r>
              <w:rPr/>
              <w:t>8501</w:t>
            </w:r>
          </w:p>
        </w:tc>
        <w:tc>
          <w:tcPr>
            <w:tcW w:type="dxa" w:w="2880"/>
          </w:tcPr>
          <w:p>
            <w:r/>
            <w:r>
              <w:rPr/>
              <w:t>The eighteen public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9210–9213 and 9215–9217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Heading2"/>
      </w:pPr>
      <w:r>
        <w:rPr/>
        <w:t>Data flow (one request)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Local market data — the proxy's store, the collector's tiers, the scan's wide fetch</w:t>
      </w:r>
    </w:p>
    <w:p>
      <w:r>
        <w:rPr>
          <w:b/>
        </w:rPr>
        <w:t>Files:</w:t>
      </w:r>
      <w:r>
        <w:rPr/>
        <w:t xml:space="preserve"> </w:t>
      </w:r>
      <w:r>
        <w:rPr>
          <w:rFonts w:ascii="Consolas" w:hAnsi="Consolas"/>
          <w:color w:val="334455"/>
          <w:sz w:val="19"/>
        </w:rPr>
        <w:t>schwab-proxy/market_store.py</w:t>
      </w:r>
      <w:r>
        <w:rPr/>
        <w:t xml:space="preserve"> (the store and its gateway),</w:t>
        <w:br/>
      </w:r>
      <w:r>
        <w:rPr>
          <w:rFonts w:ascii="Consolas" w:hAnsi="Consolas"/>
          <w:color w:val="334455"/>
          <w:sz w:val="19"/>
        </w:rPr>
        <w:t>options-scanner/chain_carry.py</w:t>
      </w:r>
      <w:r>
        <w:rPr/>
        <w:t xml:space="preserve"> and </w:t>
      </w:r>
      <w:r>
        <w:rPr>
          <w:rFonts w:ascii="Consolas" w:hAnsi="Consolas"/>
          <w:color w:val="334455"/>
          <w:sz w:val="19"/>
        </w:rPr>
        <w:t>gex_collector.py</w:t>
      </w:r>
      <w:r>
        <w:rPr/>
        <w:t xml:space="preserve"> (the collector),</w:t>
        <w:br/>
      </w:r>
      <w:r>
        <w:rPr>
          <w:rFonts w:ascii="Consolas" w:hAnsi="Consolas"/>
          <w:color w:val="334455"/>
          <w:sz w:val="19"/>
        </w:rPr>
        <w:t>options-scanner/scanner_engine.py</w:t>
      </w:r>
      <w:r>
        <w:rPr/>
        <w:t xml:space="preserve"> (</w:t>
      </w:r>
      <w:r>
        <w:rPr>
          <w:rFonts w:ascii="Consolas" w:hAnsi="Consolas"/>
          <w:color w:val="334455"/>
          <w:sz w:val="19"/>
        </w:rPr>
        <w:t>scan_chains</w:t>
      </w:r>
      <w:r>
        <w:rPr/>
        <w:t xml:space="preserve">, </w:t>
      </w:r>
      <w:r>
        <w:rPr>
          <w:rFonts w:ascii="Consolas" w:hAnsi="Consolas"/>
          <w:color w:val="334455"/>
          <w:sz w:val="19"/>
        </w:rPr>
        <w:t>slice_chain</w:t>
      </w:r>
      <w:r>
        <w:rPr/>
        <w:t>),</w:t>
        <w:br/>
      </w:r>
      <w:r>
        <w:rPr>
          <w:rFonts w:ascii="Consolas" w:hAnsi="Consolas"/>
          <w:color w:val="334455"/>
          <w:sz w:val="19"/>
        </w:rPr>
        <w:t>services/options_svc/compute.py</w:t>
      </w:r>
      <w:r>
        <w:rPr/>
        <w:t xml:space="preserve"> (</w:t>
      </w:r>
      <w:r>
        <w:rPr>
          <w:rFonts w:ascii="Consolas" w:hAnsi="Consolas"/>
          <w:color w:val="334455"/>
          <w:sz w:val="19"/>
        </w:rPr>
        <w:t>collection_tiers</w:t>
      </w:r>
      <w:r>
        <w:rPr/>
        <w:t xml:space="preserve">). </w:t>
      </w:r>
      <w:r>
        <w:rPr>
          <w:b/>
        </w:rPr>
        <w:t>Settings:</w:t>
      </w:r>
      <w:r>
        <w:rPr/>
        <w:br/>
      </w:r>
      <w:r>
        <w:rPr>
          <w:rFonts w:ascii="Consolas" w:hAnsi="Consolas"/>
          <w:color w:val="334455"/>
          <w:sz w:val="19"/>
        </w:rPr>
        <w:t>config/marketdata.toml</w:t>
      </w:r>
      <w:r>
        <w:rPr/>
        <w:t xml:space="preserve">, in </w:t>
      </w:r>
      <w:r>
        <w:rPr>
          <w:b/>
        </w:rPr>
        <w:t>Settings → Configuration → Local market data</w:t>
      </w:r>
      <w:r>
        <w:rPr/>
        <w:t>; every</w:t>
        <w:br/>
        <w:t>key is read when it is used, so a saved change needs no restart. Design:</w:t>
        <w:br/>
      </w:r>
      <w:r>
        <w:rPr>
          <w:rFonts w:ascii="Consolas" w:hAnsi="Consolas"/>
          <w:color w:val="334455"/>
          <w:sz w:val="19"/>
        </w:rPr>
        <w:t>docs/plans/2026-10-03-market-data-store-design.md</w:t>
      </w:r>
      <w:r>
        <w:rPr/>
        <w:t>.</w:t>
      </w:r>
    </w:p>
    <w:p>
      <w:pPr>
        <w:pStyle w:val="IntenseQuote"/>
      </w:pPr>
      <w:r>
        <w:rPr>
          <w:b/>
        </w:rPr>
        <w:t>Off as shipped.</w:t>
      </w:r>
      <w:r>
        <w:rPr/>
        <w:t xml:space="preserve"> The three features below ship as </w:t>
      </w:r>
      <w:r>
        <w:rPr>
          <w:rFonts w:ascii="Consolas" w:hAnsi="Consolas"/>
          <w:color w:val="334455"/>
          <w:sz w:val="19"/>
        </w:rPr>
        <w:t>mode = "shadow"</w:t>
      </w:r>
      <w:r>
        <w:rPr/>
        <w:t>,</w:t>
        <w:br/>
      </w:r>
      <w:r>
        <w:rPr>
          <w:rFonts w:ascii="Consolas" w:hAnsi="Consolas"/>
          <w:color w:val="334455"/>
          <w:sz w:val="19"/>
        </w:rPr>
        <w:t>scan.wide_fetch = false</w:t>
      </w:r>
      <w:r>
        <w:rPr/>
        <w:t xml:space="preserve"> and </w:t>
      </w:r>
      <w:r>
        <w:rPr>
          <w:rFonts w:ascii="Consolas" w:hAnsi="Consolas"/>
          <w:color w:val="334455"/>
          <w:sz w:val="19"/>
        </w:rPr>
        <w:t>collection.tail_interval_min = 1</w:t>
      </w:r>
      <w:r>
        <w:rPr/>
        <w:t>. With those values</w:t>
        <w:br/>
        <w:t>every request still reaches Schwab and every cadence in this document is unchanged.</w:t>
        <w:br/>
        <w:t>None of the three has been measured in production. The call savings quoted at the</w:t>
        <w:br/>
        <w:t xml:space="preserve">end of this section are </w:t>
      </w:r>
      <w:r>
        <w:rPr>
          <w:b/>
        </w:rPr>
        <w:t>estimates</w:t>
      </w:r>
      <w:r>
        <w:rPr/>
        <w:t xml:space="preserve"> from one day's proxy log.</w:t>
      </w:r>
    </w:p>
    <w:p>
      <w:pPr>
        <w:pStyle w:val="Heading3"/>
      </w:pPr>
      <w:r>
        <w:rPr/>
        <w:t>The proxy's store and its three modes</w:t>
      </w:r>
    </w:p>
    <w:p>
      <w:r>
        <w:rPr/>
        <w:t>The proxy is the only process that talks to Schwab, so every option chain, quote and</w:t>
        <w:br/>
        <w:t>daily price series passes through it. It keeps the latest copy of each in memory —</w:t>
        <w:br/>
        <w:t xml:space="preserve">nothing is written to disk or to Redis, and a restart starts empty. </w:t>
      </w:r>
      <w:r>
        <w:rPr>
          <w:rFonts w:ascii="Consolas" w:hAnsi="Consolas"/>
          <w:color w:val="334455"/>
          <w:sz w:val="19"/>
        </w:rPr>
        <w:t>mode</w:t>
      </w:r>
      <w:r>
        <w:rPr/>
        <w:t xml:space="preserve"> decides</w:t>
        <w:br/>
        <w:t>what it does with that copy: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rFonts w:ascii="Consolas" w:hAnsi="Consolas"/>
                <w:b/>
                <w:color w:val="334455"/>
                <w:sz w:val="19"/>
              </w:rPr>
              <w:t>mode</w:t>
            </w:r>
          </w:p>
        </w:tc>
        <w:tc>
          <w:tcPr>
            <w:tcW w:type="dxa" w:w="4320"/>
            <w:shd w:val="clear" w:color="auto" w:fill="EAF2FB"/>
          </w:tcPr>
          <w:p>
            <w:r>
              <w:rPr>
                <w:b/>
              </w:rPr>
            </w:r>
            <w:r>
              <w:rPr>
                <w:b/>
              </w:rPr>
              <w:t>Behaviour</w:t>
            </w:r>
          </w:p>
        </w:tc>
      </w:tr>
      <w:tr>
        <w:tc>
          <w:tcPr>
            <w:tcW w:type="dxa" w:w="4320"/>
          </w:tcPr>
          <w:p>
            <w:r/>
            <w:r>
              <w:rPr>
                <w:rFonts w:ascii="Consolas" w:hAnsi="Consolas"/>
                <w:color w:val="334455"/>
                <w:sz w:val="19"/>
              </w:rPr>
              <w:t>off</w:t>
            </w:r>
          </w:p>
        </w:tc>
        <w:tc>
          <w:tcPr>
            <w:tcW w:type="dxa" w:w="4320"/>
          </w:tcPr>
          <w:p>
            <w:r/>
            <w:r>
              <w:rPr/>
              <w:t>Every request goes to Schwab, as before the store existed.</w:t>
            </w:r>
          </w:p>
        </w:tc>
      </w:tr>
      <w:tr>
        <w:tc>
          <w:tcPr>
            <w:tcW w:type="dxa" w:w="4320"/>
            <w:shd w:val="clear" w:color="auto" w:fill="F4F6FA"/>
          </w:tcPr>
          <w:p>
            <w:r/>
            <w:r>
              <w:rPr>
                <w:rFonts w:ascii="Consolas" w:hAnsi="Consolas"/>
                <w:color w:val="334455"/>
                <w:sz w:val="19"/>
              </w:rPr>
              <w:t>shadow</w:t>
            </w:r>
            <w:r>
              <w:rPr/>
              <w:t xml:space="preserve"> (shipped)</w:t>
            </w:r>
          </w:p>
        </w:tc>
        <w:tc>
          <w:tcPr>
            <w:tcW w:type="dxa" w:w="4320"/>
            <w:shd w:val="clear" w:color="auto" w:fill="F4F6FA"/>
          </w:tcPr>
          <w:p>
            <w:r/>
            <w:r>
              <w:rPr/>
              <w:t xml:space="preserve">Every request still goes to Schwab and Schwab's answer is returned. The proxy also works out what </w:t>
            </w:r>
            <w:r>
              <w:rPr>
                <w:rFonts w:ascii="Consolas" w:hAnsi="Consolas"/>
                <w:color w:val="334455"/>
                <w:sz w:val="19"/>
              </w:rPr>
              <w:t>on</w:t>
            </w:r>
            <w:r>
              <w:rPr/>
              <w:t xml:space="preserve"> would have answered, and records whether it would have been reused and whether it matched. It costs no extra call and answers nothing locally.</w:t>
            </w:r>
          </w:p>
        </w:tc>
      </w:tr>
      <w:tr>
        <w:tc>
          <w:tcPr>
            <w:tcW w:type="dxa" w:w="4320"/>
          </w:tcPr>
          <w:p>
            <w:r/>
            <w:r>
              <w:rPr>
                <w:rFonts w:ascii="Consolas" w:hAnsi="Consolas"/>
                <w:color w:val="334455"/>
                <w:sz w:val="19"/>
              </w:rPr>
              <w:t>on</w:t>
            </w:r>
          </w:p>
        </w:tc>
        <w:tc>
          <w:tcPr>
            <w:tcW w:type="dxa" w:w="4320"/>
          </w:tcPr>
          <w:p>
            <w:r/>
            <w:r>
              <w:rPr/>
              <w:t>A repeat request is answered from the stored copy when that copy is fresh and covers the request.</w:t>
            </w:r>
          </w:p>
        </w:tc>
      </w:tr>
    </w:tbl>
    <w:p/>
    <w:p>
      <w:r>
        <w:rPr/>
        <w:t xml:space="preserve">What counts as a usable copy when the mode is </w:t>
      </w:r>
      <w:r>
        <w:rPr>
          <w:rFonts w:ascii="Consolas" w:hAnsi="Consolas"/>
          <w:color w:val="334455"/>
          <w:sz w:val="19"/>
        </w:rPr>
        <w:t>on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Data</w:t>
            </w:r>
          </w:p>
        </w:tc>
        <w:tc>
          <w:tcPr>
            <w:tcW w:type="dxa" w:w="4320"/>
            <w:shd w:val="clear" w:color="auto" w:fill="EAF2FB"/>
          </w:tcPr>
          <w:p>
            <w:r>
              <w:rPr>
                <w:b/>
              </w:rPr>
            </w:r>
            <w:r>
              <w:rPr>
                <w:b/>
              </w:rPr>
              <w:t>Reused when</w:t>
            </w:r>
          </w:p>
        </w:tc>
      </w:tr>
      <w:tr>
        <w:tc>
          <w:tcPr>
            <w:tcW w:type="dxa" w:w="4320"/>
          </w:tcPr>
          <w:p>
            <w:r/>
            <w:r>
              <w:rPr/>
              <w:t>Option chain</w:t>
            </w:r>
          </w:p>
        </w:tc>
        <w:tc>
          <w:tcPr>
            <w:tcW w:type="dxa" w:w="4320"/>
          </w:tcPr>
          <w:p>
            <w:r/>
            <w:r>
              <w:rPr/>
              <w:t xml:space="preserve">The same request was fetched at most </w:t>
            </w:r>
            <w:r>
              <w:rPr>
                <w:rFonts w:ascii="Consolas" w:hAnsi="Consolas"/>
                <w:color w:val="334455"/>
                <w:sz w:val="19"/>
              </w:rPr>
              <w:t>chains.max_age_sec</w:t>
            </w:r>
            <w:r>
              <w:rPr/>
              <w:t xml:space="preserve"> (45 s) ago while a session is open, or </w:t>
            </w:r>
            <w:r>
              <w:rPr>
                <w:rFonts w:ascii="Consolas" w:hAnsi="Consolas"/>
                <w:color w:val="334455"/>
                <w:sz w:val="19"/>
              </w:rPr>
              <w:t>chains.closed_max_age_sec</w:t>
            </w:r>
            <w:r>
              <w:rPr/>
              <w:t xml:space="preserve"> (1,800 s) ago while every session is closed. A request for a narrower date window is cut from a wider stored chain for that symbol, but only when both ask for every strike and both sides.</w:t>
            </w:r>
          </w:p>
        </w:tc>
      </w:tr>
      <w:tr>
        <w:tc>
          <w:tcPr>
            <w:tcW w:type="dxa" w:w="4320"/>
            <w:shd w:val="clear" w:color="auto" w:fill="F4F6FA"/>
          </w:tcPr>
          <w:p>
            <w:r/>
            <w:r>
              <w:rPr/>
              <w:t>Quote</w:t>
            </w:r>
          </w:p>
        </w:tc>
        <w:tc>
          <w:tcPr>
            <w:tcW w:type="dxa" w:w="4320"/>
            <w:shd w:val="clear" w:color="auto" w:fill="F4F6FA"/>
          </w:tcPr>
          <w:p>
            <w:r/>
            <w:r>
              <w:rPr/>
              <w:t xml:space="preserve">Every requested symbol was fetched at most </w:t>
            </w:r>
            <w:r>
              <w:rPr>
                <w:rFonts w:ascii="Consolas" w:hAnsi="Consolas"/>
                <w:color w:val="334455"/>
                <w:sz w:val="19"/>
              </w:rPr>
              <w:t>quotes.max_age_sec</w:t>
            </w:r>
            <w:r>
              <w:rPr/>
              <w:t xml:space="preserve"> (5 s) ago. Otherwise only the missing or older symbols are fetched and the answer is merged.</w:t>
            </w:r>
          </w:p>
        </w:tc>
      </w:tr>
      <w:tr>
        <w:tc>
          <w:tcPr>
            <w:tcW w:type="dxa" w:w="4320"/>
          </w:tcPr>
          <w:p>
            <w:r/>
            <w:r>
              <w:rPr/>
              <w:t>Daily price bars</w:t>
            </w:r>
          </w:p>
        </w:tc>
        <w:tc>
          <w:tcPr>
            <w:tcW w:type="dxa" w:w="4320"/>
          </w:tcPr>
          <w:p>
            <w:r/>
            <w:r>
              <w:rPr/>
              <w:t>The same symbol and range was already fetched in the same part of the day: before the open, during the session, or after the bar settles (</w:t>
            </w:r>
            <w:r>
              <w:rPr>
                <w:rFonts w:ascii="Consolas" w:hAnsi="Consolas"/>
                <w:color w:val="334455"/>
                <w:sz w:val="19"/>
              </w:rPr>
              <w:t>bars.settle_min</w:t>
            </w:r>
            <w:r>
              <w:rPr/>
              <w:t xml:space="preserve">, 10 minutes after the close). During the session the stored series is re-served for at most </w:t>
            </w:r>
            <w:r>
              <w:rPr>
                <w:rFonts w:ascii="Consolas" w:hAnsi="Consolas"/>
                <w:color w:val="334455"/>
                <w:sz w:val="19"/>
              </w:rPr>
              <w:t>bars.session_ttl_sec</w:t>
            </w:r>
            <w:r>
              <w:rPr/>
              <w:t xml:space="preserve"> (1,740 s); with </w:t>
            </w:r>
            <w:r>
              <w:rPr>
                <w:rFonts w:ascii="Consolas" w:hAnsi="Consolas"/>
                <w:color w:val="334455"/>
                <w:sz w:val="19"/>
              </w:rPr>
              <w:t>bars.today_bar = "quote"</w:t>
            </w:r>
            <w:r>
              <w:rPr/>
              <w:t xml:space="preserve"> today's bar is rebuilt from the live quote instead.</w:t>
            </w:r>
          </w:p>
        </w:tc>
      </w:tr>
    </w:tbl>
    <w:p/>
    <w:p>
      <w:r>
        <w:rPr/>
        <w:t>Intraday price bars are never stored. A caller can state its own limit with</w:t>
        <w:br/>
      </w:r>
      <w:r>
        <w:rPr>
          <w:rFonts w:ascii="Consolas" w:hAnsi="Consolas"/>
          <w:color w:val="334455"/>
          <w:sz w:val="19"/>
        </w:rPr>
        <w:t>maxAge=&lt;seconds&gt;</w:t>
      </w:r>
      <w:r>
        <w:rPr/>
        <w:t xml:space="preserve"> (</w:t>
      </w:r>
      <w:r>
        <w:rPr>
          <w:rFonts w:ascii="Consolas" w:hAnsi="Consolas"/>
          <w:color w:val="334455"/>
          <w:sz w:val="19"/>
        </w:rPr>
        <w:t>maxAge=0</w:t>
      </w:r>
      <w:r>
        <w:rPr/>
        <w:t xml:space="preserve"> always fetches); the Market Dashboard's 3-second quote</w:t>
        <w:br/>
        <w:t>poll sends 1.</w:t>
      </w:r>
    </w:p>
    <w:p>
      <w:r>
        <w:rPr/>
        <w:t>Rules that hold in every case:</w:t>
      </w:r>
    </w:p>
    <w:p>
      <w:pPr>
        <w:pStyle w:val="ListBullet"/>
      </w:pPr>
      <w:r>
        <w:t>A stored copy is never served across a change of market session, and never served</w:t>
        <w:br/>
        <w:t xml:space="preserve">  past its limit because Schwab failed — the error is returned instead.</w:t>
      </w:r>
    </w:p>
    <w:p>
      <w:pPr>
        <w:pStyle w:val="ListBullet"/>
      </w:pPr>
      <w:r>
        <w:t xml:space="preserve">A chain request with </w:t>
      </w:r>
      <w:r>
        <w:rPr>
          <w:rFonts w:ascii="Consolas" w:hAnsi="Consolas"/>
          <w:color w:val="334455"/>
          <w:sz w:val="19"/>
        </w:rPr>
        <w:t>strikeCount</w:t>
      </w:r>
      <w:r>
        <w:t xml:space="preserve">, a </w:t>
      </w:r>
      <w:r>
        <w:rPr>
          <w:rFonts w:ascii="Consolas" w:hAnsi="Consolas"/>
          <w:color w:val="334455"/>
          <w:sz w:val="19"/>
        </w:rPr>
        <w:t>range</w:t>
      </w:r>
      <w:r>
        <w:t xml:space="preserve"> other than </w:t>
      </w:r>
      <w:r>
        <w:rPr>
          <w:rFonts w:ascii="Consolas" w:hAnsi="Consolas"/>
          <w:color w:val="334455"/>
          <w:sz w:val="19"/>
        </w:rPr>
        <w:t>ALL</w:t>
      </w:r>
      <w:r>
        <w:t>, or one contract type</w:t>
        <w:br/>
        <w:t xml:space="preserve">  is answered only by a stored copy of that exact request. The sector put/call ratio</w:t>
        <w:br/>
        <w:t xml:space="preserve">  sums volume over the strikes it receives, so extra strikes would change it.</w:t>
      </w:r>
    </w:p>
    <w:p>
      <w:pPr>
        <w:pStyle w:val="ListBullet"/>
      </w:pPr>
      <w:r>
        <w:t>An empty answer is never stored, and a cut that would hold no expiration is never</w:t>
        <w:br/>
        <w:t xml:space="preserve">  served. For a date window with no expiration Schwab answers HTTP 200,</w:t>
        <w:br/>
        <w:t xml:space="preserve">  </w:t>
      </w:r>
      <w:r>
        <w:rPr>
          <w:rFonts w:ascii="Consolas" w:hAnsi="Consolas"/>
          <w:color w:val="334455"/>
          <w:sz w:val="19"/>
        </w:rPr>
        <w:t>status: "SUCCESS"</w:t>
      </w:r>
      <w:r>
        <w:t xml:space="preserve">, both maps empty and </w:t>
      </w:r>
      <w:r>
        <w:rPr>
          <w:rFonts w:ascii="Consolas" w:hAnsi="Consolas"/>
          <w:color w:val="334455"/>
          <w:sz w:val="19"/>
        </w:rPr>
        <w:t>underlyingPrice: 0.0</w:t>
      </w:r>
      <w:r>
        <w:t xml:space="preserve"> (measured</w:t>
        <w:br/>
        <w:t xml:space="preserve">  2026-10-03); a cut from a stored chain would carry the real price.</w:t>
      </w:r>
    </w:p>
    <w:p>
      <w:pPr>
        <w:pStyle w:val="ListBullet"/>
      </w:pPr>
      <w:r>
        <w:t>A fault in the store falls through to a plain fetch and is counted</w:t>
        <w:br/>
        <w:t xml:space="preserve">  (</w:t>
      </w:r>
      <w:r>
        <w:rPr>
          <w:rFonts w:ascii="Consolas" w:hAnsi="Consolas"/>
          <w:color w:val="334455"/>
          <w:sz w:val="19"/>
        </w:rPr>
        <w:t>store_degrades</w:t>
      </w:r>
      <w:r>
        <w:t xml:space="preserve"> in </w:t>
      </w:r>
      <w:r>
        <w:rPr>
          <w:rFonts w:ascii="Consolas" w:hAnsi="Consolas"/>
          <w:color w:val="334455"/>
          <w:sz w:val="19"/>
        </w:rPr>
        <w:t>/stats/api_calls</w:t>
      </w:r>
      <w:r>
        <w:t>).</w:t>
      </w:r>
    </w:p>
    <w:p>
      <w:r>
        <w:rPr>
          <w:b/>
        </w:rPr>
        <w:t>The order calls are sent in.</w:t>
      </w:r>
      <w:r>
        <w:rPr/>
        <w:t xml:space="preserve"> Every call to Schwab passes one gate, 0.2</w:t>
        <w:br/>
        <w:t>seconds after the one before it. The one-minute collection poll marks its chain</w:t>
        <w:br/>
        <w:t>and price requests, and the gate sends a marked request ahead of ordinary ones</w:t>
        <w:br/>
        <w:t>that are waiting: 4 of every 5 calls while the poll is fetching, then an</w:t>
        <w:br/>
        <w:t>ordinary one, so a scan or a page load is slowed and never stopped</w:t>
        <w:br/>
        <w:t>(</w:t>
      </w:r>
      <w:r>
        <w:rPr>
          <w:rFonts w:ascii="Consolas" w:hAnsi="Consolas"/>
          <w:color w:val="334455"/>
          <w:sz w:val="19"/>
        </w:rPr>
        <w:t>[limiter] priority_run</w:t>
      </w:r>
      <w:r>
        <w:rPr/>
        <w:t xml:space="preserve"> in </w:t>
      </w:r>
      <w:r>
        <w:rPr>
          <w:rFonts w:ascii="Consolas" w:hAnsi="Consolas"/>
          <w:color w:val="334455"/>
          <w:sz w:val="19"/>
        </w:rPr>
        <w:t>config/marketdata.toml</w:t>
      </w:r>
      <w:r>
        <w:rPr/>
        <w:t>; 0 = arrival order).</w:t>
        <w:br/>
        <w:t>Measured before it, over four sessions: 22 one-minute collection slots lost, 20</w:t>
        <w:br/>
        <w:t>of them in the minute after a quarter-hour scan started. The rate is the same,</w:t>
        <w:br/>
        <w:t>so the lane changes who waits, not how many calls fit.</w:t>
      </w:r>
    </w:p>
    <w:p>
      <w:r>
        <w:rPr/>
        <w:t>A locally answered request skips the proxy's rate limiter and its per-day call</w:t>
        <w:br/>
        <w:t xml:space="preserve">counter, so the Schwab counts on </w:t>
      </w:r>
      <w:r>
        <w:rPr>
          <w:b/>
        </w:rPr>
        <w:t>Settings → General → API usage</w:t>
      </w:r>
      <w:r>
        <w:rPr/>
        <w:t xml:space="preserve"> keep meaning</w:t>
        <w:br/>
        <w:t xml:space="preserve">"calls sent to Schwab". The row </w:t>
      </w:r>
      <w:r>
        <w:rPr>
          <w:b/>
        </w:rPr>
        <w:t>Answered locally today</w:t>
      </w:r>
      <w:r>
        <w:rPr/>
        <w:t xml:space="preserve"> beside them counts the</w:t>
        <w:br/>
        <w:t xml:space="preserve">requests answered from the store. It reads zero while the mode is </w:t>
      </w:r>
      <w:r>
        <w:rPr>
          <w:rFonts w:ascii="Consolas" w:hAnsi="Consolas"/>
          <w:color w:val="334455"/>
          <w:sz w:val="19"/>
        </w:rPr>
        <w:t>shadow</w:t>
      </w:r>
      <w:r>
        <w:rPr/>
        <w:t xml:space="preserve"> or </w:t>
      </w:r>
      <w:r>
        <w:rPr>
          <w:rFonts w:ascii="Consolas" w:hAnsi="Consolas"/>
          <w:color w:val="334455"/>
          <w:sz w:val="19"/>
        </w:rPr>
        <w:t>off</w:t>
      </w:r>
      <w:r>
        <w:rPr/>
        <w:t>.</w:t>
      </w:r>
    </w:p>
    <w:p>
      <w:r>
        <w:rPr/>
        <w:t xml:space="preserve">Shadow mode makes </w:t>
      </w:r>
      <w:r>
        <w:rPr>
          <w:rFonts w:ascii="Consolas" w:hAnsi="Consolas"/>
          <w:color w:val="334455"/>
          <w:sz w:val="19"/>
        </w:rPr>
        <w:t>on</w:t>
      </w:r>
      <w:r>
        <w:rPr/>
        <w:t xml:space="preserve">'s decision with </w:t>
      </w:r>
      <w:r>
        <w:rPr>
          <w:rFonts w:ascii="Consolas" w:hAnsi="Consolas"/>
          <w:color w:val="334455"/>
          <w:sz w:val="19"/>
        </w:rPr>
        <w:t>on</w:t>
      </w:r>
      <w:r>
        <w:rPr/>
        <w:t xml:space="preserve">'s limits and leaves the store as </w:t>
      </w:r>
      <w:r>
        <w:rPr>
          <w:rFonts w:ascii="Consolas" w:hAnsi="Consolas"/>
          <w:color w:val="334455"/>
          <w:sz w:val="19"/>
        </w:rPr>
        <w:t>on</w:t>
      </w:r>
      <w:r>
        <w:rPr/>
        <w:br/>
        <w:t xml:space="preserve">would have left it, so its counts read as "calls </w:t>
      </w:r>
      <w:r>
        <w:rPr>
          <w:rFonts w:ascii="Consolas" w:hAnsi="Consolas"/>
          <w:color w:val="334455"/>
          <w:sz w:val="19"/>
        </w:rPr>
        <w:t>on</w:t>
      </w:r>
      <w:r>
        <w:rPr/>
        <w:t xml:space="preserve"> would have saved". They run</w:t>
        <w:br/>
        <w:t>low: shadow cannot reproduce two identical requests sharing one fetch, or</w:t>
        <w:br/>
        <w:t>the proxy fetching a wider window it already holds in place of a narrower one. There</w:t>
        <w:br/>
        <w:t>is one known case where they run high: in shadow the collector sends no age limit, so</w:t>
        <w:br/>
        <w:t>in the few minutes it polls while every session is closed (about 08:26 to 08:29 and</w:t>
        <w:br/>
        <w:t>15:16 to 15:19 Central) its requests count as would-be hits against its own previous</w:t>
        <w:br/>
        <w:t xml:space="preserve">chain. That is about 700 a day on chains for the caller </w:t>
      </w:r>
      <w:r>
        <w:rPr>
          <w:rFonts w:ascii="Consolas" w:hAnsi="Consolas"/>
          <w:color w:val="334455"/>
          <w:sz w:val="19"/>
        </w:rPr>
        <w:t>options_svc</w:t>
      </w:r>
      <w:r>
        <w:rPr/>
        <w:t>, and they are not</w:t>
        <w:br/>
        <w:t>a saving: with the mode on, the collector sends a 20-second limit.</w:t>
      </w:r>
    </w:p>
    <w:p>
      <w:pPr>
        <w:pStyle w:val="Heading3"/>
      </w:pPr>
      <w:r>
        <w:rPr/>
        <w:t>The collector's two tiers, and what "carried forward" means</w:t>
      </w:r>
    </w:p>
    <w:p>
      <w:r>
        <w:rPr/>
        <w:t>The gamma collector writes one row per symbol per view every minute (see</w:t>
        <w:br/>
      </w:r>
      <w:r>
        <w:rPr>
          <w:i/>
        </w:rPr>
        <w:t>GEX / Gamma</w:t>
      </w:r>
      <w:r>
        <w:rPr/>
        <w:t xml:space="preserve"> → </w:t>
      </w:r>
      <w:r>
        <w:rPr>
          <w:b/>
        </w:rPr>
        <w:t>Intraday collection</w:t>
      </w:r>
      <w:r>
        <w:rPr/>
        <w:t>). As shipped, each of those rows comes from a</w:t>
        <w:br/>
        <w:t>chain fetched that minute.</w:t>
      </w:r>
    </w:p>
    <w:p>
      <w:r>
        <w:rPr/>
        <w:t xml:space="preserve">With the mode </w:t>
      </w:r>
      <w:r>
        <w:rPr>
          <w:rFonts w:ascii="Consolas" w:hAnsi="Consolas"/>
          <w:color w:val="334455"/>
          <w:sz w:val="19"/>
        </w:rPr>
        <w:t>on</w:t>
      </w:r>
      <w:r>
        <w:rPr/>
        <w:t xml:space="preserve">, chain reuse on and </w:t>
      </w:r>
      <w:r>
        <w:rPr>
          <w:rFonts w:ascii="Consolas" w:hAnsi="Consolas"/>
          <w:color w:val="334455"/>
          <w:sz w:val="19"/>
        </w:rPr>
        <w:t>collection.tail_interval_min</w:t>
      </w:r>
      <w:r>
        <w:rPr/>
        <w:t xml:space="preserve"> above 1 (3 or</w:t>
        <w:br/>
        <w:t>5), the collected symbols split into two tiers: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Tier</w:t>
            </w:r>
          </w:p>
        </w:tc>
        <w:tc>
          <w:tcPr>
            <w:tcW w:type="dxa" w:w="2880"/>
            <w:shd w:val="clear" w:color="auto" w:fill="EAF2FB"/>
          </w:tcPr>
          <w:p>
            <w:r>
              <w:rPr>
                <w:b/>
              </w:rPr>
            </w:r>
            <w:r>
              <w:rPr>
                <w:b/>
              </w:rPr>
              <w:t>Symbols</w:t>
            </w:r>
          </w:p>
        </w:tc>
        <w:tc>
          <w:tcPr>
            <w:tcW w:type="dxa" w:w="2880"/>
            <w:shd w:val="clear" w:color="auto" w:fill="EAF2FB"/>
          </w:tcPr>
          <w:p>
            <w:r>
              <w:rPr>
                <w:b/>
              </w:rPr>
            </w:r>
            <w:r>
              <w:rPr>
                <w:b/>
              </w:rPr>
              <w:t>Real fetch</w:t>
            </w:r>
          </w:p>
        </w:tc>
      </w:tr>
      <w:tr>
        <w:tc>
          <w:tcPr>
            <w:tcW w:type="dxa" w:w="2880"/>
          </w:tcPr>
          <w:p>
            <w:r/>
            <w:r>
              <w:rPr/>
              <w:t>Core</w:t>
            </w:r>
          </w:p>
        </w:tc>
        <w:tc>
          <w:tcPr>
            <w:tcW w:type="dxa" w:w="2880"/>
          </w:tcPr>
          <w:p>
            <w:r/>
            <w:r>
              <w:rPr/>
              <w:t xml:space="preserve">Those named in </w:t>
            </w:r>
            <w:r>
              <w:rPr>
                <w:rFonts w:ascii="Consolas" w:hAnsi="Consolas"/>
                <w:color w:val="334455"/>
                <w:sz w:val="19"/>
              </w:rPr>
              <w:t>config/symbols.toml</w:t>
            </w:r>
            <w:r>
              <w:rPr/>
              <w:t xml:space="preserve"> </w:t>
            </w:r>
            <w:r>
              <w:rPr>
                <w:rFonts w:ascii="Consolas" w:hAnsi="Consolas"/>
                <w:color w:val="334455"/>
                <w:sz w:val="19"/>
              </w:rPr>
              <w:t>[collection]</w:t>
            </w:r>
            <w:r>
              <w:rPr/>
              <w:t>, the symbol open on Dealer Positioning, the public Gamma page's hot symbols, the hedging-flow (HIRO) symbols and the symbols the gamma-flip alert watches</w:t>
            </w:r>
          </w:p>
        </w:tc>
        <w:tc>
          <w:tcPr>
            <w:tcW w:type="dxa" w:w="2880"/>
          </w:tcPr>
          <w:p>
            <w:r/>
            <w:r>
              <w:rPr/>
              <w:t>Every minute</w:t>
            </w:r>
          </w:p>
        </w:tc>
      </w:tr>
      <w:tr>
        <w:tc>
          <w:tcPr>
            <w:tcW w:type="dxa" w:w="2880"/>
            <w:shd w:val="clear" w:color="auto" w:fill="F4F6FA"/>
          </w:tcPr>
          <w:p>
            <w:r/>
            <w:r>
              <w:rPr/>
              <w:t>Watchlist-only</w:t>
            </w:r>
          </w:p>
        </w:tc>
        <w:tc>
          <w:tcPr>
            <w:tcW w:type="dxa" w:w="2880"/>
            <w:shd w:val="clear" w:color="auto" w:fill="F4F6FA"/>
          </w:tcPr>
          <w:p>
            <w:r/>
            <w:r>
              <w:rPr/>
              <w:t>Every other collected symbol — collected only because it is on the watchlist</w:t>
            </w:r>
          </w:p>
        </w:tc>
        <w:tc>
          <w:tcPr>
            <w:tcW w:type="dxa" w:w="2880"/>
            <w:shd w:val="clear" w:color="auto" w:fill="F4F6FA"/>
          </w:tcPr>
          <w:p>
            <w:r/>
            <w:r>
              <w:rPr/>
              <w:t xml:space="preserve">One minute in every </w:t>
            </w:r>
            <w:r>
              <w:rPr>
                <w:rFonts w:ascii="Consolas" w:hAnsi="Consolas"/>
                <w:color w:val="334455"/>
                <w:sz w:val="19"/>
              </w:rPr>
              <w:t>tail_interval_min</w:t>
            </w:r>
            <w:r>
              <w:rPr/>
              <w:t>, staggered by symbol</w:t>
            </w:r>
          </w:p>
        </w:tc>
      </w:tr>
    </w:tbl>
    <w:p/>
    <w:p>
      <w:r>
        <w:rPr/>
        <w:t xml:space="preserve">On the minutes between its real fetches, a watchlist-only symbol's chain is </w:t>
      </w:r>
      <w:r>
        <w:rPr>
          <w:b/>
        </w:rPr>
        <w:t>carried</w:t>
        <w:br/>
        <w:t>forward</w:t>
      </w:r>
      <w:r>
        <w:rPr/>
        <w:t xml:space="preserve"> (</w:t>
      </w:r>
      <w:r>
        <w:rPr>
          <w:rFonts w:ascii="Consolas" w:hAnsi="Consolas"/>
          <w:color w:val="334455"/>
          <w:sz w:val="19"/>
        </w:rPr>
        <w:t>chain_carry.carry_chain</w:t>
      </w:r>
      <w:r>
        <w:rPr/>
        <w:t>): the collector takes the chain the proxy still</w:t>
        <w:br/>
        <w:t>holds, reads the live price in one batched quote call, and moves the chain to that</w:t>
        <w:br/>
        <w:t xml:space="preserve">price. </w:t>
      </w:r>
      <w:r>
        <w:rPr>
          <w:rFonts w:ascii="Consolas" w:hAnsi="Consolas"/>
          <w:color w:val="334455"/>
          <w:sz w:val="19"/>
        </w:rPr>
        <w:t>underlyingPrice</w:t>
      </w:r>
      <w:r>
        <w:rPr/>
        <w:t xml:space="preserve"> becomes the live price, and each contract's gamma and delta</w:t>
        <w:br/>
        <w:t>in the nearest expiration move by the Black-Scholes change between the fetch price</w:t>
        <w:br/>
        <w:t>and the live price. Schwab's own value stays the base, and a carried gamma may grow</w:t>
        <w:br/>
        <w:t xml:space="preserve">to at most </w:t>
      </w:r>
      <w:r>
        <w:rPr>
          <w:rFonts w:ascii="Consolas" w:hAnsi="Consolas"/>
          <w:color w:val="334455"/>
          <w:sz w:val="19"/>
        </w:rPr>
        <w:t>collection.max_gamma_ratio</w:t>
      </w:r>
      <w:r>
        <w:rPr/>
        <w:t xml:space="preserve"> (10) times it. Volume, open interest and</w:t>
        <w:br/>
        <w:t>implied volatility are not changed.</w:t>
      </w:r>
    </w:p>
    <w:p>
      <w:r>
        <w:rPr/>
        <w:t>A carried minute is still written to all five views, so no reader sees a gap. Its</w:t>
        <w:br/>
        <w:t>volume and premium totals, its skew readings and its per-strike premium grid repeat</w:t>
        <w:br/>
        <w:t xml:space="preserve">the last fetched values. A carried chain is </w:t>
      </w:r>
      <w:r>
        <w:rPr>
          <w:b/>
        </w:rPr>
        <w:t>not</w:t>
      </w:r>
      <w:r>
        <w:rPr/>
        <w:t xml:space="preserve"> handed to the detectors that read</w:t>
        <w:br/>
        <w:t>volume (unusual activity, big delta), because it holds no new trades. So with a</w:t>
        <w:br/>
        <w:t>3-minute tail, an alert on a watchlist-only symbol could arrive up to two minutes</w:t>
        <w:br/>
        <w:t>later than it does as shipped.</w:t>
      </w:r>
    </w:p>
    <w:p>
      <w:r>
        <w:rPr>
          <w:b/>
        </w:rPr>
        <w:t>Traded premium, booked as it trades (optional, off as shipped).</w:t>
      </w:r>
      <w:r>
        <w:rPr/>
        <w:t xml:space="preserve"> The premium</w:t>
        <w:br/>
        <w:t>the collector stores is each contract's volume for the day times its current</w:t>
        <w:br/>
        <w:t>mark, so it is re-priced every minute and falls when marks fall. With</w:t>
        <w:br/>
      </w:r>
      <w:r>
        <w:rPr>
          <w:rFonts w:ascii="Consolas" w:hAnsi="Consolas"/>
          <w:color w:val="334455"/>
          <w:sz w:val="19"/>
        </w:rPr>
        <w:t>collection.traded_premium</w:t>
      </w:r>
      <w:r>
        <w:rPr/>
        <w:t xml:space="preserve"> on (Settings → Configuration → Local market data →</w:t>
        <w:br/>
        <w:t>Collector), the options service also keeps a running total in which each</w:t>
        <w:br/>
        <w:t>minute's new volume is priced once, at that minute's mark, and stores it per</w:t>
        <w:br/>
        <w:t>strike as a sixth view. That total cannot fall. It is an estimate: it is not</w:t>
        <w:br/>
        <w:t>split into bought and sold, a minute's volume did not all trade at that minute's</w:t>
        <w:br/>
        <w:t>mid, and it leaves out what traded before the regular open and during a restart.</w:t>
        <w:br/>
        <w:t>No page reads it yet. It is not written for a carried minute, because a carried</w:t>
        <w:br/>
        <w:t>chain holds no new volume. Once a session, after the 15:00 close, the options</w:t>
        <w:br/>
        <w:t>service logs how much volume it booked beside how much the chain showed.</w:t>
      </w:r>
    </w:p>
    <w:p>
      <w:r>
        <w:rPr/>
        <w:t>Whenever the chain store is on, with or without a tail, the collector also sends</w:t>
        <w:br/>
      </w:r>
      <w:r>
        <w:rPr>
          <w:rFonts w:ascii="Consolas" w:hAnsi="Consolas"/>
          <w:color w:val="334455"/>
          <w:sz w:val="19"/>
        </w:rPr>
        <w:t>collection.fresh_max_age_sec</w:t>
      </w:r>
      <w:r>
        <w:rPr/>
        <w:t xml:space="preserve"> (20 s) as its age limit for every symbol due a real</w:t>
        <w:br/>
        <w:t>fetch, so that symbol is never answered with an older stored chain.</w:t>
      </w:r>
    </w:p>
    <w:p>
      <w:r>
        <w:rPr>
          <w:rFonts w:ascii="Consolas" w:hAnsi="Consolas"/>
          <w:color w:val="334455"/>
          <w:sz w:val="19"/>
        </w:rPr>
        <w:t>tools/measure_chain_carry.py</w:t>
      </w:r>
      <w:r>
        <w:rPr/>
        <w:t xml:space="preserve"> is the gate before the tail is switched on: it fetches</w:t>
        <w:br/>
        <w:t>a few symbols every minute and compares the engine's net gamma, flip level and walls</w:t>
        <w:br/>
        <w:t>from a carried chain with those from the chain really fetched that minute.</w:t>
        <w:br/>
        <w:t>Expiration-day comparisons are reported apart, because a fast move there understates</w:t>
        <w:br/>
        <w:t>a carried gamma.</w:t>
      </w:r>
    </w:p>
    <w:p>
      <w:pPr>
        <w:pStyle w:val="Heading3"/>
      </w:pPr>
      <w:r>
        <w:rPr/>
        <w:t>The autoscan's single wide fetch</w:t>
      </w:r>
    </w:p>
    <w:p>
      <w:r>
        <w:rPr/>
        <w:t>The auto-scan runs once per quarter hour, starting two minutes after it (09:02,</w:t>
        <w:br/>
        <w:t xml:space="preserve">09:17, 09:32, 09:47; </w:t>
      </w:r>
      <w:r>
        <w:rPr>
          <w:rFonts w:ascii="Consolas" w:hAnsi="Consolas"/>
          <w:color w:val="334455"/>
          <w:sz w:val="19"/>
        </w:rPr>
        <w:t>windows.scan.offset_min</w:t>
      </w:r>
      <w:r>
        <w:rPr/>
        <w:t xml:space="preserve"> in </w:t>
      </w:r>
      <w:r>
        <w:rPr>
          <w:rFonts w:ascii="Consolas" w:hAnsi="Consolas"/>
          <w:color w:val="334455"/>
          <w:sz w:val="19"/>
        </w:rPr>
        <w:t>config/sessions.toml</w:t>
      </w:r>
      <w:r>
        <w:rPr/>
        <w:t>). The</w:t>
        <w:br/>
        <w:t>delay keeps its burst of chain requests out of the first minute after the hour</w:t>
        <w:br/>
        <w:t>and half hour, where Schwab refuses calls.</w:t>
      </w:r>
    </w:p>
    <w:p>
      <w:r>
        <w:rPr/>
        <w:t>Each 15-minute auto-scan reads three chain windows per symbol: today to +4 days, +5</w:t>
        <w:br/>
        <w:t>to +15 days, and +20 to +45 days. As shipped that is three chain requests per symbol.</w:t>
        <w:br/>
        <w:t xml:space="preserve">With </w:t>
      </w:r>
      <w:r>
        <w:rPr>
          <w:rFonts w:ascii="Consolas" w:hAnsi="Consolas"/>
          <w:color w:val="334455"/>
          <w:sz w:val="19"/>
        </w:rPr>
        <w:t>scan.wide_fetch = true</w:t>
      </w:r>
      <w:r>
        <w:rPr/>
        <w:t xml:space="preserve">, </w:t>
      </w:r>
      <w:r>
        <w:rPr>
          <w:rFonts w:ascii="Consolas" w:hAnsi="Consolas"/>
          <w:color w:val="334455"/>
          <w:sz w:val="19"/>
        </w:rPr>
        <w:t>scanner_engine.scan_chains</w:t>
      </w:r>
      <w:r>
        <w:rPr/>
        <w:t xml:space="preserve"> makes one request from</w:t>
        <w:br/>
        <w:t>today to +45 days and cuts the three windows from it locally (</w:t>
      </w:r>
      <w:r>
        <w:rPr>
          <w:rFonts w:ascii="Consolas" w:hAnsi="Consolas"/>
          <w:color w:val="334455"/>
          <w:sz w:val="19"/>
        </w:rPr>
        <w:t>slice_chain</w:t>
      </w:r>
      <w:r>
        <w:rPr/>
        <w:t>). Symbols</w:t>
        <w:br/>
        <w:t xml:space="preserve">in </w:t>
      </w:r>
      <w:r>
        <w:rPr>
          <w:rFonts w:ascii="Consolas" w:hAnsi="Consolas"/>
          <w:color w:val="334455"/>
          <w:sz w:val="19"/>
        </w:rPr>
        <w:t>scan.wide_fetch_exclude</w:t>
      </w:r>
      <w:r>
        <w:rPr/>
        <w:t xml:space="preserve">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SPY</w:t>
      </w:r>
      <w:r>
        <w:rPr/>
        <w:t xml:space="preserve">, </w:t>
      </w:r>
      <w:r>
        <w:rPr>
          <w:rFonts w:ascii="Consolas" w:hAnsi="Consolas"/>
          <w:color w:val="334455"/>
          <w:sz w:val="19"/>
        </w:rPr>
        <w:t>QQQ</w:t>
      </w:r>
      <w:r>
        <w:rPr/>
        <w:t>) keep three requests,</w:t>
        <w:br/>
        <w:t>because their 45-day chain is too large for one. A wide answer that is missing or</w:t>
        <w:br/>
        <w:t>holds no expiration falls back to the three requests for that symbol, with one</w:t>
        <w:br/>
        <w:t>warning in the log.</w:t>
      </w:r>
    </w:p>
    <w:p>
      <w:pPr>
        <w:pStyle w:val="Heading3"/>
      </w:pPr>
      <w:r>
        <w:rPr/>
        <w:t>Measured baseline, and the estimates</w:t>
      </w:r>
    </w:p>
    <w:p>
      <w:r>
        <w:rPr>
          <w:b/>
        </w:rPr>
        <w:t>Measured</w:t>
      </w:r>
      <w:r>
        <w:rPr/>
        <w:t xml:space="preserve"> on prod for Friday 2026-10-02, from the proxy's access log and counter:</w:t>
        <w:br/>
      </w:r>
      <w:r>
        <w:rPr>
          <w:b/>
        </w:rPr>
        <w:t>84,125</w:t>
      </w:r>
      <w:r>
        <w:rPr/>
        <w:t xml:space="preserve"> calls sent to Schwab.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Endpoint</w:t>
            </w:r>
          </w:p>
        </w:tc>
        <w:tc>
          <w:tcPr>
            <w:tcW w:type="dxa" w:w="2880"/>
            <w:shd w:val="clear" w:color="auto" w:fill="EAF2FB"/>
          </w:tcPr>
          <w:p>
            <w:r>
              <w:rPr>
                <w:b/>
              </w:rPr>
            </w:r>
            <w:r>
              <w:rPr>
                <w:b/>
              </w:rPr>
              <w:t>Requests</w:t>
            </w:r>
          </w:p>
        </w:tc>
        <w:tc>
          <w:tcPr>
            <w:tcW w:type="dxa" w:w="2880"/>
            <w:shd w:val="clear" w:color="auto" w:fill="EAF2FB"/>
          </w:tcPr>
          <w:p>
            <w:r>
              <w:rPr>
                <w:b/>
              </w:rPr>
            </w:r>
            <w:r>
              <w:rPr>
                <w:b/>
              </w:rPr>
              <w:t>Share</w:t>
            </w:r>
          </w:p>
        </w:tc>
      </w:tr>
      <w:tr>
        <w:tc>
          <w:tcPr>
            <w:tcW w:type="dxa" w:w="2880"/>
          </w:tcPr>
          <w:p>
            <w:r/>
            <w:r>
              <w:rPr>
                <w:rFonts w:ascii="Consolas" w:hAnsi="Consolas"/>
                <w:color w:val="334455"/>
                <w:sz w:val="19"/>
              </w:rPr>
              <w:t>/chains</w:t>
            </w:r>
          </w:p>
        </w:tc>
        <w:tc>
          <w:tcPr>
            <w:tcW w:type="dxa" w:w="2880"/>
          </w:tcPr>
          <w:p>
            <w:r/>
            <w:r>
              <w:rPr/>
              <w:t>50,505</w:t>
            </w:r>
          </w:p>
        </w:tc>
        <w:tc>
          <w:tcPr>
            <w:tcW w:type="dxa" w:w="2880"/>
          </w:tcPr>
          <w:p>
            <w:r/>
            <w:r>
              <w:rPr/>
              <w:t>64%</w:t>
            </w:r>
          </w:p>
        </w:tc>
      </w:tr>
      <w:tr>
        <w:tc>
          <w:tcPr>
            <w:tcW w:type="dxa" w:w="2880"/>
            <w:shd w:val="clear" w:color="auto" w:fill="F4F6FA"/>
          </w:tcPr>
          <w:p>
            <w:r/>
            <w:r>
              <w:rPr>
                <w:rFonts w:ascii="Consolas" w:hAnsi="Consolas"/>
                <w:color w:val="334455"/>
                <w:sz w:val="19"/>
              </w:rPr>
              <w:t>/quotes</w:t>
            </w:r>
            <w:r>
              <w:rPr/>
              <w:t xml:space="preserve"> + </w:t>
            </w:r>
            <w:r>
              <w:rPr>
                <w:rFonts w:ascii="Consolas" w:hAnsi="Consolas"/>
                <w:color w:val="334455"/>
                <w:sz w:val="19"/>
              </w:rPr>
              <w:t>/quote</w:t>
            </w:r>
          </w:p>
        </w:tc>
        <w:tc>
          <w:tcPr>
            <w:tcW w:type="dxa" w:w="2880"/>
            <w:shd w:val="clear" w:color="auto" w:fill="F4F6FA"/>
          </w:tcPr>
          <w:p>
            <w:r/>
            <w:r>
              <w:rPr/>
              <w:t>15,653</w:t>
            </w:r>
          </w:p>
        </w:tc>
        <w:tc>
          <w:tcPr>
            <w:tcW w:type="dxa" w:w="2880"/>
            <w:shd w:val="clear" w:color="auto" w:fill="F4F6FA"/>
          </w:tcPr>
          <w:p>
            <w:r/>
            <w:r>
              <w:rPr/>
              <w:t>20%</w:t>
            </w:r>
          </w:p>
        </w:tc>
      </w:tr>
      <w:tr>
        <w:tc>
          <w:tcPr>
            <w:tcW w:type="dxa" w:w="2880"/>
          </w:tcPr>
          <w:p>
            <w:r/>
            <w:r>
              <w:rPr>
                <w:rFonts w:ascii="Consolas" w:hAnsi="Consolas"/>
                <w:color w:val="334455"/>
                <w:sz w:val="19"/>
              </w:rPr>
              <w:t>/pricehistory</w:t>
            </w:r>
          </w:p>
        </w:tc>
        <w:tc>
          <w:tcPr>
            <w:tcW w:type="dxa" w:w="2880"/>
          </w:tcPr>
          <w:p>
            <w:r/>
            <w:r>
              <w:rPr/>
              <w:t>11,994</w:t>
            </w:r>
          </w:p>
        </w:tc>
        <w:tc>
          <w:tcPr>
            <w:tcW w:type="dxa" w:w="2880"/>
          </w:tcPr>
          <w:p>
            <w:r/>
            <w:r>
              <w:rPr/>
              <w:t>15%</w:t>
            </w:r>
          </w:p>
        </w:tc>
      </w:tr>
    </w:tbl>
    <w:p/>
    <w:p>
      <w:r>
        <w:rPr/>
        <w:t>40,345 of the chain requests were the collector's one-minute fetch, and 11,043 of the</w:t>
        <w:br/>
        <w:t>price-history requests repeated a symbol-and-range pair already fetched that day.</w:t>
      </w:r>
    </w:p>
    <w:p>
      <w:r>
        <w:rPr>
          <w:b/>
        </w:rPr>
        <w:t>Estimated, not measured:</w:t>
      </w:r>
      <w:r>
        <w:rPr/>
        <w:t xml:space="preserve"> about 70,000 calls a day with the store on, about 65,000</w:t>
        <w:br/>
        <w:t>with the wide scan fetch added, and about 48,000 with a 3-minute tail. The features</w:t>
        <w:br/>
        <w:t>are meant to be switched on one at a time, each after the one before it has been</w:t>
        <w:br/>
        <w:t>read: shadow → daily bars → chains → quotes → the wide scan fetch → the 3-minute</w:t>
        <w:br/>
        <w:t>tail. Shadow mode's counts replace the first estimate, and</w:t>
        <w:br/>
      </w:r>
      <w:r>
        <w:rPr>
          <w:rFonts w:ascii="Consolas" w:hAnsi="Consolas"/>
          <w:color w:val="334455"/>
          <w:sz w:val="19"/>
        </w:rPr>
        <w:t>tools/measure_chain_carry.py</w:t>
      </w:r>
      <w:r>
        <w:rPr/>
        <w:t xml:space="preserve"> is the gate for the last step.</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shared/</w:t>
            </w:r>
          </w:p>
        </w:tc>
        <w:tc>
          <w:tcPr>
            <w:tcW w:type="dxa" w:w="4320"/>
            <w:shd w:val="clear" w:color="auto" w:fill="F4F6FA"/>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tcPr>
          <w:p>
            <w:r/>
            <w:r>
              <w:rPr>
                <w:rFonts w:ascii="Consolas" w:hAnsi="Consolas"/>
                <w:color w:val="334455"/>
                <w:sz w:val="19"/>
              </w:rPr>
              <w:t>services/</w:t>
            </w:r>
          </w:p>
        </w:tc>
        <w:tc>
          <w:tcPr>
            <w:tcW w:type="dxa" w:w="4320"/>
          </w:tcPr>
          <w:p>
            <w:r/>
            <w:r>
              <w:rPr/>
              <w:t>The seven Tier-2 services.</w:t>
            </w:r>
          </w:p>
        </w:tc>
      </w:tr>
      <w:tr>
        <w:tc>
          <w:tcPr>
            <w:tcW w:type="dxa" w:w="4320"/>
            <w:shd w:val="clear" w:color="auto" w:fill="F4F6FA"/>
          </w:tcPr>
          <w:p>
            <w:r/>
            <w:r>
              <w:rPr>
                <w:rFonts w:ascii="Consolas" w:hAnsi="Consolas"/>
                <w:color w:val="334455"/>
                <w:sz w:val="19"/>
              </w:rPr>
              <w:t>webgui/</w:t>
            </w:r>
          </w:p>
        </w:tc>
        <w:tc>
          <w:tcPr>
            <w:tcW w:type="dxa" w:w="4320"/>
            <w:shd w:val="clear" w:color="auto" w:fill="F4F6FA"/>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9.0 - (ratio-0.85)/0.10 * 2.0</w:t>
      </w:r>
      <w:r>
        <w:br/>
      </w:r>
      <w:r>
        <w:rPr>
          <w:rFonts w:ascii="Consolas" w:hAnsi="Consolas"/>
          <w:color w:val="223344"/>
          <w:sz w:val="18"/>
        </w:rPr>
        <w:t>0.95 &lt;= ratio &lt; 1.05  -&gt; 6.0 -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t>The score never rises as the ratio rises: a calmer reading always scores at least</w:t>
        <w:br/>
        <w:t>as high as a more stressed one. (Until 2026-10-04 the two calm segments read</w:t>
        <w:br/>
      </w:r>
      <w:r>
        <w:rPr>
          <w:rFonts w:ascii="Consolas" w:hAnsi="Consolas"/>
          <w:color w:val="334455"/>
          <w:sz w:val="19"/>
        </w:rPr>
        <w:t>7.0 + …</w:t>
      </w:r>
      <w:r>
        <w:rPr/>
        <w:t xml:space="preserve"> and </w:t>
      </w:r>
      <w:r>
        <w:rPr>
          <w:rFonts w:ascii="Consolas" w:hAnsi="Consolas"/>
          <w:color w:val="334455"/>
          <w:sz w:val="19"/>
        </w:rPr>
        <w:t>5.0 + …</w:t>
      </w:r>
      <w:r>
        <w:rPr/>
        <w:t>, so inside each band a higher ratio scored higher.)</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(the tk app's day/3d/week blend at 40/40/20) — base 5 with</w:t>
        <w:br/>
        <w:t xml:space="preserve">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w:t>
      </w:r>
      <w:r>
        <w:rPr>
          <w:rFonts w:ascii="Consolas" w:hAnsi="Consolas"/>
          <w:color w:val="334455"/>
          <w:sz w:val="19"/>
        </w:rPr>
        <w:t>score = 5.0 + 2.5 · cap_wtd_return</w:t>
      </w:r>
      <w:r>
        <w:rPr/>
        <w:t xml:space="preserve"> (in percent), so a flat tape is 5.0</w:t>
        <w:br/>
        <w:t>and +2.0% is 10. One point is added when at least 80% of sectors are up, and one</w:t>
        <w:br/>
        <w:t xml:space="preserve">taken off when at least 80% are down. The result is held to </w:t>
      </w:r>
      <w:r>
        <w:rPr>
          <w:b/>
        </w:rPr>
        <w:t>1–10</w:t>
      </w:r>
      <w:r>
        <w:rPr/>
        <w:t>: a crash day</w:t>
        <w:br/>
        <w:t xml:space="preserve">scores 1.0. With no sector data the score is </w:t>
      </w:r>
      <w:r>
        <w:rPr>
          <w:b/>
        </w:rPr>
        <w:t>absent</w:t>
      </w:r>
      <w:r>
        <w:rPr/>
        <w:t xml:space="preserve"> (</w:t>
      </w:r>
      <w:r>
        <w:rPr>
          <w:rFonts w:ascii="Consolas" w:hAnsi="Consolas"/>
          <w:color w:val="334455"/>
          <w:sz w:val="19"/>
        </w:rPr>
        <w:t>None</w:t>
      </w:r>
      <w:r>
        <w:rPr/>
        <w:t>), not 0, and the</w:t>
        <w:br/>
        <w:t>component carries no weight; the 30-day history drops a day only for that.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 xml:space="preserve">What </w:t>
      </w:r>
      <w:r>
        <w:rPr>
          <w:rFonts w:ascii="Consolas" w:hAnsi="Consolas"/>
          <w:color w:val="334455"/>
          <w:sz w:val="19"/>
        </w:rPr>
        <w:t>scores</w:t>
      </w:r>
      <w:r>
        <w:rPr>
          <w:b/>
        </w:rPr>
        <w:t xml:space="preserve"> holds.</w:t>
      </w:r>
      <w:r>
        <w:rPr/>
        <w:t xml:space="preserve"> When a live composite is on screen, the history is each</w:t>
        <w:br/>
        <w:t xml:space="preserve">earlier session's </w:t>
      </w:r>
      <w:r>
        <w:rPr>
          <w:b/>
        </w:rPr>
        <w:t>last live composite</w:t>
      </w:r>
      <w:r>
        <w:rPr/>
        <w:t xml:space="preserve"> (recorded by the service at every</w:t>
        <w:br/>
        <w:t>intraday sample, 90 sessions kept), never the stored 30-day history. The two are</w:t>
        <w:br/>
        <w:t>scored by different methods (the stored history has no put/call reading), and the</w:t>
        <w:br/>
        <w:t>gap between them, measured at 0.60 points on average, was being read as movement.</w:t>
        <w:br/>
        <w:t>With fewer than three live sessions recorded the rate-of-change readings are a</w:t>
        <w:br/>
        <w:t>dash; the Yesterday and Change tiles use the same series. A stored day shown with</w:t>
        <w:br/>
        <w:t>no live reading is compared with the stored history.</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and the </w:t>
      </w:r>
      <w:r>
        <w:rPr>
          <w:rFonts w:ascii="Consolas" w:hAnsi="Consolas"/>
          <w:color w:val="334455"/>
          <w:sz w:val="19"/>
        </w:rPr>
        <w:t>regime_intraday</w:t>
      </w:r>
      <w:r>
        <w:rPr/>
        <w:t xml:space="preserve"> DB columns.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w:t>
      </w:r>
      <w:r>
        <w:rPr/>
        <w:t xml:space="preserve"> in</w:t>
        <w:br/>
      </w:r>
      <w:r>
        <w:rPr>
          <w:rFonts w:ascii="Consolas" w:hAnsi="Consolas"/>
          <w:color w:val="334455"/>
          <w:sz w:val="19"/>
        </w:rPr>
        <w:t>webgui/pages/sentiment.py</w:t>
      </w:r>
      <w:r>
        <w:rPr/>
        <w:t xml:space="preserve"> and </w:t>
      </w:r>
      <w:r>
        <w:rPr>
          <w:rFonts w:ascii="Consolas" w:hAnsi="Consolas"/>
          <w:color w:val="334455"/>
          <w:sz w:val="19"/>
        </w:rPr>
        <w:t>options_svc/market_snapshot.py</w:t>
      </w:r>
      <w:r>
        <w:rPr/>
        <w:t xml:space="preserve">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t>On the Strategy Finder the probability itself (</w:t>
      </w:r>
      <w:r>
        <w:rPr>
          <w:rFonts w:ascii="Consolas" w:hAnsi="Consolas"/>
          <w:color w:val="334455"/>
          <w:sz w:val="19"/>
        </w:rPr>
        <w:t>pop_from_payoff</w:t>
      </w:r>
      <w:r>
        <w:rPr/>
        <w:t>) is the share of</w:t>
        <w:br/>
        <w:t xml:space="preserve">a </w:t>
      </w:r>
      <w:r>
        <w:rPr>
          <w:b/>
        </w:rPr>
        <w:t>lognormal</w:t>
      </w:r>
      <w:r>
        <w:rPr/>
        <w:t xml:space="preserve"> distribution of the stock price at the front expiry in which the</w:t>
        <w:br/>
        <w:t xml:space="preserve">position is in profit: </w:t>
      </w:r>
      <w:r>
        <w:rPr>
          <w:rFonts w:ascii="Consolas" w:hAnsi="Consolas"/>
          <w:color w:val="334455"/>
          <w:sz w:val="19"/>
        </w:rPr>
        <w:t>ln(S_T / S_0) ~ N((r − q − σ²/2)·T, σ²·T)</w:t>
      </w:r>
      <w:r>
        <w:rPr/>
        <w:t xml:space="preserve">, with </w:t>
      </w:r>
      <w:r>
        <w:rPr>
          <w:rFonts w:ascii="Consolas" w:hAnsi="Consolas"/>
          <w:color w:val="334455"/>
          <w:sz w:val="19"/>
        </w:rPr>
        <w:t>σ</w:t>
      </w:r>
      <w:r>
        <w:rPr/>
        <w:t xml:space="preserve"> the</w:t>
        <w:br/>
        <w:t xml:space="preserve">at-the-money implied volatility and </w:t>
      </w:r>
      <w:r>
        <w:rPr>
          <w:rFonts w:ascii="Consolas" w:hAnsi="Consolas"/>
          <w:color w:val="334455"/>
          <w:sz w:val="19"/>
        </w:rPr>
        <w:t>T</w:t>
      </w:r>
      <w:r>
        <w:rPr/>
        <w:t xml:space="preserve"> the time left to the row's own expiry on</w:t>
        <w:br/>
        <w:t>the clock. Inside two months it is within a point of the zero-drift normal model</w:t>
        <w:br/>
        <w:t>it replaced on 2026-10-04; it is lower on long-dated short premium (two years at</w:t>
        <w:br/>
        <w:t>70% volatility: 54.8% against 66.0%) and it reads the hours left on an</w:t>
        <w:br/>
        <w:t>expiration-day row, which used to get a fixed twelve.</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rPr>
          <w:b/>
        </w:rPr>
        <w:t>The scan funnel carries both inputs</w:t>
      </w:r>
      <w:r>
        <w:rPr/>
        <w:t xml:space="preserve"> (since 2026-09-17). Each symbol's account on</w:t>
        <w:br/>
      </w:r>
      <w:r>
        <w:rPr>
          <w:rFonts w:ascii="Consolas" w:hAnsi="Consolas"/>
          <w:color w:val="334455"/>
          <w:sz w:val="19"/>
        </w:rPr>
        <w:t>cache:options:scan_funnel</w:t>
      </w:r>
      <w:r>
        <w:rPr/>
        <w:t xml:space="preserve"> holds </w:t>
      </w:r>
      <w:r>
        <w:rPr>
          <w:rFonts w:ascii="Consolas" w:hAnsi="Consolas"/>
          <w:color w:val="334455"/>
          <w:sz w:val="19"/>
        </w:rPr>
        <w:t>hv_current</w:t>
      </w:r>
      <w:r>
        <w:rPr/>
        <w:t xml:space="preserve"> (the latest HV-30) and </w:t>
      </w:r>
      <w:r>
        <w:rPr>
          <w:rFonts w:ascii="Consolas" w:hAnsi="Consolas"/>
          <w:color w:val="334455"/>
          <w:sz w:val="19"/>
        </w:rPr>
        <w:t>current_iv</w:t>
      </w:r>
      <w:r>
        <w:rPr/>
        <w:br/>
        <w:t xml:space="preserve">(ATM implied volatility) from the same </w:t>
      </w:r>
      <w:r>
        <w:rPr>
          <w:rFonts w:ascii="Consolas" w:hAnsi="Consolas"/>
          <w:color w:val="334455"/>
          <w:sz w:val="19"/>
        </w:rPr>
        <w:t>run_iv_analysis</w:t>
      </w:r>
      <w:r>
        <w:rPr/>
        <w:t xml:space="preserve"> pass that produced its Vol</w:t>
        <w:br/>
        <w:t xml:space="preserve">Rank. ⚠ Both are </w:t>
      </w:r>
      <w:r>
        <w:rPr>
          <w:b/>
        </w:rPr>
        <w:t>percents</w:t>
      </w:r>
      <w:r>
        <w:rPr/>
        <w:t xml:space="preserve"> — 48.5 means 48.5% — and are </w:t>
      </w:r>
      <w:r>
        <w:rPr>
          <w:rFonts w:ascii="Consolas" w:hAnsi="Consolas"/>
          <w:color w:val="334455"/>
          <w:sz w:val="19"/>
        </w:rPr>
        <w:t>null</w:t>
      </w:r>
      <w:r>
        <w:rPr/>
        <w:t xml:space="preserve"> when the analysis</w:t>
        <w:br/>
        <w:t>did not measure them.</w:t>
      </w:r>
    </w:p>
    <w:p>
      <w:r>
        <w:rPr>
          <w:b/>
        </w:rPr>
        <w:t>IV vs HV</w:t>
      </w:r>
      <w:r>
        <w:rPr/>
        <w:t xml:space="preserve"> (the Symbol Dossier's Volatility band — </w:t>
      </w:r>
      <w:r>
        <w:rPr>
          <w:rFonts w:ascii="Consolas" w:hAnsi="Consolas"/>
          <w:color w:val="334455"/>
          <w:sz w:val="19"/>
        </w:rPr>
        <w:t>webgui/pages/symbol_facts.py:iv_vs_hv</w:t>
      </w:r>
      <w:r>
        <w:rPr/>
        <w:t>):</w:t>
      </w:r>
    </w:p>
    <w:p>
      <w:pPr>
        <w:spacing w:before="80" w:after="160"/>
        <w:ind w:left="216"/>
        <w:shd w:val="clear" w:color="auto" w:fill="F4F6FA"/>
      </w:pPr>
      <w:r>
        <w:rPr>
          <w:rFonts w:ascii="Consolas" w:hAnsi="Consolas"/>
          <w:color w:val="223344"/>
          <w:sz w:val="18"/>
        </w:rPr>
        <w:t>ratio = current_iv / hv_current</w:t>
      </w:r>
      <w:r>
        <w:br/>
      </w:r>
      <w:r>
        <w:rPr>
          <w:rFonts w:ascii="Consolas" w:hAnsi="Consolas"/>
          <w:color w:val="223344"/>
          <w:sz w:val="18"/>
        </w:rPr>
        <w:t>band  = "high"  if ratio &gt;= 1.2</w:t>
      </w:r>
      <w:r>
        <w:br/>
      </w:r>
      <w:r>
        <w:rPr>
          <w:rFonts w:ascii="Consolas" w:hAnsi="Consolas"/>
          <w:color w:val="223344"/>
          <w:sz w:val="18"/>
        </w:rPr>
        <w:t xml:space="preserve">        "low"   if ratio &lt;= 0.9</w:t>
      </w:r>
      <w:r>
        <w:br/>
      </w:r>
      <w:r>
        <w:rPr>
          <w:rFonts w:ascii="Consolas" w:hAnsi="Consolas"/>
          <w:color w:val="223344"/>
          <w:sz w:val="18"/>
        </w:rPr>
        <w:t xml:space="preserve">        "mid"   otherwise</w:t>
      </w:r>
    </w:p>
    <w:p>
      <w:r>
        <w:rPr/>
        <w:t xml:space="preserve">The boundaries and words are </w:t>
      </w:r>
      <w:r>
        <w:rPr>
          <w:rFonts w:ascii="Consolas" w:hAnsi="Consolas"/>
          <w:color w:val="334455"/>
          <w:sz w:val="19"/>
        </w:rPr>
        <w:t>strategy_scoring.infer_market_view</w:t>
      </w:r>
      <w:r>
        <w:rPr/>
        <w:t>'s own fallback,</w:t>
        <w:br/>
        <w:t>restated because Tier 1 cannot import the scorer and pinned equal to it by</w:t>
        <w:br/>
      </w:r>
      <w:r>
        <w:rPr>
          <w:rFonts w:ascii="Consolas" w:hAnsi="Consolas"/>
          <w:color w:val="334455"/>
          <w:sz w:val="19"/>
        </w:rPr>
        <w:t>shared/tests/test_cross_tier_mirrors.py</w:t>
      </w:r>
      <w:r>
        <w:rPr/>
        <w:t xml:space="preserve"> — so the dossier cannot describe a symbol in</w:t>
        <w:br/>
        <w:t xml:space="preserve">terms the Strategy Finder's scorer disagrees with. A missing input, </w:t>
      </w:r>
      <w:r>
        <w:rPr>
          <w:rFonts w:ascii="Consolas" w:hAnsi="Consolas"/>
          <w:color w:val="334455"/>
          <w:sz w:val="19"/>
        </w:rPr>
        <w:t>hv_current &lt;= 0</w:t>
      </w:r>
      <w:r>
        <w:rPr/>
        <w:br/>
        <w:t xml:space="preserve">or a negative IV (Schwab's </w:t>
      </w:r>
      <w:r>
        <w:rPr>
          <w:rFonts w:ascii="Consolas" w:hAnsi="Consolas"/>
          <w:color w:val="334455"/>
          <w:sz w:val="19"/>
        </w:rPr>
        <w:t>-999</w:t>
      </w:r>
      <w:r>
        <w:rPr/>
        <w:t xml:space="preserve"> sentinel) gives no ratio and the band </w:t>
      </w:r>
      <w:r>
        <w:rPr>
          <w:rFonts w:ascii="Consolas" w:hAnsi="Consolas"/>
          <w:color w:val="334455"/>
          <w:sz w:val="19"/>
        </w:rPr>
        <w:t>na</w:t>
      </w:r>
      <w:r>
        <w:rPr/>
        <w:t>.</w:t>
      </w:r>
    </w:p>
    <w:p>
      <w:r>
        <w:rPr>
          <w:b/>
        </w:rPr>
        <w:t>The dossier's expected move</w:t>
      </w:r>
      <w:r>
        <w:rPr/>
        <w:t xml:space="preserve"> (</w:t>
      </w:r>
      <w:r>
        <w:rPr>
          <w:rFonts w:ascii="Consolas" w:hAnsi="Consolas"/>
          <w:color w:val="334455"/>
          <w:sz w:val="19"/>
        </w:rPr>
        <w:t>symbol_facts.expected_move</w:t>
      </w:r>
      <w:r>
        <w:rPr/>
        <w:t>) is the same 1σ form over</w:t>
        <w:br/>
      </w:r>
      <w:r>
        <w:rPr>
          <w:b/>
        </w:rPr>
        <w:t>calendar</w:t>
      </w:r>
      <w:r>
        <w:rPr/>
        <w:t xml:space="preserve"> days, for one day and one week, with no 0.25-day floor:</w:t>
      </w:r>
    </w:p>
    <w:p>
      <w:pPr>
        <w:spacing w:before="80" w:after="160"/>
        <w:ind w:left="216"/>
        <w:shd w:val="clear" w:color="auto" w:fill="F4F6FA"/>
      </w:pPr>
      <w:r>
        <w:rPr>
          <w:rFonts w:ascii="Consolas" w:hAnsi="Consolas"/>
          <w:color w:val="223344"/>
          <w:sz w:val="18"/>
        </w:rPr>
        <w:t>em_day  = spot · (atm_iv/100) · sqrt(1 / 365)</w:t>
      </w:r>
      <w:r>
        <w:br/>
      </w:r>
      <w:r>
        <w:rPr>
          <w:rFonts w:ascii="Consolas" w:hAnsi="Consolas"/>
          <w:color w:val="223344"/>
          <w:sz w:val="18"/>
        </w:rPr>
        <w:t>em_week = spot · (atm_iv/100) · sqrt(7 / 365)</w:t>
      </w:r>
    </w:p>
    <w:p>
      <w:r>
        <w:rPr>
          <w:rFonts w:ascii="Consolas" w:hAnsi="Consolas"/>
          <w:color w:val="334455"/>
          <w:sz w:val="19"/>
        </w:rPr>
        <w:t>atm_iv</w:t>
      </w:r>
      <w:r>
        <w:rPr/>
        <w:t xml:space="preserve"> is the Opportunity Board's ATM IV, falling back to the look-up's</w:t>
        <w:br/>
      </w:r>
      <w:r>
        <w:rPr>
          <w:rFonts w:ascii="Consolas" w:hAnsi="Consolas"/>
          <w:color w:val="334455"/>
          <w:sz w:val="19"/>
        </w:rPr>
        <w:t>current_iv</w:t>
      </w:r>
      <w:r>
        <w:rPr/>
        <w:t xml:space="preserve"> for a symbol the board does not carry. A non-positive spot or IV is no</w:t>
        <w:br/>
        <w:t>reading, never a zero move.</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The Scanner's </w:t>
      </w:r>
      <w:r>
        <w:rPr>
          <w:b/>
        </w:rPr>
        <w:t>other structures</w:t>
      </w:r>
      <w:r>
        <w:rPr/>
        <w:t xml:space="preserve"> (below; listed in the same</w:t>
        <w:br/>
        <w:t xml:space="preserve">table as the credit spreads on 0-DTE and Swing since 2026-10-07) go through the same call.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(apart from the per-symbol cap: since 2026-09-16</w:t>
        <w:br/>
      </w:r>
      <w:r>
        <w:rPr>
          <w:rFonts w:ascii="Consolas" w:hAnsi="Consolas"/>
          <w:color w:val="334455"/>
          <w:sz w:val="19"/>
        </w:rPr>
        <w:t>signal_recorder.record_signals</w:t>
      </w:r>
      <w:r>
        <w:rPr/>
        <w:t xml:space="preserve"> holds each symbol to </w:t>
      </w:r>
      <w:r>
        <w:rPr>
          <w:rFonts w:ascii="Consolas" w:hAnsi="Consolas"/>
          <w:color w:val="334455"/>
          <w:sz w:val="19"/>
        </w:rPr>
        <w:t>[capture] max_open_per_symbol</w:t>
      </w:r>
      <w:r>
        <w:rPr/>
        <w:br/>
        <w:t>= 2 OPEN captures across all scanner types, highest score first, and captures nothing</w:t>
        <w:br/>
        <w:t>if it cannot read the open count).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 For the Strategy</w:t>
        <w:br/>
        <w:t xml:space="preserve">Finder it then keeps the best </w:t>
      </w:r>
      <w:r>
        <w:rPr>
          <w:rFonts w:ascii="Consolas" w:hAnsi="Consolas"/>
          <w:color w:val="334455"/>
          <w:sz w:val="19"/>
        </w:rPr>
        <w:t>FINDER_PER_TYPE_LIMIT</w:t>
      </w:r>
      <w:r>
        <w:rPr>
          <w:b/>
        </w:rPr>
        <w:t xml:space="preserve"> (25)</w:t>
      </w:r>
      <w:r>
        <w:rPr/>
        <w:t xml:space="preserve"> rows of each </w:t>
      </w:r>
      <w:r>
        <w:rPr>
          <w:rFonts w:ascii="Consolas" w:hAnsi="Consolas"/>
          <w:color w:val="334455"/>
          <w:sz w:val="19"/>
        </w:rPr>
        <w:t>type</w:t>
      </w:r>
      <w:r>
        <w:rPr/>
        <w:t xml:space="preserve"> by</w:t>
        <w:br/>
      </w:r>
      <w:r>
        <w:rPr>
          <w:rFonts w:ascii="Consolas" w:hAnsi="Consolas"/>
          <w:color w:val="334455"/>
          <w:sz w:val="19"/>
        </w:rPr>
        <w:t>composite_score</w:t>
      </w:r>
      <w:r>
        <w:rPr/>
        <w:t xml:space="preserve"> (a missing or non-finite score ranks last) and reports the rest as</w:t>
        <w:br/>
      </w:r>
      <w:r>
        <w:rPr>
          <w:rFonts w:ascii="Consolas" w:hAnsi="Consolas"/>
          <w:color w:val="334455"/>
          <w:sz w:val="19"/>
        </w:rPr>
        <w:t>not_shown</w:t>
      </w:r>
      <w:r>
        <w:rPr/>
        <w:t xml:space="preserve"> — </w:t>
      </w:r>
      <w:r>
        <w:rPr>
          <w:i/>
        </w:rPr>
        <w:t>lower-scoring ideas not shown</w:t>
      </w:r>
      <w:r>
        <w:rPr/>
        <w:t>. The counts never overlap and are taken in</w:t>
        <w:br/>
        <w:t xml:space="preserve">the order </w:t>
      </w:r>
      <w:r>
        <w:rPr>
          <w:rFonts w:ascii="Consolas" w:hAnsi="Consolas"/>
          <w:color w:val="334455"/>
          <w:sz w:val="19"/>
        </w:rPr>
        <w:t>vol_filtered</w:t>
      </w:r>
      <w:r>
        <w:rPr/>
        <w:t xml:space="preserve"> → </w:t>
      </w:r>
      <w:r>
        <w:rPr>
          <w:rFonts w:ascii="Consolas" w:hAnsi="Consolas"/>
          <w:color w:val="334455"/>
          <w:sz w:val="19"/>
        </w:rPr>
        <w:t>filtered_out</w:t>
      </w:r>
      <w:r>
        <w:rPr/>
        <w:t xml:space="preserve"> → </w:t>
      </w:r>
      <w:r>
        <w:rPr>
          <w:rFonts w:ascii="Consolas" w:hAnsi="Consolas"/>
          <w:color w:val="334455"/>
          <w:sz w:val="19"/>
        </w:rPr>
        <w:t>not_shown</w:t>
      </w:r>
      <w:r>
        <w:rPr/>
        <w:t>; ids and payoff curves are built</w:t>
        <w:br/>
        <w:t xml:space="preserve">after the limit. Measured on a synthetic </w:t>
      </w:r>
      <w:r>
        <w:rPr>
          <w:rFonts w:ascii="Consolas" w:hAnsi="Consolas"/>
          <w:color w:val="334455"/>
          <w:sz w:val="19"/>
        </w:rPr>
        <w:t>$SPX</w:t>
      </w:r>
      <w:r>
        <w:rPr/>
        <w:t>-sized chain (56 expiries, 25.6k</w:t>
        <w:br/>
        <w:t>contracts), the every-expiry scan left 1,061 rows after the quality cut (2.27 MB of cache</w:t>
        <w:br/>
        <w:t>payload); the limit publishes 510 (1.07 MB). The Income board passes no limit.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The single-leg directionals, the debit and credit verticals</w:t>
        <w:br/>
        <w:t>and the iron condor built from the credit spreads take no floor. At the page's default</w:t>
        <w:br/>
        <w:t>DTE min of 0 this means no straddle, strangle, fly, condor or share structure is built on</w:t>
        <w:br/>
        <w:t>a 0–6 DTE expiry (operator decision, 2026-09-13 — on a daily-listing name those were</w:t>
        <w:br/>
        <w:t>same-day bets).</w:t>
      </w:r>
    </w:p>
    <w:p>
      <w:r>
        <w:rPr>
          <w:b/>
        </w:rPr>
        <w:t>Every expiry, not the nearest (the Strategy Finder, 2026-09-14).</w:t>
      </w:r>
      <w:r>
        <w:rPr/>
        <w:t xml:space="preserve"> Each builder takes</w:t>
        <w:br/>
        <w:t xml:space="preserve">the NEAREST expiry in its window. The Finder's handler calls </w:t>
      </w:r>
      <w:r>
        <w:rPr>
          <w:rFonts w:ascii="Consolas" w:hAnsi="Consolas"/>
          <w:color w:val="334455"/>
          <w:sz w:val="19"/>
        </w:rPr>
        <w:t>swing_scan(...,</w:t>
        <w:br/>
        <w:t>every_expiry=True)</w:t>
      </w:r>
      <w:r>
        <w:rPr/>
        <w:t xml:space="preserve">, and </w:t>
      </w:r>
      <w:r>
        <w:rPr>
          <w:rFonts w:ascii="Consolas" w:hAnsi="Consolas"/>
          <w:color w:val="334455"/>
          <w:sz w:val="19"/>
        </w:rPr>
        <w:t>_build_every_expiry</w:t>
      </w:r>
      <w:r>
        <w:rPr/>
        <w:t xml:space="preserve"> runs each single-expiry builder once per</w:t>
        <w:br/>
        <w:t xml:space="preserve">listed expiry </w:t>
      </w:r>
      <w:r>
        <w:rPr>
          <w:i/>
        </w:rPr>
        <w:t>e</w:t>
      </w:r>
      <w:r>
        <w:rPr/>
        <w:t xml:space="preserve"> (DTE </w:t>
      </w:r>
      <w:r>
        <w:rPr>
          <w:i/>
        </w:rPr>
        <w:t>d</w:t>
      </w:r>
      <w:r>
        <w:rPr/>
        <w:t xml:space="preserve">) on the chain </w:t>
      </w:r>
      <w:r>
        <w:rPr>
          <w:b/>
        </w:rPr>
        <w:t xml:space="preserve">sliced to </w:t>
      </w:r>
      <w:r>
        <w:rPr>
          <w:b/>
          <w:i/>
        </w:rPr>
        <w:t>e</w:t>
      </w:r>
      <w:r>
        <w:rPr/>
        <w:t xml:space="preserve"> with </w:t>
      </w:r>
      <w:r>
        <w:rPr>
          <w:rFonts w:ascii="Consolas" w:hAnsi="Consolas"/>
          <w:color w:val="334455"/>
          <w:sz w:val="19"/>
        </w:rPr>
        <w:t>dte_min = dte_max = d</w:t>
      </w:r>
      <w:r>
        <w:rPr/>
        <w:t xml:space="preserve"> —</w:t>
        <w:br/>
        <w:t>so the builders themselves are unchanged and build exactly that expiry. On an expiry</w:t>
        <w:br/>
        <w:t xml:space="preserve">under 7 DTE the </w:t>
      </w:r>
      <w:r>
        <w:rPr>
          <w:rFonts w:ascii="Consolas" w:hAnsi="Consolas"/>
          <w:color w:val="334455"/>
          <w:sz w:val="19"/>
        </w:rPr>
        <w:t>_front_pair</w:t>
      </w:r>
      <w:r>
        <w:rPr/>
        <w:t xml:space="preserve"> floor leaves nothing, as above. Calendars take each expiry</w:t>
        <w:br/>
        <w:t xml:space="preserve">with </w:t>
      </w:r>
      <w:r>
        <w:rPr>
          <w:i/>
        </w:rPr>
        <w:t>d</w:t>
      </w:r>
      <w:r>
        <w:rPr/>
        <w:t xml:space="preserve"> ≥ 7 as the front, over a slice holding it plus the expiries at least</w:t>
        <w:br/>
      </w:r>
      <w:r>
        <w:rPr>
          <w:rFonts w:ascii="Consolas" w:hAnsi="Consolas"/>
          <w:color w:val="334455"/>
          <w:sz w:val="19"/>
        </w:rPr>
        <w:t>_CAL_MIN_GAP</w:t>
      </w:r>
      <w:r>
        <w:rPr/>
        <w:t xml:space="preserve"> (7) days later, and keep only rows whose front is </w:t>
      </w:r>
      <w:r>
        <w:rPr>
          <w:i/>
        </w:rPr>
        <w:t>e</w:t>
      </w:r>
      <w:r>
        <w:rPr/>
        <w:t xml:space="preserve"> (a front with no</w:t>
        <w:br/>
        <w:t>usable leg would otherwise build the next expiry's calendar twice). Credit spreads are one</w:t>
        <w:br/>
      </w:r>
      <w:r>
        <w:rPr>
          <w:rFonts w:ascii="Consolas" w:hAnsi="Consolas"/>
          <w:color w:val="334455"/>
          <w:sz w:val="19"/>
        </w:rPr>
        <w:t>screen_spreads</w:t>
      </w:r>
      <w:r>
        <w:rPr/>
        <w:t xml:space="preserve"> pass over the whole chain, which already covers every expiry; iron</w:t>
        <w:br/>
        <w:t xml:space="preserve">condors are paired </w:t>
      </w:r>
      <w:r>
        <w:rPr>
          <w:b/>
        </w:rPr>
        <w:t>within</w:t>
      </w:r>
      <w:r>
        <w:rPr/>
        <w:t xml:space="preserve"> each expiry instead of the top three across the scan. The</w:t>
        <w:br/>
        <w:t xml:space="preserve">Income Window keeps </w:t>
      </w:r>
      <w:r>
        <w:rPr>
          <w:rFonts w:ascii="Consolas" w:hAnsi="Consolas"/>
          <w:color w:val="334455"/>
          <w:sz w:val="19"/>
        </w:rPr>
        <w:t>every_expiry=False</w:t>
      </w:r>
      <w:r>
        <w:rPr/>
        <w:t>.</w:t>
      </w:r>
    </w:p>
    <w:p>
      <w:r>
        <w:rPr>
          <w:b/>
        </w:rPr>
        <w:t>Earnings: flagged, not dropped.</w:t>
      </w:r>
      <w:r>
        <w:rPr/>
        <w:t xml:space="preserve"> The Finder also passes </w:t>
      </w:r>
      <w:r>
        <w:rPr>
          <w:rFonts w:ascii="Consolas" w:hAnsi="Consolas"/>
          <w:color w:val="334455"/>
          <w:sz w:val="19"/>
        </w:rPr>
        <w:t>earnings_mode="flag"</w:t>
      </w:r>
      <w:r>
        <w:rPr/>
        <w:t>:</w:t>
        <w:br/>
      </w:r>
      <w:r>
        <w:rPr>
          <w:rFonts w:ascii="Consolas" w:hAnsi="Consolas"/>
          <w:color w:val="334455"/>
          <w:sz w:val="19"/>
        </w:rPr>
        <w:t>screen_spreads</w:t>
      </w:r>
      <w:r>
        <w:rPr/>
        <w:t xml:space="preserve"> receives no earnings date, and every candidate the drop would have</w:t>
        <w:br/>
        <w:t xml:space="preserve">removed — </w:t>
      </w:r>
      <w:r>
        <w:rPr>
          <w:rFonts w:ascii="Consolas" w:hAnsi="Consolas"/>
          <w:color w:val="334455"/>
          <w:sz w:val="19"/>
        </w:rPr>
        <w:t>earnings_gate_applies(trade_type, dte)</w:t>
      </w:r>
      <w:r>
        <w:rPr/>
        <w:t xml:space="preserve"> and </w:t>
      </w:r>
      <w:r>
        <w:rPr>
          <w:rFonts w:ascii="Consolas" w:hAnsi="Consolas"/>
          <w:color w:val="334455"/>
          <w:sz w:val="19"/>
        </w:rPr>
        <w:t>check_earnings_conflict(date,</w:t>
        <w:br/>
        <w:t>latest leg expiry)</w:t>
      </w:r>
      <w:r>
        <w:rPr/>
        <w:t xml:space="preserve"> — keeps its place and gains </w:t>
      </w:r>
      <w:r>
        <w:rPr>
          <w:rFonts w:ascii="Consolas" w:hAnsi="Consolas"/>
          <w:color w:val="334455"/>
          <w:sz w:val="19"/>
        </w:rPr>
        <w:t>spans_earnings: True</w:t>
      </w:r>
      <w:r>
        <w:rPr/>
        <w:t xml:space="preserve"> plus</w:t>
        <w:br/>
      </w:r>
      <w:r>
        <w:rPr>
          <w:rFonts w:ascii="Consolas" w:hAnsi="Consolas"/>
          <w:color w:val="334455"/>
          <w:sz w:val="19"/>
        </w:rPr>
        <w:t>earnings_date</w:t>
      </w:r>
      <w:r>
        <w:rPr/>
        <w:t xml:space="preserve">. The Income Window keeps the default </w:t>
      </w:r>
      <w:r>
        <w:rPr>
          <w:rFonts w:ascii="Consolas" w:hAnsi="Consolas"/>
          <w:color w:val="334455"/>
          <w:sz w:val="19"/>
        </w:rPr>
        <w:t>"drop"</w:t>
      </w:r>
      <w:r>
        <w:rPr/>
        <w:t>, and the Market Scanner's</w:t>
        <w:br/>
      </w:r>
      <w:r>
        <w:rPr>
          <w:rFonts w:ascii="Consolas" w:hAnsi="Consolas"/>
          <w:color w:val="334455"/>
          <w:sz w:val="19"/>
        </w:rPr>
        <w:t>run_full_scan</w:t>
      </w:r>
      <w:r>
        <w:rPr/>
        <w:t xml:space="preserve"> still drops inside </w:t>
      </w:r>
      <w:r>
        <w:rPr>
          <w:rFonts w:ascii="Consolas" w:hAnsi="Consolas"/>
          <w:color w:val="334455"/>
          <w:sz w:val="19"/>
        </w:rPr>
        <w:t>screen_spreads</w:t>
      </w:r>
      <w:r>
        <w:rPr/>
        <w:t>.</w:t>
      </w:r>
    </w:p>
    <w:p>
      <w:r>
        <w:rPr>
          <w:b/>
        </w:rPr>
        <w:t>The chain.</w:t>
      </w:r>
      <w:r>
        <w:rPr/>
        <w:t xml:space="preserve"> </w:t>
      </w:r>
      <w:r>
        <w:rPr>
          <w:rFonts w:ascii="Consolas" w:hAnsi="Consolas"/>
          <w:color w:val="334455"/>
          <w:sz w:val="19"/>
        </w:rPr>
        <w:t>compute.fetch_scan_chain(symbol, dte_max)</w:t>
      </w:r>
      <w:r>
        <w:rPr/>
        <w:t xml:space="preserve"> serves every </w:t>
      </w:r>
      <w:r>
        <w:rPr>
          <w:rFonts w:ascii="Consolas" w:hAnsi="Consolas"/>
          <w:color w:val="334455"/>
          <w:sz w:val="19"/>
        </w:rPr>
        <w:t>swing_scan</w:t>
      </w:r>
      <w:r>
        <w:rPr/>
        <w:br/>
        <w:t>caller. It lists expirations (</w:t>
      </w:r>
      <w:r>
        <w:rPr>
          <w:rFonts w:ascii="Consolas" w:hAnsi="Consolas"/>
          <w:color w:val="334455"/>
          <w:sz w:val="19"/>
        </w:rPr>
        <w:t>/expirationchain</w:t>
      </w:r>
      <w:r>
        <w:rPr/>
        <w:t xml:space="preserve">, 0.2–0.3 s), keeps those from </w:t>
      </w:r>
      <w:r>
        <w:rPr>
          <w:b/>
        </w:rPr>
        <w:t>today</w:t>
      </w:r>
      <w:r>
        <w:rPr/>
        <w:br/>
        <w:t xml:space="preserve">to today + </w:t>
      </w:r>
      <w:r>
        <w:rPr>
          <w:rFonts w:ascii="Consolas" w:hAnsi="Consolas"/>
          <w:color w:val="334455"/>
          <w:sz w:val="19"/>
        </w:rPr>
        <w:t>dte_max</w:t>
      </w:r>
      <w:r>
        <w:rPr/>
        <w:t xml:space="preserve"> + 2 (all of them when </w:t>
      </w:r>
      <w:r>
        <w:rPr>
          <w:rFonts w:ascii="Consolas" w:hAnsi="Consolas"/>
          <w:color w:val="334455"/>
          <w:sz w:val="19"/>
        </w:rPr>
        <w:t>dte_max</w:t>
      </w:r>
      <w:r>
        <w:rPr/>
        <w:t xml:space="preserve"> is </w:t>
      </w:r>
      <w:r>
        <w:rPr>
          <w:rFonts w:ascii="Consolas" w:hAnsi="Consolas"/>
          <w:color w:val="334455"/>
          <w:sz w:val="19"/>
        </w:rPr>
        <w:t>None</w:t>
      </w:r>
      <w:r>
        <w:rPr/>
        <w:t>) — from today rather than</w:t>
        <w:br/>
        <w:t xml:space="preserve">from DTE min, because </w:t>
      </w:r>
      <w:r>
        <w:rPr>
          <w:rFonts w:ascii="Consolas" w:hAnsi="Consolas"/>
          <w:color w:val="334455"/>
          <w:sz w:val="19"/>
        </w:rPr>
        <w:t>run_iv_analysis</w:t>
      </w:r>
      <w:r>
        <w:rPr/>
        <w:t xml:space="preserve"> reads the near expiries for the ATM IV and</w:t>
        <w:br/>
        <w:t xml:space="preserve">expected move — and fetches runs of at most </w:t>
      </w:r>
      <w:r>
        <w:rPr>
          <w:rFonts w:ascii="Consolas" w:hAnsi="Consolas"/>
          <w:color w:val="334455"/>
          <w:sz w:val="19"/>
        </w:rPr>
        <w:t>SCAN_RUN_EXPIRIES</w:t>
      </w:r>
      <w:r>
        <w:rPr/>
        <w:t xml:space="preserve"> (8) consecutive listed</w:t>
        <w:br/>
        <w:t xml:space="preserve">expiries, </w:t>
      </w:r>
      <w:r>
        <w:rPr>
          <w:rFonts w:ascii="Consolas" w:hAnsi="Consolas"/>
          <w:color w:val="334455"/>
          <w:sz w:val="19"/>
        </w:rPr>
        <w:t>SCAN_FETCH_WORKERS</w:t>
      </w:r>
      <w:r>
        <w:rPr/>
        <w:t xml:space="preserve"> (4) at a time, merging the raw expiry maps. A run whose</w:t>
        <w:br/>
        <w:t xml:space="preserve">response is missing or holds no expiry adds its expiries to </w:t>
      </w:r>
      <w:r>
        <w:rPr>
          <w:rFonts w:ascii="Consolas" w:hAnsi="Consolas"/>
          <w:color w:val="334455"/>
          <w:sz w:val="19"/>
        </w:rPr>
        <w:t>expiries_failed</w:t>
      </w:r>
      <w:r>
        <w:rPr/>
        <w:t xml:space="preserve"> (a count of</w:t>
        <w:br/>
        <w:t>expiries, not of runs). With no usable</w:t>
        <w:br/>
        <w:t>expiration list it falls back to one fetch — bounded to 120 days when the scan has no</w:t>
        <w:br/>
        <w:t>DTE max (</w:t>
      </w:r>
      <w:r>
        <w:rPr>
          <w:rFonts w:ascii="Consolas" w:hAnsi="Consolas"/>
          <w:color w:val="334455"/>
          <w:sz w:val="19"/>
        </w:rPr>
        <w:t>_FALLBACK_MAX_DTE</w:t>
      </w:r>
      <w:r>
        <w:rPr/>
        <w:t xml:space="preserve">) — and reports </w:t>
      </w:r>
      <w:r>
        <w:rPr>
          <w:rFonts w:ascii="Consolas" w:hAnsi="Consolas"/>
          <w:color w:val="334455"/>
          <w:sz w:val="19"/>
        </w:rPr>
        <w:t>expiries_failed = None</w:t>
      </w:r>
      <w:r>
        <w:rPr/>
        <w:t xml:space="preserve"> (not</w:t>
        <w:br/>
        <w:t>counted, which is not zero). Measured 2026-09-14 pre-market: SPY's whole chain (34</w:t>
        <w:br/>
        <w:t xml:space="preserve">expiries, 12,956 contracts) </w:t>
      </w:r>
      <w:r>
        <w:rPr>
          <w:b/>
        </w:rPr>
        <w:t>timed out at the proxy's 30 s</w:t>
      </w:r>
      <w:r>
        <w:rPr/>
        <w:t xml:space="preserve"> in one request and took</w:t>
        <w:br/>
        <w:t xml:space="preserve">6.5 s grouped; </w:t>
      </w:r>
      <w:r>
        <w:rPr>
          <w:rFonts w:ascii="Consolas" w:hAnsi="Consolas"/>
          <w:color w:val="334455"/>
          <w:sz w:val="19"/>
        </w:rPr>
        <w:t>$SPX</w:t>
      </w:r>
      <w:r>
        <w:rPr/>
        <w:t xml:space="preserve"> (56 expiries, 25,650 contracts) took 11–12 s to fetch. Whole</w:t>
        <w:br/>
        <w:t xml:space="preserve">scans measured live the same day (~12:30 CT, range </w:t>
      </w:r>
      <w:r>
        <w:rPr>
          <w:i/>
        </w:rPr>
        <w:t>All</w:t>
      </w:r>
      <w:r>
        <w:rPr/>
        <w:t>, every expiry, none failed):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Symbol</w:t>
            </w:r>
          </w:p>
        </w:tc>
        <w:tc>
          <w:tcPr>
            <w:tcW w:type="dxa" w:w="2160"/>
            <w:shd w:val="clear" w:color="auto" w:fill="EAF2FB"/>
          </w:tcPr>
          <w:p>
            <w:r>
              <w:rPr>
                <w:b/>
              </w:rPr>
            </w:r>
            <w:r>
              <w:rPr>
                <w:b/>
              </w:rPr>
              <w:t>Expirations</w:t>
            </w:r>
          </w:p>
        </w:tc>
        <w:tc>
          <w:tcPr>
            <w:tcW w:type="dxa" w:w="2160"/>
            <w:shd w:val="clear" w:color="auto" w:fill="EAF2FB"/>
          </w:tcPr>
          <w:p>
            <w:r>
              <w:rPr>
                <w:b/>
              </w:rPr>
            </w:r>
            <w:r>
              <w:rPr>
                <w:b/>
              </w:rPr>
              <w:t>Wall time</w:t>
            </w:r>
          </w:p>
        </w:tc>
        <w:tc>
          <w:tcPr>
            <w:tcW w:type="dxa" w:w="2160"/>
            <w:shd w:val="clear" w:color="auto" w:fill="EAF2FB"/>
          </w:tcPr>
          <w:p>
            <w:r>
              <w:rPr>
                <w:b/>
              </w:rPr>
            </w:r>
            <w:r>
              <w:rPr>
                <w:b/>
              </w:rPr>
              <w:t>Rows published</w:t>
            </w:r>
          </w:p>
        </w:tc>
      </w:tr>
      <w:tr>
        <w:tc>
          <w:tcPr>
            <w:tcW w:type="dxa" w:w="2160"/>
          </w:tcPr>
          <w:p>
            <w:r/>
            <w:r>
              <w:rPr/>
              <w:t>NVDA</w:t>
            </w:r>
          </w:p>
        </w:tc>
        <w:tc>
          <w:tcPr>
            <w:tcW w:type="dxa" w:w="2160"/>
          </w:tcPr>
          <w:p>
            <w:r/>
            <w:r>
              <w:rPr/>
              <w:t>25</w:t>
            </w:r>
          </w:p>
        </w:tc>
        <w:tc>
          <w:tcPr>
            <w:tcW w:type="dxa" w:w="2160"/>
          </w:tcPr>
          <w:p>
            <w:r/>
            <w:r>
              <w:rPr/>
              <w:t>13.5 s</w:t>
            </w:r>
          </w:p>
        </w:tc>
        <w:tc>
          <w:tcPr>
            <w:tcW w:type="dxa" w:w="2160"/>
          </w:tcPr>
          <w:p>
            <w:r/>
            <w:r>
              <w:rPr/>
              <w:t>139</w:t>
            </w:r>
          </w:p>
        </w:tc>
      </w:tr>
      <w:tr>
        <w:tc>
          <w:tcPr>
            <w:tcW w:type="dxa" w:w="2160"/>
            <w:shd w:val="clear" w:color="auto" w:fill="F4F6FA"/>
          </w:tcPr>
          <w:p>
            <w:r/>
            <w:r>
              <w:rPr/>
              <w:t>SPY</w:t>
            </w:r>
          </w:p>
        </w:tc>
        <w:tc>
          <w:tcPr>
            <w:tcW w:type="dxa" w:w="2160"/>
            <w:shd w:val="clear" w:color="auto" w:fill="F4F6FA"/>
          </w:tcPr>
          <w:p>
            <w:r/>
            <w:r>
              <w:rPr/>
              <w:t>34</w:t>
            </w:r>
          </w:p>
        </w:tc>
        <w:tc>
          <w:tcPr>
            <w:tcW w:type="dxa" w:w="2160"/>
            <w:shd w:val="clear" w:color="auto" w:fill="F4F6FA"/>
          </w:tcPr>
          <w:p>
            <w:r/>
            <w:r>
              <w:rPr/>
              <w:t>25.7–27.4 s</w:t>
            </w:r>
          </w:p>
        </w:tc>
        <w:tc>
          <w:tcPr>
            <w:tcW w:type="dxa" w:w="2160"/>
            <w:shd w:val="clear" w:color="auto" w:fill="F4F6FA"/>
          </w:tcPr>
          <w:p>
            <w:r/>
            <w:r>
              <w:rPr/>
              <w:t>162–167</w:t>
            </w:r>
          </w:p>
        </w:tc>
      </w:tr>
      <w:tr>
        <w:tc>
          <w:tcPr>
            <w:tcW w:type="dxa" w:w="2160"/>
          </w:tcPr>
          <w:p>
            <w:r/>
            <w:r>
              <w:rPr>
                <w:rFonts w:ascii="Consolas" w:hAnsi="Consolas"/>
                <w:color w:val="334455"/>
                <w:sz w:val="19"/>
              </w:rPr>
              <w:t>$SPX</w:t>
            </w:r>
          </w:p>
        </w:tc>
        <w:tc>
          <w:tcPr>
            <w:tcW w:type="dxa" w:w="2160"/>
          </w:tcPr>
          <w:p>
            <w:r/>
            <w:r>
              <w:rPr/>
              <w:t>56</w:t>
            </w:r>
          </w:p>
        </w:tc>
        <w:tc>
          <w:tcPr>
            <w:tcW w:type="dxa" w:w="2160"/>
          </w:tcPr>
          <w:p>
            <w:r/>
            <w:r>
              <w:rPr/>
              <w:t>40.1 s</w:t>
            </w:r>
          </w:p>
        </w:tc>
        <w:tc>
          <w:tcPr>
            <w:tcW w:type="dxa" w:w="2160"/>
          </w:tcPr>
          <w:p>
            <w:r/>
            <w:r>
              <w:rPr/>
              <w:t>69</w:t>
            </w:r>
          </w:p>
        </w:tc>
      </w:tr>
    </w:tbl>
    <w:p/>
    <w:p>
      <w:r>
        <w:rPr/>
        <w:t xml:space="preserve">The per-type limit of 25 did not bind on any of them. </w:t>
      </w:r>
      <w:r>
        <w:rPr>
          <w:rFonts w:ascii="Consolas" w:hAnsi="Consolas"/>
          <w:color w:val="334455"/>
          <w:sz w:val="19"/>
        </w:rPr>
        <w:t>cmd:options</w:t>
      </w:r>
      <w:r>
        <w:rPr/>
        <w:t xml:space="preserve"> is consumed one</w:t>
        <w:br/>
        <w:t xml:space="preserve">command at a time, so a Calculator or Simulator load enqueued during a </w:t>
      </w:r>
      <w:r>
        <w:rPr>
          <w:rFonts w:ascii="Consolas" w:hAnsi="Consolas"/>
          <w:color w:val="334455"/>
          <w:sz w:val="19"/>
        </w:rPr>
        <w:t>$SPX</w:t>
      </w:r>
      <w:r>
        <w:rPr/>
        <w:t xml:space="preserve"> scan waits</w:t>
        <w:br/>
        <w:t>behind it — and those pages' wait overlay gives up at 30 s.</w:t>
      </w:r>
    </w:p>
    <w:p>
      <w:r>
        <w:rPr>
          <w:b/>
        </w:rPr>
        <w:t>A large chain asks first (the Strategy Finder, 2026-09-14).</w:t>
      </w:r>
      <w:r>
        <w:rPr/>
        <w:t xml:space="preserve"> </w:t>
      </w:r>
      <w:r>
        <w:rPr>
          <w:rFonts w:ascii="Consolas" w:hAnsi="Consolas"/>
          <w:color w:val="334455"/>
          <w:sz w:val="19"/>
        </w:rPr>
        <w:t>swing_scan</w:t>
      </w:r>
      <w:r>
        <w:rPr/>
        <w:t xml:space="preserve"> lists the</w:t>
        <w:br/>
        <w:t>expirations ONCE (</w:t>
      </w:r>
      <w:r>
        <w:rPr>
          <w:rFonts w:ascii="Consolas" w:hAnsi="Consolas"/>
          <w:color w:val="334455"/>
          <w:sz w:val="19"/>
        </w:rPr>
        <w:t>option_expiration_rows</w:t>
      </w:r>
      <w:r>
        <w:rPr/>
        <w:t xml:space="preserve"> → </w:t>
      </w:r>
      <w:r>
        <w:rPr>
          <w:rFonts w:ascii="Consolas" w:hAnsi="Consolas"/>
          <w:color w:val="334455"/>
          <w:sz w:val="19"/>
        </w:rPr>
        <w:t>parse_expiration_rows</w:t>
      </w:r>
      <w:r>
        <w:rPr/>
        <w:t>, rows of</w:t>
        <w:br/>
      </w:r>
      <w:r>
        <w:rPr>
          <w:rFonts w:ascii="Consolas" w:hAnsi="Consolas"/>
          <w:color w:val="334455"/>
          <w:sz w:val="19"/>
        </w:rPr>
        <w:t>(date, expirationType, dte)</w:t>
      </w:r>
      <w:r>
        <w:rPr/>
        <w:t xml:space="preserve">) and </w:t>
      </w:r>
      <w:r>
        <w:rPr>
          <w:rFonts w:ascii="Consolas" w:hAnsi="Consolas"/>
          <w:color w:val="334455"/>
          <w:sz w:val="19"/>
        </w:rPr>
        <w:t>_plan_fetch</w:t>
      </w:r>
      <w:r>
        <w:rPr/>
        <w:t xml:space="preserve"> decides the fetch before any chain call.</w:t>
        <w:br/>
        <w:t xml:space="preserve">Each row's DTE is </w:t>
      </w:r>
      <w:r>
        <w:rPr>
          <w:b/>
        </w:rPr>
        <w:t xml:space="preserve">Schwab's own </w:t>
      </w:r>
      <w:r>
        <w:rPr>
          <w:rFonts w:ascii="Consolas" w:hAnsi="Consolas"/>
          <w:color w:val="334455"/>
          <w:sz w:val="19"/>
        </w:rPr>
        <w:t>daysToExpiration</w:t>
      </w:r>
      <w:r>
        <w:rPr/>
        <w:t xml:space="preserve"> — the number Schwab writes into the</w:t>
        <w:br/>
        <w:t>chain keys (</w:t>
      </w:r>
      <w:r>
        <w:rPr>
          <w:rFonts w:ascii="Consolas" w:hAnsi="Consolas"/>
          <w:color w:val="334455"/>
          <w:sz w:val="19"/>
        </w:rPr>
        <w:t>"YYYY-MM-DD:dte"</w:t>
      </w:r>
      <w:r>
        <w:rPr/>
        <w:t>) the builders filter on, which differs from the host's</w:t>
        <w:br/>
        <w:t>calendar difference by a day between 23:00 and 24:00 CT, and the fetch asks for exactly</w:t>
        <w:br/>
        <w:t>the chosen dates, so counting on the calendar could silently drop a boundary expiry. The</w:t>
        <w:br/>
        <w:t>calendar difference is used instead when the field is not a non-negative whole number, or</w:t>
        <w:br/>
        <w:t xml:space="preserve">when it is </w:t>
      </w:r>
      <w:r>
        <w:rPr>
          <w:b/>
        </w:rPr>
        <w:t>more than one day</w:t>
      </w:r>
      <w:r>
        <w:rPr/>
        <w:t xml:space="preserve"> from the calendar difference (no clock skew explains</w:t>
        <w:br/>
        <w:t>two days, so such a value is a bad field); that second case speaks once per listing as</w:t>
        <w:br/>
        <w:t xml:space="preserve">the degrade </w:t>
      </w:r>
      <w:r>
        <w:rPr>
          <w:rFonts w:ascii="Consolas" w:hAnsi="Consolas"/>
          <w:color w:val="334455"/>
          <w:sz w:val="19"/>
        </w:rPr>
        <w:t>options.expiration_dte</w:t>
      </w:r>
      <w:r>
        <w:rPr/>
        <w:t>. Checked live on SPY and NVDA: the list's</w:t>
        <w:br/>
      </w:r>
      <w:r>
        <w:rPr>
          <w:rFonts w:ascii="Consolas" w:hAnsi="Consolas"/>
          <w:color w:val="334455"/>
          <w:sz w:val="19"/>
        </w:rPr>
        <w:t>daysToExpiration</w:t>
      </w:r>
      <w:r>
        <w:rPr/>
        <w:t xml:space="preserve"> matched the chain keys' DTE on every expiry. A date listed twice keeps</w:t>
        <w:br/>
      </w:r>
      <w:r>
        <w:rPr>
          <w:rFonts w:ascii="Consolas" w:hAnsi="Consolas"/>
          <w:color w:val="334455"/>
          <w:sz w:val="19"/>
        </w:rPr>
        <w:t>"S"</w:t>
      </w:r>
      <w:r>
        <w:rPr/>
        <w:t xml:space="preserve"> if either row says so.</w:t>
      </w:r>
    </w:p>
    <w:p>
      <w:r>
        <w:rPr/>
        <w:t xml:space="preserve">The expirations inside </w:t>
      </w:r>
      <w:r>
        <w:rPr>
          <w:rFonts w:ascii="Consolas" w:hAnsi="Consolas"/>
          <w:color w:val="334455"/>
          <w:sz w:val="19"/>
        </w:rPr>
        <w:t>dte_min</w:t>
      </w:r>
      <w:r>
        <w:rPr/>
        <w:t>..</w:t>
      </w:r>
      <w:r>
        <w:rPr>
          <w:rFonts w:ascii="Consolas" w:hAnsi="Consolas"/>
          <w:color w:val="334455"/>
          <w:sz w:val="19"/>
        </w:rPr>
        <w:t>dte_max</w:t>
      </w:r>
      <w:r>
        <w:rPr/>
        <w:t xml:space="preserve"> (no upper bound for </w:t>
      </w:r>
      <w:r>
        <w:rPr>
          <w:rFonts w:ascii="Consolas" w:hAnsi="Consolas"/>
          <w:color w:val="334455"/>
          <w:sz w:val="19"/>
        </w:rPr>
        <w:t>None</w:t>
      </w:r>
      <w:r>
        <w:rPr/>
        <w:t>, never below 0) are</w:t>
        <w:br/>
        <w:t xml:space="preserve">counted. More than </w:t>
      </w:r>
      <w:r>
        <w:rPr>
          <w:rFonts w:ascii="Consolas" w:hAnsi="Consolas"/>
          <w:color w:val="334455"/>
          <w:sz w:val="19"/>
        </w:rPr>
        <w:t>LARGE_CHAIN_EXPIRIES</w:t>
      </w:r>
      <w:r>
        <w:rPr>
          <w:b/>
        </w:rPr>
        <w:t xml:space="preserve"> (30)</w:t>
      </w:r>
      <w:r>
        <w:rPr/>
        <w:t xml:space="preserve">, with </w:t>
      </w:r>
      <w:r>
        <w:rPr>
          <w:rFonts w:ascii="Consolas" w:hAnsi="Consolas"/>
          <w:color w:val="334455"/>
          <w:sz w:val="19"/>
        </w:rPr>
        <w:t>ask_if_large=True</w:t>
      </w:r>
      <w:r>
        <w:rPr/>
        <w:t xml:space="preserve"> — passed by the</w:t>
        <w:br/>
        <w:t xml:space="preserve">Finder's handler alone; </w:t>
      </w:r>
      <w:r>
        <w:rPr>
          <w:b/>
        </w:rPr>
        <w:t>the Income Window never asks</w:t>
      </w:r>
      <w:r>
        <w:rPr/>
        <w:t xml:space="preserve"> — and no </w:t>
      </w:r>
      <w:r>
        <w:rPr>
          <w:rFonts w:ascii="Consolas" w:hAnsi="Consolas"/>
          <w:color w:val="334455"/>
          <w:sz w:val="19"/>
        </w:rPr>
        <w:t>expiry_choice</w:t>
      </w:r>
      <w:r>
        <w:rPr/>
        <w:t>, and the</w:t>
        <w:br/>
        <w:t xml:space="preserve">scan returns </w:t>
      </w:r>
      <w:r>
        <w:rPr>
          <w:rFonts w:ascii="Consolas" w:hAnsi="Consolas"/>
          <w:color w:val="334455"/>
          <w:sz w:val="19"/>
        </w:rPr>
        <w:t>needs_choice: True</w:t>
      </w:r>
      <w:r>
        <w:rPr/>
        <w:t xml:space="preserve">, </w:t>
      </w:r>
      <w:r>
        <w:rPr>
          <w:rFonts w:ascii="Consolas" w:hAnsi="Consolas"/>
          <w:color w:val="334455"/>
          <w:sz w:val="19"/>
        </w:rPr>
        <w:t>expiration_count</w:t>
      </w:r>
      <w:r>
        <w:rPr/>
        <w:t xml:space="preserve"> and </w:t>
      </w:r>
      <w:r>
        <w:rPr>
          <w:rFonts w:ascii="Consolas" w:hAnsi="Consolas"/>
          <w:color w:val="334455"/>
          <w:sz w:val="19"/>
        </w:rPr>
        <w:t>choices</w:t>
      </w:r>
      <w:r>
        <w:rPr/>
        <w:t xml:space="preserve"> </w:t>
      </w:r>
      <w:r>
        <w:rPr>
          <w:b/>
        </w:rPr>
        <w:t>without fetching a</w:t>
        <w:br/>
        <w:t>chain</w:t>
      </w:r>
      <w:r>
        <w:rPr/>
        <w:t xml:space="preserve"> (</w:t>
      </w:r>
      <w:r>
        <w:rPr>
          <w:rFonts w:ascii="Consolas" w:hAnsi="Consolas"/>
          <w:color w:val="334455"/>
          <w:sz w:val="19"/>
        </w:rPr>
        <w:t>expiries_failed</w:t>
      </w:r>
      <w:r>
        <w:rPr/>
        <w:t xml:space="preserve"> 0: nothing was attempted). </w:t>
      </w:r>
      <w:r>
        <w:rPr>
          <w:rFonts w:ascii="Consolas" w:hAnsi="Consolas"/>
          <w:color w:val="334455"/>
          <w:sz w:val="19"/>
        </w:rPr>
        <w:t>choice_summary</w:t>
      </w:r>
      <w:r>
        <w:rPr/>
        <w:t xml:space="preserve"> gives one entry per</w:t>
        <w:br/>
      </w:r>
      <w:r>
        <w:rPr>
          <w:rFonts w:ascii="Consolas" w:hAnsi="Consolas"/>
          <w:color w:val="334455"/>
          <w:sz w:val="19"/>
        </w:rPr>
        <w:t>EXPIRY_CHOICES</w:t>
      </w:r>
      <w:r>
        <w:rPr/>
        <w:t xml:space="preserve"> key, in order, each counted inside the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w:t>
            </w:r>
          </w:p>
        </w:tc>
        <w:tc>
          <w:tcPr>
            <w:tcW w:type="dxa" w:w="2880"/>
            <w:shd w:val="clear" w:color="auto" w:fill="EAF2FB"/>
          </w:tcPr>
          <w:p>
            <w:r>
              <w:rPr>
                <w:b/>
              </w:rPr>
            </w:r>
            <w:r>
              <w:rPr>
                <w:b/>
              </w:rPr>
              <w:t>Label</w:t>
            </w:r>
          </w:p>
        </w:tc>
        <w:tc>
          <w:tcPr>
            <w:tcW w:type="dxa" w:w="2880"/>
            <w:shd w:val="clear" w:color="auto" w:fill="EAF2FB"/>
          </w:tcPr>
          <w:p>
            <w:r>
              <w:rPr>
                <w:b/>
              </w:rPr>
            </w:r>
            <w:r>
              <w:rPr>
                <w:b/>
              </w:rPr>
              <w:t>Keeps (</w:t>
            </w:r>
            <w:r>
              <w:rPr>
                <w:rFonts w:ascii="Consolas" w:hAnsi="Consolas"/>
                <w:b/>
                <w:color w:val="334455"/>
                <w:sz w:val="19"/>
              </w:rPr>
              <w:t>choice_dates</w:t>
            </w:r>
            <w:r>
              <w:rPr>
                <w:b/>
              </w:rPr>
              <w:t>)</w:t>
            </w:r>
          </w:p>
        </w:tc>
      </w:tr>
      <w:tr>
        <w:tc>
          <w:tcPr>
            <w:tcW w:type="dxa" w:w="2880"/>
          </w:tcPr>
          <w:p>
            <w:r/>
            <w:r>
              <w:rPr>
                <w:rFonts w:ascii="Consolas" w:hAnsi="Consolas"/>
                <w:color w:val="334455"/>
                <w:sz w:val="19"/>
              </w:rPr>
              <w:t>next_30</w:t>
            </w:r>
          </w:p>
        </w:tc>
        <w:tc>
          <w:tcPr>
            <w:tcW w:type="dxa" w:w="2880"/>
          </w:tcPr>
          <w:p>
            <w:r/>
            <w:r>
              <w:rPr/>
              <w:t>Next 30 days</w:t>
            </w:r>
          </w:p>
        </w:tc>
        <w:tc>
          <w:tcPr>
            <w:tcW w:type="dxa" w:w="2880"/>
          </w:tcPr>
          <w:p>
            <w:r/>
            <w:r>
              <w:rPr/>
              <w:t>DTE ≤ 30</w:t>
            </w:r>
          </w:p>
        </w:tc>
      </w:tr>
      <w:tr>
        <w:tc>
          <w:tcPr>
            <w:tcW w:type="dxa" w:w="2880"/>
            <w:shd w:val="clear" w:color="auto" w:fill="F4F6FA"/>
          </w:tcPr>
          <w:p>
            <w:r/>
            <w:r>
              <w:rPr>
                <w:rFonts w:ascii="Consolas" w:hAnsi="Consolas"/>
                <w:color w:val="334455"/>
                <w:sz w:val="19"/>
              </w:rPr>
              <w:t>next_90</w:t>
            </w:r>
          </w:p>
        </w:tc>
        <w:tc>
          <w:tcPr>
            <w:tcW w:type="dxa" w:w="2880"/>
            <w:shd w:val="clear" w:color="auto" w:fill="F4F6FA"/>
          </w:tcPr>
          <w:p>
            <w:r/>
            <w:r>
              <w:rPr/>
              <w:t>Next 90 days</w:t>
            </w:r>
          </w:p>
        </w:tc>
        <w:tc>
          <w:tcPr>
            <w:tcW w:type="dxa" w:w="2880"/>
            <w:shd w:val="clear" w:color="auto" w:fill="F4F6FA"/>
          </w:tcPr>
          <w:p>
            <w:r/>
            <w:r>
              <w:rPr/>
              <w:t>DTE ≤ 90</w:t>
            </w:r>
          </w:p>
        </w:tc>
      </w:tr>
      <w:tr>
        <w:tc>
          <w:tcPr>
            <w:tcW w:type="dxa" w:w="2880"/>
          </w:tcPr>
          <w:p>
            <w:r/>
            <w:r>
              <w:rPr>
                <w:rFonts w:ascii="Consolas" w:hAnsi="Consolas"/>
                <w:color w:val="334455"/>
                <w:sz w:val="19"/>
              </w:rPr>
              <w:t>monthly</w:t>
            </w:r>
          </w:p>
        </w:tc>
        <w:tc>
          <w:tcPr>
            <w:tcW w:type="dxa" w:w="2880"/>
          </w:tcPr>
          <w:p>
            <w:r/>
            <w:r>
              <w:rPr/>
              <w:t>Monthlies only</w:t>
            </w:r>
          </w:p>
        </w:tc>
        <w:tc>
          <w:tcPr>
            <w:tcW w:type="dxa" w:w="2880"/>
          </w:tcPr>
          <w:p>
            <w:r/>
            <w:r>
              <w:rPr>
                <w:rFonts w:ascii="Consolas" w:hAnsi="Consolas"/>
                <w:color w:val="334455"/>
                <w:sz w:val="19"/>
              </w:rPr>
              <w:t>expirationType == "S"</w:t>
            </w:r>
            <w:r>
              <w:rPr/>
              <w:t xml:space="preserve"> — not </w:t>
            </w:r>
            <w:r>
              <w:rPr>
                <w:rFonts w:ascii="Consolas" w:hAnsi="Consolas"/>
                <w:color w:val="334455"/>
                <w:sz w:val="19"/>
              </w:rPr>
              <w:t>W</w:t>
            </w:r>
            <w:r>
              <w:rPr/>
              <w:t xml:space="preserve"> weekly, </w:t>
            </w:r>
            <w:r>
              <w:rPr>
                <w:rFonts w:ascii="Consolas" w:hAnsi="Consolas"/>
                <w:color w:val="334455"/>
                <w:sz w:val="19"/>
              </w:rPr>
              <w:t>Q</w:t>
            </w:r>
            <w:r>
              <w:rPr/>
              <w:t xml:space="preserve"> quarterly or </w:t>
            </w:r>
            <w:r>
              <w:rPr>
                <w:rFonts w:ascii="Consolas" w:hAnsi="Consolas"/>
                <w:color w:val="334455"/>
                <w:sz w:val="19"/>
              </w:rPr>
              <w:t>M</w:t>
            </w:r>
            <w:r>
              <w:rPr/>
              <w:t xml:space="preserve"> month-end</w:t>
            </w:r>
          </w:p>
        </w:tc>
      </w:tr>
      <w:tr>
        <w:tc>
          <w:tcPr>
            <w:tcW w:type="dxa" w:w="2880"/>
            <w:shd w:val="clear" w:color="auto" w:fill="F4F6FA"/>
          </w:tcPr>
          <w:p>
            <w:r/>
            <w:r>
              <w:rPr>
                <w:rFonts w:ascii="Consolas" w:hAnsi="Consolas"/>
                <w:color w:val="334455"/>
                <w:sz w:val="19"/>
              </w:rPr>
              <w:t>all</w:t>
            </w:r>
          </w:p>
        </w:tc>
        <w:tc>
          <w:tcPr>
            <w:tcW w:type="dxa" w:w="2880"/>
            <w:shd w:val="clear" w:color="auto" w:fill="F4F6FA"/>
          </w:tcPr>
          <w:p>
            <w:r/>
            <w:r>
              <w:rPr/>
              <w:t>Everything</w:t>
            </w:r>
          </w:p>
        </w:tc>
        <w:tc>
          <w:tcPr>
            <w:tcW w:type="dxa" w:w="2880"/>
            <w:shd w:val="clear" w:color="auto" w:fill="F4F6FA"/>
          </w:tcPr>
          <w:p>
            <w:r/>
            <w:r>
              <w:rPr/>
              <w:t>all of them</w:t>
            </w:r>
          </w:p>
        </w:tc>
      </w:tr>
    </w:tbl>
    <w:p/>
    <w:p>
      <w:r>
        <w:rPr>
          <w:rFonts w:ascii="Consolas" w:hAnsi="Consolas"/>
          <w:color w:val="334455"/>
          <w:sz w:val="19"/>
        </w:rPr>
        <w:t>est_seconds</w:t>
      </w:r>
      <w:r>
        <w:rPr/>
        <w:t xml:space="preserve"> is </w:t>
      </w:r>
      <w:r>
        <w:rPr>
          <w:rFonts w:ascii="Consolas" w:hAnsi="Consolas"/>
          <w:color w:val="334455"/>
          <w:sz w:val="19"/>
        </w:rPr>
        <w:t>count × SCAN_SEC_PER_EXPIRY</w:t>
      </w:r>
      <w:r>
        <w:rPr/>
        <w:t xml:space="preserve"> (0.75 — live SPY 26 s / 34, </w:t>
      </w:r>
      <w:r>
        <w:rPr>
          <w:rFonts w:ascii="Consolas" w:hAnsi="Consolas"/>
          <w:color w:val="334455"/>
          <w:sz w:val="19"/>
        </w:rPr>
        <w:t>$SPX</w:t>
      </w:r>
      <w:r>
        <w:rPr/>
        <w:t xml:space="preserve"> 40 s /</w:t>
        <w:br/>
        <w:t xml:space="preserve">56), a half rounding </w:t>
      </w:r>
      <w:r>
        <w:rPr>
          <w:b/>
        </w:rPr>
        <w:t>up</w:t>
      </w:r>
      <w:r>
        <w:rPr/>
        <w:t xml:space="preserve"> (Python's </w:t>
      </w:r>
      <w:r>
        <w:rPr>
          <w:rFonts w:ascii="Consolas" w:hAnsi="Consolas"/>
          <w:color w:val="334455"/>
          <w:sz w:val="19"/>
        </w:rPr>
        <w:t>round</w:t>
      </w:r>
      <w:r>
        <w:rPr/>
        <w:t xml:space="preserve"> would take 4.5 to 4). A choice with count 0 is</w:t>
        <w:br/>
        <w:t>still listed. Schwab's types, measured on prod the same day: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080"/>
        <w:gridCol w:w="1080"/>
        <w:gridCol w:w="1080"/>
        <w:gridCol w:w="1080"/>
        <w:gridCol w:w="1080"/>
        <w:gridCol w:w="1080"/>
        <w:gridCol w:w="1080"/>
        <w:gridCol w:w="1080"/>
      </w:tblGrid>
      <w:tr>
        <w:tc>
          <w:tcPr>
            <w:tcW w:type="dxa" w:w="1080"/>
            <w:shd w:val="clear" w:color="auto" w:fill="EAF2FB"/>
          </w:tcPr>
          <w:p>
            <w:r>
              <w:rPr>
                <w:b/>
              </w:rPr>
            </w:r>
            <w:r>
              <w:rPr>
                <w:b/>
              </w:rPr>
              <w:t>Symbol</w:t>
            </w:r>
          </w:p>
        </w:tc>
        <w:tc>
          <w:tcPr>
            <w:tcW w:type="dxa" w:w="1080"/>
            <w:shd w:val="clear" w:color="auto" w:fill="EAF2FB"/>
          </w:tcPr>
          <w:p>
            <w:r>
              <w:rPr>
                <w:b/>
              </w:rPr>
            </w:r>
            <w:r>
              <w:rPr>
                <w:b/>
              </w:rPr>
              <w:t>Total</w:t>
            </w:r>
          </w:p>
        </w:tc>
        <w:tc>
          <w:tcPr>
            <w:tcW w:type="dxa" w:w="1080"/>
            <w:shd w:val="clear" w:color="auto" w:fill="EAF2FB"/>
          </w:tcPr>
          <w:p>
            <w:r>
              <w:rPr>
                <w:b/>
              </w:rPr>
            </w:r>
            <w:r>
              <w:rPr>
                <w:b/>
              </w:rPr>
              <w:t>W</w:t>
            </w:r>
          </w:p>
        </w:tc>
        <w:tc>
          <w:tcPr>
            <w:tcW w:type="dxa" w:w="1080"/>
            <w:shd w:val="clear" w:color="auto" w:fill="EAF2FB"/>
          </w:tcPr>
          <w:p>
            <w:r>
              <w:rPr>
                <w:b/>
              </w:rPr>
            </w:r>
            <w:r>
              <w:rPr>
                <w:b/>
              </w:rPr>
              <w:t>S</w:t>
            </w:r>
          </w:p>
        </w:tc>
        <w:tc>
          <w:tcPr>
            <w:tcW w:type="dxa" w:w="1080"/>
            <w:shd w:val="clear" w:color="auto" w:fill="EAF2FB"/>
          </w:tcPr>
          <w:p>
            <w:r>
              <w:rPr>
                <w:b/>
              </w:rPr>
            </w:r>
            <w:r>
              <w:rPr>
                <w:b/>
              </w:rPr>
              <w:t>Q</w:t>
            </w:r>
          </w:p>
        </w:tc>
        <w:tc>
          <w:tcPr>
            <w:tcW w:type="dxa" w:w="1080"/>
            <w:shd w:val="clear" w:color="auto" w:fill="EAF2FB"/>
          </w:tcPr>
          <w:p>
            <w:r>
              <w:rPr>
                <w:b/>
              </w:rPr>
            </w:r>
            <w:r>
              <w:rPr>
                <w:b/>
              </w:rPr>
              <w:t>M</w:t>
            </w:r>
          </w:p>
        </w:tc>
        <w:tc>
          <w:tcPr>
            <w:tcW w:type="dxa" w:w="1080"/>
            <w:shd w:val="clear" w:color="auto" w:fill="EAF2FB"/>
          </w:tcPr>
          <w:p>
            <w:r>
              <w:rPr>
                <w:b/>
              </w:rPr>
            </w:r>
            <w:r>
              <w:rPr>
                <w:b/>
              </w:rPr>
              <w:t>≤ 30 d</w:t>
            </w:r>
          </w:p>
        </w:tc>
        <w:tc>
          <w:tcPr>
            <w:tcW w:type="dxa" w:w="1080"/>
            <w:shd w:val="clear" w:color="auto" w:fill="EAF2FB"/>
          </w:tcPr>
          <w:p>
            <w:r>
              <w:rPr>
                <w:b/>
              </w:rPr>
            </w:r>
            <w:r>
              <w:rPr>
                <w:b/>
              </w:rPr>
              <w:t>≤ 90 d</w:t>
            </w:r>
          </w:p>
        </w:tc>
      </w:tr>
      <w:tr>
        <w:tc>
          <w:tcPr>
            <w:tcW w:type="dxa" w:w="1080"/>
          </w:tcPr>
          <w:p>
            <w:r/>
            <w:r>
              <w:rPr>
                <w:rFonts w:ascii="Consolas" w:hAnsi="Consolas"/>
                <w:color w:val="334455"/>
                <w:sz w:val="19"/>
              </w:rPr>
              <w:t>$SPX</w:t>
            </w:r>
          </w:p>
        </w:tc>
        <w:tc>
          <w:tcPr>
            <w:tcW w:type="dxa" w:w="1080"/>
          </w:tcPr>
          <w:p>
            <w:r/>
            <w:r>
              <w:rPr/>
              <w:t>56</w:t>
            </w:r>
          </w:p>
        </w:tc>
        <w:tc>
          <w:tcPr>
            <w:tcW w:type="dxa" w:w="1080"/>
          </w:tcPr>
          <w:p>
            <w:r/>
            <w:r>
              <w:rPr/>
              <w:t>32</w:t>
            </w:r>
          </w:p>
        </w:tc>
        <w:tc>
          <w:tcPr>
            <w:tcW w:type="dxa" w:w="1080"/>
          </w:tcPr>
          <w:p>
            <w:r/>
            <w:r>
              <w:rPr/>
              <w:t>19</w:t>
            </w:r>
          </w:p>
        </w:tc>
        <w:tc>
          <w:tcPr>
            <w:tcW w:type="dxa" w:w="1080"/>
          </w:tcPr>
          <w:p>
            <w:r/>
            <w:r>
              <w:rPr/>
              <w:t>4</w:t>
            </w:r>
          </w:p>
        </w:tc>
        <w:tc>
          <w:tcPr>
            <w:tcW w:type="dxa" w:w="1080"/>
          </w:tcPr>
          <w:p>
            <w:r/>
            <w:r>
              <w:rPr/>
              <w:t>1</w:t>
            </w:r>
          </w:p>
        </w:tc>
        <w:tc>
          <w:tcPr>
            <w:tcW w:type="dxa" w:w="1080"/>
          </w:tcPr>
          <w:p>
            <w:r/>
            <w:r>
              <w:rPr/>
              <w:t>23</w:t>
            </w:r>
          </w:p>
        </w:tc>
        <w:tc>
          <w:tcPr>
            <w:tcW w:type="dxa" w:w="1080"/>
          </w:tcPr>
          <w:p>
            <w:r/>
            <w:r>
              <w:rPr/>
              <w:t>35</w:t>
            </w:r>
          </w:p>
        </w:tc>
      </w:tr>
      <w:tr>
        <w:tc>
          <w:tcPr>
            <w:tcW w:type="dxa" w:w="1080"/>
            <w:shd w:val="clear" w:color="auto" w:fill="F4F6FA"/>
          </w:tcPr>
          <w:p>
            <w:r/>
            <w:r>
              <w:rPr>
                <w:rFonts w:ascii="Consolas" w:hAnsi="Consolas"/>
                <w:color w:val="334455"/>
                <w:sz w:val="19"/>
              </w:rPr>
              <w:t>$NDX</w:t>
            </w:r>
          </w:p>
        </w:tc>
        <w:tc>
          <w:tcPr>
            <w:tcW w:type="dxa" w:w="1080"/>
            <w:shd w:val="clear" w:color="auto" w:fill="F4F6FA"/>
          </w:tcPr>
          <w:p>
            <w:r/>
            <w:r>
              <w:rPr/>
              <w:t>47</w:t>
            </w:r>
          </w:p>
        </w:tc>
        <w:tc>
          <w:tcPr>
            <w:tcW w:type="dxa" w:w="1080"/>
            <w:shd w:val="clear" w:color="auto" w:fill="F4F6FA"/>
          </w:tcPr>
          <w:p>
            <w:r/>
            <w:r>
              <w:rPr/>
              <w:t>27</w:t>
            </w:r>
          </w:p>
        </w:tc>
        <w:tc>
          <w:tcPr>
            <w:tcW w:type="dxa" w:w="1080"/>
            <w:shd w:val="clear" w:color="auto" w:fill="F4F6FA"/>
          </w:tcPr>
          <w:p>
            <w:r/>
            <w:r>
              <w:rPr/>
              <w:t>15</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23</w:t>
            </w:r>
          </w:p>
        </w:tc>
        <w:tc>
          <w:tcPr>
            <w:tcW w:type="dxa" w:w="1080"/>
            <w:shd w:val="clear" w:color="auto" w:fill="F4F6FA"/>
          </w:tcPr>
          <w:p>
            <w:r/>
            <w:r>
              <w:rPr/>
              <w:t>32</w:t>
            </w:r>
          </w:p>
        </w:tc>
      </w:tr>
      <w:tr>
        <w:tc>
          <w:tcPr>
            <w:tcW w:type="dxa" w:w="1080"/>
          </w:tcPr>
          <w:p>
            <w:r/>
            <w:r>
              <w:rPr/>
              <w:t>SPY</w:t>
            </w:r>
          </w:p>
        </w:tc>
        <w:tc>
          <w:tcPr>
            <w:tcW w:type="dxa" w:w="1080"/>
          </w:tcPr>
          <w:p>
            <w:r/>
            <w:r>
              <w:rPr/>
              <w:t>34</w:t>
            </w:r>
          </w:p>
        </w:tc>
        <w:tc>
          <w:tcPr>
            <w:tcW w:type="dxa" w:w="1080"/>
          </w:tcPr>
          <w:p>
            <w:r/>
            <w:r>
              <w:rPr/>
              <w:t>16</w:t>
            </w:r>
          </w:p>
        </w:tc>
        <w:tc>
          <w:tcPr>
            <w:tcW w:type="dxa" w:w="1080"/>
          </w:tcPr>
          <w:p>
            <w:r/>
            <w:r>
              <w:rPr/>
              <w:t>13</w:t>
            </w:r>
          </w:p>
        </w:tc>
        <w:tc>
          <w:tcPr>
            <w:tcW w:type="dxa" w:w="1080"/>
          </w:tcPr>
          <w:p>
            <w:r/>
            <w:r>
              <w:rPr/>
              <w:t>4</w:t>
            </w:r>
          </w:p>
        </w:tc>
        <w:tc>
          <w:tcPr>
            <w:tcW w:type="dxa" w:w="1080"/>
          </w:tcPr>
          <w:p>
            <w:r/>
            <w:r>
              <w:rPr/>
              <w:t>1</w:t>
            </w:r>
          </w:p>
        </w:tc>
        <w:tc>
          <w:tcPr>
            <w:tcW w:type="dxa" w:w="1080"/>
          </w:tcPr>
          <w:p>
            <w:r/>
            <w:r>
              <w:rPr/>
              <w:t>14</w:t>
            </w:r>
          </w:p>
        </w:tc>
        <w:tc>
          <w:tcPr>
            <w:tcW w:type="dxa" w:w="1080"/>
          </w:tcPr>
          <w:p>
            <w:r/>
            <w:r>
              <w:rPr/>
              <w:t>19</w:t>
            </w:r>
          </w:p>
        </w:tc>
      </w:tr>
      <w:tr>
        <w:tc>
          <w:tcPr>
            <w:tcW w:type="dxa" w:w="1080"/>
            <w:shd w:val="clear" w:color="auto" w:fill="F4F6FA"/>
          </w:tcPr>
          <w:p>
            <w:r/>
            <w:r>
              <w:rPr/>
              <w:t>QQQ</w:t>
            </w:r>
          </w:p>
        </w:tc>
        <w:tc>
          <w:tcPr>
            <w:tcW w:type="dxa" w:w="1080"/>
            <w:shd w:val="clear" w:color="auto" w:fill="F4F6FA"/>
          </w:tcPr>
          <w:p>
            <w:r/>
            <w:r>
              <w:rPr/>
              <w:t>33</w:t>
            </w:r>
          </w:p>
        </w:tc>
        <w:tc>
          <w:tcPr>
            <w:tcW w:type="dxa" w:w="1080"/>
            <w:shd w:val="clear" w:color="auto" w:fill="F4F6FA"/>
          </w:tcPr>
          <w:p>
            <w:r/>
            <w:r>
              <w:rPr/>
              <w:t>14</w:t>
            </w:r>
          </w:p>
        </w:tc>
        <w:tc>
          <w:tcPr>
            <w:tcW w:type="dxa" w:w="1080"/>
            <w:shd w:val="clear" w:color="auto" w:fill="F4F6FA"/>
          </w:tcPr>
          <w:p>
            <w:r/>
            <w:r>
              <w:rPr/>
              <w:t>14</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14</w:t>
            </w:r>
          </w:p>
        </w:tc>
        <w:tc>
          <w:tcPr>
            <w:tcW w:type="dxa" w:w="1080"/>
            <w:shd w:val="clear" w:color="auto" w:fill="F4F6FA"/>
          </w:tcPr>
          <w:p>
            <w:r/>
            <w:r>
              <w:rPr/>
              <w:t>19</w:t>
            </w:r>
          </w:p>
        </w:tc>
      </w:tr>
      <w:tr>
        <w:tc>
          <w:tcPr>
            <w:tcW w:type="dxa" w:w="1080"/>
          </w:tcPr>
          <w:p>
            <w:r/>
            <w:r>
              <w:rPr/>
              <w:t>IWM</w:t>
            </w:r>
          </w:p>
        </w:tc>
        <w:tc>
          <w:tcPr>
            <w:tcW w:type="dxa" w:w="1080"/>
          </w:tcPr>
          <w:p>
            <w:r/>
            <w:r>
              <w:rPr/>
              <w:t>33</w:t>
            </w:r>
          </w:p>
        </w:tc>
        <w:tc>
          <w:tcPr>
            <w:tcW w:type="dxa" w:w="1080"/>
          </w:tcPr>
          <w:p>
            <w:r/>
            <w:r>
              <w:rPr/>
              <w:t>14</w:t>
            </w:r>
          </w:p>
        </w:tc>
        <w:tc>
          <w:tcPr>
            <w:tcW w:type="dxa" w:w="1080"/>
          </w:tcPr>
          <w:p>
            <w:r/>
            <w:r>
              <w:rPr/>
              <w:t>15</w:t>
            </w:r>
          </w:p>
        </w:tc>
        <w:tc>
          <w:tcPr>
            <w:tcW w:type="dxa" w:w="1080"/>
          </w:tcPr>
          <w:p>
            <w:r/>
            <w:r>
              <w:rPr/>
              <w:t>4</w:t>
            </w:r>
          </w:p>
        </w:tc>
        <w:tc>
          <w:tcPr>
            <w:tcW w:type="dxa" w:w="1080"/>
          </w:tcPr>
          <w:p>
            <w:r/>
            <w:r>
              <w:rPr/>
              <w:t>—</w:t>
            </w:r>
          </w:p>
        </w:tc>
        <w:tc>
          <w:tcPr>
            <w:tcW w:type="dxa" w:w="1080"/>
          </w:tcPr>
          <w:p>
            <w:r/>
            <w:r>
              <w:rPr/>
              <w:t>14</w:t>
            </w:r>
          </w:p>
        </w:tc>
        <w:tc>
          <w:tcPr>
            <w:tcW w:type="dxa" w:w="1080"/>
          </w:tcPr>
          <w:p>
            <w:r/>
            <w:r>
              <w:rPr/>
              <w:t>18</w:t>
            </w:r>
          </w:p>
        </w:tc>
      </w:tr>
      <w:tr>
        <w:tc>
          <w:tcPr>
            <w:tcW w:type="dxa" w:w="1080"/>
            <w:shd w:val="clear" w:color="auto" w:fill="F4F6FA"/>
          </w:tcPr>
          <w:p>
            <w:r/>
            <w:r>
              <w:rPr/>
              <w:t>NVDA</w:t>
            </w:r>
          </w:p>
        </w:tc>
        <w:tc>
          <w:tcPr>
            <w:tcW w:type="dxa" w:w="1080"/>
            <w:shd w:val="clear" w:color="auto" w:fill="F4F6FA"/>
          </w:tcPr>
          <w:p>
            <w:r/>
            <w:r>
              <w:rPr/>
              <w:t>25</w:t>
            </w:r>
          </w:p>
        </w:tc>
        <w:tc>
          <w:tcPr>
            <w:tcW w:type="dxa" w:w="1080"/>
            <w:shd w:val="clear" w:color="auto" w:fill="F4F6FA"/>
          </w:tcPr>
          <w:p>
            <w:r/>
            <w:r>
              <w:rPr/>
              <w:t>10</w:t>
            </w:r>
          </w:p>
        </w:tc>
        <w:tc>
          <w:tcPr>
            <w:tcW w:type="dxa" w:w="1080"/>
            <w:shd w:val="clear" w:color="auto" w:fill="F4F6FA"/>
          </w:tcPr>
          <w:p>
            <w:r/>
            <w:r>
              <w:rPr/>
              <w:t>15</w:t>
            </w:r>
          </w:p>
        </w:tc>
        <w:tc>
          <w:tcPr>
            <w:tcW w:type="dxa" w:w="1080"/>
            <w:shd w:val="clear" w:color="auto" w:fill="F4F6FA"/>
          </w:tcPr>
          <w:p>
            <w:r/>
            <w:r>
              <w:rPr/>
              <w:t>—</w:t>
            </w:r>
          </w:p>
        </w:tc>
        <w:tc>
          <w:tcPr>
            <w:tcW w:type="dxa" w:w="1080"/>
            <w:shd w:val="clear" w:color="auto" w:fill="F4F6FA"/>
          </w:tcPr>
          <w:p>
            <w:r/>
            <w:r>
              <w:rPr/>
              <w:t>—</w:t>
            </w:r>
          </w:p>
        </w:tc>
        <w:tc>
          <w:tcPr>
            <w:tcW w:type="dxa" w:w="1080"/>
            <w:shd w:val="clear" w:color="auto" w:fill="F4F6FA"/>
          </w:tcPr>
          <w:p>
            <w:r/>
            <w:r>
              <w:rPr/>
              <w:t>9</w:t>
            </w:r>
          </w:p>
        </w:tc>
        <w:tc>
          <w:tcPr>
            <w:tcW w:type="dxa" w:w="1080"/>
            <w:shd w:val="clear" w:color="auto" w:fill="F4F6FA"/>
          </w:tcPr>
          <w:p>
            <w:r/>
            <w:r>
              <w:rPr/>
              <w:t>13</w:t>
            </w:r>
          </w:p>
        </w:tc>
      </w:tr>
    </w:tbl>
    <w:p/>
    <w:p>
      <w:r>
        <w:rPr>
          <w:b/>
        </w:rPr>
        <w:t xml:space="preserve">With </w:t>
      </w:r>
      <w:r>
        <w:rPr>
          <w:rFonts w:ascii="Consolas" w:hAnsi="Consolas"/>
          <w:color w:val="334455"/>
          <w:sz w:val="19"/>
        </w:rPr>
        <w:t>expiry_choice</w:t>
      </w:r>
      <w:r>
        <w:rPr/>
        <w:t xml:space="preserve"> only that choice's dates are fetched (</w:t>
      </w:r>
      <w:r>
        <w:rPr>
          <w:rFonts w:ascii="Consolas" w:hAnsi="Consolas"/>
          <w:color w:val="334455"/>
          <w:sz w:val="19"/>
        </w:rPr>
        <w:t>fetch_scan_chain(rows=,</w:t>
        <w:br/>
        <w:t>dates=)</w:t>
      </w:r>
      <w:r>
        <w:rPr/>
        <w:t>: runs consecutive in the listing, each cut to 8 — so a monthly with weeklies</w:t>
        <w:br/>
        <w:t>listed between it and the next is a run of its own, while far-dated monthlies that are</w:t>
        <w:br/>
        <w:t xml:space="preserve">neighbours in the listing share one) and the chain is </w:t>
      </w:r>
      <w:r>
        <w:rPr>
          <w:b/>
        </w:rPr>
        <w:t>sliced to them before any builder runs</w:t>
      </w:r>
      <w:r>
        <w:rPr/>
        <w:t>.</w:t>
        <w:br/>
        <w:t xml:space="preserve">Calendars therefore pair only within the choice: </w:t>
      </w:r>
      <w:r>
        <w:rPr>
          <w:i/>
        </w:rPr>
        <w:t>Next 30 days</w:t>
      </w:r>
      <w:r>
        <w:rPr/>
        <w:t xml:space="preserve"> caps a calendar's back</w:t>
        <w:br/>
        <w:t xml:space="preserve">month at 30 days, and </w:t>
      </w:r>
      <w:r>
        <w:rPr>
          <w:i/>
        </w:rPr>
        <w:t>Monthlies only</w:t>
      </w:r>
      <w:r>
        <w:rPr/>
        <w:t xml:space="preserve"> pairs monthlies with monthlies. ⚠ </w:t>
      </w:r>
      <w:r>
        <w:rPr>
          <w:b/>
        </w:rPr>
        <w:t>The IV</w:t>
        <w:br/>
        <w:t>reference is always kept.</w:t>
      </w:r>
      <w:r>
        <w:rPr/>
        <w:t xml:space="preserve"> </w:t>
      </w:r>
      <w:r>
        <w:rPr>
          <w:rFonts w:ascii="Consolas" w:hAnsi="Consolas"/>
          <w:color w:val="334455"/>
          <w:sz w:val="19"/>
        </w:rPr>
        <w:t>_iv_reference_date</w:t>
      </w:r>
      <w:r>
        <w:rPr/>
        <w:t xml:space="preserve"> finds the expiry the WHOLE scan's</w:t>
        <w:br/>
      </w:r>
      <w:r>
        <w:rPr>
          <w:rFonts w:ascii="Consolas" w:hAnsi="Consolas"/>
          <w:color w:val="334455"/>
          <w:sz w:val="19"/>
        </w:rPr>
        <w:t>extract_atm_iv</w:t>
      </w:r>
      <w:r>
        <w:rPr/>
        <w:t xml:space="preserve"> would read (nearest 30 DTE inside 7–60, else nearest 30 above 0, the</w:t>
        <w:br/>
        <w:t xml:space="preserve">earlier on a tie, from today to </w:t>
      </w:r>
      <w:r>
        <w:rPr>
          <w:rFonts w:ascii="Consolas" w:hAnsi="Consolas"/>
          <w:color w:val="334455"/>
          <w:sz w:val="19"/>
        </w:rPr>
        <w:t>dte_max</w:t>
      </w:r>
      <w:r>
        <w:rPr/>
        <w:t xml:space="preserve"> + 2) and, when the choice leaves it out, fetches</w:t>
        <w:br/>
        <w:t xml:space="preserve">it beside the choice for </w:t>
      </w:r>
      <w:r>
        <w:rPr>
          <w:rFonts w:ascii="Consolas" w:hAnsi="Consolas"/>
          <w:color w:val="334455"/>
          <w:sz w:val="19"/>
        </w:rPr>
        <w:t>run_iv_analysis</w:t>
      </w:r>
      <w:r>
        <w:rPr/>
        <w:t xml:space="preserve"> alone, then slices it back out — so the ATM</w:t>
        <w:br/>
        <w:t>IV, the Vol Rank and the daily expected move every candidate is scored against are the</w:t>
        <w:br/>
        <w:t>whole chain's whatever the choice. "Only when no chosen expiry is inside 7–60" would not</w:t>
        <w:br/>
        <w:t xml:space="preserve">do: </w:t>
      </w:r>
      <w:r>
        <w:rPr>
          <w:i/>
        </w:rPr>
        <w:t>Monthlies only</w:t>
      </w:r>
      <w:r>
        <w:rPr/>
        <w:t xml:space="preserve"> keeps a 46-day monthly that </w:t>
      </w:r>
      <w:r>
        <w:rPr>
          <w:rFonts w:ascii="Consolas" w:hAnsi="Consolas"/>
          <w:color w:val="334455"/>
          <w:sz w:val="19"/>
        </w:rPr>
        <w:t>extract_atm_iv</w:t>
      </w:r>
      <w:r>
        <w:rPr/>
        <w:t xml:space="preserve"> would read instead of the</w:t>
        <w:br/>
        <w:t xml:space="preserve">29-day weekly. A reference that does not load degrades as </w:t>
      </w:r>
      <w:r>
        <w:rPr>
          <w:rFonts w:ascii="Consolas" w:hAnsi="Consolas"/>
          <w:color w:val="334455"/>
          <w:sz w:val="19"/>
        </w:rPr>
        <w:t>options.scan_iv_reference</w:t>
      </w:r>
      <w:r>
        <w:rPr/>
        <w:t>,</w:t>
        <w:br/>
        <w:t xml:space="preserve">and </w:t>
      </w:r>
      <w:r>
        <w:rPr>
          <w:rFonts w:ascii="Consolas" w:hAnsi="Consolas"/>
          <w:color w:val="334455"/>
          <w:sz w:val="19"/>
        </w:rPr>
        <w:t>extract_atm_iv</w:t>
      </w:r>
      <w:r>
        <w:rPr/>
        <w:t xml:space="preserve"> then reads the chosen expiry nearest 30 DTE instead (inside 7–60,</w:t>
        <w:br/>
        <w:t xml:space="preserve">else any above 0) — or, when no chosen expiry is more than 0 DTE, returns </w:t>
      </w:r>
      <w:r>
        <w:rPr>
          <w:rFonts w:ascii="Consolas" w:hAnsi="Consolas"/>
          <w:color w:val="334455"/>
          <w:sz w:val="19"/>
        </w:rPr>
        <w:t>None</w:t>
      </w:r>
      <w:r>
        <w:rPr/>
        <w:t>, so the</w:t>
        <w:br/>
        <w:t xml:space="preserve">scan has no ATM IV rather than a fallback one. </w:t>
      </w:r>
      <w:r>
        <w:rPr>
          <w:rFonts w:ascii="Consolas" w:hAnsi="Consolas"/>
          <w:color w:val="334455"/>
          <w:sz w:val="19"/>
        </w:rPr>
        <w:t>expiries_failed</w:t>
      </w:r>
      <w:r>
        <w:rPr>
          <w:b/>
        </w:rPr>
        <w:t xml:space="preserve"> counts chosen expiries</w:t>
        <w:br/>
        <w:t>only</w:t>
      </w:r>
      <w:r>
        <w:rPr/>
        <w:t>, recounted from what the merged chain holds, so it can never exceed</w:t>
        <w:br/>
      </w:r>
      <w:r>
        <w:rPr>
          <w:rFonts w:ascii="Consolas" w:hAnsi="Consolas"/>
          <w:color w:val="334455"/>
          <w:sz w:val="19"/>
        </w:rPr>
        <w:t>expirations_scanned</w:t>
      </w:r>
      <w:r>
        <w:rPr/>
        <w:t xml:space="preserve">; if no chosen expiry loaded the answer is </w:t>
      </w:r>
      <w:r>
        <w:rPr>
          <w:rFonts w:ascii="Consolas" w:hAnsi="Consolas"/>
          <w:color w:val="334455"/>
          <w:sz w:val="19"/>
        </w:rPr>
        <w:t>chain_missing</w:t>
      </w:r>
      <w:r>
        <w:rPr/>
        <w:t>, with no</w:t>
        <w:br/>
        <w:t>price history fetched. A choice holding no expiry in the range returns</w:t>
        <w:br/>
      </w:r>
      <w:r>
        <w:rPr>
          <w:rFonts w:ascii="Consolas" w:hAnsi="Consolas"/>
          <w:color w:val="334455"/>
          <w:sz w:val="19"/>
        </w:rPr>
        <w:t>no_expiries_in_range</w:t>
      </w:r>
      <w:r>
        <w:rPr/>
        <w:t xml:space="preserve"> with </w:t>
      </w:r>
      <w:r>
        <w:rPr>
          <w:rFonts w:ascii="Consolas" w:hAnsi="Consolas"/>
          <w:color w:val="334455"/>
          <w:sz w:val="19"/>
        </w:rPr>
        <w:t>expirations_scanned</w:t>
      </w:r>
      <w:r>
        <w:rPr/>
        <w:t xml:space="preserve"> 0 and fetches nothing.</w:t>
      </w:r>
    </w:p>
    <w:p>
      <w:r>
        <w:rPr/>
        <w:t>A choice is applied only to a large range: on 30 or fewer expirations, or without</w:t>
        <w:br/>
      </w:r>
      <w:r>
        <w:rPr>
          <w:rFonts w:ascii="Consolas" w:hAnsi="Consolas"/>
          <w:color w:val="334455"/>
          <w:sz w:val="19"/>
        </w:rPr>
        <w:t>ask_if_large</w:t>
      </w:r>
      <w:r>
        <w:rPr/>
        <w:t xml:space="preserve">, it is ignored, the whole range is scanned and </w:t>
      </w:r>
      <w:r>
        <w:rPr>
          <w:rFonts w:ascii="Consolas" w:hAnsi="Consolas"/>
          <w:color w:val="334455"/>
          <w:sz w:val="19"/>
        </w:rPr>
        <w:t>expiry_choice</w:t>
      </w:r>
      <w:r>
        <w:rPr/>
        <w:t xml:space="preserve"> is </w:t>
      </w:r>
      <w:r>
        <w:rPr>
          <w:rFonts w:ascii="Consolas" w:hAnsi="Consolas"/>
          <w:color w:val="334455"/>
          <w:sz w:val="19"/>
        </w:rPr>
        <w:t>None</w:t>
      </w:r>
      <w:r>
        <w:rPr/>
        <w:t xml:space="preserve"> —</w:t>
        <w:br/>
        <w:t>which is what lets the page send a remembered pick without knowing the count. With no</w:t>
        <w:br/>
        <w:t>expiration list there is nothing to count, so nothing is asked (the single fallback fetch,</w:t>
        <w:br/>
      </w:r>
      <w:r>
        <w:rPr>
          <w:rFonts w:ascii="Consolas" w:hAnsi="Consolas"/>
          <w:color w:val="334455"/>
          <w:sz w:val="19"/>
        </w:rPr>
        <w:t>expiration_count</w:t>
      </w:r>
      <w:r>
        <w:rPr/>
        <w:t xml:space="preserve"> </w:t>
      </w:r>
      <w:r>
        <w:rPr>
          <w:rFonts w:ascii="Consolas" w:hAnsi="Consolas"/>
          <w:color w:val="334455"/>
          <w:sz w:val="19"/>
        </w:rPr>
        <w:t>None</w:t>
      </w:r>
      <w:r>
        <w:rPr/>
        <w:t xml:space="preserve">). An unknown </w:t>
      </w:r>
      <w:r>
        <w:rPr>
          <w:rFonts w:ascii="Consolas" w:hAnsi="Consolas"/>
          <w:color w:val="334455"/>
          <w:sz w:val="19"/>
        </w:rPr>
        <w:t>expiry_choice</w:t>
      </w:r>
      <w:r>
        <w:rPr/>
        <w:t xml:space="preserve">, or a non-bool </w:t>
      </w:r>
      <w:r>
        <w:rPr>
          <w:rFonts w:ascii="Consolas" w:hAnsi="Consolas"/>
          <w:color w:val="334455"/>
          <w:sz w:val="19"/>
        </w:rPr>
        <w:t>ask_if_large</w:t>
      </w:r>
      <w:r>
        <w:rPr/>
        <w:t>, raises</w:t>
        <w:br/>
      </w:r>
      <w:r>
        <w:rPr>
          <w:rFonts w:ascii="Consolas" w:hAnsi="Consolas"/>
          <w:color w:val="334455"/>
          <w:sz w:val="19"/>
        </w:rPr>
        <w:t>ValueError</w:t>
      </w:r>
      <w:r>
        <w:rPr/>
        <w:t xml:space="preserve"> before any fetch.</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pPr>
        <w:pStyle w:val="Heading2"/>
      </w:pPr>
      <w:r>
        <w:rPr/>
        <w:t>Signal age and score trend</w:t>
      </w:r>
    </w:p>
    <w:p>
      <w:r>
        <w:rPr>
          <w:b/>
        </w:rPr>
        <w:t>Files:</w:t>
      </w:r>
      <w:r>
        <w:rPr/>
        <w:t xml:space="preserve"> </w:t>
      </w:r>
      <w:r>
        <w:rPr>
          <w:rFonts w:ascii="Consolas" w:hAnsi="Consolas"/>
          <w:color w:val="334455"/>
          <w:sz w:val="19"/>
        </w:rPr>
        <w:t>services/options_svc/compute.py</w:t>
      </w:r>
      <w:r>
        <w:rPr/>
        <w:t xml:space="preserve"> (</w:t>
      </w:r>
      <w:r>
        <w:rPr>
          <w:rFonts w:ascii="Consolas" w:hAnsi="Consolas"/>
          <w:color w:val="334455"/>
          <w:sz w:val="19"/>
        </w:rPr>
        <w:t>setup_key</w:t>
      </w:r>
      <w:r>
        <w:rPr/>
        <w:t xml:space="preserve">, </w:t>
      </w:r>
      <w:r>
        <w:rPr>
          <w:rFonts w:ascii="Consolas" w:hAnsi="Consolas"/>
          <w:color w:val="334455"/>
          <w:sz w:val="19"/>
        </w:rPr>
        <w:t>merge_setups</w:t>
      </w:r>
      <w:r>
        <w:rPr/>
        <w:t>) ·</w:t>
        <w:br/>
      </w:r>
      <w:r>
        <w:rPr>
          <w:rFonts w:ascii="Consolas" w:hAnsi="Consolas"/>
          <w:color w:val="334455"/>
          <w:sz w:val="19"/>
        </w:rPr>
        <w:t>webgui/pages/options/persistence.py</w:t>
      </w:r>
      <w:r>
        <w:rPr/>
        <w:t xml:space="preserve"> (the display vocabulary). Shown in the Market</w:t>
        <w:br/>
        <w:t xml:space="preserve">Scanner's </w:t>
      </w:r>
      <w:r>
        <w:rPr>
          <w:b/>
        </w:rPr>
        <w:t>Seen since</w:t>
      </w:r>
      <w:r>
        <w:rPr/>
        <w:t xml:space="preserve"> and </w:t>
      </w:r>
      <w:r>
        <w:rPr>
          <w:b/>
        </w:rPr>
        <w:t>Score trend</w:t>
      </w:r>
      <w:r>
        <w:rPr/>
        <w:t xml:space="preserve"> columns and on the Symbol Dossier's</w:t>
        <w:br/>
        <w:t>signal rows.</w:t>
      </w:r>
    </w:p>
    <w:p>
      <w:r>
        <w:rPr>
          <w:b/>
        </w:rPr>
        <w:t>The setup key.</w:t>
      </w:r>
      <w:r>
        <w:rPr/>
        <w:t xml:space="preserve"> A signal's </w:t>
      </w:r>
      <w:r>
        <w:rPr>
          <w:rFonts w:ascii="Consolas" w:hAnsi="Consolas"/>
          <w:color w:val="334455"/>
          <w:sz w:val="19"/>
        </w:rPr>
        <w:t>id</w:t>
      </w:r>
      <w:r>
        <w:rPr/>
        <w:t xml:space="preserve"> encodes its strikes, and strikes are chosen by a</w:t>
        <w:br/>
        <w:t xml:space="preserve">delta band, so one increment of spot mints a new </w:t>
      </w:r>
      <w:r>
        <w:rPr>
          <w:rFonts w:ascii="Consolas" w:hAnsi="Consolas"/>
          <w:color w:val="334455"/>
          <w:sz w:val="19"/>
        </w:rPr>
        <w:t>id</w:t>
      </w:r>
      <w:r>
        <w:rPr/>
        <w:t xml:space="preserve"> for what is economically the</w:t>
        <w:br/>
        <w:t>same trade. Age is therefore tracked on a coarser key:</w:t>
      </w:r>
    </w:p>
    <w:p>
      <w:pPr>
        <w:spacing w:before="80" w:after="160"/>
        <w:ind w:left="216"/>
        <w:shd w:val="clear" w:color="auto" w:fill="F4F6FA"/>
      </w:pPr>
      <w:r>
        <w:rPr>
          <w:rFonts w:ascii="Consolas" w:hAnsi="Consolas"/>
          <w:color w:val="223344"/>
          <w:sz w:val="18"/>
        </w:rPr>
        <w:t>setup_key = SYMBOL | TYPE | EXPIRATION        e.g.  MU|PCS|2026-10-17</w:t>
      </w:r>
    </w:p>
    <w:p>
      <w:r>
        <w:rPr/>
        <w:t xml:space="preserve">Strikes are excluded; </w:t>
      </w:r>
      <w:r>
        <w:rPr>
          <w:rFonts w:ascii="Consolas" w:hAnsi="Consolas"/>
          <w:color w:val="334455"/>
          <w:sz w:val="19"/>
        </w:rPr>
        <w:t>EXPIRATION</w:t>
      </w:r>
      <w:r>
        <w:rPr/>
        <w:t xml:space="preserve"> is the row's front expiration. A row missing any part</w:t>
        <w:br/>
        <w:t>gets no key and shows a dash — it is never folded into another setup. Two adjacent</w:t>
        <w:br/>
        <w:t xml:space="preserve">strikes on one expiration are two rows that share one age. The key is a </w:t>
      </w:r>
      <w:r>
        <w:rPr>
          <w:b/>
        </w:rPr>
        <w:t>lookup only</w:t>
      </w:r>
      <w:r>
        <w:rPr/>
        <w:t>:</w:t>
        <w:br/>
        <w:t xml:space="preserve">row identity, the "New" badge and the Paper button all stay on </w:t>
      </w:r>
      <w:r>
        <w:rPr>
          <w:rFonts w:ascii="Consolas" w:hAnsi="Consolas"/>
          <w:color w:val="334455"/>
          <w:sz w:val="19"/>
        </w:rPr>
        <w:t>id</w:t>
      </w:r>
      <w:r>
        <w:rPr/>
        <w:t>.</w:t>
      </w:r>
    </w:p>
    <w:p>
      <w:r>
        <w:rPr>
          <w:b/>
        </w:rPr>
        <w:t>What each scan records per setup</w:t>
      </w:r>
      <w:r>
        <w:rPr/>
        <w:t xml:space="preserve"> (on </w:t>
      </w:r>
      <w:r>
        <w:rPr>
          <w:rFonts w:ascii="Consolas" w:hAnsi="Consolas"/>
          <w:color w:val="334455"/>
          <w:sz w:val="19"/>
        </w:rPr>
        <w:t>cache:options:scan_day</w:t>
      </w:r>
      <w:r>
        <w:rPr/>
        <w:t xml:space="preserve"> → </w:t>
      </w:r>
      <w:r>
        <w:rPr>
          <w:rFonts w:ascii="Consolas" w:hAnsi="Consolas"/>
          <w:color w:val="334455"/>
          <w:sz w:val="19"/>
        </w:rPr>
        <w:t>setups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Rule</w:t>
            </w:r>
          </w:p>
        </w:tc>
      </w:tr>
      <w:tr>
        <w:tc>
          <w:tcPr>
            <w:tcW w:type="dxa" w:w="4320"/>
          </w:tcPr>
          <w:p>
            <w:r/>
            <w:r>
              <w:rPr>
                <w:rFonts w:ascii="Consolas" w:hAnsi="Consolas"/>
                <w:color w:val="334455"/>
                <w:sz w:val="19"/>
              </w:rPr>
              <w:t>seen</w:t>
            </w:r>
          </w:p>
        </w:tc>
        <w:tc>
          <w:tcPr>
            <w:tcW w:type="dxa" w:w="4320"/>
          </w:tcPr>
          <w:p>
            <w:r/>
            <w:r>
              <w:rPr/>
              <w:t>+1 for every scan in which the setup has at least one live row</w:t>
            </w:r>
          </w:p>
        </w:tc>
      </w:tr>
      <w:tr>
        <w:tc>
          <w:tcPr>
            <w:tcW w:type="dxa" w:w="4320"/>
            <w:shd w:val="clear" w:color="auto" w:fill="F4F6FA"/>
          </w:tcPr>
          <w:p>
            <w:r/>
            <w:r>
              <w:rPr>
                <w:rFonts w:ascii="Consolas" w:hAnsi="Consolas"/>
                <w:color w:val="334455"/>
                <w:sz w:val="19"/>
              </w:rPr>
              <w:t>scores</w:t>
            </w:r>
          </w:p>
        </w:tc>
        <w:tc>
          <w:tcPr>
            <w:tcW w:type="dxa" w:w="4320"/>
            <w:shd w:val="clear" w:color="auto" w:fill="F4F6FA"/>
          </w:tcPr>
          <w:p>
            <w:r/>
            <w:r>
              <w:rPr/>
              <w:t xml:space="preserve">that scan's </w:t>
            </w:r>
            <w:r>
              <w:rPr>
                <w:b/>
              </w:rPr>
              <w:t>best</w:t>
            </w:r>
            <w:r>
              <w:rPr/>
              <w:t xml:space="preserve"> composite among the setup's rows, appended; the last 40 kept</w:t>
            </w:r>
          </w:p>
        </w:tc>
      </w:tr>
      <w:tr>
        <w:tc>
          <w:tcPr>
            <w:tcW w:type="dxa" w:w="4320"/>
          </w:tcPr>
          <w:p>
            <w:r/>
            <w:r>
              <w:rPr>
                <w:rFonts w:ascii="Consolas" w:hAnsi="Consolas"/>
                <w:color w:val="334455"/>
                <w:sz w:val="19"/>
              </w:rPr>
              <w:t>gaps</w:t>
            </w:r>
          </w:p>
        </w:tc>
        <w:tc>
          <w:tcPr>
            <w:tcW w:type="dxa" w:w="4320"/>
          </w:tcPr>
          <w:p>
            <w:r/>
            <w:r>
              <w:rPr/>
              <w:t>+1 each time the setup returns after missing one or more scans (detected by scan sequence number, not the clock — a manual scan breaks the 15-minute grid)</w:t>
            </w:r>
          </w:p>
        </w:tc>
      </w:tr>
      <w:tr>
        <w:tc>
          <w:tcPr>
            <w:tcW w:type="dxa" w:w="4320"/>
            <w:shd w:val="clear" w:color="auto" w:fill="F4F6FA"/>
          </w:tcPr>
          <w:p>
            <w:r/>
            <w:r>
              <w:rPr>
                <w:rFonts w:ascii="Consolas" w:hAnsi="Consolas"/>
                <w:color w:val="334455"/>
                <w:sz w:val="19"/>
              </w:rPr>
              <w:t>first_seen</w:t>
            </w:r>
          </w:p>
        </w:tc>
        <w:tc>
          <w:tcPr>
            <w:tcW w:type="dxa" w:w="4320"/>
            <w:shd w:val="clear" w:color="auto" w:fill="F4F6FA"/>
          </w:tcPr>
          <w:p>
            <w:r/>
            <w:r>
              <w:rPr/>
              <w:t xml:space="preserve">the scan time the setup first appeared — </w:t>
            </w:r>
            <w:r>
              <w:rPr>
                <w:b/>
              </w:rPr>
              <w:t>only</w:t>
            </w:r>
            <w:r>
              <w:rPr/>
              <w:t xml:space="preserve"> when that was observed</w:t>
            </w:r>
          </w:p>
        </w:tc>
      </w:tr>
      <w:tr>
        <w:tc>
          <w:tcPr>
            <w:tcW w:type="dxa" w:w="4320"/>
          </w:tcPr>
          <w:p>
            <w:r/>
            <w:r>
              <w:rPr>
                <w:rFonts w:ascii="Consolas" w:hAnsi="Consolas"/>
                <w:color w:val="334455"/>
                <w:sz w:val="19"/>
              </w:rPr>
              <w:t>age_unknown</w:t>
            </w:r>
          </w:p>
        </w:tc>
        <w:tc>
          <w:tcPr>
            <w:tcW w:type="dxa" w:w="4320"/>
          </w:tcPr>
          <w:p>
            <w:r/>
            <w:r>
              <w:rPr/>
              <w:t xml:space="preserve">set instead of </w:t>
            </w:r>
            <w:r>
              <w:rPr>
                <w:rFonts w:ascii="Consolas" w:hAnsi="Consolas"/>
                <w:color w:val="334455"/>
                <w:sz w:val="19"/>
              </w:rPr>
              <w:t>first_seen</w:t>
            </w:r>
            <w:r>
              <w:rPr/>
              <w:t xml:space="preserve"> when a setup appears in a scan that had no usable previous envelope (flushed, or from another date) </w:t>
            </w:r>
            <w:r>
              <w:rPr>
                <w:b/>
              </w:rPr>
              <w:t>outside</w:t>
            </w:r>
            <w:r>
              <w:rPr/>
              <w:t xml:space="preserve"> the first 15 minutes of the scan window — at the day's first scan the time is exactly right, later it would be a guess</w:t>
            </w:r>
          </w:p>
        </w:tc>
      </w:tr>
    </w:tbl>
    <w:p/>
    <w:p>
      <w:r>
        <w:rPr/>
        <w:t>A first-seen time is never stamped with "now" to fill a gap in knowledge: a restart at</w:t>
        <w:br/>
        <w:t>noon would otherwise date every 09:00 setup to 12:00.</w:t>
      </w:r>
    </w:p>
    <w:p>
      <w:r>
        <w:rPr>
          <w:b/>
        </w:rPr>
        <w:t>The trend</w:t>
      </w:r>
      <w:r>
        <w:rPr/>
        <w:t xml:space="preserve"> (</w:t>
      </w:r>
      <w:r>
        <w:rPr>
          <w:rFonts w:ascii="Consolas" w:hAnsi="Consolas"/>
          <w:color w:val="334455"/>
          <w:sz w:val="19"/>
        </w:rPr>
        <w:t>persistence.score_trend(scores, window=4, deadband=2.0)</w:t>
      </w:r>
      <w:r>
        <w:rPr/>
        <w:t>):</w:t>
      </w:r>
    </w:p>
    <w:p>
      <w:pPr>
        <w:spacing w:before="80" w:after="160"/>
        <w:ind w:left="216"/>
        <w:shd w:val="clear" w:color="auto" w:fill="F4F6FA"/>
      </w:pPr>
      <w:r>
        <w:rPr>
          <w:rFonts w:ascii="Consolas" w:hAnsi="Consolas"/>
          <w:color w:val="223344"/>
          <w:sz w:val="18"/>
        </w:rPr>
        <w:t>fewer than 4 readings            -&gt; "new"      (no direction claimed)</w:t>
      </w:r>
      <w:r>
        <w:br/>
      </w:r>
      <w:r>
        <w:rPr>
          <w:rFonts w:ascii="Consolas" w:hAnsi="Consolas"/>
          <w:color w:val="223344"/>
          <w:sz w:val="18"/>
        </w:rPr>
        <w:t>delta = scores[-1] - scores[-4]</w:t>
      </w:r>
      <w:r>
        <w:br/>
      </w:r>
      <w:r>
        <w:rPr>
          <w:rFonts w:ascii="Consolas" w:hAnsi="Consolas"/>
          <w:color w:val="223344"/>
          <w:sz w:val="18"/>
        </w:rPr>
        <w:t>|delta| &lt;= 2.0                   -&gt; "steady"   (shown  ▬ +1.0)</w:t>
      </w:r>
      <w:r>
        <w:br/>
      </w:r>
      <w:r>
        <w:rPr>
          <w:rFonts w:ascii="Consolas" w:hAnsi="Consolas"/>
          <w:color w:val="223344"/>
          <w:sz w:val="18"/>
        </w:rPr>
        <w:t>delta &gt;  2.0                     -&gt; "rising"   (shown  ▲ +4.2)</w:t>
      </w:r>
      <w:r>
        <w:br/>
      </w:r>
      <w:r>
        <w:rPr>
          <w:rFonts w:ascii="Consolas" w:hAnsi="Consolas"/>
          <w:color w:val="223344"/>
          <w:sz w:val="18"/>
        </w:rPr>
        <w:t>delta &lt; -2.0                     -&gt; "fading"   (shown  ▼ -6.1)</w:t>
      </w:r>
    </w:p>
    <w:p>
      <w:r>
        <w:rPr/>
        <w:t>Four readings is one hour at the 15-minute auto-scan cadence. The deadband exists</w:t>
        <w:br/>
        <w:t>because the composite is recomputed from scratch on every scan, so a point or two of</w:t>
        <w:br/>
        <w:t>movement between scans is noise. A trend is only ever computed within one setup, so</w:t>
        <w:br/>
        <w:t>the credit-spread composite and the Directional tab's Fit + Quality score never meet.</w:t>
      </w:r>
    </w:p>
    <w:p>
      <w:pPr>
        <w:pStyle w:val="Heading3"/>
      </w:pPr>
      <w:r>
        <w:rPr/>
        <w:t>Other structures on the Market Scanner</w:t>
      </w:r>
    </w:p>
    <w:p>
      <w:r>
        <w:rPr/>
        <w:t>Since 2026-10-06 each scan also builds, for the 0-DTE window (DTE 0–4) and the Swing</w:t>
        <w:br/>
        <w:t>window (DTE 5–15), every structure that is not a credit spread</w:t>
        <w:br/>
        <w:t>(</w:t>
      </w:r>
      <w:r>
        <w:rPr>
          <w:rFonts w:ascii="Consolas" w:hAnsi="Consolas"/>
          <w:color w:val="334455"/>
          <w:sz w:val="19"/>
        </w:rPr>
        <w:t>options-scanner/structure_scan.py</w:t>
      </w:r>
      <w:r>
        <w:rPr/>
        <w:t xml:space="preserve">, called from </w:t>
      </w:r>
      <w:r>
        <w:rPr>
          <w:rFonts w:ascii="Consolas" w:hAnsi="Consolas"/>
          <w:color w:val="334455"/>
          <w:sz w:val="19"/>
        </w:rPr>
        <w:t>run_full_scan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Structures</w:t>
            </w:r>
          </w:p>
        </w:tc>
        <w:tc>
          <w:tcPr>
            <w:tcW w:type="dxa" w:w="2880"/>
            <w:shd w:val="clear" w:color="auto" w:fill="EAF2FB"/>
          </w:tcPr>
          <w:p>
            <w:r>
              <w:rPr>
                <w:b/>
              </w:rPr>
            </w:r>
            <w:r>
              <w:rPr>
                <w:b/>
              </w:rPr>
              <w:t>Window</w:t>
            </w:r>
          </w:p>
        </w:tc>
      </w:tr>
      <w:tr>
        <w:tc>
          <w:tcPr>
            <w:tcW w:type="dxa" w:w="2880"/>
          </w:tcPr>
          <w:p>
            <w:r/>
            <w:r>
              <w:rPr>
                <w:rFonts w:ascii="Consolas" w:hAnsi="Consolas"/>
                <w:color w:val="334455"/>
                <w:sz w:val="19"/>
              </w:rPr>
              <w:t>VERTICAL</w:t>
            </w:r>
          </w:p>
        </w:tc>
        <w:tc>
          <w:tcPr>
            <w:tcW w:type="dxa" w:w="2880"/>
          </w:tcPr>
          <w:p>
            <w:r/>
            <w:r>
              <w:rPr/>
              <w:t>bull call spread, bear put spread</w:t>
            </w:r>
          </w:p>
        </w:tc>
        <w:tc>
          <w:tcPr>
            <w:tcW w:type="dxa" w:w="2880"/>
          </w:tcPr>
          <w:p>
            <w:r/>
            <w:r>
              <w:rPr/>
              <w:t>both</w:t>
            </w:r>
          </w:p>
        </w:tc>
      </w:tr>
      <w:tr>
        <w:tc>
          <w:tcPr>
            <w:tcW w:type="dxa" w:w="2880"/>
            <w:shd w:val="clear" w:color="auto" w:fill="F4F6FA"/>
          </w:tcPr>
          <w:p>
            <w:r/>
            <w:r>
              <w:rPr>
                <w:rFonts w:ascii="Consolas" w:hAnsi="Consolas"/>
                <w:color w:val="334455"/>
                <w:sz w:val="19"/>
              </w:rPr>
              <w:t>STRADDLE</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rFonts w:ascii="Consolas" w:hAnsi="Consolas"/>
                <w:color w:val="334455"/>
                <w:sz w:val="19"/>
              </w:rPr>
              <w:t>BUTTERFLY</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rFonts w:ascii="Consolas" w:hAnsi="Consolas"/>
                <w:color w:val="334455"/>
                <w:sz w:val="19"/>
              </w:rPr>
              <w:t>CALENDAR</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rFonts w:ascii="Consolas" w:hAnsi="Consolas"/>
                <w:color w:val="334455"/>
                <w:sz w:val="19"/>
              </w:rPr>
              <w:t>RATIO</w:t>
            </w:r>
          </w:p>
        </w:tc>
        <w:tc>
          <w:tcPr>
            <w:tcW w:type="dxa" w:w="2880"/>
          </w:tcPr>
          <w:p>
            <w:r/>
            <w:r>
              <w:rPr/>
              <w:t>call and put ratio backspread (since 2026-10-07)</w:t>
            </w:r>
          </w:p>
        </w:tc>
        <w:tc>
          <w:tcPr>
            <w:tcW w:type="dxa" w:w="2880"/>
          </w:tcPr>
          <w:p>
            <w:r/>
            <w:r>
              <w:rPr/>
              <w:t>both</w:t>
            </w:r>
          </w:p>
        </w:tc>
      </w:tr>
    </w:tbl>
    <w:p/>
    <w:p>
      <w:r>
        <w:rPr/>
        <w:t>The builders are the Strategy Finder's, with one difference: the Finder keeps</w:t>
        <w:br/>
        <w:t>straddles, strangles, butterflies and condors at least seven days out, and the</w:t>
        <w:br/>
        <w:t>Scanner builds them at its window's own minimum. A calendar's front leg is still at</w:t>
        <w:br/>
        <w:t>least seven days out; its back month is read from the +20 to +45 day chain the scan</w:t>
        <w:br/>
        <w:t>already fetches for the volatility reading, so the pass makes no Schwab call. A short</w:t>
        <w:br/>
        <w:t xml:space="preserve">strangle sells between </w:t>
      </w:r>
      <w:r>
        <w:rPr>
          <w:rFonts w:ascii="Consolas" w:hAnsi="Consolas"/>
          <w:color w:val="334455"/>
          <w:sz w:val="19"/>
        </w:rPr>
        <w:t>[structures] short_delta_min</w:t>
      </w:r>
      <w:r>
        <w:rPr/>
        <w:t xml:space="preserve"> (0.15) and </w:t>
      </w:r>
      <w:r>
        <w:rPr>
          <w:rFonts w:ascii="Consolas" w:hAnsi="Consolas"/>
          <w:color w:val="334455"/>
          <w:sz w:val="19"/>
        </w:rPr>
        <w:t>[selection]</w:t>
        <w:br/>
        <w:t>max_entry_short_delta</w:t>
      </w:r>
      <w:r>
        <w:rPr/>
        <w:t xml:space="preserve"> (0.27).</w:t>
      </w:r>
    </w:p>
    <w:p>
      <w:r>
        <w:rPr/>
        <w:t>Each candidate is scored on Fit + Quality and then passes four gates, in this order:</w:t>
      </w:r>
    </w:p>
    <w:p>
      <w:pPr>
        <w:pStyle w:val="ListNumber"/>
      </w:pPr>
      <w:r>
        <w:rPr>
          <w:b/>
        </w:rPr>
        <w:t>Volatility.</w:t>
      </w:r>
      <w:r>
        <w:rPr>
          <w:rFonts w:ascii="Consolas" w:hAnsi="Consolas"/>
          <w:color w:val="334455"/>
          <w:sz w:val="19"/>
        </w:rPr>
        <w:t>[iv_rank]</w:t>
      </w:r>
      <w:r>
        <w:t xml:space="preserve"> refuses a trade that sells premium below the window's</w:t>
        <w:br/>
        <w:t xml:space="preserve">   floor; </w:t>
      </w:r>
      <w:r>
        <w:rPr>
          <w:rFonts w:ascii="Consolas" w:hAnsi="Consolas"/>
          <w:color w:val="334455"/>
          <w:sz w:val="19"/>
        </w:rPr>
        <w:t>[iv_rank_ceiling]</w:t>
      </w:r>
      <w:r>
        <w:t xml:space="preserve"> (off) would refuse one that buys it above the ceiling.</w:t>
        <w:br/>
        <w:t xml:space="preserve">   An unknown rank skips the gate.</w:t>
      </w:r>
    </w:p>
    <w:p>
      <w:pPr>
        <w:pStyle w:val="ListNumber"/>
      </w:pPr>
      <w:r>
        <w:rPr>
          <w:b/>
        </w:rPr>
        <w:t>Earnings.</w:t>
      </w:r>
      <w:r>
        <w:t xml:space="preserve"> A trade that would be held through a report (the same test the</w:t>
        <w:br/>
        <w:t xml:space="preserve">   credit scan applies, read on a calendar's later expiry) is kept and marked if it</w:t>
        <w:br/>
        <w:t xml:space="preserve">   buys premium (</w:t>
      </w:r>
      <w:r>
        <w:rPr>
          <w:rFonts w:ascii="Consolas" w:hAnsi="Consolas"/>
          <w:color w:val="334455"/>
          <w:sz w:val="19"/>
        </w:rPr>
        <w:t>[structures] earnings_long_premium = "flag"</w:t>
      </w:r>
      <w:r>
        <w:t>) and dropped if it</w:t>
        <w:br/>
        <w:t xml:space="preserve">   sells premium or its vega cannot be read. </w:t>
      </w:r>
      <w:r>
        <w:rPr>
          <w:rFonts w:ascii="Consolas" w:hAnsi="Consolas"/>
          <w:color w:val="334455"/>
          <w:sz w:val="19"/>
        </w:rPr>
        <w:t>"drop"</w:t>
      </w:r>
      <w:r>
        <w:t xml:space="preserve"> removes both.</w:t>
      </w:r>
    </w:p>
    <w:p>
      <w:pPr>
        <w:pStyle w:val="ListNumber"/>
      </w:pPr>
      <w:r>
        <w:rPr>
          <w:b/>
        </w:rPr>
        <w:t>Quality.</w:t>
      </w:r>
      <w:r>
        <w:t xml:space="preserve"> Score at or above </w:t>
      </w:r>
      <w:r>
        <w:rPr>
          <w:rFonts w:ascii="Consolas" w:hAnsi="Consolas"/>
          <w:color w:val="334455"/>
          <w:sz w:val="19"/>
        </w:rPr>
        <w:t>[structures] min_score</w:t>
      </w:r>
      <w:r>
        <w:t xml:space="preserve"> (50) and grade not in</w:t>
        <w:br/>
        <w:t xml:space="preserve">   </w:t>
      </w:r>
      <w:r>
        <w:rPr>
          <w:rFonts w:ascii="Consolas" w:hAnsi="Consolas"/>
          <w:color w:val="334455"/>
          <w:sz w:val="19"/>
        </w:rPr>
        <w:t>excluded_grades</w:t>
      </w:r>
      <w:r>
        <w:t xml:space="preserve"> (Weak).</w:t>
      </w:r>
    </w:p>
    <w:p>
      <w:pPr>
        <w:pStyle w:val="ListNumber"/>
      </w:pPr>
      <w:r>
        <w:rPr>
          <w:b/>
        </w:rPr>
        <w:t>Cap.</w:t>
      </w:r>
      <w:r>
        <w:t xml:space="preserve"> The best </w:t>
      </w:r>
      <w:r>
        <w:rPr>
          <w:rFonts w:ascii="Consolas" w:hAnsi="Consolas"/>
          <w:color w:val="334455"/>
          <w:sz w:val="19"/>
        </w:rPr>
        <w:t>[structures] max_per_family</w:t>
      </w:r>
      <w:r>
        <w:t xml:space="preserve"> (2) of each family, per symbol,</w:t>
        <w:br/>
        <w:t xml:space="preserve">   per window.</w:t>
      </w:r>
    </w:p>
    <w:p>
      <w:r>
        <w:rPr/>
        <w:t>The momentum veto, the sentiment regime filter and the dealer-gamma gate are not</w:t>
        <w:br/>
        <w:t>applied: they exist to stop selling premium into a trend, and Fit already scores</w:t>
        <w:br/>
        <w:t>each structure against the inferred direction.</w:t>
      </w:r>
    </w:p>
    <w:p>
      <w:r>
        <w:rPr>
          <w:b/>
        </w:rPr>
        <w:t>What clears the bars.</w:t>
      </w:r>
      <w:r>
        <w:rPr/>
        <w:t xml:space="preserve"> Measured with </w:t>
      </w:r>
      <w:r>
        <w:rPr>
          <w:rFonts w:ascii="Consolas" w:hAnsi="Consolas"/>
          <w:color w:val="334455"/>
          <w:sz w:val="19"/>
        </w:rPr>
        <w:t>tools/sweep_strategy_gates.py --scanner</w:t>
      </w:r>
      <w:r>
        <w:rPr/>
        <w:t xml:space="preserve"> on</w:t>
        <w:br/>
        <w:t>nine fairly priced synthetic chains (volatility 0.20, 0.28, 0.45; strike steps of</w:t>
        <w:br/>
        <w:t>0.25%, 1% and 2.5% of spot; the clock pinned at 10:00 CT):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0-DTE window</w:t>
            </w:r>
          </w:p>
        </w:tc>
        <w:tc>
          <w:tcPr>
            <w:tcW w:type="dxa" w:w="2880"/>
            <w:shd w:val="clear" w:color="auto" w:fill="EAF2FB"/>
          </w:tcPr>
          <w:p>
            <w:r>
              <w:rPr>
                <w:b/>
              </w:rPr>
            </w:r>
            <w:r>
              <w:rPr>
                <w:b/>
              </w:rPr>
              <w:t>Swing window</w:t>
            </w:r>
          </w:p>
        </w:tc>
      </w:tr>
      <w:tr>
        <w:tc>
          <w:tcPr>
            <w:tcW w:type="dxa" w:w="2880"/>
          </w:tcPr>
          <w:p>
            <w:r/>
            <w:r>
              <w:rPr/>
              <w:t>Debit spreads</w:t>
            </w:r>
          </w:p>
        </w:tc>
        <w:tc>
          <w:tcPr>
            <w:tcW w:type="dxa" w:w="2880"/>
          </w:tcPr>
          <w:p>
            <w:r/>
            <w:r>
              <w:rPr/>
              <w:t>all that could be built</w:t>
            </w:r>
          </w:p>
        </w:tc>
        <w:tc>
          <w:tcPr>
            <w:tcW w:type="dxa" w:w="2880"/>
          </w:tcPr>
          <w:p>
            <w:r/>
            <w:r>
              <w:rPr/>
              <w:t>all</w:t>
            </w:r>
          </w:p>
        </w:tc>
      </w:tr>
      <w:tr>
        <w:tc>
          <w:tcPr>
            <w:tcW w:type="dxa" w:w="2880"/>
            <w:shd w:val="clear" w:color="auto" w:fill="F4F6FA"/>
          </w:tcPr>
          <w:p>
            <w:r/>
            <w:r>
              <w:rPr/>
              <w:t>Long straddle</w:t>
            </w:r>
          </w:p>
        </w:tc>
        <w:tc>
          <w:tcPr>
            <w:tcW w:type="dxa" w:w="2880"/>
            <w:shd w:val="clear" w:color="auto" w:fill="F4F6FA"/>
          </w:tcPr>
          <w:p>
            <w:r/>
            <w:r>
              <w:rPr/>
              <w:t>all, scoring 53–56</w:t>
            </w:r>
          </w:p>
        </w:tc>
        <w:tc>
          <w:tcPr>
            <w:tcW w:type="dxa" w:w="2880"/>
            <w:shd w:val="clear" w:color="auto" w:fill="F4F6FA"/>
          </w:tcPr>
          <w:p>
            <w:r/>
            <w:r>
              <w:rPr/>
              <w:t>all, scoring 53–56</w:t>
            </w:r>
          </w:p>
        </w:tc>
      </w:tr>
      <w:tr>
        <w:tc>
          <w:tcPr>
            <w:tcW w:type="dxa" w:w="2880"/>
          </w:tcPr>
          <w:p>
            <w:r/>
            <w:r>
              <w:rPr/>
              <w:t>Short straddle</w:t>
            </w:r>
          </w:p>
        </w:tc>
        <w:tc>
          <w:tcPr>
            <w:tcW w:type="dxa" w:w="2880"/>
          </w:tcPr>
          <w:p>
            <w:r/>
            <w:r>
              <w:rPr/>
              <w:t>none (probability of profit 57–58 against 65)</w:t>
            </w:r>
          </w:p>
        </w:tc>
        <w:tc>
          <w:tcPr>
            <w:tcW w:type="dxa" w:w="2880"/>
          </w:tcPr>
          <w:p>
            <w:r/>
            <w:r>
              <w:rPr/>
              <w:t>none</w:t>
            </w:r>
          </w:p>
        </w:tc>
      </w:tr>
      <w:tr>
        <w:tc>
          <w:tcPr>
            <w:tcW w:type="dxa" w:w="2880"/>
            <w:shd w:val="clear" w:color="auto" w:fill="F4F6FA"/>
          </w:tcPr>
          <w:p>
            <w:r/>
            <w:r>
              <w:rPr/>
              <w:t>Long strangle</w:t>
            </w:r>
          </w:p>
        </w:tc>
        <w:tc>
          <w:tcPr>
            <w:tcW w:type="dxa" w:w="2880"/>
            <w:shd w:val="clear" w:color="auto" w:fill="F4F6FA"/>
          </w:tcPr>
          <w:p>
            <w:r/>
            <w:r>
              <w:rPr/>
              <w:t>about half</w:t>
            </w:r>
          </w:p>
        </w:tc>
        <w:tc>
          <w:tcPr>
            <w:tcW w:type="dxa" w:w="2880"/>
            <w:shd w:val="clear" w:color="auto" w:fill="F4F6FA"/>
          </w:tcPr>
          <w:p>
            <w:r/>
            <w:r>
              <w:rPr/>
              <w:t>most</w:t>
            </w:r>
          </w:p>
        </w:tc>
      </w:tr>
      <w:tr>
        <w:tc>
          <w:tcPr>
            <w:tcW w:type="dxa" w:w="2880"/>
          </w:tcPr>
          <w:p>
            <w:r/>
            <w:r>
              <w:rPr/>
              <w:t>Short strangle</w:t>
            </w:r>
          </w:p>
        </w:tc>
        <w:tc>
          <w:tcPr>
            <w:tcW w:type="dxa" w:w="2880"/>
          </w:tcPr>
          <w:p>
            <w:r/>
            <w:r>
              <w:rPr/>
              <w:t>most; never on expiration day</w:t>
            </w:r>
          </w:p>
        </w:tc>
        <w:tc>
          <w:tcPr>
            <w:tcW w:type="dxa" w:w="2880"/>
          </w:tcPr>
          <w:p>
            <w:r/>
            <w:r>
              <w:rPr/>
              <w:t>all</w:t>
            </w:r>
          </w:p>
        </w:tc>
      </w:tr>
      <w:tr>
        <w:tc>
          <w:tcPr>
            <w:tcW w:type="dxa" w:w="2880"/>
            <w:shd w:val="clear" w:color="auto" w:fill="F4F6FA"/>
          </w:tcPr>
          <w:p>
            <w:r/>
            <w:r>
              <w:rPr/>
              <w:t>Butterflies, iron butterfly</w:t>
            </w:r>
          </w:p>
        </w:tc>
        <w:tc>
          <w:tcPr>
            <w:tcW w:type="dxa" w:w="2880"/>
            <w:shd w:val="clear" w:color="auto" w:fill="F4F6FA"/>
          </w:tcPr>
          <w:p>
            <w:r/>
            <w:r>
              <w:rPr/>
              <w:t>a little over half</w:t>
            </w:r>
          </w:p>
        </w:tc>
        <w:tc>
          <w:tcPr>
            <w:tcW w:type="dxa" w:w="2880"/>
            <w:shd w:val="clear" w:color="auto" w:fill="F4F6FA"/>
          </w:tcPr>
          <w:p>
            <w:r/>
            <w:r>
              <w:rPr/>
              <w:t>about four in five</w:t>
            </w:r>
          </w:p>
        </w:tc>
      </w:tr>
      <w:tr>
        <w:tc>
          <w:tcPr>
            <w:tcW w:type="dxa" w:w="2880"/>
          </w:tcPr>
          <w:p>
            <w:r/>
            <w:r>
              <w:rPr/>
              <w:t>Condors</w:t>
            </w:r>
          </w:p>
        </w:tc>
        <w:tc>
          <w:tcPr>
            <w:tcW w:type="dxa" w:w="2880"/>
          </w:tcPr>
          <w:p>
            <w:r/>
            <w:r>
              <w:rPr/>
              <w:t>half; never on expiration day</w:t>
            </w:r>
          </w:p>
        </w:tc>
        <w:tc>
          <w:tcPr>
            <w:tcW w:type="dxa" w:w="2880"/>
          </w:tcPr>
          <w:p>
            <w:r/>
            <w:r>
              <w:rPr/>
              <w:t>about four in five</w:t>
            </w:r>
          </w:p>
        </w:tc>
      </w:tr>
      <w:tr>
        <w:tc>
          <w:tcPr>
            <w:tcW w:type="dxa" w:w="2880"/>
            <w:shd w:val="clear" w:color="auto" w:fill="F4F6FA"/>
          </w:tcPr>
          <w:p>
            <w:r/>
            <w:r>
              <w:rPr/>
              <w:t>Calendars</w:t>
            </w:r>
          </w:p>
        </w:tc>
        <w:tc>
          <w:tcPr>
            <w:tcW w:type="dxa" w:w="2880"/>
            <w:shd w:val="clear" w:color="auto" w:fill="F4F6FA"/>
          </w:tcPr>
          <w:p>
            <w:r/>
            <w:r>
              <w:rPr/>
              <w:t>not built</w:t>
            </w:r>
          </w:p>
        </w:tc>
        <w:tc>
          <w:tcPr>
            <w:tcW w:type="dxa" w:w="2880"/>
            <w:shd w:val="clear" w:color="auto" w:fill="F4F6FA"/>
          </w:tcPr>
          <w:p>
            <w:r/>
            <w:r>
              <w:rPr/>
              <w:t>put: all; call: fails with a 7-day front leg</w:t>
            </w:r>
          </w:p>
        </w:tc>
      </w:tr>
      <w:tr>
        <w:tc>
          <w:tcPr>
            <w:tcW w:type="dxa" w:w="2880"/>
          </w:tcPr>
          <w:p>
            <w:r/>
            <w:r>
              <w:rPr/>
              <w:t>Diagonals</w:t>
            </w:r>
          </w:p>
        </w:tc>
        <w:tc>
          <w:tcPr>
            <w:tcW w:type="dxa" w:w="2880"/>
          </w:tcPr>
          <w:p>
            <w:r/>
            <w:r>
              <w:rPr/>
              <w:t>not built</w:t>
            </w:r>
          </w:p>
        </w:tc>
        <w:tc>
          <w:tcPr>
            <w:tcW w:type="dxa" w:w="2880"/>
          </w:tcPr>
          <w:p>
            <w:r/>
            <w:r>
              <w:rPr/>
              <w:t>almost none</w:t>
            </w:r>
          </w:p>
        </w:tc>
      </w:tr>
      <w:tr>
        <w:tc>
          <w:tcPr>
            <w:tcW w:type="dxa" w:w="2880"/>
            <w:shd w:val="clear" w:color="auto" w:fill="F4F6FA"/>
          </w:tcPr>
          <w:p>
            <w:r/>
            <w:r>
              <w:rPr/>
              <w:t>Call backspread</w:t>
            </w:r>
          </w:p>
        </w:tc>
        <w:tc>
          <w:tcPr>
            <w:tcW w:type="dxa" w:w="2880"/>
            <w:shd w:val="clear" w:color="auto" w:fill="F4F6FA"/>
          </w:tcPr>
          <w:p>
            <w:r/>
            <w:r>
              <w:rPr/>
              <w:t>30 of 36</w:t>
            </w:r>
          </w:p>
        </w:tc>
        <w:tc>
          <w:tcPr>
            <w:tcW w:type="dxa" w:w="2880"/>
            <w:shd w:val="clear" w:color="auto" w:fill="F4F6FA"/>
          </w:tcPr>
          <w:p>
            <w:r/>
            <w:r>
              <w:rPr/>
              <w:t>22 of 27</w:t>
            </w:r>
          </w:p>
        </w:tc>
      </w:tr>
      <w:tr>
        <w:tc>
          <w:tcPr>
            <w:tcW w:type="dxa" w:w="2880"/>
          </w:tcPr>
          <w:p>
            <w:r/>
            <w:r>
              <w:rPr/>
              <w:t>Put backspread</w:t>
            </w:r>
          </w:p>
        </w:tc>
        <w:tc>
          <w:tcPr>
            <w:tcW w:type="dxa" w:w="2880"/>
          </w:tcPr>
          <w:p>
            <w:r/>
            <w:r>
              <w:rPr/>
              <w:t>22 of 35</w:t>
            </w:r>
          </w:p>
        </w:tc>
        <w:tc>
          <w:tcPr>
            <w:tcW w:type="dxa" w:w="2880"/>
          </w:tcPr>
          <w:p>
            <w:r/>
            <w:r>
              <w:rPr/>
              <w:t>18 of 26</w:t>
            </w:r>
          </w:p>
        </w:tc>
      </w:tr>
    </w:tbl>
    <w:p/>
    <w:p>
      <w:r>
        <w:rPr/>
        <w:t>The full tables and their parameters are in</w:t>
        <w:br/>
      </w:r>
      <w:r>
        <w:rPr>
          <w:rFonts w:ascii="Consolas" w:hAnsi="Consolas"/>
          <w:color w:val="334455"/>
          <w:sz w:val="19"/>
        </w:rPr>
        <w:t>docs/plans/2026-10-06-scanner-multi-structure-design.md</w:t>
      </w:r>
      <w:r>
        <w:rPr/>
        <w:t>. Probability of profit</w:t>
        <w:br/>
        <w:t>reads the time actually left, so a short-dated figure depends on the time of day;</w:t>
        <w:br/>
        <w:t>the sweep pins it for that reason. On expiration day the expected move used for the</w:t>
        <w:br/>
        <w:t>breakeven factor and the butterfly wing is a full day's (</w:t>
      </w:r>
      <w:r>
        <w:rPr>
          <w:rFonts w:ascii="Consolas" w:hAnsi="Consolas"/>
          <w:color w:val="334455"/>
          <w:sz w:val="19"/>
        </w:rPr>
        <w:t>max(dte, 1)</w:t>
      </w:r>
      <w:r>
        <w:rPr/>
        <w:t>), which by</w:t>
        <w:br/>
        <w:t>mid-morning is more than twice the move left; expiration-day rows that buy premium</w:t>
        <w:br/>
        <w:t>score higher for it (the long straddle 64 against 53–56).</w:t>
      </w:r>
    </w:p>
    <w:p>
      <w:r>
        <w:rPr>
          <w:b/>
        </w:rPr>
        <w:t>Cost.</w:t>
      </w:r>
      <w:r>
        <w:rPr/>
        <w:t xml:space="preserve"> About 0.1 second per symbol on a dense synthetic chain</w:t>
        <w:br/>
        <w:t>(</w:t>
      </w:r>
      <w:r>
        <w:rPr>
          <w:rFonts w:ascii="Consolas" w:hAnsi="Consolas"/>
          <w:color w:val="334455"/>
          <w:sz w:val="19"/>
        </w:rPr>
        <w:t>tools/measure_structure_scan.py</w:t>
      </w:r>
      <w:r>
        <w:rPr/>
        <w:t>), on the scan's own thread after the chains are</w:t>
        <w:br/>
        <w:t>fetched.</w:t>
      </w:r>
    </w:p>
    <w:p>
      <w:r>
        <w:rPr>
          <w:b/>
        </w:rPr>
        <w:t>Ratio backspreads.</w:t>
      </w:r>
      <w:r>
        <w:rPr/>
        <w:t xml:space="preserve"> </w:t>
      </w:r>
      <w:r>
        <w:rPr>
          <w:rFonts w:ascii="Consolas" w:hAnsi="Consolas"/>
          <w:color w:val="334455"/>
          <w:sz w:val="19"/>
        </w:rPr>
        <w:t>strategy_scanner.build_backspreads</w:t>
      </w:r>
      <w:r>
        <w:rPr/>
        <w:t xml:space="preserve"> sells one option</w:t>
        <w:br/>
        <w:t>nearest 0.50 delta and buys two of the same kind nearest 0.30 delta among the</w:t>
        <w:br/>
        <w:t>strikes beyond it, on the nearest expiration in the window. With strike distance</w:t>
        <w:br/>
      </w:r>
      <w:r>
        <w:rPr>
          <w:i/>
        </w:rPr>
        <w:t>w</w:t>
      </w:r>
      <w:r>
        <w:rPr/>
        <w:t xml:space="preserve"> and net entry </w:t>
      </w:r>
      <w:r>
        <w:rPr>
          <w:i/>
        </w:rPr>
        <w:t>n</w:t>
      </w:r>
      <w:r>
        <w:rPr/>
        <w:t xml:space="preserve"> (positive for a debit, negative for a credit, per share):</w:t>
      </w:r>
    </w:p>
    <w:p>
      <w:pPr>
        <w:spacing w:before="80" w:after="160"/>
        <w:ind w:left="216"/>
        <w:shd w:val="clear" w:color="auto" w:fill="F4F6FA"/>
      </w:pPr>
      <w:r>
        <w:rPr>
          <w:rFonts w:ascii="Consolas" w:hAnsi="Consolas"/>
          <w:color w:val="223344"/>
          <w:sz w:val="18"/>
        </w:rPr>
        <w:t>worst case (price at the long strike)  = (w + n) x 100 + commission</w:t>
      </w:r>
      <w:r>
        <w:br/>
      </w:r>
      <w:r>
        <w:rPr>
          <w:rFonts w:ascii="Consolas" w:hAnsi="Consolas"/>
          <w:color w:val="223344"/>
          <w:sz w:val="18"/>
        </w:rPr>
        <w:t>far breakeven, call                    = long strike + (w + n)</w:t>
      </w:r>
      <w:r>
        <w:br/>
      </w:r>
      <w:r>
        <w:rPr>
          <w:rFonts w:ascii="Consolas" w:hAnsi="Consolas"/>
          <w:color w:val="223344"/>
          <w:sz w:val="18"/>
        </w:rPr>
        <w:t>far breakeven, put                     = long strike - (w + n)</w:t>
      </w:r>
      <w:r>
        <w:br/>
      </w:r>
      <w:r>
        <w:rPr>
          <w:rFonts w:ascii="Consolas" w:hAnsi="Consolas"/>
          <w:color w:val="223344"/>
          <w:sz w:val="18"/>
        </w:rPr>
        <w:t>near breakeven (credit entries only)   = short strike -/+ n      (call / put)</w:t>
      </w:r>
    </w:p>
    <w:p>
      <w:r>
        <w:rPr/>
        <w:t xml:space="preserve">It is built only when the net is a credit under </w:t>
      </w:r>
      <w:r>
        <w:rPr>
          <w:i/>
        </w:rPr>
        <w:t>w</w:t>
      </w:r>
      <w:r>
        <w:rPr/>
        <w:t>, a debit of at most</w:t>
        <w:br/>
      </w:r>
      <w:r>
        <w:rPr>
          <w:rFonts w:ascii="Consolas" w:hAnsi="Consolas"/>
          <w:color w:val="334455"/>
          <w:sz w:val="19"/>
        </w:rPr>
        <w:t>[structures] backspread_max_debit_frac</w:t>
      </w:r>
      <w:r>
        <w:rPr/>
        <w:t xml:space="preserve"> (0.25) of </w:t>
      </w:r>
      <w:r>
        <w:rPr>
          <w:i/>
        </w:rPr>
        <w:t>w</w:t>
      </w:r>
      <w:r>
        <w:rPr/>
        <w:t>, or even money. A credit</w:t>
        <w:br/>
        <w:t xml:space="preserve">at or over </w:t>
      </w:r>
      <w:r>
        <w:rPr>
          <w:i/>
        </w:rPr>
        <w:t>w</w:t>
      </w:r>
      <w:r>
        <w:rPr/>
        <w:t xml:space="preserve"> cannot occur on real quotes and is refused as a bad mark.</w:t>
      </w:r>
    </w:p>
    <w:p>
      <w:r>
        <w:rPr/>
        <w:t>Two scoring rules exist because of it:</w:t>
      </w:r>
    </w:p>
    <w:p>
      <w:pPr>
        <w:pStyle w:val="ListBullet"/>
      </w:pPr>
      <w:r>
        <w:rPr>
          <w:b/>
        </w:rPr>
        <w:t>The breakeven factor reads the far breakeven.</w:t>
      </w:r>
      <w:r>
        <w:rPr>
          <w:rFonts w:ascii="Consolas" w:hAnsi="Consolas"/>
          <w:color w:val="334455"/>
          <w:sz w:val="19"/>
        </w:rPr>
        <w:t>q_be</w:t>
      </w:r>
      <w:r>
        <w:t xml:space="preserve"> scores a directional</w:t>
        <w:br/>
        <w:t xml:space="preserve">  row on its nearest breakeven. A backspread entered for a credit has a nearer</w:t>
        <w:br/>
        <w:t xml:space="preserve">  one beside its short strike, where its loss zone begins, so the builder names</w:t>
        <w:br/>
        <w:t xml:space="preserve">  the far one (</w:t>
      </w:r>
      <w:r>
        <w:rPr>
          <w:rFonts w:ascii="Consolas" w:hAnsi="Consolas"/>
          <w:color w:val="334455"/>
          <w:sz w:val="19"/>
        </w:rPr>
        <w:t>target_breakeven</w:t>
      </w:r>
      <w:r>
        <w:t>) and the factor reads that. No other structure</w:t>
        <w:br/>
        <w:t xml:space="preserve">  sets the field.</w:t>
      </w:r>
    </w:p>
    <w:p>
      <w:pPr>
        <w:pStyle w:val="ListBullet"/>
      </w:pPr>
      <w:r>
        <w:rPr>
          <w:b/>
        </w:rPr>
        <w:t>The reward gate.</w:t>
      </w:r>
      <w:r>
        <w:t xml:space="preserve"> The </w:t>
      </w:r>
      <w:r>
        <w:rPr>
          <w:rFonts w:ascii="Consolas" w:hAnsi="Consolas"/>
          <w:color w:val="334455"/>
          <w:sz w:val="19"/>
        </w:rPr>
        <w:t>LONG</w:t>
      </w:r>
      <w:r>
        <w:t xml:space="preserve"> profile passes any trade whose profit is</w:t>
        <w:br/>
        <w:t xml:space="preserve">  unbounded. It used to detect one by "reward to risk undefined and a debit</w:t>
        <w:br/>
        <w:t xml:space="preserve">  paid"; it now also accepts </w:t>
      </w:r>
      <w:r>
        <w:rPr>
          <w:rFonts w:ascii="Consolas" w:hAnsi="Consolas"/>
          <w:color w:val="334455"/>
          <w:sz w:val="19"/>
        </w:rPr>
        <w:t>unbounded_profit</w:t>
      </w:r>
      <w:r>
        <w:t>, because a call backspread</w:t>
        <w:br/>
        <w:t xml:space="preserve">  entered for a credit has unbounded profit and no debit.</w:t>
      </w:r>
    </w:p>
    <w:p>
      <w:r>
        <w:rPr/>
        <w:t xml:space="preserve">Backspreads use the </w:t>
      </w:r>
      <w:r>
        <w:rPr>
          <w:rFonts w:ascii="Consolas" w:hAnsi="Consolas"/>
          <w:color w:val="334455"/>
          <w:sz w:val="19"/>
        </w:rPr>
        <w:t>LONG</w:t>
      </w:r>
      <w:r>
        <w:rPr/>
        <w:t xml:space="preserve"> gate profile. Under </w:t>
      </w:r>
      <w:r>
        <w:rPr>
          <w:rFonts w:ascii="Consolas" w:hAnsi="Consolas"/>
          <w:color w:val="334455"/>
          <w:sz w:val="19"/>
        </w:rPr>
        <w:t>DEBIT</w:t>
      </w:r>
      <w:r>
        <w:rPr/>
        <w:t xml:space="preserve"> no call backspread is ever</w:t>
        <w:br/>
        <w:t>shown (0 of 63 in the measurement above) because its reward to risk is undefined.</w:t>
        <w:br/>
        <w:t>What the measurement showed: every backspread entered for a credit passed</w:t>
        <w:br/>
        <w:t>(probability of profit 63–69) and every one entered for a debit was cut (16–21,</w:t>
        <w:br/>
        <w:t>against a bar of 30). That 63–69 is mostly the chance of keeping the credit. The</w:t>
        <w:br/>
        <w:t>put version's best case is the stock at zero, so its reward to risk reads 40–100</w:t>
        <w:br/>
        <w:t>and it scores 63–77 against the call's 55–70.</w:t>
      </w:r>
    </w:p>
    <w:p>
      <w:r>
        <w:rPr/>
        <w:t xml:space="preserve">The rows are published as </w:t>
      </w:r>
      <w:r>
        <w:rPr>
          <w:rFonts w:ascii="Consolas" w:hAnsi="Consolas"/>
          <w:color w:val="334455"/>
          <w:sz w:val="19"/>
        </w:rPr>
        <w:t>structures_0dte</w:t>
      </w:r>
      <w:r>
        <w:rPr/>
        <w:t xml:space="preserve"> and </w:t>
      </w:r>
      <w:r>
        <w:rPr>
          <w:rFonts w:ascii="Consolas" w:hAnsi="Consolas"/>
          <w:color w:val="334455"/>
          <w:sz w:val="19"/>
        </w:rPr>
        <w:t>structures_swing</w:t>
      </w:r>
      <w:r>
        <w:rPr/>
        <w:t xml:space="preserve"> on</w:t>
        <w:br/>
      </w:r>
      <w:r>
        <w:rPr>
          <w:rFonts w:ascii="Consolas" w:hAnsi="Consolas"/>
          <w:color w:val="334455"/>
          <w:sz w:val="19"/>
        </w:rPr>
        <w:t>cache:options:scan</w:t>
      </w:r>
      <w:r>
        <w:rPr/>
        <w:t xml:space="preserve"> and the day union. They are not pushed to the phone and not</w:t>
        <w:br/>
        <w:t xml:space="preserve">counted on the Opportunity Board. They are recorded to </w:t>
      </w:r>
      <w:r>
        <w:rPr>
          <w:rFonts w:ascii="Consolas" w:hAnsi="Consolas"/>
          <w:color w:val="334455"/>
          <w:sz w:val="19"/>
        </w:rPr>
        <w:t>signals.db</w:t>
      </w:r>
      <w:r>
        <w:rPr/>
        <w:t xml:space="preserve"> as</w:t>
        <w:br/>
      </w:r>
      <w:r>
        <w:rPr>
          <w:b/>
        </w:rPr>
        <w:t>tracked</w:t>
      </w:r>
      <w:r>
        <w:rPr/>
        <w:t xml:space="preserve"> rows, below.</w:t>
      </w:r>
    </w:p>
    <w:p>
      <w:pPr>
        <w:pStyle w:val="Heading3"/>
      </w:pPr>
      <w:r>
        <w:rPr/>
        <w:t>Tracked structures</w:t>
      </w:r>
    </w:p>
    <w:p>
      <w:r>
        <w:rPr>
          <w:b/>
        </w:rPr>
        <w:t>Files:</w:t>
      </w:r>
      <w:r>
        <w:rPr/>
        <w:t xml:space="preserve"> </w:t>
      </w:r>
      <w:r>
        <w:rPr>
          <w:rFonts w:ascii="Consolas" w:hAnsi="Consolas"/>
          <w:color w:val="334455"/>
          <w:sz w:val="19"/>
        </w:rPr>
        <w:t>options-scanner/signal_recorder.py</w:t>
      </w:r>
      <w:r>
        <w:rPr/>
        <w:t xml:space="preserve"> (</w:t>
      </w:r>
      <w:r>
        <w:rPr>
          <w:rFonts w:ascii="Consolas" w:hAnsi="Consolas"/>
          <w:color w:val="334455"/>
          <w:sz w:val="19"/>
        </w:rPr>
        <w:t>record_tracked</w:t>
      </w:r>
      <w:r>
        <w:rPr/>
        <w:t>),</w:t>
        <w:br/>
      </w:r>
      <w:r>
        <w:rPr>
          <w:rFonts w:ascii="Consolas" w:hAnsi="Consolas"/>
          <w:color w:val="334455"/>
          <w:sz w:val="19"/>
        </w:rPr>
        <w:t>options-scanner/structure_marks.py</w:t>
      </w:r>
      <w:r>
        <w:rPr/>
        <w:t xml:space="preserve">, </w:t>
      </w:r>
      <w:r>
        <w:rPr>
          <w:rFonts w:ascii="Consolas" w:hAnsi="Consolas"/>
          <w:color w:val="334455"/>
          <w:sz w:val="19"/>
        </w:rPr>
        <w:t>services/options_svc/tracked.py</w:t>
      </w:r>
    </w:p>
    <w:p>
      <w:r>
        <w:rPr/>
        <w:t>After a scan that finishes inside regular hours, the two structure lists and the</w:t>
        <w:br/>
        <w:t xml:space="preserve">Directional tab's rows are written to </w:t>
      </w:r>
      <w:r>
        <w:rPr>
          <w:rFonts w:ascii="Consolas" w:hAnsi="Consolas"/>
          <w:color w:val="334455"/>
          <w:sz w:val="19"/>
        </w:rPr>
        <w:t>signals.db</w:t>
      </w:r>
      <w:r>
        <w:rPr/>
        <w:t xml:space="preserve"> under scanner type</w:t>
        <w:br/>
      </w:r>
      <w:r>
        <w:rPr>
          <w:rFonts w:ascii="Consolas" w:hAnsi="Consolas"/>
          <w:color w:val="334455"/>
          <w:sz w:val="19"/>
        </w:rPr>
        <w:t>0DTE_STRUCT</w:t>
      </w:r>
      <w:r>
        <w:rPr/>
        <w:t xml:space="preserve"> or </w:t>
      </w:r>
      <w:r>
        <w:rPr>
          <w:rFonts w:ascii="Consolas" w:hAnsi="Consolas"/>
          <w:color w:val="334455"/>
          <w:sz w:val="19"/>
        </w:rPr>
        <w:t>SWING_STRUCT</w:t>
      </w:r>
      <w:r>
        <w:rPr/>
        <w:t xml:space="preserve"> (a Directional row goes to the first when its DTE</w:t>
        <w:br/>
        <w:t>is at or under the 0-DTE window's maximum). They are measured and never traded:</w:t>
        <w:br/>
        <w:t>every other reader of the store leaves them out, and the paper Account refuses</w:t>
        <w:br/>
        <w:t>them by type and by structure.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Setting</w:t>
            </w:r>
          </w:p>
        </w:tc>
        <w:tc>
          <w:tcPr>
            <w:tcW w:type="dxa" w:w="2880"/>
            <w:shd w:val="clear" w:color="auto" w:fill="EAF2FB"/>
          </w:tcPr>
          <w:p>
            <w:r>
              <w:rPr>
                <w:b/>
              </w:rPr>
            </w:r>
            <w:r>
              <w:rPr>
                <w:b/>
              </w:rPr>
              <w:t>Default</w:t>
            </w:r>
          </w:p>
        </w:tc>
        <w:tc>
          <w:tcPr>
            <w:tcW w:type="dxa" w:w="2880"/>
            <w:shd w:val="clear" w:color="auto" w:fill="EAF2FB"/>
          </w:tcPr>
          <w:p>
            <w:r>
              <w:rPr>
                <w:b/>
              </w:rPr>
            </w:r>
            <w:r>
              <w:rPr>
                <w:b/>
              </w:rPr>
              <w:t>Meaning</w:t>
            </w:r>
          </w:p>
        </w:tc>
      </w:tr>
      <w:tr>
        <w:tc>
          <w:tcPr>
            <w:tcW w:type="dxa" w:w="2880"/>
          </w:tcPr>
          <w:p>
            <w:r/>
            <w:r>
              <w:rPr>
                <w:rFonts w:ascii="Consolas" w:hAnsi="Consolas"/>
                <w:color w:val="334455"/>
                <w:sz w:val="19"/>
              </w:rPr>
              <w:t>[capture] tracked</w:t>
            </w:r>
          </w:p>
        </w:tc>
        <w:tc>
          <w:tcPr>
            <w:tcW w:type="dxa" w:w="2880"/>
          </w:tcPr>
          <w:p>
            <w:r/>
            <w:r>
              <w:rPr/>
              <w:t>on</w:t>
            </w:r>
          </w:p>
        </w:tc>
        <w:tc>
          <w:tcPr>
            <w:tcW w:type="dxa" w:w="2880"/>
          </w:tcPr>
          <w:p>
            <w:r/>
            <w:r>
              <w:rPr/>
              <w:t>records them at all</w:t>
            </w:r>
          </w:p>
        </w:tc>
      </w:tr>
      <w:tr>
        <w:tc>
          <w:tcPr>
            <w:tcW w:type="dxa" w:w="2880"/>
            <w:shd w:val="clear" w:color="auto" w:fill="F4F6FA"/>
          </w:tcPr>
          <w:p>
            <w:r/>
            <w:r>
              <w:rPr>
                <w:rFonts w:ascii="Consolas" w:hAnsi="Consolas"/>
                <w:color w:val="334455"/>
                <w:sz w:val="19"/>
              </w:rPr>
              <w:t>[capture] max_open_per_symbol_tracked</w:t>
            </w:r>
          </w:p>
        </w:tc>
        <w:tc>
          <w:tcPr>
            <w:tcW w:type="dxa" w:w="2880"/>
            <w:shd w:val="clear" w:color="auto" w:fill="F4F6FA"/>
          </w:tcPr>
          <w:p>
            <w:r/>
            <w:r>
              <w:rPr/>
              <w:t>1</w:t>
            </w:r>
          </w:p>
        </w:tc>
        <w:tc>
          <w:tcPr>
            <w:tcW w:type="dxa" w:w="2880"/>
            <w:shd w:val="clear" w:color="auto" w:fill="F4F6FA"/>
          </w:tcPr>
          <w:p>
            <w:r/>
            <w:r>
              <w:rPr/>
              <w:t>open tracked rows per symbol within one family</w:t>
            </w:r>
          </w:p>
        </w:tc>
      </w:tr>
      <w:tr>
        <w:tc>
          <w:tcPr>
            <w:tcW w:type="dxa" w:w="2880"/>
          </w:tcPr>
          <w:p>
            <w:r/>
            <w:r>
              <w:rPr>
                <w:rFonts w:ascii="Consolas" w:hAnsi="Consolas"/>
                <w:color w:val="334455"/>
                <w:sz w:val="19"/>
              </w:rPr>
              <w:t>[capture] max_open_per_family_tracked</w:t>
            </w:r>
          </w:p>
        </w:tc>
        <w:tc>
          <w:tcPr>
            <w:tcW w:type="dxa" w:w="2880"/>
          </w:tcPr>
          <w:p>
            <w:r/>
            <w:r>
              <w:rPr/>
              <w:t>10</w:t>
            </w:r>
          </w:p>
        </w:tc>
        <w:tc>
          <w:tcPr>
            <w:tcW w:type="dxa" w:w="2880"/>
          </w:tcPr>
          <w:p>
            <w:r/>
            <w:r>
              <w:rPr/>
              <w:t>open tracked rows per family, across all symbols</w:t>
            </w:r>
          </w:p>
        </w:tc>
      </w:tr>
      <w:tr>
        <w:tc>
          <w:tcPr>
            <w:tcW w:type="dxa" w:w="2880"/>
            <w:shd w:val="clear" w:color="auto" w:fill="F4F6FA"/>
          </w:tcPr>
          <w:p>
            <w:r/>
            <w:r>
              <w:rPr>
                <w:rFonts w:ascii="Consolas" w:hAnsi="Consolas"/>
                <w:color w:val="334455"/>
                <w:sz w:val="19"/>
              </w:rPr>
              <w:t>[scores] capture_min_tracked</w:t>
            </w:r>
          </w:p>
        </w:tc>
        <w:tc>
          <w:tcPr>
            <w:tcW w:type="dxa" w:w="2880"/>
            <w:shd w:val="clear" w:color="auto" w:fill="F4F6FA"/>
          </w:tcPr>
          <w:p>
            <w:r/>
            <w:r>
              <w:rPr/>
              <w:t>0</w:t>
            </w:r>
          </w:p>
        </w:tc>
        <w:tc>
          <w:tcPr>
            <w:tcW w:type="dxa" w:w="2880"/>
            <w:shd w:val="clear" w:color="auto" w:fill="F4F6FA"/>
          </w:tcPr>
          <w:p>
            <w:r/>
            <w:r>
              <w:rPr/>
              <w:t>score floor; the scan's own bar has already applied</w:t>
            </w:r>
          </w:p>
        </w:tc>
      </w:tr>
      <w:tr>
        <w:tc>
          <w:tcPr>
            <w:tcW w:type="dxa" w:w="2880"/>
          </w:tcPr>
          <w:p>
            <w:r/>
            <w:r>
              <w:rPr>
                <w:rFonts w:ascii="Consolas" w:hAnsi="Consolas"/>
                <w:color w:val="334455"/>
                <w:sz w:val="19"/>
              </w:rPr>
              <w:t>[tracked] mark_interval_min</w:t>
            </w:r>
            <w:r>
              <w:rPr/>
              <w:t xml:space="preserve"> / </w:t>
            </w:r>
            <w:r>
              <w:rPr>
                <w:rFonts w:ascii="Consolas" w:hAnsi="Consolas"/>
                <w:color w:val="334455"/>
                <w:sz w:val="19"/>
              </w:rPr>
              <w:t>mark_offset_min</w:t>
            </w:r>
          </w:p>
        </w:tc>
        <w:tc>
          <w:tcPr>
            <w:tcW w:type="dxa" w:w="2880"/>
          </w:tcPr>
          <w:p>
            <w:r/>
            <w:r>
              <w:rPr/>
              <w:t>15 / 10</w:t>
            </w:r>
          </w:p>
        </w:tc>
        <w:tc>
          <w:tcPr>
            <w:tcW w:type="dxa" w:w="2880"/>
          </w:tcPr>
          <w:p>
            <w:r/>
            <w:r>
              <w:rPr/>
              <w:t>priced at :10, :25, :40, :55</w:t>
            </w:r>
          </w:p>
        </w:tc>
      </w:tr>
      <w:tr>
        <w:tc>
          <w:tcPr>
            <w:tcW w:type="dxa" w:w="2880"/>
            <w:shd w:val="clear" w:color="auto" w:fill="F4F6FA"/>
          </w:tcPr>
          <w:p>
            <w:r/>
            <w:r>
              <w:rPr>
                <w:rFonts w:ascii="Consolas" w:hAnsi="Consolas"/>
                <w:color w:val="334455"/>
                <w:sz w:val="19"/>
              </w:rPr>
              <w:t>[tracked] front_expiry_close</w:t>
            </w:r>
          </w:p>
        </w:tc>
        <w:tc>
          <w:tcPr>
            <w:tcW w:type="dxa" w:w="2880"/>
            <w:shd w:val="clear" w:color="auto" w:fill="F4F6FA"/>
          </w:tcPr>
          <w:p>
            <w:r/>
            <w:r>
              <w:rPr/>
              <w:t>14:00</w:t>
            </w:r>
          </w:p>
        </w:tc>
        <w:tc>
          <w:tcPr>
            <w:tcW w:type="dxa" w:w="2880"/>
            <w:shd w:val="clear" w:color="auto" w:fill="F4F6FA"/>
          </w:tcPr>
          <w:p>
            <w:r/>
            <w:r>
              <w:rPr/>
              <w:t>when a calendar is closed on its front expiry day</w:t>
            </w:r>
          </w:p>
        </w:tc>
      </w:tr>
    </w:tbl>
    <w:p/>
    <w:p>
      <w:r>
        <w:rPr>
          <w:b/>
        </w:rPr>
        <w:t>Which rows are recorded.</w:t>
      </w:r>
      <w:r>
        <w:rPr/>
        <w:t xml:space="preserve"> The family is the scan's group (</w:t>
      </w:r>
      <w:r>
        <w:rPr>
          <w:rFonts w:ascii="Consolas" w:hAnsi="Consolas"/>
          <w:color w:val="334455"/>
          <w:sz w:val="19"/>
        </w:rPr>
        <w:t>VERTICAL</w:t>
      </w:r>
      <w:r>
        <w:rPr/>
        <w:t>,</w:t>
        <w:br/>
      </w:r>
      <w:r>
        <w:rPr>
          <w:rFonts w:ascii="Consolas" w:hAnsi="Consolas"/>
          <w:color w:val="334455"/>
          <w:sz w:val="19"/>
        </w:rPr>
        <w:t>STRADDLE</w:t>
      </w:r>
      <w:r>
        <w:rPr/>
        <w:t xml:space="preserve">, </w:t>
      </w:r>
      <w:r>
        <w:rPr>
          <w:rFonts w:ascii="Consolas" w:hAnsi="Consolas"/>
          <w:color w:val="334455"/>
          <w:sz w:val="19"/>
        </w:rPr>
        <w:t>BUTTERFLY</w:t>
      </w:r>
      <w:r>
        <w:rPr/>
        <w:t xml:space="preserve">, </w:t>
      </w:r>
      <w:r>
        <w:rPr>
          <w:rFonts w:ascii="Consolas" w:hAnsi="Consolas"/>
          <w:color w:val="334455"/>
          <w:sz w:val="19"/>
        </w:rPr>
        <w:t>CALENDAR</w:t>
      </w:r>
      <w:r>
        <w:rPr/>
        <w:t xml:space="preserve">, </w:t>
      </w:r>
      <w:r>
        <w:rPr>
          <w:rFonts w:ascii="Consolas" w:hAnsi="Consolas"/>
          <w:color w:val="334455"/>
          <w:sz w:val="19"/>
        </w:rPr>
        <w:t>RATIO</w:t>
      </w:r>
      <w:r>
        <w:rPr/>
        <w:t xml:space="preserve">) or </w:t>
      </w:r>
      <w:r>
        <w:rPr>
          <w:rFonts w:ascii="Consolas" w:hAnsi="Consolas"/>
          <w:color w:val="334455"/>
          <w:sz w:val="19"/>
        </w:rPr>
        <w:t>DIRECTIONAL</w:t>
      </w:r>
      <w:r>
        <w:rPr/>
        <w:t xml:space="preserve"> for a single call</w:t>
        <w:br/>
        <w:t>or put. Both tabs' rows are taken together. Within a family, while it holds</w:t>
        <w:br/>
        <w:t xml:space="preserve">fewer than </w:t>
      </w:r>
      <w:r>
        <w:rPr>
          <w:rFonts w:ascii="Consolas" w:hAnsi="Consolas"/>
          <w:color w:val="334455"/>
          <w:sz w:val="19"/>
        </w:rPr>
        <w:t>max_open_per_family_tracked</w:t>
      </w:r>
      <w:r>
        <w:rPr/>
        <w:t xml:space="preserve"> open rows, the next row recorded is the</w:t>
        <w:br/>
        <w:t>one whose structure has the fewest open rows in that family, and among those the</w:t>
        <w:br/>
        <w:t xml:space="preserve">highest score; a row whose symbol already holds </w:t>
      </w:r>
      <w:r>
        <w:rPr>
          <w:rFonts w:ascii="Consolas" w:hAnsi="Consolas"/>
          <w:color w:val="334455"/>
          <w:sz w:val="19"/>
        </w:rPr>
        <w:t>max_open_per_symbol_tracked</w:t>
      </w:r>
      <w:r>
        <w:rPr/>
        <w:t xml:space="preserve"> in</w:t>
        <w:br/>
        <w:t>that family is passed over. The order is not score alone because the structures</w:t>
        <w:br/>
        <w:t>score in bands: on one measured session (2026-10-06) the second-best single</w:t>
        <w:br/>
        <w:t>option outscored every long straddle on 88 of 119 symbols.</w:t>
      </w:r>
    </w:p>
    <w:p>
      <w:r>
        <w:rPr>
          <w:b/>
        </w:rPr>
        <w:t>Stored values</w:t>
      </w:r>
      <w:r>
        <w:rPr/>
        <w:t xml:space="preserve"> are per share. </w:t>
      </w:r>
      <w:r>
        <w:rPr>
          <w:rFonts w:ascii="Consolas" w:hAnsi="Consolas"/>
          <w:color w:val="334455"/>
          <w:sz w:val="19"/>
        </w:rPr>
        <w:t>entry_credit</w:t>
      </w:r>
      <w:r>
        <w:rPr/>
        <w:t xml:space="preserve"> is signed (a debit is negative).</w:t>
      </w:r>
    </w:p>
    <w:p>
      <w:r>
        <w:rPr>
          <w:b/>
        </w:rPr>
        <w:t>Mark.</w:t>
      </w:r>
      <w:r>
        <w:rPr/>
        <w:t xml:space="preserve"> Each leg at the mid of its bid and offer, on its own expiration's</w:t>
        <w:br/>
        <w:t>chain:</w:t>
      </w:r>
    </w:p>
    <w:p>
      <w:pPr>
        <w:spacing w:before="80" w:after="160"/>
        <w:ind w:left="216"/>
        <w:shd w:val="clear" w:color="auto" w:fill="F4F6FA"/>
      </w:pPr>
      <w:r>
        <w:rPr>
          <w:rFonts w:ascii="Consolas" w:hAnsi="Consolas"/>
          <w:color w:val="223344"/>
          <w:sz w:val="18"/>
        </w:rPr>
        <w:t>value = sum(short leg mid x qty) - sum(long leg mid x qty)      # cost to close, per share</w:t>
      </w:r>
      <w:r>
        <w:br/>
      </w:r>
      <w:r>
        <w:rPr>
          <w:rFonts w:ascii="Consolas" w:hAnsi="Consolas"/>
          <w:color w:val="223344"/>
          <w:sz w:val="18"/>
        </w:rPr>
        <w:t>pnl   = (entry_credit - value) x 100                           # dollars, one contract</w:t>
      </w:r>
    </w:p>
    <w:p>
      <w:r>
        <w:rPr/>
        <w:t xml:space="preserve">A bought position that is worth money therefore has a negative </w:t>
      </w:r>
      <w:r>
        <w:rPr>
          <w:rFonts w:ascii="Consolas" w:hAnsi="Consolas"/>
          <w:color w:val="334455"/>
          <w:sz w:val="19"/>
        </w:rPr>
        <w:t>value</w:t>
      </w:r>
      <w:r>
        <w:rPr/>
        <w:t>. A leg</w:t>
        <w:br/>
        <w:t>with no usable quote means no mark for the row.</w:t>
      </w:r>
    </w:p>
    <w:p>
      <w:r>
        <w:rPr>
          <w:b/>
        </w:rPr>
        <w:t>Exit</w:t>
      </w:r>
      <w:r>
        <w:rPr/>
        <w:t>, first match (</w:t>
      </w:r>
      <w:r>
        <w:rPr>
          <w:rFonts w:ascii="Consolas" w:hAnsi="Consolas"/>
          <w:color w:val="334455"/>
          <w:sz w:val="19"/>
        </w:rPr>
        <w:t>structure_marks.recommend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Code</w:t>
            </w:r>
          </w:p>
        </w:tc>
        <w:tc>
          <w:tcPr>
            <w:tcW w:type="dxa" w:w="4320"/>
            <w:shd w:val="clear" w:color="auto" w:fill="EAF2FB"/>
          </w:tcPr>
          <w:p>
            <w:r>
              <w:rPr>
                <w:b/>
              </w:rPr>
            </w:r>
            <w:r>
              <w:rPr>
                <w:b/>
              </w:rPr>
              <w:t>Condition</w:t>
            </w:r>
          </w:p>
        </w:tc>
      </w:tr>
      <w:tr>
        <w:tc>
          <w:tcPr>
            <w:tcW w:type="dxa" w:w="4320"/>
          </w:tcPr>
          <w:p>
            <w:r/>
            <w:r>
              <w:rPr>
                <w:rFonts w:ascii="Consolas" w:hAnsi="Consolas"/>
                <w:color w:val="334455"/>
                <w:sz w:val="19"/>
              </w:rPr>
              <w:t>FRONT_EXPIRY</w:t>
            </w:r>
          </w:p>
        </w:tc>
        <w:tc>
          <w:tcPr>
            <w:tcW w:type="dxa" w:w="4320"/>
          </w:tcPr>
          <w:p>
            <w:r/>
            <w:r>
              <w:rPr/>
              <w:t xml:space="preserve">legs on two expirations, front expiry is today, time at or after </w:t>
            </w:r>
            <w:r>
              <w:rPr>
                <w:rFonts w:ascii="Consolas" w:hAnsi="Consolas"/>
                <w:color w:val="334455"/>
                <w:sz w:val="19"/>
              </w:rPr>
              <w:t>front_expiry_close</w:t>
            </w:r>
          </w:p>
        </w:tc>
      </w:tr>
      <w:tr>
        <w:tc>
          <w:tcPr>
            <w:tcW w:type="dxa" w:w="4320"/>
            <w:shd w:val="clear" w:color="auto" w:fill="F4F6FA"/>
          </w:tcPr>
          <w:p>
            <w:r/>
            <w:r>
              <w:rPr>
                <w:rFonts w:ascii="Consolas" w:hAnsi="Consolas"/>
                <w:color w:val="334455"/>
                <w:sz w:val="19"/>
              </w:rPr>
              <w:t>MONEY_STOP</w:t>
            </w:r>
          </w:p>
        </w:tc>
        <w:tc>
          <w:tcPr>
            <w:tcW w:type="dxa" w:w="4320"/>
            <w:shd w:val="clear" w:color="auto" w:fill="F4F6FA"/>
          </w:tcPr>
          <w:p>
            <w:r/>
            <w:r>
              <w:rPr>
                <w:rFonts w:ascii="Consolas" w:hAnsi="Consolas"/>
                <w:color w:val="334455"/>
                <w:sz w:val="19"/>
              </w:rPr>
              <w:t>entry_credit &gt; 0</w:t>
            </w:r>
            <w:r>
              <w:rPr/>
              <w:t xml:space="preserve">, the structure's </w:t>
            </w:r>
            <w:r>
              <w:rPr>
                <w:rFonts w:ascii="Consolas" w:hAnsi="Consolas"/>
                <w:color w:val="334455"/>
                <w:sz w:val="19"/>
              </w:rPr>
              <w:t>loss_rules</w:t>
            </w:r>
            <w:r>
              <w:rPr/>
              <w:t xml:space="preserve"> is on, and </w:t>
            </w:r>
            <w:r>
              <w:rPr>
                <w:rFonts w:ascii="Consolas" w:hAnsi="Consolas"/>
                <w:color w:val="334455"/>
                <w:sz w:val="19"/>
              </w:rPr>
              <w:t>pnl &lt;= -stop_mult x entry_credit x 100</w:t>
            </w:r>
          </w:p>
        </w:tc>
      </w:tr>
      <w:tr>
        <w:tc>
          <w:tcPr>
            <w:tcW w:type="dxa" w:w="4320"/>
          </w:tcPr>
          <w:p>
            <w:r/>
            <w:r>
              <w:rPr>
                <w:rFonts w:ascii="Consolas" w:hAnsi="Consolas"/>
                <w:color w:val="334455"/>
                <w:sz w:val="19"/>
              </w:rPr>
              <w:t>TARGET_HIT</w:t>
            </w:r>
          </w:p>
        </w:tc>
        <w:tc>
          <w:tcPr>
            <w:tcW w:type="dxa" w:w="4320"/>
          </w:tcPr>
          <w:p>
            <w:r/>
            <w:r>
              <w:rPr>
                <w:rFonts w:ascii="Consolas" w:hAnsi="Consolas"/>
                <w:color w:val="334455"/>
                <w:sz w:val="19"/>
              </w:rPr>
              <w:t>pnl &gt;= tp_frac x base x 100</w:t>
            </w:r>
            <w:r>
              <w:rPr/>
              <w:t xml:space="preserve">, with </w:t>
            </w:r>
            <w:r>
              <w:rPr>
                <w:rFonts w:ascii="Consolas" w:hAnsi="Consolas"/>
                <w:color w:val="334455"/>
                <w:sz w:val="19"/>
              </w:rPr>
              <w:t>base</w:t>
            </w:r>
            <w:r>
              <w:rPr/>
              <w:t xml:space="preserve"> chosen below</w:t>
            </w:r>
          </w:p>
        </w:tc>
      </w:tr>
      <w:tr>
        <w:tc>
          <w:tcPr>
            <w:tcW w:type="dxa" w:w="4320"/>
            <w:shd w:val="clear" w:color="auto" w:fill="F4F6FA"/>
          </w:tcPr>
          <w:p>
            <w:r/>
            <w:r>
              <w:rPr/>
              <w:t>hold</w:t>
            </w:r>
          </w:p>
        </w:tc>
        <w:tc>
          <w:tcPr>
            <w:tcW w:type="dxa" w:w="4320"/>
            <w:shd w:val="clear" w:color="auto" w:fill="F4F6FA"/>
          </w:tcPr>
          <w:p>
            <w:r/>
            <w:r>
              <w:rPr/>
              <w:t>anything else</w:t>
            </w:r>
          </w:p>
        </w:tc>
      </w:tr>
    </w:tbl>
    <w:p/>
    <w:p>
      <w:r>
        <w:rPr>
          <w:rFonts w:ascii="Consolas" w:hAnsi="Consolas"/>
          <w:color w:val="334455"/>
          <w:sz w:val="19"/>
        </w:rPr>
        <w:t>base</w:t>
      </w:r>
      <w:r>
        <w:rPr/>
        <w:t xml:space="preserve"> depends on whether the profit is open-ended, which is read from the legs:</w:t>
        <w:br/>
        <w:t>the position is net long calls or net long puts.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Structure</w:t>
            </w:r>
          </w:p>
        </w:tc>
        <w:tc>
          <w:tcPr>
            <w:tcW w:type="dxa" w:w="4320"/>
            <w:shd w:val="clear" w:color="auto" w:fill="EAF2FB"/>
          </w:tcPr>
          <w:p>
            <w:r>
              <w:rPr>
                <w:b/>
              </w:rPr>
            </w:r>
            <w:r>
              <w:rPr>
                <w:rFonts w:ascii="Consolas" w:hAnsi="Consolas"/>
                <w:b/>
                <w:color w:val="334455"/>
                <w:sz w:val="19"/>
              </w:rPr>
              <w:t>base</w:t>
            </w:r>
          </w:p>
        </w:tc>
      </w:tr>
      <w:tr>
        <w:tc>
          <w:tcPr>
            <w:tcW w:type="dxa" w:w="4320"/>
          </w:tcPr>
          <w:p>
            <w:r/>
            <w:r>
              <w:rPr/>
              <w:t>not open-ended (verticals, butterflies, condors, calendars, short straddle and strangle, iron butterfly)</w:t>
            </w:r>
          </w:p>
        </w:tc>
        <w:tc>
          <w:tcPr>
            <w:tcW w:type="dxa" w:w="4320"/>
          </w:tcPr>
          <w:p>
            <w:r/>
            <w:r>
              <w:rPr>
                <w:rFonts w:ascii="Consolas" w:hAnsi="Consolas"/>
                <w:color w:val="334455"/>
                <w:sz w:val="19"/>
              </w:rPr>
              <w:t>entry_max_profit</w:t>
            </w:r>
          </w:p>
        </w:tc>
      </w:tr>
      <w:tr>
        <w:tc>
          <w:tcPr>
            <w:tcW w:type="dxa" w:w="4320"/>
            <w:shd w:val="clear" w:color="auto" w:fill="F4F6FA"/>
          </w:tcPr>
          <w:p>
            <w:r/>
            <w:r>
              <w:rPr/>
              <w:t>open-ended, buys options only (long call, put, straddle, strangle)</w:t>
            </w:r>
          </w:p>
        </w:tc>
        <w:tc>
          <w:tcPr>
            <w:tcW w:type="dxa" w:w="4320"/>
            <w:shd w:val="clear" w:color="auto" w:fill="F4F6FA"/>
          </w:tcPr>
          <w:p>
            <w:r/>
            <w:r>
              <w:rPr/>
              <w:t xml:space="preserve">the debit paid, </w:t>
            </w:r>
            <w:r>
              <w:rPr>
                <w:rFonts w:ascii="Consolas" w:hAnsi="Consolas"/>
                <w:color w:val="334455"/>
                <w:sz w:val="19"/>
              </w:rPr>
              <w:t>-entry_credit</w:t>
            </w:r>
          </w:p>
        </w:tc>
      </w:tr>
      <w:tr>
        <w:tc>
          <w:tcPr>
            <w:tcW w:type="dxa" w:w="4320"/>
          </w:tcPr>
          <w:p>
            <w:r/>
            <w:r>
              <w:rPr/>
              <w:t>open-ended and sells an option (both backspreads)</w:t>
            </w:r>
          </w:p>
        </w:tc>
        <w:tc>
          <w:tcPr>
            <w:tcW w:type="dxa" w:w="4320"/>
          </w:tcPr>
          <w:p>
            <w:r/>
            <w:r>
              <w:rPr/>
              <w:t>none: held to expiry</w:t>
            </w:r>
          </w:p>
        </w:tc>
      </w:tr>
    </w:tbl>
    <w:p/>
    <w:p>
      <w:r>
        <w:rPr/>
        <w:t>The stored max profit is not used for that test. For a put it is the profit with</w:t>
        <w:br/>
        <w:t>the stock at zero, a finite number about a hundred times the debit.</w:t>
      </w:r>
    </w:p>
    <w:p>
      <w:r>
        <w:rPr>
          <w:rFonts w:ascii="Consolas" w:hAnsi="Consolas"/>
          <w:color w:val="334455"/>
          <w:sz w:val="19"/>
        </w:rPr>
        <w:t>tp_frac</w:t>
      </w:r>
      <w:r>
        <w:rPr/>
        <w:t xml:space="preserve"> and </w:t>
      </w:r>
      <w:r>
        <w:rPr>
          <w:rFonts w:ascii="Consolas" w:hAnsi="Consolas"/>
          <w:color w:val="334455"/>
          <w:sz w:val="19"/>
        </w:rPr>
        <w:t>stop_mult</w:t>
      </w:r>
      <w:r>
        <w:rPr/>
        <w:t xml:space="preserve"> are </w:t>
      </w:r>
      <w:r>
        <w:rPr>
          <w:rFonts w:ascii="Consolas" w:hAnsi="Consolas"/>
          <w:color w:val="334455"/>
          <w:sz w:val="19"/>
        </w:rPr>
        <w:t>config/trade_mgmt.toml [stops]</w:t>
      </w:r>
      <w:r>
        <w:rPr/>
        <w:t>, the credit</w:t>
        <w:br/>
        <w:t xml:space="preserve">spreads' values (0.50 and 2.0 as shipped). </w:t>
      </w:r>
      <w:r>
        <w:rPr>
          <w:rFonts w:ascii="Consolas" w:hAnsi="Consolas"/>
          <w:color w:val="334455"/>
          <w:sz w:val="19"/>
        </w:rPr>
        <w:t>loss_rules</w:t>
      </w:r>
      <w:r>
        <w:rPr/>
        <w:t xml:space="preserve"> is off for a short put</w:t>
        <w:br/>
        <w:t>and for both backspreads.</w:t>
      </w:r>
    </w:p>
    <w:p>
      <w:r>
        <w:rPr>
          <w:b/>
        </w:rPr>
        <w:t>Settlement.</w:t>
      </w:r>
      <w:r>
        <w:rPr/>
        <w:t xml:space="preserve"> At or after 15:00 CT on the expiry day, or any later day, a row</w:t>
        <w:br/>
        <w:t>whose legs share one expiration is valued at intrinsic against the price</w:t>
        <w:br/>
      </w:r>
      <w:r>
        <w:rPr>
          <w:rFonts w:ascii="Consolas" w:hAnsi="Consolas"/>
          <w:color w:val="334455"/>
          <w:sz w:val="19"/>
        </w:rPr>
        <w:t>paper_engine.settlement_underlying</w:t>
      </w:r>
      <w:r>
        <w:rPr/>
        <w:t xml:space="preserve"> returns (reason </w:t>
      </w:r>
      <w:r>
        <w:rPr>
          <w:rFonts w:ascii="Consolas" w:hAnsi="Consolas"/>
          <w:color w:val="334455"/>
          <w:sz w:val="19"/>
        </w:rPr>
        <w:t>EXPIRED</w:t>
      </w:r>
      <w:r>
        <w:rPr/>
        <w:t>); with no usable</w:t>
        <w:br/>
        <w:t>price it waits for the next cycle. A row on two expirations is not valued that</w:t>
        <w:br/>
        <w:t xml:space="preserve">way. If it is still open then, it is closed </w:t>
      </w:r>
      <w:r>
        <w:rPr>
          <w:rFonts w:ascii="Consolas" w:hAnsi="Consolas"/>
          <w:color w:val="334455"/>
          <w:sz w:val="19"/>
        </w:rPr>
        <w:t>UNMARKABLE</w:t>
      </w:r>
      <w:r>
        <w:rPr/>
        <w:t xml:space="preserve"> with no </w:t>
      </w:r>
      <w:r>
        <w:rPr>
          <w:rFonts w:ascii="Consolas" w:hAnsi="Consolas"/>
          <w:color w:val="334455"/>
          <w:sz w:val="19"/>
        </w:rPr>
        <w:t>realized_pnl</w:t>
      </w:r>
      <w:r>
        <w:rPr/>
        <w:t>.</w:t>
      </w:r>
    </w:p>
    <w:p>
      <w:r>
        <w:rPr>
          <w:b/>
        </w:rPr>
        <w:t>Results</w:t>
      </w:r>
      <w:r>
        <w:rPr/>
        <w:t xml:space="preserve"> (</w:t>
      </w:r>
      <w:r>
        <w:rPr>
          <w:rFonts w:ascii="Consolas" w:hAnsi="Consolas"/>
          <w:color w:val="334455"/>
          <w:sz w:val="19"/>
        </w:rPr>
        <w:t>tracked.stats</w:t>
      </w:r>
      <w:r>
        <w:rPr/>
        <w:t>), per structure over closed rows with a P&amp;L:</w:t>
      </w:r>
    </w:p>
    <w:p>
      <w:pPr>
        <w:spacing w:before="80" w:after="160"/>
        <w:ind w:left="216"/>
        <w:shd w:val="clear" w:color="auto" w:fill="F4F6FA"/>
      </w:pPr>
      <w:r>
        <w:rPr>
          <w:rFonts w:ascii="Consolas" w:hAnsi="Consolas"/>
          <w:color w:val="223344"/>
          <w:sz w:val="18"/>
        </w:rPr>
        <w:t>win_pct = 100 x (rows with pnl &gt; 0) / n</w:t>
      </w:r>
      <w:r>
        <w:br/>
      </w:r>
      <w:r>
        <w:rPr>
          <w:rFonts w:ascii="Consolas" w:hAnsi="Consolas"/>
          <w:color w:val="223344"/>
          <w:sz w:val="18"/>
        </w:rPr>
        <w:t>avg_r   = mean( pnl / (entry_max_loss x 100) )</w:t>
      </w:r>
    </w:p>
    <w:p>
      <w:r>
        <w:rPr/>
        <w:t xml:space="preserve">Rows closed </w:t>
      </w:r>
      <w:r>
        <w:rPr>
          <w:rFonts w:ascii="Consolas" w:hAnsi="Consolas"/>
          <w:color w:val="334455"/>
          <w:sz w:val="19"/>
        </w:rPr>
        <w:t>UNMARKABLE</w:t>
      </w:r>
      <w:r>
        <w:rPr/>
        <w:t xml:space="preserve"> are counted separately and enter neither. For a</w:t>
        <w:br/>
        <w:t xml:space="preserve">structure with no capped loss </w:t>
      </w:r>
      <w:r>
        <w:rPr>
          <w:rFonts w:ascii="Consolas" w:hAnsi="Consolas"/>
          <w:color w:val="334455"/>
          <w:sz w:val="19"/>
        </w:rPr>
        <w:t>entry_max_loss</w:t>
      </w:r>
      <w:r>
        <w:rPr/>
        <w:t xml:space="preserve"> is a margin estimate, so its</w:t>
        <w:br/>
      </w:r>
      <w:r>
        <w:rPr>
          <w:rFonts w:ascii="Consolas" w:hAnsi="Consolas"/>
          <w:color w:val="334455"/>
          <w:sz w:val="19"/>
        </w:rPr>
        <w:t>avg_r</w:t>
      </w:r>
      <w:r>
        <w:rPr/>
        <w:t xml:space="preserve"> is flagged and not comparable with a defined-risk one. These rows are</w:t>
        <w:br/>
        <w:t xml:space="preserve">not part of </w:t>
      </w:r>
      <w:r>
        <w:rPr>
          <w:rFonts w:ascii="Consolas" w:hAnsi="Consolas"/>
          <w:color w:val="334455"/>
          <w:sz w:val="19"/>
        </w:rPr>
        <w:t>cache:options:calibration</w:t>
      </w:r>
      <w:r>
        <w:rPr/>
        <w:t>.</w:t>
      </w:r>
    </w:p>
    <w:p>
      <w:r>
        <w:rPr>
          <w:b/>
        </w:rPr>
        <w:t>Seen since</w:t>
      </w:r>
      <w:r>
        <w:rPr/>
        <w:t xml:space="preserve"> reads </w:t>
      </w:r>
      <w:r>
        <w:rPr>
          <w:rFonts w:ascii="Consolas" w:hAnsi="Consolas"/>
          <w:color w:val="334455"/>
          <w:sz w:val="19"/>
        </w:rPr>
        <w:t>HH:MM · Nx</w:t>
      </w:r>
      <w:r>
        <w:rPr/>
        <w:t xml:space="preserve"> — first seen, and the number of scans the setup was</w:t>
        <w:br/>
        <w:t>live in. It is a dash when the age is unknown, and the time alone when the count is</w:t>
        <w:br/>
        <w:t xml:space="preserve">unreadable (never </w:t>
      </w:r>
      <w:r>
        <w:rPr>
          <w:rFonts w:ascii="Consolas" w:hAnsi="Consolas"/>
          <w:color w:val="334455"/>
          <w:sz w:val="19"/>
        </w:rPr>
        <w:t>· 0x</w:t>
      </w:r>
      <w:r>
        <w:rPr/>
        <w:t>). A dropped row keeps the values it had. The dossier adds one</w:t>
        <w:br/>
        <w:t xml:space="preserve">line per setup, </w:t>
      </w:r>
      <w:r>
        <w:rPr>
          <w:i/>
        </w:rPr>
        <w:t>Live since 09:15 · 1 gap</w:t>
      </w:r>
      <w:r>
        <w:rPr/>
        <w:t xml:space="preserve">, and a 64×16 px sparkline of </w:t>
      </w:r>
      <w:r>
        <w:rPr>
          <w:rFonts w:ascii="Consolas" w:hAnsi="Consolas"/>
          <w:color w:val="334455"/>
          <w:sz w:val="19"/>
        </w:rPr>
        <w:t>scores</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macd_histogram_series(df,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t>It returns the full histogram series (so callers can read the prior bar for</w:t>
        <w:br/>
        <w:t>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monthly by a systemd timer (the 1st, 19:00</w:t>
        <w:br/>
        <w:t>CT) — never in the request path</w:t>
      </w:r>
      <w:r>
        <w:rPr/>
        <w:t>; a fit replaces the live artifact only if it passes the</w:t>
        <w:br/>
        <w:t xml:space="preserve">ship gate in </w:t>
      </w:r>
      <w:r>
        <w:rPr>
          <w:rFonts w:ascii="Consolas" w:hAnsi="Consolas"/>
          <w:color w:val="334455"/>
          <w:sz w:val="19"/>
        </w:rPr>
        <w:t>config/swing_model.toml</w:t>
      </w:r>
      <w:r>
        <w:rPr/>
        <w:t xml:space="preserve">, see the scheduled-jobs table):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reduces self-deception; it does not guarantee forward performance — which is why</w:t>
        <w:br/>
        <w:t xml:space="preserve">it is </w:t>
      </w:r>
      <w:r>
        <w:rPr>
          <w:b/>
        </w:rPr>
        <w:t>refit monthly</w:t>
      </w:r>
      <w:r>
        <w:rPr/>
        <w:t>, and why a refit ships only past the gate. Regime-conditional weighting is the planned next</w:t>
        <w:br/>
        <w:t>step (same harness, new regime keys).</w:t>
      </w:r>
    </w:p>
    <w:p>
      <w:pPr>
        <w:pStyle w:val="Heading2"/>
      </w:pPr>
      <w:r>
        <w:rPr/>
        <w:t>Sector, industry, sub-industry and the industry's leaders</w:t>
      </w:r>
    </w:p>
    <w:p>
      <w:r>
        <w:rPr>
          <w:b/>
        </w:rPr>
        <w:t>File:</w:t>
      </w:r>
      <w:r>
        <w:rPr/>
        <w:t xml:space="preserve"> </w:t>
      </w:r>
      <w:r>
        <w:rPr>
          <w:rFonts w:ascii="Consolas" w:hAnsi="Consolas"/>
          <w:color w:val="334455"/>
          <w:sz w:val="19"/>
        </w:rPr>
        <w:t>services/trade_svc/listed_stocks.py</w:t>
      </w:r>
      <w:r>
        <w:rPr/>
        <w:t>, reading</w:t>
        <w:br/>
      </w:r>
      <w:r>
        <w:rPr>
          <w:rFonts w:ascii="Consolas" w:hAnsi="Consolas"/>
          <w:color w:val="334455"/>
          <w:sz w:val="19"/>
        </w:rPr>
        <w:t>options-scanner/data/us_listed_stocks_classification.csv</w:t>
      </w:r>
      <w:r>
        <w:rPr/>
        <w:br/>
        <w:t>(</w:t>
      </w:r>
      <w:r>
        <w:rPr>
          <w:rFonts w:ascii="Consolas" w:hAnsi="Consolas"/>
          <w:color w:val="334455"/>
          <w:sz w:val="19"/>
        </w:rPr>
        <w:t>repo_paths.LISTED_STOCKS_CSV</w:t>
      </w:r>
      <w:r>
        <w:rPr/>
        <w:t xml:space="preserve">). </w:t>
      </w:r>
      <w:r>
        <w:rPr>
          <w:rFonts w:ascii="Consolas" w:hAnsi="Consolas"/>
          <w:color w:val="334455"/>
          <w:sz w:val="19"/>
        </w:rPr>
        <w:t>analyze</w:t>
      </w:r>
      <w:r>
        <w:rPr/>
        <w:t xml:space="preserve"> adds a </w:t>
      </w:r>
      <w:r>
        <w:rPr>
          <w:rFonts w:ascii="Consolas" w:hAnsi="Consolas"/>
          <w:color w:val="334455"/>
          <w:sz w:val="19"/>
        </w:rPr>
        <w:t>classification</w:t>
      </w:r>
      <w:r>
        <w:rPr/>
        <w:t xml:space="preserve"> block to the</w:t>
        <w:br/>
        <w:t>analysis; nothing here is fetched from Schwab.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Source</w:t>
            </w:r>
          </w:p>
        </w:tc>
      </w:tr>
      <w:tr>
        <w:tc>
          <w:tcPr>
            <w:tcW w:type="dxa" w:w="4320"/>
          </w:tcPr>
          <w:p>
            <w:r/>
            <w:r>
              <w:rPr>
                <w:rFonts w:ascii="Consolas" w:hAnsi="Consolas"/>
                <w:color w:val="334455"/>
                <w:sz w:val="19"/>
              </w:rPr>
              <w:t>sector</w:t>
            </w:r>
            <w:r>
              <w:rPr/>
              <w:t xml:space="preserve">, </w:t>
            </w:r>
            <w:r>
              <w:rPr>
                <w:rFonts w:ascii="Consolas" w:hAnsi="Consolas"/>
                <w:color w:val="334455"/>
                <w:sz w:val="19"/>
              </w:rPr>
              <w:t>industry</w:t>
            </w:r>
            <w:r>
              <w:rPr/>
              <w:t xml:space="preserve">, </w:t>
            </w:r>
            <w:r>
              <w:rPr>
                <w:rFonts w:ascii="Consolas" w:hAnsi="Consolas"/>
                <w:color w:val="334455"/>
                <w:sz w:val="19"/>
              </w:rPr>
              <w:t>sub_industry</w:t>
            </w:r>
          </w:p>
        </w:tc>
        <w:tc>
          <w:tcPr>
            <w:tcW w:type="dxa" w:w="4320"/>
          </w:tcPr>
          <w:p>
            <w:r/>
            <w:r>
              <w:rPr/>
              <w:t xml:space="preserve">The file's </w:t>
            </w:r>
            <w:r>
              <w:rPr>
                <w:rFonts w:ascii="Consolas" w:hAnsi="Consolas"/>
                <w:color w:val="334455"/>
                <w:sz w:val="19"/>
              </w:rPr>
              <w:t>Sector</w:t>
            </w:r>
            <w:r>
              <w:rPr/>
              <w:t xml:space="preserve">, </w:t>
            </w:r>
            <w:r>
              <w:rPr>
                <w:rFonts w:ascii="Consolas" w:hAnsi="Consolas"/>
                <w:color w:val="334455"/>
                <w:sz w:val="19"/>
              </w:rPr>
              <w:t>Industry</w:t>
            </w:r>
            <w:r>
              <w:rPr/>
              <w:t xml:space="preserve"> and </w:t>
            </w:r>
            <w:r>
              <w:rPr>
                <w:rFonts w:ascii="Consolas" w:hAnsi="Consolas"/>
                <w:color w:val="334455"/>
                <w:sz w:val="19"/>
              </w:rPr>
              <w:t>Sub_Industry</w:t>
            </w:r>
            <w:r>
              <w:rPr/>
              <w:t xml:space="preserve"> columns for the symbol, as written</w:t>
            </w:r>
          </w:p>
        </w:tc>
      </w:tr>
      <w:tr>
        <w:tc>
          <w:tcPr>
            <w:tcW w:type="dxa" w:w="4320"/>
            <w:shd w:val="clear" w:color="auto" w:fill="F4F6FA"/>
          </w:tcPr>
          <w:p>
            <w:r/>
            <w:r>
              <w:rPr>
                <w:rFonts w:ascii="Consolas" w:hAnsi="Consolas"/>
                <w:color w:val="334455"/>
                <w:sz w:val="19"/>
              </w:rPr>
              <w:t>name</w:t>
            </w:r>
          </w:p>
        </w:tc>
        <w:tc>
          <w:tcPr>
            <w:tcW w:type="dxa" w:w="4320"/>
            <w:shd w:val="clear" w:color="auto" w:fill="F4F6FA"/>
          </w:tcPr>
          <w:p>
            <w:r/>
            <w:r>
              <w:rPr/>
              <w:t xml:space="preserve">The file's </w:t>
            </w:r>
            <w:r>
              <w:rPr>
                <w:rFonts w:ascii="Consolas" w:hAnsi="Consolas"/>
                <w:color w:val="334455"/>
                <w:sz w:val="19"/>
              </w:rPr>
              <w:t>Name</w:t>
            </w:r>
            <w:r>
              <w:rPr/>
              <w:t xml:space="preserve"> with the share-class wording dropped ("Apple Inc. Common Stock" -&gt; "Apple Inc."); shown only when Schwab returns no name</w:t>
            </w:r>
          </w:p>
        </w:tc>
      </w:tr>
      <w:tr>
        <w:tc>
          <w:tcPr>
            <w:tcW w:type="dxa" w:w="4320"/>
          </w:tcPr>
          <w:p>
            <w:r/>
            <w:r>
              <w:rPr>
                <w:rFonts w:ascii="Consolas" w:hAnsi="Consolas"/>
                <w:color w:val="334455"/>
                <w:sz w:val="19"/>
              </w:rPr>
              <w:t>industry_rank</w:t>
            </w:r>
            <w:r>
              <w:rPr/>
              <w:t xml:space="preserve">, </w:t>
            </w:r>
            <w:r>
              <w:rPr>
                <w:rFonts w:ascii="Consolas" w:hAnsi="Consolas"/>
                <w:color w:val="334455"/>
                <w:sz w:val="19"/>
              </w:rPr>
              <w:t>industry_count</w:t>
            </w:r>
          </w:p>
        </w:tc>
        <w:tc>
          <w:tcPr>
            <w:tcW w:type="dxa" w:w="4320"/>
          </w:tcPr>
          <w:p>
            <w:r/>
            <w:r>
              <w:rPr/>
              <w:t xml:space="preserve">The file's </w:t>
            </w:r>
            <w:r>
              <w:rPr>
                <w:rFonts w:ascii="Consolas" w:hAnsi="Consolas"/>
                <w:color w:val="334455"/>
                <w:sz w:val="19"/>
              </w:rPr>
              <w:t>Industry_Rank</w:t>
            </w:r>
            <w:r>
              <w:rPr/>
              <w:t xml:space="preserve"> and </w:t>
            </w:r>
            <w:r>
              <w:rPr>
                <w:rFonts w:ascii="Consolas" w:hAnsi="Consolas"/>
                <w:color w:val="334455"/>
                <w:sz w:val="19"/>
              </w:rPr>
              <w:t>Industry_Count</w:t>
            </w:r>
            <w:r>
              <w:rPr/>
              <w:t xml:space="preserve"> for the symbol</w:t>
            </w:r>
          </w:p>
        </w:tc>
      </w:tr>
      <w:tr>
        <w:tc>
          <w:tcPr>
            <w:tcW w:type="dxa" w:w="4320"/>
            <w:shd w:val="clear" w:color="auto" w:fill="F4F6FA"/>
          </w:tcPr>
          <w:p>
            <w:r/>
            <w:r>
              <w:rPr>
                <w:rFonts w:ascii="Consolas" w:hAnsi="Consolas"/>
                <w:color w:val="334455"/>
                <w:sz w:val="19"/>
              </w:rPr>
              <w:t>leaders[]</w:t>
            </w:r>
          </w:p>
        </w:tc>
        <w:tc>
          <w:tcPr>
            <w:tcW w:type="dxa" w:w="4320"/>
            <w:shd w:val="clear" w:color="auto" w:fill="F4F6FA"/>
          </w:tcPr>
          <w:p>
            <w:r/>
            <w:r>
              <w:rPr/>
              <w:t xml:space="preserve">The rows sharing the symbol's </w:t>
            </w:r>
            <w:r>
              <w:rPr>
                <w:rFonts w:ascii="Consolas" w:hAnsi="Consolas"/>
                <w:color w:val="334455"/>
                <w:sz w:val="19"/>
              </w:rPr>
              <w:t>Industry</w:t>
            </w:r>
            <w:r>
              <w:rPr/>
              <w:t xml:space="preserve"> that carry an </w:t>
            </w:r>
            <w:r>
              <w:rPr>
                <w:rFonts w:ascii="Consolas" w:hAnsi="Consolas"/>
                <w:color w:val="334455"/>
                <w:sz w:val="19"/>
              </w:rPr>
              <w:t>Industry_Rank</w:t>
            </w:r>
            <w:r>
              <w:rPr/>
              <w:t xml:space="preserve">, in rank order, cut to </w:t>
            </w:r>
            <w:r>
              <w:rPr>
                <w:rFonts w:ascii="Consolas" w:hAnsi="Consolas"/>
                <w:color w:val="334455"/>
                <w:sz w:val="19"/>
              </w:rPr>
              <w:t>[display] industry_top</w:t>
            </w:r>
            <w:r>
              <w:rPr/>
              <w:t xml:space="preserve"> (5); each </w:t>
            </w:r>
            <w:r>
              <w:rPr>
                <w:rFonts w:ascii="Consolas" w:hAnsi="Consolas"/>
                <w:color w:val="334455"/>
                <w:sz w:val="19"/>
              </w:rPr>
              <w:t>{rank, symbol, name, market_cap}</w:t>
            </w:r>
          </w:p>
        </w:tc>
      </w:tr>
      <w:tr>
        <w:tc>
          <w:tcPr>
            <w:tcW w:type="dxa" w:w="4320"/>
          </w:tcPr>
          <w:p>
            <w:r/>
            <w:r>
              <w:rPr>
                <w:rFonts w:ascii="Consolas" w:hAnsi="Consolas"/>
                <w:color w:val="334455"/>
                <w:sz w:val="19"/>
              </w:rPr>
              <w:t>leaders[].market_cap</w:t>
            </w:r>
          </w:p>
        </w:tc>
        <w:tc>
          <w:tcPr>
            <w:tcW w:type="dxa" w:w="4320"/>
          </w:tcPr>
          <w:p>
            <w:r/>
            <w:r>
              <w:rPr>
                <w:rFonts w:ascii="Consolas" w:hAnsi="Consolas"/>
                <w:color w:val="334455"/>
                <w:sz w:val="19"/>
              </w:rPr>
              <w:t>Market_Cap_Used_USD</w:t>
            </w:r>
            <w:r>
              <w:rPr/>
              <w:t xml:space="preserve"> (the cap the rank was computed on), else the file's own </w:t>
            </w:r>
            <w:r>
              <w:rPr>
                <w:rFonts w:ascii="Consolas" w:hAnsi="Consolas"/>
                <w:color w:val="334455"/>
                <w:sz w:val="19"/>
              </w:rPr>
              <w:t>Market_Cap_USD</w:t>
            </w:r>
            <w:r>
              <w:rPr/>
              <w:t>, else absent</w:t>
            </w:r>
          </w:p>
        </w:tc>
      </w:tr>
    </w:tbl>
    <w:p/>
    <w:p>
      <w:pPr>
        <w:pStyle w:val="ListBullet"/>
      </w:pPr>
      <w:r>
        <w:rPr>
          <w:b/>
        </w:rPr>
        <w:t>The rank is not computed here.</w:t>
      </w:r>
      <w:r>
        <w:rPr>
          <w:rFonts w:ascii="Consolas" w:hAnsi="Consolas"/>
          <w:color w:val="334455"/>
          <w:sz w:val="19"/>
        </w:rPr>
        <w:t>Industry_Rank</w:t>
      </w:r>
      <w:r>
        <w:t xml:space="preserve"> is written by the Saturday</w:t>
        <w:br/>
        <w:t xml:space="preserve">  re-rank (</w:t>
      </w:r>
      <w:r>
        <w:rPr>
          <w:rFonts w:ascii="Consolas" w:hAnsi="Consolas"/>
          <w:color w:val="334455"/>
          <w:sz w:val="19"/>
        </w:rPr>
        <w:t>tools/rank_listed_stocks.py</w:t>
      </w:r>
      <w:r>
        <w:t>): a blend of two percentiles across the</w:t>
        <w:br/>
        <w:t xml:space="preserve">  whole file, average dollar volume and market cap. It is popularity, not the swing</w:t>
        <w:br/>
        <w:t xml:space="preserve">  model's score.</w:t>
      </w:r>
    </w:p>
    <w:p>
      <w:pPr>
        <w:pStyle w:val="ListBullet"/>
      </w:pPr>
      <w:r>
        <w:rPr>
          <w:b/>
        </w:rPr>
        <w:t>An industry with no ranks has no leaders.</w:t>
      </w:r>
      <w:r>
        <w:t xml:space="preserve"> Before the first re-rank the rank</w:t>
        <w:br/>
        <w:t xml:space="preserve">  columns are empty; the block then carries the three names and an empty list, and</w:t>
        <w:br/>
        <w:t xml:space="preserve">  the Overview hides the panel. File order is never presented as a ranking.</w:t>
      </w:r>
    </w:p>
    <w:p>
      <w:pPr>
        <w:pStyle w:val="ListBullet"/>
      </w:pPr>
      <w:r>
        <w:rPr>
          <w:b/>
        </w:rPr>
        <w:t>A symbol the file does not list has no block</w:t>
      </w:r>
      <w:r>
        <w:t xml:space="preserve"> (</w:t>
      </w:r>
      <w:r>
        <w:rPr>
          <w:rFonts w:ascii="Consolas" w:hAnsi="Consolas"/>
          <w:color w:val="334455"/>
          <w:sz w:val="19"/>
        </w:rPr>
        <w:t>classification</w:t>
      </w:r>
      <w:r>
        <w:t xml:space="preserve"> is </w:t>
      </w:r>
      <w:r>
        <w:rPr>
          <w:rFonts w:ascii="Consolas" w:hAnsi="Consolas"/>
          <w:color w:val="334455"/>
          <w:sz w:val="19"/>
        </w:rPr>
        <w:t>None</w:t>
      </w:r>
      <w:r>
        <w:t>): the</w:t>
        <w:br/>
        <w:t xml:space="preserve">  three fields in the command bar read as dashes.</w:t>
      </w:r>
    </w:p>
    <w:p>
      <w:pPr>
        <w:pStyle w:val="ListBullet"/>
      </w:pPr>
      <w:r>
        <w:rPr>
          <w:b/>
        </w:rPr>
        <w:t xml:space="preserve">This is not </w:t>
      </w:r>
      <w:r>
        <w:rPr>
          <w:rFonts w:ascii="Consolas" w:hAnsi="Consolas"/>
          <w:color w:val="334455"/>
          <w:sz w:val="19"/>
        </w:rPr>
        <w:t>sector{}</w:t>
      </w:r>
      <w:r>
        <w:rPr>
          <w:b/>
        </w:rPr>
        <w:t>.</w:t>
      </w:r>
      <w:r>
        <w:t xml:space="preserve"> That block is the built-in map of about 60 large caps</w:t>
        <w:br/>
        <w:t xml:space="preserve">  and its sector fund, which is what the sector-strength factor is scored against.</w:t>
        <w:br/>
        <w:t xml:space="preserve">  The two use different sector vocabularies and are never mixed on screen.</w:t>
      </w:r>
    </w:p>
    <w:p>
      <w:pPr>
        <w:pStyle w:val="ListBullet"/>
      </w:pPr>
      <w:r>
        <w:t>The file is re-read when its modification time changes, so the Saturday run is</w:t>
        <w:br/>
        <w:t xml:space="preserve">  picked up by a running service. </w:t>
      </w:r>
      <w:r>
        <w:rPr>
          <w:rFonts w:ascii="Consolas" w:hAnsi="Consolas"/>
          <w:color w:val="334455"/>
          <w:sz w:val="19"/>
        </w:rPr>
        <w:t>[display] industry_top</w:t>
      </w:r>
      <w:r>
        <w:t xml:space="preserve"> is read on every</w:t>
        <w:br/>
        <w:t xml:space="preserve">  analysis.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3"/>
      </w:pPr>
      <w:r>
        <w:rPr/>
        <w:t>What a bar or a heat-map cell draws</w:t>
      </w:r>
    </w:p>
    <w:p>
      <w:r>
        <w:rPr/>
        <w:t xml:space="preserve">The Dealer Positioning </w:t>
      </w:r>
      <w:r>
        <w:rPr>
          <w:b/>
        </w:rPr>
        <w:t>Value</w:t>
      </w:r>
      <w:r>
        <w:rPr/>
        <w:t xml:space="preserve"> picker chooses one of four numbers from each</w:t>
        <w:br/>
        <w:t xml:space="preserve">strike's stored </w:t>
      </w:r>
      <w:r>
        <w:rPr>
          <w:rFonts w:ascii="Consolas" w:hAnsi="Consolas"/>
          <w:color w:val="334455"/>
          <w:sz w:val="19"/>
        </w:rPr>
        <w:t>{call, put, net}</w:t>
      </w:r>
      <w:r>
        <w:rPr/>
        <w:t xml:space="preserve"> (</w:t>
      </w:r>
      <w:r>
        <w:rPr>
          <w:rFonts w:ascii="Consolas" w:hAnsi="Consolas"/>
          <w:color w:val="334455"/>
          <w:sz w:val="19"/>
        </w:rPr>
        <w:t>webgui/pages/options/gamma_heat.py</w:t>
      </w:r>
      <w:r>
        <w:rPr/>
        <w:t>,</w:t>
        <w:br/>
      </w:r>
      <w:r>
        <w:rPr>
          <w:rFonts w:ascii="Consolas" w:hAnsi="Consolas"/>
          <w:color w:val="334455"/>
          <w:sz w:val="19"/>
        </w:rPr>
        <w:t>cell_value</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Value</w:t>
            </w:r>
          </w:p>
        </w:tc>
        <w:tc>
          <w:tcPr>
            <w:tcW w:type="dxa" w:w="4320"/>
            <w:shd w:val="clear" w:color="auto" w:fill="EAF2FB"/>
          </w:tcPr>
          <w:p>
            <w:r>
              <w:rPr>
                <w:b/>
              </w:rPr>
            </w:r>
            <w:r>
              <w:rPr>
                <w:b/>
              </w:rPr>
              <w:t>Formula</w:t>
            </w:r>
          </w:p>
        </w:tc>
      </w:tr>
      <w:tr>
        <w:tc>
          <w:tcPr>
            <w:tcW w:type="dxa" w:w="4320"/>
          </w:tcPr>
          <w:p>
            <w:r/>
            <w:r>
              <w:rPr/>
              <w:t>Net</w:t>
            </w:r>
          </w:p>
        </w:tc>
        <w:tc>
          <w:tcPr>
            <w:tcW w:type="dxa" w:w="4320"/>
          </w:tcPr>
          <w:p>
            <w:r/>
            <w:r>
              <w:rPr>
                <w:rFonts w:ascii="Consolas" w:hAnsi="Consolas"/>
                <w:color w:val="334455"/>
                <w:sz w:val="19"/>
              </w:rPr>
              <w:t>net</w:t>
            </w:r>
            <w:r>
              <w:rPr/>
              <w:t xml:space="preserve"> (= </w:t>
            </w:r>
            <w:r>
              <w:rPr>
                <w:rFonts w:ascii="Consolas" w:hAnsi="Consolas"/>
                <w:color w:val="334455"/>
                <w:sz w:val="19"/>
              </w:rPr>
              <w:t>call + put</w:t>
            </w:r>
            <w:r>
              <w:rPr/>
              <w:t>; puts are stored negative)</w:t>
            </w:r>
          </w:p>
        </w:tc>
      </w:tr>
      <w:tr>
        <w:tc>
          <w:tcPr>
            <w:tcW w:type="dxa" w:w="4320"/>
            <w:shd w:val="clear" w:color="auto" w:fill="F4F6FA"/>
          </w:tcPr>
          <w:p>
            <w:r/>
            <w:r>
              <w:rPr/>
              <w:t>Calls</w:t>
            </w:r>
          </w:p>
        </w:tc>
        <w:tc>
          <w:tcPr>
            <w:tcW w:type="dxa" w:w="4320"/>
            <w:shd w:val="clear" w:color="auto" w:fill="F4F6FA"/>
          </w:tcPr>
          <w:p>
            <w:r/>
            <w:r>
              <w:rPr>
                <w:rFonts w:ascii="Consolas" w:hAnsi="Consolas"/>
                <w:color w:val="334455"/>
                <w:sz w:val="19"/>
              </w:rPr>
              <w:t>call</w:t>
            </w:r>
          </w:p>
        </w:tc>
      </w:tr>
      <w:tr>
        <w:tc>
          <w:tcPr>
            <w:tcW w:type="dxa" w:w="4320"/>
          </w:tcPr>
          <w:p>
            <w:r/>
            <w:r>
              <w:rPr/>
              <w:t>Puts</w:t>
            </w:r>
          </w:p>
        </w:tc>
        <w:tc>
          <w:tcPr>
            <w:tcW w:type="dxa" w:w="4320"/>
          </w:tcPr>
          <w:p>
            <w:r/>
            <w:r>
              <w:rPr>
                <w:rFonts w:ascii="Consolas" w:hAnsi="Consolas"/>
                <w:color w:val="334455"/>
                <w:sz w:val="19"/>
              </w:rPr>
              <w:t>put</w:t>
            </w:r>
          </w:p>
        </w:tc>
      </w:tr>
      <w:tr>
        <w:tc>
          <w:tcPr>
            <w:tcW w:type="dxa" w:w="4320"/>
            <w:shd w:val="clear" w:color="auto" w:fill="F4F6FA"/>
          </w:tcPr>
          <w:p>
            <w:r/>
            <w:r>
              <w:rPr/>
              <w:t>Size</w:t>
            </w:r>
          </w:p>
        </w:tc>
        <w:tc>
          <w:tcPr>
            <w:tcW w:type="dxa" w:w="4320"/>
            <w:shd w:val="clear" w:color="auto" w:fill="F4F6FA"/>
          </w:tcPr>
          <w:p>
            <w:r/>
            <w:r>
              <w:rPr>
                <w:rFonts w:ascii="Consolas" w:hAnsi="Consolas"/>
                <w:color w:val="334455"/>
                <w:sz w:val="19"/>
              </w:rPr>
              <w:t>abs(call) + abs(put)</w:t>
            </w:r>
            <w:r>
              <w:rPr/>
              <w:t xml:space="preserve">, given the sign of </w:t>
            </w:r>
            <w:r>
              <w:rPr>
                <w:rFonts w:ascii="Consolas" w:hAnsi="Consolas"/>
                <w:color w:val="334455"/>
                <w:sz w:val="19"/>
              </w:rPr>
              <w:t>net</w:t>
            </w:r>
            <w:r>
              <w:rPr/>
              <w:t xml:space="preserve"> (positive when </w:t>
            </w:r>
            <w:r>
              <w:rPr>
                <w:rFonts w:ascii="Consolas" w:hAnsi="Consolas"/>
                <w:color w:val="334455"/>
                <w:sz w:val="19"/>
              </w:rPr>
              <w:t>net</w:t>
            </w:r>
            <w:r>
              <w:rPr/>
              <w:t xml:space="preserve"> is zero)</w:t>
            </w:r>
          </w:p>
        </w:tc>
      </w:tr>
    </w:tbl>
    <w:p/>
    <w:p>
      <w:r>
        <w:rPr/>
        <w:t>A cell missing either side has no Calls, Puts or Size value and is left out; it is</w:t>
        <w:br/>
        <w:t>never drawn as zero. A session stored before cells carried both sides can draw Net</w:t>
        <w:br/>
        <w:t>only, and the picker is disabled for it.</w:t>
      </w:r>
    </w:p>
    <w:p>
      <w:r>
        <w:rPr>
          <w:b/>
        </w:rPr>
        <w:t>Balanced strikes.</w:t>
      </w:r>
      <w:r>
        <w:rPr/>
        <w:t xml:space="preserve"> A strike on screen is marked </w:t>
      </w:r>
      <w:r>
        <w:rPr>
          <w:i/>
        </w:rPr>
        <w:t>Balanced</w:t>
      </w:r>
      <w:r>
        <w:rPr/>
        <w:t xml:space="preserve"> when both hold:</w:t>
      </w:r>
    </w:p>
    <w:p>
      <w:pPr>
        <w:spacing w:before="80" w:after="160"/>
        <w:ind w:left="216"/>
        <w:shd w:val="clear" w:color="auto" w:fill="F4F6FA"/>
      </w:pPr>
      <w:r>
        <w:rPr>
          <w:rFonts w:ascii="Consolas" w:hAnsi="Consolas"/>
          <w:color w:val="223344"/>
          <w:sz w:val="18"/>
        </w:rPr>
        <w:t>abs(net) / (abs(call) + abs(put)) &lt;= max_polarity          (0.15)</w:t>
      </w:r>
      <w:r>
        <w:br/>
      </w:r>
      <w:r>
        <w:rPr>
          <w:rFonts w:ascii="Consolas" w:hAnsi="Consolas"/>
          <w:color w:val="223344"/>
          <w:sz w:val="18"/>
        </w:rPr>
        <w:t>size &gt;= the min_size_quantile rank of the strikes on screen (0.80)</w:t>
      </w:r>
    </w:p>
    <w:p>
      <w:r>
        <w:rPr/>
        <w:t xml:space="preserve">At most </w:t>
      </w:r>
      <w:r>
        <w:rPr>
          <w:rFonts w:ascii="Consolas" w:hAnsi="Consolas"/>
          <w:color w:val="334455"/>
          <w:sz w:val="19"/>
        </w:rPr>
        <w:t>max_marks</w:t>
      </w:r>
      <w:r>
        <w:rPr/>
        <w:t xml:space="preserve"> (3) are marked, largest first. The three numbers are</w:t>
        <w:br/>
      </w:r>
      <w:r>
        <w:rPr>
          <w:rFonts w:ascii="Consolas" w:hAnsi="Consolas"/>
          <w:color w:val="334455"/>
          <w:sz w:val="19"/>
        </w:rPr>
        <w:t>config/gamma_heat.toml</w:t>
      </w:r>
      <w:r>
        <w:rPr/>
        <w:t xml:space="preserve"> </w:t>
      </w:r>
      <w:r>
        <w:rPr>
          <w:rFonts w:ascii="Consolas" w:hAnsi="Consolas"/>
          <w:color w:val="334455"/>
          <w:sz w:val="19"/>
        </w:rPr>
        <w:t>[balanced]</w:t>
      </w:r>
      <w:r>
        <w:rPr/>
        <w:t>, read on every paint, so a change in</w:t>
        <w:br/>
        <w:t>Settings → Configuration applies with no restart.</w:t>
      </w:r>
    </w:p>
    <w:p>
      <w:r>
        <w:rPr>
          <w:b/>
        </w:rPr>
        <w:t>Level or change.</w:t>
      </w:r>
      <w:r>
        <w:rPr/>
        <w:t xml:space="preserve"> The </w:t>
      </w:r>
      <w:r>
        <w:rPr>
          <w:b/>
        </w:rPr>
        <w:t>Show</w:t>
      </w:r>
      <w:r>
        <w:rPr/>
        <w:t xml:space="preserve"> picker draws the value, or its change</w:t>
        <w:br/>
        <w:t>(</w:t>
      </w:r>
      <w:r>
        <w:rPr>
          <w:rFonts w:ascii="Consolas" w:hAnsi="Consolas"/>
          <w:color w:val="334455"/>
          <w:sz w:val="19"/>
        </w:rPr>
        <w:t>gamma_heat.delta</w:t>
      </w:r>
      <w:r>
        <w:rPr/>
        <w:t>):</w:t>
      </w:r>
    </w:p>
    <w:p>
      <w:pPr>
        <w:spacing w:before="80" w:after="160"/>
        <w:ind w:left="216"/>
        <w:shd w:val="clear" w:color="auto" w:fill="F4F6FA"/>
      </w:pPr>
      <w:r>
        <w:rPr>
          <w:rFonts w:ascii="Consolas" w:hAnsi="Consolas"/>
          <w:color w:val="223344"/>
          <w:sz w:val="18"/>
        </w:rPr>
        <w:t>change[strike][t] = value[strike][t] − value[strike][basis(t)]</w:t>
      </w:r>
      <w:r>
        <w:br/>
      </w:r>
      <w:r>
        <w:rPr>
          <w:rFonts w:ascii="Consolas" w:hAnsi="Consolas"/>
          <w:color w:val="223344"/>
          <w:sz w:val="18"/>
        </w:rPr>
        <w:t xml:space="preserve"> </w:t>
      </w:r>
      <w:r>
        <w:br/>
      </w:r>
      <w:r>
        <w:rPr>
          <w:rFonts w:ascii="Consolas" w:hAnsi="Consolas"/>
          <w:color w:val="223344"/>
          <w:sz w:val="18"/>
        </w:rPr>
        <w:t>Change since open     basis(t) = the session's first column</w:t>
      </w:r>
      <w:r>
        <w:br/>
      </w:r>
      <w:r>
        <w:rPr>
          <w:rFonts w:ascii="Consolas" w:hAnsi="Consolas"/>
          <w:color w:val="223344"/>
          <w:sz w:val="18"/>
        </w:rPr>
        <w:t>Change over N min     basis(t) = the latest column at least N minutes before t</w:t>
      </w:r>
    </w:p>
    <w:p>
      <w:r>
        <w:rPr>
          <w:rFonts w:ascii="Consolas" w:hAnsi="Consolas"/>
          <w:color w:val="334455"/>
          <w:sz w:val="19"/>
        </w:rPr>
        <w:t>N</w:t>
      </w:r>
      <w:r>
        <w:rPr/>
        <w:t xml:space="preserve"> is </w:t>
      </w:r>
      <w:r>
        <w:rPr>
          <w:rFonts w:ascii="Consolas" w:hAnsi="Consolas"/>
          <w:color w:val="334455"/>
          <w:sz w:val="19"/>
        </w:rPr>
        <w:t>config/gamma_heat.toml</w:t>
      </w:r>
      <w:r>
        <w:rPr/>
        <w:t xml:space="preserve"> </w:t>
      </w:r>
      <w:r>
        <w:rPr>
          <w:rFonts w:ascii="Consolas" w:hAnsi="Consolas"/>
          <w:color w:val="334455"/>
          <w:sz w:val="19"/>
        </w:rPr>
        <w:t>[show] change_window_min</w:t>
      </w:r>
      <w:r>
        <w:rPr/>
        <w:t xml:space="preserve"> (30). A cell is left</w:t>
        <w:br/>
        <w:t>blank when the strike has no reading at the basis, or when no column is old enough</w:t>
        <w:br/>
        <w:t>yet; it is never drawn as a change from zero. The change is taken per strike, before</w:t>
        <w:br/>
        <w:t>the spot frame's resampling. The by-strike bars draw the same quantity for the</w:t>
        <w:br/>
        <w:t>latest column: the live value less the value in that column's basis row</w:t>
        <w:br/>
        <w:t>(</w:t>
      </w:r>
      <w:r>
        <w:rPr>
          <w:rFonts w:ascii="Consolas" w:hAnsi="Consolas"/>
          <w:color w:val="334455"/>
          <w:sz w:val="19"/>
        </w:rPr>
        <w:t>gamma_heat.basis_grid</w:t>
      </w:r>
      <w:r>
        <w:rPr/>
        <w:t>).</w:t>
      </w:r>
    </w:p>
    <w:p>
      <w:r>
        <w:rPr/>
        <w:t>The Greek values are weighted by open interest (</w:t>
      </w:r>
      <w:r>
        <w:rPr>
          <w:rFonts w:ascii="Consolas" w:hAnsi="Consolas"/>
          <w:color w:val="334455"/>
          <w:sz w:val="19"/>
        </w:rPr>
        <w:t>use_volume=False</w:t>
      </w:r>
      <w:r>
        <w:rPr/>
        <w:t xml:space="preserve"> in the collector),</w:t>
        <w:br/>
        <w:t>and open interest is published once a day. So a change within a session comes from</w:t>
        <w:br/>
        <w:t>the Greeks moving (spot, time to expiry, implied volatility), not from a change in</w:t>
        <w:br/>
        <w:t>position size, which the feed does not report during the session.</w:t>
      </w:r>
    </w:p>
    <w:p>
      <w:r>
        <w:rPr>
          <w:b/>
        </w:rPr>
        <w:t>Colour scale.</w:t>
      </w:r>
      <w:r>
        <w:rPr/>
        <w:t xml:space="preserve"> The heat map's colours are symmetric about zero. The </w:t>
      </w:r>
      <w:r>
        <w:rPr>
          <w:b/>
        </w:rPr>
        <w:t>Scale</w:t>
      </w:r>
      <w:r>
        <w:rPr/>
        <w:br/>
        <w:t>picker sets where they clamp: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Scale</w:t>
            </w:r>
          </w:p>
        </w:tc>
        <w:tc>
          <w:tcPr>
            <w:tcW w:type="dxa" w:w="4320"/>
            <w:shd w:val="clear" w:color="auto" w:fill="EAF2FB"/>
          </w:tcPr>
          <w:p>
            <w:r>
              <w:rPr>
                <w:b/>
              </w:rPr>
            </w:r>
            <w:r>
              <w:rPr>
                <w:b/>
              </w:rPr>
              <w:t>Colour maximum</w:t>
            </w:r>
          </w:p>
        </w:tc>
      </w:tr>
      <w:tr>
        <w:tc>
          <w:tcPr>
            <w:tcW w:type="dxa" w:w="4320"/>
          </w:tcPr>
          <w:p>
            <w:r/>
            <w:r>
              <w:rPr/>
              <w:t>Locked</w:t>
            </w:r>
          </w:p>
        </w:tc>
        <w:tc>
          <w:tcPr>
            <w:tcW w:type="dxa" w:w="4320"/>
          </w:tcPr>
          <w:p>
            <w:r/>
            <w:r>
              <w:rPr/>
              <w:t xml:space="preserve">The view's </w:t>
            </w:r>
            <w:r>
              <w:rPr>
                <w:rFonts w:ascii="Consolas" w:hAnsi="Consolas"/>
                <w:color w:val="334455"/>
                <w:sz w:val="19"/>
              </w:rPr>
              <w:t>scale_lock</w:t>
            </w:r>
            <w:r>
              <w:rPr/>
              <w:t xml:space="preserve"> for the value drawn, once the session has one; until then, the Adaptive figure</w:t>
            </w:r>
          </w:p>
        </w:tc>
      </w:tr>
      <w:tr>
        <w:tc>
          <w:tcPr>
            <w:tcW w:type="dxa" w:w="4320"/>
            <w:shd w:val="clear" w:color="auto" w:fill="F4F6FA"/>
          </w:tcPr>
          <w:p>
            <w:r/>
            <w:r>
              <w:rPr/>
              <w:t>Adaptive</w:t>
            </w:r>
          </w:p>
        </w:tc>
        <w:tc>
          <w:tcPr>
            <w:tcW w:type="dxa" w:w="4320"/>
            <w:shd w:val="clear" w:color="auto" w:fill="F4F6FA"/>
          </w:tcPr>
          <w:p>
            <w:r/>
            <w:r>
              <w:rPr/>
              <w:t>The 95th percentile of the absolute values on screen, recomputed on every paint</w:t>
            </w:r>
          </w:p>
        </w:tc>
      </w:tr>
      <w:tr>
        <w:tc>
          <w:tcPr>
            <w:tcW w:type="dxa" w:w="4320"/>
          </w:tcPr>
          <w:p>
            <w:r/>
            <w:r>
              <w:rPr/>
              <w:t>Share of column</w:t>
            </w:r>
          </w:p>
        </w:tc>
        <w:tc>
          <w:tcPr>
            <w:tcW w:type="dxa" w:w="4320"/>
          </w:tcPr>
          <w:p>
            <w:r/>
            <w:r>
              <w:rPr/>
              <w:t xml:space="preserve">The same percentile, taken over cells that are each </w:t>
            </w:r>
            <w:r>
              <w:rPr>
                <w:rFonts w:ascii="Consolas" w:hAnsi="Consolas"/>
                <w:color w:val="334455"/>
                <w:sz w:val="19"/>
              </w:rPr>
              <w:t>100 · value / Σ abs(value)</w:t>
            </w:r>
            <w:r>
              <w:rPr/>
              <w:t xml:space="preserve"> of their own column, across the strikes on screen</w:t>
            </w:r>
          </w:p>
        </w:tc>
      </w:tr>
    </w:tbl>
    <w:p/>
    <w:p>
      <w:r>
        <w:rPr>
          <w:b/>
        </w:rPr>
        <w:t>The lock</w:t>
      </w:r>
      <w:r>
        <w:rPr/>
        <w:t xml:space="preserve"> is computed by the options service, not the page</w:t>
        <w:br/>
        <w:t>(</w:t>
      </w:r>
      <w:r>
        <w:rPr>
          <w:rFonts w:ascii="Consolas" w:hAnsi="Consolas"/>
          <w:color w:val="334455"/>
          <w:sz w:val="19"/>
        </w:rPr>
        <w:t>services/options_svc/gamma_window.py</w:t>
      </w:r>
      <w:r>
        <w:rPr/>
        <w:t xml:space="preserve">, </w:t>
      </w:r>
      <w:r>
        <w:rPr>
          <w:rFonts w:ascii="Consolas" w:hAnsi="Consolas"/>
          <w:color w:val="334455"/>
          <w:sz w:val="19"/>
        </w:rPr>
        <w:t>scale_lock</w:t>
      </w:r>
      <w:r>
        <w:rPr/>
        <w:t>), and published in every view</w:t>
        <w:br/>
        <w:t>of the gamma snapshot:</w:t>
      </w:r>
    </w:p>
    <w:p>
      <w:pPr>
        <w:spacing w:before="80" w:after="160"/>
        <w:ind w:left="216"/>
        <w:shd w:val="clear" w:color="auto" w:fill="F4F6FA"/>
      </w:pPr>
      <w:r>
        <w:rPr>
          <w:rFonts w:ascii="Consolas" w:hAnsi="Consolas"/>
          <w:color w:val="223344"/>
          <w:sz w:val="18"/>
        </w:rPr>
        <w:t>scale_lock = { minutes, net, call, put, size }</w:t>
      </w:r>
      <w:r>
        <w:br/>
      </w:r>
      <w:r>
        <w:rPr>
          <w:rFonts w:ascii="Consolas" w:hAnsi="Consolas"/>
          <w:color w:val="223344"/>
          <w:sz w:val="18"/>
        </w:rPr>
        <w:t>each figure = quantile( abs(cell) over the session's first `minutes`,</w:t>
      </w:r>
      <w:r>
        <w:br/>
      </w:r>
      <w:r>
        <w:rPr>
          <w:rFonts w:ascii="Consolas" w:hAnsi="Consolas"/>
          <w:color w:val="223344"/>
          <w:sz w:val="18"/>
        </w:rPr>
        <w:t xml:space="preserve">                        inside the display window around each minute's own spot )</w:t>
      </w:r>
      <w:r>
        <w:br/>
      </w:r>
      <w:r>
        <w:rPr>
          <w:rFonts w:ascii="Consolas" w:hAnsi="Consolas"/>
          <w:color w:val="223344"/>
          <w:sz w:val="18"/>
        </w:rPr>
        <w:t xml:space="preserve">              · headroom</w:t>
      </w:r>
    </w:p>
    <w:p>
      <w:r>
        <w:rPr>
          <w:rFonts w:ascii="Consolas" w:hAnsi="Consolas"/>
          <w:color w:val="334455"/>
          <w:sz w:val="19"/>
        </w:rPr>
        <w:t>minutes</w:t>
      </w:r>
      <w:r>
        <w:rPr/>
        <w:t xml:space="preserve"> (60), </w:t>
      </w:r>
      <w:r>
        <w:rPr>
          <w:rFonts w:ascii="Consolas" w:hAnsi="Consolas"/>
          <w:color w:val="334455"/>
          <w:sz w:val="19"/>
        </w:rPr>
        <w:t>quantile</w:t>
      </w:r>
      <w:r>
        <w:rPr/>
        <w:t xml:space="preserve"> (0.95) and </w:t>
      </w:r>
      <w:r>
        <w:rPr>
          <w:rFonts w:ascii="Consolas" w:hAnsi="Consolas"/>
          <w:color w:val="334455"/>
          <w:sz w:val="19"/>
        </w:rPr>
        <w:t>headroom</w:t>
      </w:r>
      <w:r>
        <w:rPr/>
        <w:t xml:space="preserve"> (1.5) are </w:t>
      </w:r>
      <w:r>
        <w:rPr>
          <w:rFonts w:ascii="Consolas" w:hAnsi="Consolas"/>
          <w:color w:val="334455"/>
          <w:sz w:val="19"/>
        </w:rPr>
        <w:t>config/gamma_heat.toml</w:t>
      </w:r>
      <w:r>
        <w:rPr/>
        <w:br/>
      </w:r>
      <w:r>
        <w:rPr>
          <w:rFonts w:ascii="Consolas" w:hAnsi="Consolas"/>
          <w:color w:val="334455"/>
          <w:sz w:val="19"/>
        </w:rPr>
        <w:t>[lock]</w:t>
      </w:r>
      <w:r>
        <w:rPr/>
        <w:t xml:space="preserve">. The figure is </w:t>
      </w:r>
      <w:r>
        <w:rPr>
          <w:rFonts w:ascii="Consolas" w:hAnsi="Consolas"/>
          <w:color w:val="334455"/>
          <w:sz w:val="19"/>
        </w:rPr>
        <w:t>None</w:t>
      </w:r>
      <w:r>
        <w:rPr/>
        <w:t xml:space="preserve"> until those minutes have passed. It is taken from the</w:t>
        <w:br/>
        <w:t>uncropped history rows, which are append-only for a session, so it is identical on</w:t>
        <w:br/>
        <w:t>every later build while those three numbers are left alone (changing one mid-session</w:t>
        <w:br/>
        <w:t>moves the lock within a minute). The page could not compute it: the rows it receives are cropped to</w:t>
        <w:br/>
        <w:t>a window that follows spot, and a lock taken from them would drift.</w:t>
      </w:r>
    </w:p>
    <w:p>
      <w:r>
        <w:rPr/>
        <w:t xml:space="preserve">The by-strike bars take the lock as a </w:t>
      </w:r>
      <w:r>
        <w:rPr>
          <w:b/>
        </w:rPr>
        <w:t>soft</w:t>
      </w:r>
      <w:r>
        <w:rPr/>
        <w:t xml:space="preserve"> axis extent (Highcharts</w:t>
        <w:br/>
      </w:r>
      <w:r>
        <w:rPr>
          <w:rFonts w:ascii="Consolas" w:hAnsi="Consolas"/>
          <w:color w:val="334455"/>
          <w:sz w:val="19"/>
        </w:rPr>
        <w:t>softMin</w:t>
      </w:r>
      <w:r>
        <w:rPr/>
        <w:t xml:space="preserve"> / </w:t>
      </w:r>
      <w:r>
        <w:rPr>
          <w:rFonts w:ascii="Consolas" w:hAnsi="Consolas"/>
          <w:color w:val="334455"/>
          <w:sz w:val="19"/>
        </w:rPr>
        <w:t>softMax</w:t>
      </w:r>
      <w:r>
        <w:rPr/>
        <w:t>): the axis holds at the lock while the data fits and widens for</w:t>
        <w:br/>
        <w:t>a larger bar. In Size the bars' extent is the larger of the call and put locks.</w:t>
      </w:r>
    </w:p>
    <w:p>
      <w:r>
        <w:rPr/>
        <w:t>The strip beside the controls prints the maximum in use. The unit follows the</w:t>
        <w:br/>
        <w:t>formulas above: dollars of gamma per 1% move for GEX, dollars of delta for DEX. Charm</w:t>
        <w:br/>
        <w:t>and vanna exposures are printed as plain figures, and a share scale in percent.</w:t>
      </w:r>
    </w:p>
    <w:p>
      <w:r>
        <w:rPr>
          <w:b/>
        </w:rPr>
        <w:t>The spot frame.</w:t>
      </w:r>
      <w:r>
        <w:rPr/>
        <w:t xml:space="preserve"> With </w:t>
      </w:r>
      <w:r>
        <w:rPr>
          <w:b/>
        </w:rPr>
        <w:t>Frame</w:t>
      </w:r>
      <w:r>
        <w:rPr/>
        <w:t xml:space="preserve"> set to </w:t>
      </w:r>
      <w:r>
        <w:rPr>
          <w:i/>
        </w:rPr>
        <w:t>From spot</w:t>
      </w:r>
      <w:r>
        <w:rPr/>
        <w:t>, each heat-map column is</w:t>
        <w:br/>
        <w:t>resampled onto a uniform ladder of offsets from that column's own spot</w:t>
        <w:br/>
        <w:t>(</w:t>
      </w:r>
      <w:r>
        <w:rPr>
          <w:rFonts w:ascii="Consolas" w:hAnsi="Consolas"/>
          <w:color w:val="334455"/>
          <w:sz w:val="19"/>
        </w:rPr>
        <w:t>gamma_heat.to_spot_frame</w:t>
      </w:r>
      <w:r>
        <w:rPr/>
        <w:t>):</w:t>
      </w:r>
    </w:p>
    <w:p>
      <w:pPr>
        <w:spacing w:before="80" w:after="160"/>
        <w:ind w:left="216"/>
        <w:shd w:val="clear" w:color="auto" w:fill="F4F6FA"/>
      </w:pPr>
      <w:r>
        <w:rPr>
          <w:rFonts w:ascii="Consolas" w:hAnsi="Consolas"/>
          <w:color w:val="223344"/>
          <w:sz w:val="18"/>
        </w:rPr>
        <w:t>offsets  = -half·step … +half·step            (step = the strike ladder's step)</w:t>
      </w:r>
      <w:r>
        <w:br/>
      </w:r>
      <w:r>
        <w:rPr>
          <w:rFonts w:ascii="Consolas" w:hAnsi="Consolas"/>
          <w:color w:val="223344"/>
          <w:sz w:val="18"/>
        </w:rPr>
        <w:t>cell     = linear interpolation between the two strikes around  spot + offset</w:t>
      </w:r>
      <w:r>
        <w:br/>
      </w:r>
      <w:r>
        <w:rPr>
          <w:rFonts w:ascii="Consolas" w:hAnsi="Consolas"/>
          <w:color w:val="223344"/>
          <w:sz w:val="18"/>
        </w:rPr>
        <w:t xml:space="preserve">           that have a reading in that column</w:t>
      </w:r>
      <w:r>
        <w:br/>
      </w:r>
      <w:r>
        <w:rPr>
          <w:rFonts w:ascii="Consolas" w:hAnsi="Consolas"/>
          <w:color w:val="223344"/>
          <w:sz w:val="18"/>
        </w:rPr>
        <w:t>gap      = when that point is outside the column's strikes, or the two strikes</w:t>
      </w:r>
      <w:r>
        <w:br/>
      </w:r>
      <w:r>
        <w:rPr>
          <w:rFonts w:ascii="Consolas" w:hAnsi="Consolas"/>
          <w:color w:val="223344"/>
          <w:sz w:val="18"/>
        </w:rPr>
        <w:t xml:space="preserve">           are more than 2.5 steps apart (a hole in the ladder)</w:t>
      </w:r>
    </w:p>
    <w:p>
      <w:r>
        <w:rPr/>
        <w:t xml:space="preserve">Nothing is extrapolated. The level tracks, drawn when </w:t>
      </w:r>
      <w:r>
        <w:rPr>
          <w:b/>
        </w:rPr>
        <w:t>Level movement</w:t>
      </w:r>
      <w:r>
        <w:rPr/>
        <w:t xml:space="preserve"> is on, are</w:t>
        <w:br/>
      </w:r>
      <w:r>
        <w:rPr>
          <w:rFonts w:ascii="Consolas" w:hAnsi="Consolas"/>
          <w:color w:val="334455"/>
          <w:sz w:val="19"/>
        </w:rPr>
        <w:t>level − spot</w:t>
      </w:r>
      <w:r>
        <w:rPr/>
        <w:t xml:space="preserve"> per column; the level lines sit at </w:t>
      </w:r>
      <w:r>
        <w:rPr>
          <w:rFonts w:ascii="Consolas" w:hAnsi="Consolas"/>
          <w:color w:val="334455"/>
          <w:sz w:val="19"/>
        </w:rPr>
        <w:t>level − current spot</w:t>
      </w:r>
      <w:r>
        <w:rPr/>
        <w:t>; and the bars</w:t>
        <w:br/>
        <w:t xml:space="preserve">are drawn at </w:t>
      </w:r>
      <w:r>
        <w:rPr>
          <w:rFonts w:ascii="Consolas" w:hAnsi="Consolas"/>
          <w:color w:val="334455"/>
          <w:sz w:val="19"/>
        </w:rPr>
        <w:t>strike − current spot</w:t>
      </w:r>
      <w:r>
        <w:rPr/>
        <w:t>, so both panels share one axis.</w:t>
      </w:r>
    </w:p>
    <w:p>
      <w:r>
        <w:rPr>
          <w:rFonts w:ascii="Consolas" w:hAnsi="Consolas"/>
          <w:color w:val="334455"/>
          <w:sz w:val="19"/>
        </w:rPr>
        <w:t>half</w:t>
      </w:r>
      <w:r>
        <w:rPr/>
        <w:t xml:space="preserve"> is </w:t>
      </w:r>
      <w:r>
        <w:rPr>
          <w:rFonts w:ascii="Consolas" w:hAnsi="Consolas"/>
          <w:color w:val="334455"/>
          <w:sz w:val="19"/>
        </w:rPr>
        <w:t>config/gamma_heat.toml</w:t>
      </w:r>
      <w:r>
        <w:rPr/>
        <w:t xml:space="preserve"> </w:t>
      </w:r>
      <w:r>
        <w:rPr>
          <w:rFonts w:ascii="Consolas" w:hAnsi="Consolas"/>
          <w:color w:val="334455"/>
          <w:sz w:val="19"/>
        </w:rPr>
        <w:t>[window] spot_side</w:t>
      </w:r>
      <w:r>
        <w:rPr/>
        <w:t xml:space="preserve"> (10). The options service</w:t>
        <w:br/>
        <w:t xml:space="preserve">keeps the same number of strikes, plus one, each side of the session's </w:t>
      </w:r>
      <w:r>
        <w:rPr>
          <w:b/>
        </w:rPr>
        <w:t>low</w:t>
      </w:r>
      <w:r>
        <w:rPr/>
        <w:t xml:space="preserve"> and</w:t>
        <w:br/>
      </w:r>
      <w:r>
        <w:rPr>
          <w:b/>
        </w:rPr>
        <w:t>high</w:t>
      </w:r>
      <w:r>
        <w:rPr/>
        <w:t xml:space="preserve"> in every view's published history (</w:t>
      </w:r>
      <w:r>
        <w:rPr>
          <w:rFonts w:ascii="Consolas" w:hAnsi="Consolas"/>
          <w:color w:val="334455"/>
          <w:sz w:val="19"/>
        </w:rPr>
        <w:t>gamma_window.crop_keep</w:t>
      </w:r>
      <w:r>
        <w:rPr/>
        <w:t>), so a column at</w:t>
        <w:br/>
        <w:t>the day's low still has strikes below it. The extra one is needed because price is</w:t>
        <w:br/>
        <w:t>rarely exactly on a strike: the frame's outermost row then falls between the 10th</w:t>
        <w:br/>
        <w:t>strike and the 11th, and interpolating it needs both.</w:t>
      </w:r>
    </w:p>
    <w:p>
      <w:r>
        <w:rPr/>
        <w:t>That crop is the cost of the frame, and it was measured before it was built, on six</w:t>
        <w:br/>
        <w:t>stored sessions (</w:t>
      </w:r>
      <w:r>
        <w:rPr>
          <w:rFonts w:ascii="Consolas" w:hAnsi="Consolas"/>
          <w:color w:val="334455"/>
          <w:sz w:val="19"/>
        </w:rPr>
        <w:t>tools/measure_gamma_crop.py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440"/>
        <w:gridCol w:w="1440"/>
        <w:gridCol w:w="1440"/>
        <w:gridCol w:w="1440"/>
        <w:gridCol w:w="1440"/>
        <w:gridCol w:w="1440"/>
      </w:tblGrid>
      <w:tr>
        <w:tc>
          <w:tcPr>
            <w:tcW w:type="dxa" w:w="1440"/>
            <w:shd w:val="clear" w:color="auto" w:fill="EAF2FB"/>
          </w:tcPr>
          <w:p>
            <w:r>
              <w:rPr>
                <w:b/>
              </w:rPr>
            </w:r>
            <w:r>
              <w:rPr>
                <w:rFonts w:ascii="Consolas" w:hAnsi="Consolas"/>
                <w:b/>
                <w:color w:val="334455"/>
                <w:sz w:val="19"/>
              </w:rPr>
              <w:t>spot_side</w:t>
            </w:r>
          </w:p>
        </w:tc>
        <w:tc>
          <w:tcPr>
            <w:tcW w:type="dxa" w:w="1440"/>
            <w:shd w:val="clear" w:color="auto" w:fill="EAF2FB"/>
          </w:tcPr>
          <w:p>
            <w:r>
              <w:rPr>
                <w:b/>
              </w:rPr>
            </w:r>
            <w:r>
              <w:rPr>
                <w:b/>
              </w:rPr>
              <w:t>$SPX, widest stored day (1.1% range)</w:t>
            </w:r>
          </w:p>
        </w:tc>
        <w:tc>
          <w:tcPr>
            <w:tcW w:type="dxa" w:w="1440"/>
            <w:shd w:val="clear" w:color="auto" w:fill="EAF2FB"/>
          </w:tcPr>
          <w:p>
            <w:r>
              <w:rPr>
                <w:b/>
              </w:rPr>
            </w:r>
            <w:r>
              <w:rPr>
                <w:b/>
              </w:rPr>
              <w:t>QQQ</w:t>
            </w:r>
          </w:p>
        </w:tc>
        <w:tc>
          <w:tcPr>
            <w:tcW w:type="dxa" w:w="1440"/>
            <w:shd w:val="clear" w:color="auto" w:fill="EAF2FB"/>
          </w:tcPr>
          <w:p>
            <w:r>
              <w:rPr>
                <w:b/>
              </w:rPr>
            </w:r>
            <w:r>
              <w:rPr>
                <w:b/>
              </w:rPr>
              <w:t>$NDX</w:t>
            </w:r>
          </w:p>
        </w:tc>
        <w:tc>
          <w:tcPr>
            <w:tcW w:type="dxa" w:w="1440"/>
            <w:shd w:val="clear" w:color="auto" w:fill="EAF2FB"/>
          </w:tcPr>
          <w:p>
            <w:r>
              <w:rPr>
                <w:b/>
              </w:rPr>
            </w:r>
            <w:r>
              <w:rPr>
                <w:b/>
              </w:rPr>
              <w:t>SPY, NVDA</w:t>
            </w:r>
          </w:p>
        </w:tc>
        <w:tc>
          <w:tcPr>
            <w:tcW w:type="dxa" w:w="1440"/>
            <w:shd w:val="clear" w:color="auto" w:fill="EAF2FB"/>
          </w:tcPr>
          <w:p>
            <w:r>
              <w:rPr>
                <w:b/>
              </w:rPr>
            </w:r>
            <w:r>
              <w:rPr>
                <w:b/>
              </w:rPr>
              <w:t>$SPX, quiet day</w:t>
            </w:r>
          </w:p>
        </w:tc>
      </w:tr>
      <w:tr>
        <w:tc>
          <w:tcPr>
            <w:tcW w:type="dxa" w:w="1440"/>
          </w:tcPr>
          <w:p>
            <w:r/>
            <w:r>
              <w:rPr/>
              <w:t>10 (shipped)</w:t>
            </w:r>
          </w:p>
        </w:tc>
        <w:tc>
          <w:tcPr>
            <w:tcW w:type="dxa" w:w="1440"/>
          </w:tcPr>
          <w:p>
            <w:r/>
            <w:r>
              <w:rPr/>
              <w:t>+11.9% history</w:t>
            </w:r>
          </w:p>
        </w:tc>
        <w:tc>
          <w:tcPr>
            <w:tcW w:type="dxa" w:w="1440"/>
          </w:tcPr>
          <w:p>
            <w:r/>
            <w:r>
              <w:rPr/>
              <w:t>+9.1%</w:t>
            </w:r>
          </w:p>
        </w:tc>
        <w:tc>
          <w:tcPr>
            <w:tcW w:type="dxa" w:w="1440"/>
          </w:tcPr>
          <w:p>
            <w:r/>
            <w:r>
              <w:rPr/>
              <w:t>+8.7%</w:t>
            </w:r>
          </w:p>
        </w:tc>
        <w:tc>
          <w:tcPr>
            <w:tcW w:type="dxa" w:w="1440"/>
          </w:tcPr>
          <w:p>
            <w:r/>
            <w:r>
              <w:rPr/>
              <w:t>0</w:t>
            </w:r>
          </w:p>
        </w:tc>
        <w:tc>
          <w:tcPr>
            <w:tcW w:type="dxa" w:w="1440"/>
          </w:tcPr>
          <w:p>
            <w:r/>
            <w:r>
              <w:rPr/>
              <w:t>0</w:t>
            </w:r>
          </w:p>
        </w:tc>
      </w:tr>
      <w:tr>
        <w:tc>
          <w:tcPr>
            <w:tcW w:type="dxa" w:w="1440"/>
            <w:shd w:val="clear" w:color="auto" w:fill="F4F6FA"/>
          </w:tcPr>
          <w:p>
            <w:r/>
            <w:r>
              <w:rPr/>
              <w:t>20</w:t>
            </w:r>
          </w:p>
        </w:tc>
        <w:tc>
          <w:tcPr>
            <w:tcW w:type="dxa" w:w="1440"/>
            <w:shd w:val="clear" w:color="auto" w:fill="F4F6FA"/>
          </w:tcPr>
          <w:p>
            <w:r/>
            <w:r>
              <w:rPr/>
              <w:t>+40.1%</w:t>
            </w:r>
          </w:p>
        </w:tc>
        <w:tc>
          <w:tcPr>
            <w:tcW w:type="dxa" w:w="1440"/>
            <w:shd w:val="clear" w:color="auto" w:fill="F4F6FA"/>
          </w:tcPr>
          <w:p>
            <w:r/>
            <w:r>
              <w:rPr/>
              <w:t>+36.8%</w:t>
            </w:r>
          </w:p>
        </w:tc>
        <w:tc>
          <w:tcPr>
            <w:tcW w:type="dxa" w:w="1440"/>
            <w:shd w:val="clear" w:color="auto" w:fill="F4F6FA"/>
          </w:tcPr>
          <w:p>
            <w:r/>
            <w:r>
              <w:rPr/>
              <w:t>+19.8%</w:t>
            </w:r>
          </w:p>
        </w:tc>
        <w:tc>
          <w:tcPr>
            <w:tcW w:type="dxa" w:w="1440"/>
            <w:shd w:val="clear" w:color="auto" w:fill="F4F6FA"/>
          </w:tcPr>
          <w:p>
            <w:r/>
            <w:r>
              <w:rPr/>
              <w:t>+23.7%, +9.5%</w:t>
            </w:r>
          </w:p>
        </w:tc>
        <w:tc>
          <w:tcPr>
            <w:tcW w:type="dxa" w:w="1440"/>
            <w:shd w:val="clear" w:color="auto" w:fill="F4F6FA"/>
          </w:tcPr>
          <w:p>
            <w:r/>
            <w:r>
              <w:rPr/>
              <w:t>+13.3%</w:t>
            </w:r>
          </w:p>
        </w:tc>
      </w:tr>
      <w:tr>
        <w:tc>
          <w:tcPr>
            <w:tcW w:type="dxa" w:w="1440"/>
          </w:tcPr>
          <w:p>
            <w:r/>
            <w:r>
              <w:rPr/>
              <w:t>0</w:t>
            </w:r>
          </w:p>
        </w:tc>
        <w:tc>
          <w:tcPr>
            <w:tcW w:type="dxa" w:w="1440"/>
          </w:tcPr>
          <w:p>
            <w:r/>
            <w:r>
              <w:rPr/>
              <w:t>the crop as it was before the frame; the frame then shows gaps</w:t>
            </w:r>
          </w:p>
        </w:tc>
        <w:tc>
          <w:tcPr>
            <w:tcW w:type="dxa" w:w="1440"/>
          </w:tcPr>
          <w:p>
            <w:r/>
          </w:p>
        </w:tc>
        <w:tc>
          <w:tcPr>
            <w:tcW w:type="dxa" w:w="1440"/>
          </w:tcPr>
          <w:p>
            <w:r/>
          </w:p>
        </w:tc>
        <w:tc>
          <w:tcPr>
            <w:tcW w:type="dxa" w:w="1440"/>
          </w:tcPr>
          <w:p>
            <w:r/>
          </w:p>
        </w:tc>
        <w:tc>
          <w:tcPr>
            <w:tcW w:type="dxa" w:w="1440"/>
          </w:tcPr>
          <w:p>
            <w:r/>
          </w:p>
        </w:tc>
      </w:tr>
    </w:tbl>
    <w:p/>
    <w:p>
      <w:r>
        <w:rPr/>
        <w:t xml:space="preserve">The display window itself, </w:t>
      </w:r>
      <w:r>
        <w:rPr>
          <w:rFonts w:ascii="Consolas" w:hAnsi="Consolas"/>
          <w:color w:val="334455"/>
          <w:sz w:val="19"/>
        </w:rPr>
        <w:t>[window] n_side</w:t>
      </w:r>
      <w:r>
        <w:rPr/>
        <w:t xml:space="preserve"> (20 strikes each side of spot), is read</w:t>
        <w:br/>
        <w:t>from the same file by the page and the service each time they draw or publish.</w:t>
      </w:r>
    </w:p>
    <w:p>
      <w:r>
        <w:rPr>
          <w:b/>
        </w:rPr>
        <w:t>Contour lines.</w:t>
      </w:r>
      <w:r>
        <w:rPr/>
        <w:t xml:space="preserve"> With </w:t>
      </w:r>
      <w:r>
        <w:rPr>
          <w:b/>
        </w:rPr>
        <w:t>Contours</w:t>
      </w:r>
      <w:r>
        <w:rPr/>
        <w:t xml:space="preserve"> on, the page traces lines of equal value over</w:t>
        <w:br/>
        <w:t>the heat map's own grid, after the Value, Show, Scale and Frame have been applied</w:t>
        <w:br/>
        <w:t>(</w:t>
      </w:r>
      <w:r>
        <w:rPr>
          <w:rFonts w:ascii="Consolas" w:hAnsi="Consolas"/>
          <w:color w:val="334455"/>
          <w:sz w:val="19"/>
        </w:rPr>
        <w:t>gamma_heat.contours</w:t>
      </w:r>
      <w:r>
        <w:rPr/>
        <w:t>, marching squares):</w:t>
      </w:r>
    </w:p>
    <w:p>
      <w:pPr>
        <w:spacing w:before="80" w:after="160"/>
        <w:ind w:left="216"/>
        <w:shd w:val="clear" w:color="auto" w:fill="F4F6FA"/>
      </w:pPr>
      <w:r>
        <w:rPr>
          <w:rFonts w:ascii="Consolas" w:hAnsi="Consolas"/>
          <w:color w:val="223344"/>
          <w:sz w:val="18"/>
        </w:rPr>
        <w:t>levels   = zmax, zmax/2, zmax/4, …        (`[contours] steps` of them, 3 as shipped)</w:t>
      </w:r>
      <w:r>
        <w:br/>
      </w:r>
      <w:r>
        <w:rPr>
          <w:rFonts w:ascii="Consolas" w:hAnsi="Consolas"/>
          <w:color w:val="223344"/>
          <w:sz w:val="18"/>
        </w:rPr>
        <w:t xml:space="preserve">           drawn above zero and, mirrored, below it</w:t>
      </w:r>
      <w:r>
        <w:br/>
      </w:r>
      <w:r>
        <w:rPr>
          <w:rFonts w:ascii="Consolas" w:hAnsi="Consolas"/>
          <w:color w:val="223344"/>
          <w:sz w:val="18"/>
        </w:rPr>
        <w:t>zmax     = the top of the colour scale in use (the lock, in Locked)</w:t>
      </w:r>
      <w:r>
        <w:br/>
      </w:r>
      <w:r>
        <w:rPr>
          <w:rFonts w:ascii="Consolas" w:hAnsi="Consolas"/>
          <w:color w:val="223344"/>
          <w:sz w:val="18"/>
        </w:rPr>
        <w:t>crossing = linear between two neighbouring strikes, or two neighbouring minutes</w:t>
      </w:r>
    </w:p>
    <w:p>
      <w:r>
        <w:rPr/>
        <w:t>A cell with a gap in any corner is skipped, so no line is drawn through a value that</w:t>
        <w:br/>
        <w:t xml:space="preserve">was not measured. A line spanning fewer than </w:t>
      </w:r>
      <w:r>
        <w:rPr>
          <w:rFonts w:ascii="Consolas" w:hAnsi="Consolas"/>
          <w:color w:val="334455"/>
          <w:sz w:val="19"/>
        </w:rPr>
        <w:t>[contours] min_columns</w:t>
      </w:r>
      <w:r>
        <w:rPr/>
        <w:t xml:space="preserve"> minutes (3) is</w:t>
        <w:br/>
        <w:t xml:space="preserve">left out as a speck, and past </w:t>
      </w:r>
      <w:r>
        <w:rPr>
          <w:rFonts w:ascii="Consolas" w:hAnsi="Consolas"/>
          <w:color w:val="334455"/>
          <w:sz w:val="19"/>
        </w:rPr>
        <w:t>[contours] max_points</w:t>
      </w:r>
      <w:r>
        <w:rPr/>
        <w:t xml:space="preserve"> (6,000 a sign) the shortest</w:t>
        <w:br/>
        <w:t xml:space="preserve">lines are dropped. Measured on a stored </w:t>
      </w:r>
      <w:r>
        <w:rPr>
          <w:rFonts w:ascii="Consolas" w:hAnsi="Consolas"/>
          <w:color w:val="334455"/>
          <w:sz w:val="19"/>
        </w:rPr>
        <w:t>$SPX</w:t>
      </w:r>
      <w:r>
        <w:rPr/>
        <w:t xml:space="preserve"> session the lines cost about 27 ms and</w:t>
        <w:br/>
        <w:t>35 KB a repaint. They cover the collected minutes only, not the forward band.</w:t>
      </w:r>
    </w:p>
    <w:p>
      <w:r>
        <w:rPr/>
        <w:t>The lines and the colours share one geometry. The chart paints the heat map as one</w:t>
        <w:br/>
        <w:t>picture with a pixel per cell, and that picture puts a strike on its own place on the</w:t>
        <w:br/>
        <w:t>axis only when the axis ends on a strike. So the strike range both panels share is</w:t>
        <w:br/>
        <w:t>widened to the strike ladder (</w:t>
      </w:r>
      <w:r>
        <w:rPr>
          <w:rFonts w:ascii="Consolas" w:hAnsi="Consolas"/>
          <w:color w:val="334455"/>
          <w:sz w:val="19"/>
        </w:rPr>
        <w:t>gamma_heat.raster_range</w:t>
      </w:r>
      <w:r>
        <w:rPr/>
        <w:t>: down to the strike at or below</w:t>
        <w:br/>
        <w:t xml:space="preserve">its bottom, up to the one at or above its top), the spot frame runs exactly </w:t>
      </w:r>
      <w:r>
        <w:rPr>
          <w:rFonts w:ascii="Consolas" w:hAnsi="Consolas"/>
          <w:color w:val="334455"/>
          <w:sz w:val="19"/>
        </w:rPr>
        <w:t>n_side</w:t>
      </w:r>
      <w:r>
        <w:rPr/>
        <w:br/>
        <w:t>steps each side, and the time axis runs from the first minute's column to the last.</w:t>
        <w:br/>
        <w:t>Before 2026-10-14 neither was so, and a colour could sit up to a strike above its</w:t>
        <w:br/>
        <w:t>strike while its contour line sat where the value is.</w:t>
      </w:r>
    </w:p>
    <w:p>
      <w:r>
        <w:rPr>
          <w:b/>
        </w:rPr>
        <w:t>Smoothing.</w:t>
      </w:r>
      <w:r>
        <w:rPr/>
        <w:t xml:space="preserve"> With a </w:t>
      </w:r>
      <w:r>
        <w:rPr>
          <w:b/>
        </w:rPr>
        <w:t>Smooth</w:t>
      </w:r>
      <w:r>
        <w:rPr/>
        <w:t xml:space="preserve"> strength chosen, each heat-map cell is replaced</w:t>
        <w:br/>
        <w:t>by a weighted average of its neighbours before the colour scale is applied</w:t>
        <w:br/>
        <w:t>(</w:t>
      </w:r>
      <w:r>
        <w:rPr>
          <w:rFonts w:ascii="Consolas" w:hAnsi="Consolas"/>
          <w:color w:val="334455"/>
          <w:sz w:val="19"/>
        </w:rPr>
        <w:t>gamma_heat.smooth</w:t>
      </w:r>
      <w:r>
        <w:rPr/>
        <w:t>):</w:t>
      </w:r>
    </w:p>
    <w:p>
      <w:pPr>
        <w:spacing w:before="80" w:after="160"/>
        <w:ind w:left="216"/>
        <w:shd w:val="clear" w:color="auto" w:fill="F4F6FA"/>
      </w:pPr>
      <w:r>
        <w:rPr>
          <w:rFonts w:ascii="Consolas" w:hAnsi="Consolas"/>
          <w:color w:val="223344"/>
          <w:sz w:val="18"/>
        </w:rPr>
        <w:t>weight(d)  = exp(−d² / 2σ²), out to 3σ          a bell curve, per direction</w:t>
      </w:r>
      <w:r>
        <w:br/>
      </w:r>
      <w:r>
        <w:rPr>
          <w:rFonts w:ascii="Consolas" w:hAnsi="Consolas"/>
          <w:color w:val="223344"/>
          <w:sz w:val="18"/>
        </w:rPr>
        <w:t>smoothed   = Σ weight·value / Σ weight          over the cells that have a reading</w:t>
      </w:r>
      <w:r>
        <w:br/>
      </w:r>
      <w:r>
        <w:rPr>
          <w:rFonts w:ascii="Consolas" w:hAnsi="Consolas"/>
          <w:color w:val="223344"/>
          <w:sz w:val="18"/>
        </w:rPr>
        <w:t>σ (Medium) = [smooth] minutes (3.0) along time, [smooth] strikes (0.8) across</w:t>
      </w:r>
      <w:r>
        <w:br/>
      </w:r>
      <w:r>
        <w:rPr>
          <w:rFonts w:ascii="Consolas" w:hAnsi="Consolas"/>
          <w:color w:val="223344"/>
          <w:sz w:val="18"/>
        </w:rPr>
        <w:t>Light      = half of each;  Strong = twice</w:t>
      </w:r>
    </w:p>
    <w:p>
      <w:r>
        <w:rPr/>
        <w:t>Time first, then strikes. A cell with no reading is skipped and stays empty, and</w:t>
        <w:br/>
        <w:t>the division by the weights actually used means an edge is not dimmed. It is</w:t>
        <w:br/>
        <w:t>applied to the grid in the frame being drawn and before Share of column is taken,</w:t>
        <w:br/>
        <w:t>so each minute still sums to 100%. The contour lines are traced from the smoothed</w:t>
        <w:br/>
        <w:t>cells; the forward band is not smoothed. Consequences: a peak is lower and wider,</w:t>
        <w:br/>
        <w:t>and the last column is a one-sided average, so new moves lag by about σ minutes.</w:t>
        <w:br/>
        <w:t xml:space="preserve">Measured on a stored </w:t>
      </w:r>
      <w:r>
        <w:rPr>
          <w:rFonts w:ascii="Consolas" w:hAnsi="Consolas"/>
          <w:color w:val="334455"/>
          <w:sz w:val="19"/>
        </w:rPr>
        <w:t>$SPX</w:t>
      </w:r>
      <w:r>
        <w:rPr/>
        <w:t xml:space="preserve"> session: 27, 37 and 59 ms a repaint at Light, Medium</w:t>
        <w:br/>
        <w:t>and Strong. Without it the only smoothing is the browser interpolating the image</w:t>
        <w:br/>
        <w:t>(one pixel a cell) as it scales it to the panel.</w:t>
      </w:r>
    </w:p>
    <w:p>
      <w:r>
        <w:rPr>
          <w:b/>
        </w:rPr>
        <w:t>The gravity well.</w:t>
      </w:r>
      <w:r>
        <w:rPr/>
        <w:t xml:space="preserve"> With </w:t>
      </w:r>
      <w:r>
        <w:rPr>
          <w:b/>
        </w:rPr>
        <w:t>Gravity well</w:t>
      </w:r>
      <w:r>
        <w:rPr/>
        <w:t xml:space="preserve"> on (Gamma view), a panel draws the</w:t>
        <w:br/>
        <w:t>by-strike bars' own net values as ground (</w:t>
      </w:r>
      <w:r>
        <w:rPr>
          <w:rFonts w:ascii="Consolas" w:hAnsi="Consolas"/>
          <w:color w:val="334455"/>
          <w:sz w:val="19"/>
        </w:rPr>
        <w:t>gamma_well</w:t>
      </w:r>
      <w:r>
        <w:rPr/>
        <w:t>):</w:t>
      </w:r>
    </w:p>
    <w:p>
      <w:pPr>
        <w:spacing w:before="80" w:after="160"/>
        <w:ind w:left="216"/>
        <w:shd w:val="clear" w:color="auto" w:fill="F4F6FA"/>
      </w:pPr>
      <w:r>
        <w:rPr>
          <w:rFonts w:ascii="Consolas" w:hAnsi="Consolas"/>
          <w:color w:val="223344"/>
          <w:sz w:val="18"/>
        </w:rPr>
        <w:t>height(strike) = −net gamma                       (`[well] height = "linear"`)</w:t>
      </w:r>
      <w:r>
        <w:br/>
      </w:r>
      <w:r>
        <w:rPr>
          <w:rFonts w:ascii="Consolas" w:hAnsi="Consolas"/>
          <w:color w:val="223344"/>
          <w:sz w:val="18"/>
        </w:rPr>
        <w:t xml:space="preserve">               = −sign(net) · √|net|              (`"root"`, as shipped)</w:t>
      </w:r>
      <w:r>
        <w:br/>
      </w:r>
      <w:r>
        <w:rPr>
          <w:rFonts w:ascii="Consolas" w:hAnsi="Consolas"/>
          <w:color w:val="223344"/>
          <w:sz w:val="18"/>
        </w:rPr>
        <w:t>ball           = price, on the straight line between the two strikes around it</w:t>
      </w:r>
      <w:r>
        <w:br/>
      </w:r>
      <w:r>
        <w:rPr>
          <w:rFonts w:ascii="Consolas" w:hAnsi="Consolas"/>
          <w:color w:val="223344"/>
          <w:sz w:val="18"/>
        </w:rPr>
        <w:t>downhill       = toward the lower of those two strikes, then on to the first</w:t>
      </w:r>
      <w:r>
        <w:br/>
      </w:r>
      <w:r>
        <w:rPr>
          <w:rFonts w:ascii="Consolas" w:hAnsi="Consolas"/>
          <w:color w:val="223344"/>
          <w:sz w:val="18"/>
        </w:rPr>
        <w:t xml:space="preserve">                 strike that is lower than both its neighbours (the low point)</w:t>
      </w:r>
    </w:p>
    <w:p>
      <w:r>
        <w:rPr/>
        <w:t>Positive net gamma is below the zero line (a valley) and negative above it (a hill).</w:t>
        <w:br/>
        <w:t>The caption's "positive" or "negative gamma" is read from the net values, never from</w:t>
        <w:br/>
        <w:t>the drawn height, so it is the same on either scale. The square root keeps every</w:t>
        <w:br/>
        <w:t>strike's side of zero and the order of the strikes; it does not keep depths in</w:t>
        <w:br/>
        <w:t>proportion. Nothing here uses order flow, time or volatility: it is the bars redrawn,</w:t>
        <w:br/>
        <w:t>not a prediction.</w:t>
      </w:r>
    </w:p>
    <w:p>
      <w:r>
        <w:rPr>
          <w:b/>
        </w:rPr>
        <w:t>The ridge plot.</w:t>
      </w:r>
      <w:r>
        <w:rPr/>
        <w:t xml:space="preserve"> With </w:t>
      </w:r>
      <w:r>
        <w:rPr>
          <w:b/>
        </w:rPr>
        <w:t>Ridge plot</w:t>
      </w:r>
      <w:r>
        <w:rPr/>
        <w:t xml:space="preserve"> on (Gamma, Charm, Delta or Vanna), a panel</w:t>
        <w:br/>
        <w:t>draws the view's own history rows as stacked profiles (</w:t>
      </w:r>
      <w:r>
        <w:rPr>
          <w:rFonts w:ascii="Consolas" w:hAnsi="Consolas"/>
          <w:color w:val="334455"/>
          <w:sz w:val="19"/>
        </w:rPr>
        <w:t>gamma_ridge</w:t>
      </w:r>
      <w:r>
        <w:rPr/>
        <w:t>):</w:t>
      </w:r>
    </w:p>
    <w:p>
      <w:pPr>
        <w:spacing w:before="80" w:after="160"/>
        <w:ind w:left="216"/>
        <w:shd w:val="clear" w:color="auto" w:fill="F4F6FA"/>
      </w:pPr>
      <w:r>
        <w:rPr>
          <w:rFonts w:ascii="Consolas" w:hAnsi="Consolas"/>
          <w:color w:val="223344"/>
          <w:sz w:val="18"/>
        </w:rPr>
        <w:t>readings   = the first reading of each clock bucket of `[ridge] every_min` (30),</w:t>
      </w:r>
      <w:r>
        <w:br/>
      </w:r>
      <w:r>
        <w:rPr>
          <w:rFonts w:ascii="Consolas" w:hAnsi="Consolas"/>
          <w:color w:val="223344"/>
          <w:sz w:val="18"/>
        </w:rPr>
        <w:t xml:space="preserve">             and always the latest</w:t>
      </w:r>
      <w:r>
        <w:br/>
      </w:r>
      <w:r>
        <w:rPr>
          <w:rFonts w:ascii="Consolas" w:hAnsi="Consolas"/>
          <w:color w:val="223344"/>
          <w:sz w:val="18"/>
        </w:rPr>
        <w:t>height     = |value|                      (`[ridge] height = "linear"`)</w:t>
      </w:r>
      <w:r>
        <w:br/>
      </w:r>
      <w:r>
        <w:rPr>
          <w:rFonts w:ascii="Consolas" w:hAnsi="Consolas"/>
          <w:color w:val="223344"/>
          <w:sz w:val="18"/>
        </w:rPr>
        <w:t xml:space="preserve">           = sqrt(|value|)                (`"root"`, as shipped)</w:t>
      </w:r>
      <w:r>
        <w:br/>
      </w:r>
      <w:r>
        <w:rPr>
          <w:rFonts w:ascii="Consolas" w:hAnsi="Consolas"/>
          <w:color w:val="223344"/>
          <w:sz w:val="18"/>
        </w:rPr>
        <w:t>one row    = [ridge] overlap (2) / the median of the ridges' tallest heights</w:t>
      </w:r>
      <w:r>
        <w:br/>
      </w:r>
      <w:r>
        <w:rPr>
          <w:rFonts w:ascii="Consolas" w:hAnsi="Consolas"/>
          <w:color w:val="223344"/>
          <w:sz w:val="18"/>
        </w:rPr>
        <w:t>colour     = the sign of the value, changing where it crosses zero on the</w:t>
      </w:r>
      <w:r>
        <w:br/>
      </w:r>
      <w:r>
        <w:rPr>
          <w:rFonts w:ascii="Consolas" w:hAnsi="Consolas"/>
          <w:color w:val="223344"/>
          <w:sz w:val="18"/>
        </w:rPr>
        <w:t xml:space="preserve">             straight line between two strikes</w:t>
      </w:r>
    </w:p>
    <w:p>
      <w:r>
        <w:rPr/>
        <w:t>The value is the one the Value picker names (net, calls, puts or size), over the</w:t>
        <w:br/>
        <w:t>strikes in the bars' window. Every ridge is on one scale, so a ridge that is taller</w:t>
        <w:br/>
        <w:t>than the one above it holds more. The scale is set by the median ridge and not the</w:t>
        <w:br/>
        <w:t xml:space="preserve">tallest: on the stored </w:t>
      </w:r>
      <w:r>
        <w:rPr>
          <w:rFonts w:ascii="Consolas" w:hAnsi="Consolas"/>
          <w:color w:val="334455"/>
          <w:sz w:val="19"/>
        </w:rPr>
        <w:t>$SPX</w:t>
      </w:r>
      <w:r>
        <w:rPr/>
        <w:t xml:space="preserve"> session of 2026-10-09 the 15:00 reading, an expiry</w:t>
        <w:br/>
        <w:t>close pinned on one strike, was 4.5 times the median on the square-root scale, and</w:t>
        <w:br/>
        <w:t>scaled to it every other profile was under a row high. A reading like that is drawn</w:t>
        <w:br/>
        <w:t>in proportion; the chart's top is at most two typical peaks above the top row, and a</w:t>
        <w:br/>
        <w:t>peak past it runs off the top. Each row's white dot is the price at that reading.</w:t>
        <w:br/>
        <w:t>Measured on that session: 10 to 30 ms and 47 KB a repaint while on.</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minute within 08:00–15:20 CT on</w:t>
        <w:br/>
        <w:t xml:space="preserve">trading days (from 06:30 CT for ETH-eligible symbols)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 xml:space="preserve">which feeds the strike × time heat map. The universe is the </w:t>
      </w:r>
      <w:r>
        <w:rPr>
          <w:rFonts w:ascii="Consolas" w:hAnsi="Consolas"/>
          <w:color w:val="334455"/>
          <w:sz w:val="19"/>
        </w:rPr>
        <w:t>[collection]</w:t>
      </w:r>
      <w:r>
        <w:rPr/>
        <w:t xml:space="preserve"> list in</w:t>
        <w:br/>
      </w:r>
      <w:r>
        <w:rPr>
          <w:rFonts w:ascii="Consolas" w:hAnsi="Consolas"/>
          <w:color w:val="334455"/>
          <w:sz w:val="19"/>
        </w:rPr>
        <w:t>config/symbols.toml</w:t>
      </w:r>
      <w:r>
        <w:rPr/>
        <w:t xml:space="preserve"> plus the watchlist.</w:t>
      </w:r>
    </w:p>
    <w:p>
      <w:r>
        <w:rPr/>
        <w:t>Every collected symbol's chain is fetched every minute. An optional second tier —</w:t>
        <w:br/>
        <w:t>watchlist-only symbols fetched every third or fifth minute and carried forward in</w:t>
        <w:br/>
        <w:t xml:space="preserve">between — exists and is </w:t>
      </w:r>
      <w:r>
        <w:rPr>
          <w:b/>
        </w:rPr>
        <w:t>off as shipped</w:t>
      </w:r>
      <w:r>
        <w:rPr/>
        <w:t xml:space="preserve">; see </w:t>
      </w:r>
      <w:r>
        <w:rPr>
          <w:i/>
        </w:rPr>
        <w:t>Architecture Overview</w:t>
      </w:r>
      <w:r>
        <w:rPr/>
        <w:t xml:space="preserve"> → </w:t>
      </w:r>
      <w:r>
        <w:rPr>
          <w:b/>
        </w:rPr>
        <w:t>Local</w:t>
        <w:br/>
        <w:t>market data</w:t>
      </w:r>
      <w:r>
        <w:rPr/>
        <w:t>.</w:t>
      </w:r>
    </w:p>
    <w:p>
      <w:pPr>
        <w:pStyle w:val="Heading2"/>
      </w:pPr>
      <w:r>
        <w:rPr/>
        <w:t>Hedging-flow model (HIRO)</w:t>
      </w:r>
    </w:p>
    <w:p>
      <w:r>
        <w:rPr>
          <w:b/>
        </w:rPr>
        <w:t>Files:</w:t>
      </w:r>
      <w:r>
        <w:rPr/>
        <w:t xml:space="preserve"> </w:t>
      </w:r>
      <w:r>
        <w:rPr>
          <w:rFonts w:ascii="Consolas" w:hAnsi="Consolas"/>
          <w:color w:val="334455"/>
          <w:sz w:val="19"/>
        </w:rPr>
        <w:t>services/options_svc/hiro.py</w:t>
      </w:r>
      <w:r>
        <w:rPr/>
        <w:t xml:space="preserve"> (pure measurement and rules),</w:t>
        <w:br/>
      </w:r>
      <w:r>
        <w:rPr>
          <w:rFonts w:ascii="Consolas" w:hAnsi="Consolas"/>
          <w:color w:val="334455"/>
          <w:sz w:val="19"/>
        </w:rPr>
        <w:t>compute.hiro_tick_row</w:t>
      </w:r>
      <w:r>
        <w:rPr/>
        <w:t xml:space="preserve"> (the per-minute memo), </w:t>
      </w:r>
      <w:r>
        <w:rPr>
          <w:rFonts w:ascii="Consolas" w:hAnsi="Consolas"/>
          <w:color w:val="334455"/>
          <w:sz w:val="19"/>
        </w:rPr>
        <w:t>handlers._run_hiro</w:t>
      </w:r>
      <w:r>
        <w:rPr/>
        <w:t xml:space="preserve"> (detection and</w:t>
        <w:br/>
        <w:t xml:space="preserve">publishing), </w:t>
      </w:r>
      <w:r>
        <w:rPr>
          <w:rFonts w:ascii="Consolas" w:hAnsi="Consolas"/>
          <w:color w:val="334455"/>
          <w:sz w:val="19"/>
        </w:rPr>
        <w:t>options-scanner/gex_history_db.py</w:t>
      </w:r>
      <w:r>
        <w:rPr/>
        <w:t xml:space="preserve"> (the </w:t>
      </w:r>
      <w:r>
        <w:rPr>
          <w:rFonts w:ascii="Consolas" w:hAnsi="Consolas"/>
          <w:color w:val="334455"/>
          <w:sz w:val="19"/>
        </w:rPr>
        <w:t>hiro_minutes</w:t>
      </w:r>
      <w:r>
        <w:rPr/>
        <w:t xml:space="preserve"> table). Design:</w:t>
        <w:br/>
      </w:r>
      <w:r>
        <w:rPr>
          <w:rFonts w:ascii="Consolas" w:hAnsi="Consolas"/>
          <w:color w:val="334455"/>
          <w:sz w:val="19"/>
        </w:rPr>
        <w:t>docs/plans/2026-10-01-hiro-alert-design.md</w:t>
      </w:r>
      <w:r>
        <w:rPr/>
        <w:t>.</w:t>
      </w:r>
    </w:p>
    <w:p>
      <w:r>
        <w:rPr/>
        <w:t xml:space="preserve">A </w:t>
      </w:r>
      <w:r>
        <w:rPr>
          <w:b/>
        </w:rPr>
        <w:t>model</w:t>
      </w:r>
      <w:r>
        <w:rPr/>
        <w:t xml:space="preserve"> of the idea behind SpotGamma's HIRO — the stock dealers must trade to</w:t>
        <w:br/>
        <w:t>hedge the options customers trade — built from the 1-minute chain poll the collection</w:t>
        <w:br/>
        <w:t xml:space="preserve">above already makes, so it adds </w:t>
      </w:r>
      <w:r>
        <w:rPr>
          <w:b/>
        </w:rPr>
        <w:t>no Schwab calls</w:t>
      </w:r>
      <w:r>
        <w:rPr/>
        <w:t>. Schwab publishes no</w:t>
        <w:br/>
        <w:t xml:space="preserve">time-and-sales tape and no aggressor side, so each contract gets </w:t>
      </w:r>
      <w:r>
        <w:rPr>
          <w:b/>
        </w:rPr>
        <w:t>one</w:t>
      </w:r>
      <w:r>
        <w:rPr/>
        <w:t xml:space="preserve"> buy/sell</w:t>
        <w:br/>
        <w:t>label per minute, inferred from the quote. It is not SpotGamma's number, and its</w:t>
        <w:br/>
        <w:t>thresholds are unvalidated starting guesses.</w:t>
      </w:r>
    </w:p>
    <w:p>
      <w:r>
        <w:rPr>
          <w:b/>
        </w:rPr>
        <w:t>Scope.</w:t>
      </w:r>
      <w:r>
        <w:rPr/>
        <w:t xml:space="preserve"> The symbols in </w:t>
      </w:r>
      <w:r>
        <w:rPr>
          <w:rFonts w:ascii="Consolas" w:hAnsi="Consolas"/>
          <w:color w:val="334455"/>
          <w:sz w:val="19"/>
        </w:rPr>
        <w:t>[hiro].symbols</w:t>
      </w:r>
      <w:r>
        <w:rPr/>
        <w:t xml:space="preserve"> (</w:t>
      </w:r>
      <w:r>
        <w:rPr>
          <w:rFonts w:ascii="Consolas" w:hAnsi="Consolas"/>
          <w:color w:val="334455"/>
          <w:sz w:val="19"/>
        </w:rPr>
        <w:t>$SPX</w:t>
      </w:r>
      <w:r>
        <w:rPr/>
        <w:t>, SPY, QQQ, IWM), the chain the</w:t>
        <w:br/>
        <w:t xml:space="preserve">collector fetches for them (expiries from today through </w:t>
      </w:r>
      <w:r>
        <w:rPr>
          <w:b/>
        </w:rPr>
        <w:t>+7 days</w:t>
      </w:r>
      <w:r>
        <w:rPr/>
        <w:t>), and the</w:t>
        <w:br/>
      </w:r>
      <w:r>
        <w:rPr>
          <w:b/>
        </w:rPr>
        <w:t>regular session only</w:t>
      </w:r>
      <w:r>
        <w:rPr/>
        <w:t>, 08:30–15:00 CT (</w:t>
      </w:r>
      <w:r>
        <w:rPr>
          <w:rFonts w:ascii="Consolas" w:hAnsi="Consolas"/>
          <w:color w:val="334455"/>
          <w:sz w:val="19"/>
        </w:rPr>
        <w:t>market_calendar.is_regular_hours</w:t>
      </w:r>
      <w:r>
        <w:rPr/>
        <w:t>).</w:t>
      </w:r>
    </w:p>
    <w:p>
      <w:r>
        <w:rPr>
          <w:b/>
        </w:rPr>
        <w:t>Per contract, per minute.</w:t>
      </w:r>
    </w:p>
    <w:p>
      <w:pPr>
        <w:spacing w:before="80" w:after="160"/>
        <w:ind w:left="216"/>
        <w:shd w:val="clear" w:color="auto" w:fill="F4F6FA"/>
      </w:pPr>
      <w:r>
        <w:rPr>
          <w:rFonts w:ascii="Consolas" w:hAnsi="Consolas"/>
          <w:color w:val="223344"/>
          <w:sz w:val="18"/>
        </w:rPr>
        <w:t>dv     = totalVolume − previous totalVolume          (books only when dv &gt; 0)</w:t>
      </w:r>
      <w:r>
        <w:br/>
      </w:r>
      <w:r>
        <w:rPr>
          <w:rFonts w:ascii="Consolas" w:hAnsi="Consolas"/>
          <w:color w:val="223344"/>
          <w:sz w:val="18"/>
        </w:rPr>
        <w:t>side   = +1 if last ≥ ask          (customer bought)</w:t>
      </w:r>
      <w:r>
        <w:br/>
      </w:r>
      <w:r>
        <w:rPr>
          <w:rFonts w:ascii="Consolas" w:hAnsi="Consolas"/>
          <w:color w:val="223344"/>
          <w:sz w:val="18"/>
        </w:rPr>
        <w:t xml:space="preserve">         −1 if last ≤ bid          (customer sold)</w:t>
      </w:r>
      <w:r>
        <w:br/>
      </w:r>
      <w:r>
        <w:rPr>
          <w:rFonts w:ascii="Consolas" w:hAnsi="Consolas"/>
          <w:color w:val="223344"/>
          <w:sz w:val="18"/>
        </w:rPr>
        <w:t xml:space="preserve">         else the side of the midpoint last sits on</w:t>
      </w:r>
      <w:r>
        <w:br/>
      </w:r>
      <w:r>
        <w:rPr>
          <w:rFonts w:ascii="Consolas" w:hAnsi="Consolas"/>
          <w:color w:val="223344"/>
          <w:sz w:val="18"/>
        </w:rPr>
        <w:t xml:space="preserve">         0 (unlabelled) exactly at the midpoint, or on an unusable quote</w:t>
      </w:r>
      <w:r>
        <w:br/>
      </w:r>
      <w:r>
        <w:rPr>
          <w:rFonts w:ascii="Consolas" w:hAnsi="Consolas"/>
          <w:color w:val="223344"/>
          <w:sz w:val="18"/>
        </w:rPr>
        <w:t>impact = side · delta · dv · 100 · spot              ($ of stock the dealer trades)</w:t>
      </w:r>
    </w:p>
    <w:p>
      <w:r>
        <w:rPr>
          <w:rFonts w:ascii="Consolas" w:hAnsi="Consolas"/>
          <w:color w:val="334455"/>
          <w:sz w:val="19"/>
        </w:rPr>
        <w:t>delta</w:t>
      </w:r>
      <w:r>
        <w:rPr/>
        <w:t xml:space="preserve"> is the contract's own </w:t>
      </w:r>
      <w:r>
        <w:rPr>
          <w:b/>
        </w:rPr>
        <w:t>signed</w:t>
      </w:r>
      <w:r>
        <w:rPr/>
        <w:t xml:space="preserve"> delta (call positive, put negative), so a</w:t>
        <w:br/>
        <w:t xml:space="preserve">customer buying a call (+1 · +Δ) makes the dealer </w:t>
      </w:r>
      <w:r>
        <w:rPr>
          <w:b/>
        </w:rPr>
        <w:t>buy</w:t>
      </w:r>
      <w:r>
        <w:rPr/>
        <w:t xml:space="preserve"> stock and buying a put</w:t>
        <w:br/>
        <w:t xml:space="preserve">(+1 · −Δ) makes it </w:t>
      </w:r>
      <w:r>
        <w:rPr>
          <w:b/>
        </w:rPr>
        <w:t>sell</w:t>
      </w:r>
      <w:r>
        <w:rPr/>
        <w:t>, with no call/put branch. An unusable quote is a missing</w:t>
        <w:br/>
        <w:t>or non-finite field, a bid below zero, a last or ask of zero or less, or a locked or</w:t>
        <w:br/>
        <w:t>crossed quote (ask ≤ bid). Volume with no label — that, an exact-midpoint print, or a</w:t>
        <w:br/>
        <w:t xml:space="preserve">delta that is non-finite, beyond ±1 (Schwab's </w:t>
      </w:r>
      <w:r>
        <w:rPr>
          <w:rFonts w:ascii="Consolas" w:hAnsi="Consolas"/>
          <w:color w:val="334455"/>
          <w:sz w:val="19"/>
        </w:rPr>
        <w:t>−999</w:t>
      </w:r>
      <w:r>
        <w:rPr/>
        <w:t xml:space="preserve"> sentinel) or of the wrong sign</w:t>
        <w:br/>
        <w:t xml:space="preserve">for its right — is added to </w:t>
      </w:r>
      <w:r>
        <w:rPr>
          <w:rFonts w:ascii="Consolas" w:hAnsi="Consolas"/>
          <w:color w:val="334455"/>
          <w:sz w:val="19"/>
        </w:rPr>
        <w:t>unclassified_vol</w:t>
      </w:r>
      <w:r>
        <w:rPr/>
        <w:t>, never guessed. A non-finite or</w:t>
        <w:br/>
        <w:t>non-positive spot makes the whole minute unusable: nothing is written and the volume</w:t>
        <w:br/>
        <w:t>baseline is left untouched, so the next good minute books that volume.</w:t>
      </w:r>
    </w:p>
    <w:p>
      <w:r>
        <w:rPr>
          <w:b/>
        </w:rPr>
        <w:t>The volume memo</w:t>
      </w:r>
      <w:r>
        <w:rPr/>
        <w:t xml:space="preserve"> (</w:t>
      </w:r>
      <w:r>
        <w:rPr>
          <w:rFonts w:ascii="Consolas" w:hAnsi="Consolas"/>
          <w:color w:val="334455"/>
          <w:sz w:val="19"/>
        </w:rPr>
        <w:t>compute._HIRO_MEMO</w:t>
      </w:r>
      <w:r>
        <w:rPr/>
        <w:t>, in memory) holds each contract's last</w:t>
        <w:br/>
      </w:r>
      <w:r>
        <w:rPr>
          <w:rFonts w:ascii="Consolas" w:hAnsi="Consolas"/>
          <w:color w:val="334455"/>
          <w:sz w:val="19"/>
        </w:rPr>
        <w:t>totalVolume</w:t>
      </w:r>
      <w:r>
        <w:rPr/>
        <w:t xml:space="preserve"> as a </w:t>
      </w:r>
      <w:r>
        <w:rPr>
          <w:b/>
        </w:rPr>
        <w:t>high-water mark</w:t>
      </w:r>
      <w:r>
        <w:rPr/>
        <w:t xml:space="preserve"> (volume never falls within a session, so a</w:t>
        <w:br/>
        <w:t>glitch read of 0 books nothing), cleared when the CT session date changes. A</w:t>
        <w:br/>
        <w:t xml:space="preserve">contract's first reading only </w:t>
      </w:r>
      <w:r>
        <w:rPr>
          <w:b/>
        </w:rPr>
        <w:t>seeds</w:t>
      </w:r>
      <w:r>
        <w:rPr/>
        <w:t xml:space="preserve"> it. A symbol whose last good minute is more</w:t>
        <w:br/>
        <w:t xml:space="preserve">than </w:t>
      </w:r>
      <w:r>
        <w:rPr>
          <w:b/>
        </w:rPr>
        <w:t>150 s</w:t>
      </w:r>
      <w:r>
        <w:rPr/>
        <w:t xml:space="preserve"> old (</w:t>
      </w:r>
      <w:r>
        <w:rPr>
          <w:rFonts w:ascii="Consolas" w:hAnsi="Consolas"/>
          <w:color w:val="334455"/>
          <w:sz w:val="19"/>
        </w:rPr>
        <w:t>HIRO_MAX_GAP_SEC</w:t>
      </w:r>
      <w:r>
        <w:rPr/>
        <w:t>, about 2.5 polls) is re-seeded rather than</w:t>
        <w:br/>
        <w:t>measured, so several minutes of volume are never booked under one minute's quote. A</w:t>
        <w:br/>
        <w:t xml:space="preserve">minute in which the symbol had no baseline at all writes </w:t>
      </w:r>
      <w:r>
        <w:rPr>
          <w:b/>
        </w:rPr>
        <w:t>no row</w:t>
      </w:r>
      <w:r>
        <w:rPr/>
        <w:t xml:space="preserve"> — a zero would</w:t>
        <w:br/>
        <w:t>read as a quiet minute to the baseline.</w:t>
      </w:r>
    </w:p>
    <w:p>
      <w:r>
        <w:rPr>
          <w:b/>
        </w:rPr>
        <w:t xml:space="preserve">Storage — </w:t>
      </w:r>
      <w:r>
        <w:rPr>
          <w:rFonts w:ascii="Consolas" w:hAnsi="Consolas"/>
          <w:color w:val="334455"/>
          <w:sz w:val="19"/>
        </w:rPr>
        <w:t>hiro_minutes</w:t>
      </w:r>
      <w:r>
        <w:rPr>
          <w:b/>
        </w:rPr>
        <w:t xml:space="preserve"> in </w:t>
      </w:r>
      <w:r>
        <w:rPr>
          <w:rFonts w:ascii="Consolas" w:hAnsi="Consolas"/>
          <w:color w:val="334455"/>
          <w:sz w:val="19"/>
        </w:rPr>
        <w:t>gex_history.db</w:t>
      </w:r>
      <w:r>
        <w:rPr>
          <w:b/>
        </w:rPr>
        <w:t>.</w:t>
      </w:r>
      <w:r>
        <w:rPr/>
        <w:t xml:space="preserve"> One row per symbol per minute:</w:t>
        <w:br/>
      </w:r>
      <w:r>
        <w:rPr>
          <w:rFonts w:ascii="Consolas" w:hAnsi="Consolas"/>
          <w:color w:val="334455"/>
          <w:sz w:val="19"/>
        </w:rPr>
        <w:t>symbol</w:t>
      </w:r>
      <w:r>
        <w:rPr/>
        <w:t xml:space="preserve">, </w:t>
      </w:r>
      <w:r>
        <w:rPr>
          <w:rFonts w:ascii="Consolas" w:hAnsi="Consolas"/>
          <w:color w:val="334455"/>
          <w:sz w:val="19"/>
        </w:rPr>
        <w:t>ts</w:t>
      </w:r>
      <w:r>
        <w:rPr/>
        <w:t xml:space="preserve">, </w:t>
      </w:r>
      <w:r>
        <w:rPr>
          <w:rFonts w:ascii="Consolas" w:hAnsi="Consolas"/>
          <w:color w:val="334455"/>
          <w:sz w:val="19"/>
        </w:rPr>
        <w:t>spot</w:t>
      </w:r>
      <w:r>
        <w:rPr/>
        <w:t xml:space="preserve">, </w:t>
      </w:r>
      <w:r>
        <w:rPr>
          <w:rFonts w:ascii="Consolas" w:hAnsi="Consolas"/>
          <w:color w:val="334455"/>
          <w:sz w:val="19"/>
        </w:rPr>
        <w:t>impact</w:t>
      </w:r>
      <w:r>
        <w:rPr/>
        <w:t xml:space="preserve">, </w:t>
      </w:r>
      <w:r>
        <w:rPr>
          <w:rFonts w:ascii="Consolas" w:hAnsi="Consolas"/>
          <w:color w:val="334455"/>
          <w:sz w:val="19"/>
        </w:rPr>
        <w:t>classified_vol</w:t>
      </w:r>
      <w:r>
        <w:rPr/>
        <w:t xml:space="preserve">, </w:t>
      </w:r>
      <w:r>
        <w:rPr>
          <w:rFonts w:ascii="Consolas" w:hAnsi="Consolas"/>
          <w:color w:val="334455"/>
          <w:sz w:val="19"/>
        </w:rPr>
        <w:t>unclassified_vol</w:t>
      </w:r>
      <w:r>
        <w:rPr/>
        <w:t>, primary key</w:t>
        <w:br/>
      </w:r>
      <w:r>
        <w:rPr>
          <w:rFonts w:ascii="Consolas" w:hAnsi="Consolas"/>
          <w:color w:val="334455"/>
          <w:sz w:val="19"/>
        </w:rPr>
        <w:t>(symbol, ts)</w:t>
      </w:r>
      <w:r>
        <w:rPr/>
        <w:t xml:space="preserve">. A second row for the same minute </w:t>
      </w:r>
      <w:r>
        <w:rPr>
          <w:b/>
        </w:rPr>
        <w:t>adds</w:t>
      </w:r>
      <w:r>
        <w:rPr/>
        <w:t xml:space="preserve"> its impact and volumes</w:t>
        <w:br/>
        <w:t>(spot takes the newer value), because two ticks can share a minute and replacing</w:t>
        <w:br/>
        <w:t>would lose the first one's volume. A non-finite impact or volume refuses the insert.</w:t>
        <w:br/>
        <w:t xml:space="preserve">Its retention is its own, </w:t>
      </w:r>
      <w:r>
        <w:rPr>
          <w:rFonts w:ascii="Consolas" w:hAnsi="Consolas"/>
          <w:color w:val="334455"/>
          <w:sz w:val="19"/>
        </w:rPr>
        <w:t>[hiro].keep_sessions</w:t>
      </w:r>
      <w:r>
        <w:rPr/>
        <w:t xml:space="preserve"> (20) — never fewer than</w:t>
        <w:br/>
      </w:r>
      <w:r>
        <w:rPr>
          <w:rFonts w:ascii="Consolas" w:hAnsi="Consolas"/>
          <w:color w:val="334455"/>
          <w:sz w:val="19"/>
        </w:rPr>
        <w:t>baseline_sessions + 1</w:t>
      </w:r>
      <w:r>
        <w:rPr/>
        <w:t xml:space="preserve"> — because the GEX snapshots keep only 5 sessions and the</w:t>
        <w:br/>
        <w:t xml:space="preserve">baseline needs 5 sessions </w:t>
      </w:r>
      <w:r>
        <w:rPr>
          <w:b/>
        </w:rPr>
        <w:t>before</w:t>
      </w:r>
      <w:r>
        <w:rPr/>
        <w:t xml:space="preserve"> today.</w:t>
      </w:r>
    </w:p>
    <w:p>
      <w:r>
        <w:rPr>
          <w:b/>
        </w:rPr>
        <w:t>Normal size σ.</w:t>
      </w:r>
      <w:r>
        <w:rPr/>
        <w:t xml:space="preserve"> The </w:t>
      </w:r>
      <w:r>
        <w:rPr>
          <w:b/>
        </w:rPr>
        <w:t>root-mean-square</w:t>
      </w:r>
      <w:r>
        <w:rPr/>
        <w:t xml:space="preserve"> of the symbol's full 15-minute window sums</w:t>
        <w:br/>
        <w:t xml:space="preserve">over its last </w:t>
      </w:r>
      <w:r>
        <w:rPr>
          <w:rFonts w:ascii="Consolas" w:hAnsi="Consolas"/>
          <w:color w:val="334455"/>
          <w:sz w:val="19"/>
        </w:rPr>
        <w:t>baseline_sessions</w:t>
      </w:r>
      <w:r>
        <w:rPr/>
        <w:t xml:space="preserve"> (5) stored sessions before today:</w:t>
      </w:r>
    </w:p>
    <w:p>
      <w:pPr>
        <w:spacing w:before="80" w:after="160"/>
        <w:ind w:left="216"/>
        <w:shd w:val="clear" w:color="auto" w:fill="F4F6FA"/>
      </w:pPr>
      <w:r>
        <w:rPr>
          <w:rFonts w:ascii="Consolas" w:hAnsi="Consolas"/>
          <w:color w:val="223344"/>
          <w:sz w:val="18"/>
        </w:rPr>
        <w:t>σ = sqrt( mean( S² ) )   over every full-window sum S in those sessions</w:t>
      </w:r>
    </w:p>
    <w:p>
      <w:r>
        <w:rPr/>
        <w:t>RMS, not a standard deviation: hedging flow's natural centre is zero, and a day-long</w:t>
        <w:br/>
        <w:t>drift is the signal, not noise to subtract. A window is "full" when it ends at least</w:t>
        <w:br/>
        <w:t>one window after the session's first stored row. With fewer prior sessions (or none</w:t>
        <w:br/>
        <w:t>with a usable window), σ comes from today's own full windows once at least</w:t>
        <w:br/>
      </w:r>
      <w:r>
        <w:rPr>
          <w:rFonts w:ascii="Consolas" w:hAnsi="Consolas"/>
          <w:color w:val="334455"/>
          <w:sz w:val="19"/>
        </w:rPr>
        <w:t>min_minutes</w:t>
      </w:r>
      <w:r>
        <w:rPr/>
        <w:t xml:space="preserve"> (30) rows exist; before that, neither rule runs. The prior-session σ is</w:t>
        <w:br/>
        <w:t>memoized per symbol per day.</w:t>
      </w:r>
    </w:p>
    <w:p>
      <w:r>
        <w:rPr>
          <w:b/>
        </w:rPr>
        <w:t>Surge (</w:t>
      </w:r>
      <w:r>
        <w:rPr>
          <w:rFonts w:ascii="Consolas" w:hAnsi="Consolas"/>
          <w:color w:val="334455"/>
          <w:sz w:val="19"/>
        </w:rPr>
        <w:t>hiro_surge</w:t>
      </w:r>
      <w:r>
        <w:rPr>
          <w:b/>
        </w:rPr>
        <w:t>).</w:t>
      </w:r>
      <w:r>
        <w:rPr/>
        <w:t xml:space="preserve"> With </w:t>
      </w:r>
      <w:r>
        <w:rPr>
          <w:rFonts w:ascii="Consolas" w:hAnsi="Consolas"/>
          <w:color w:val="334455"/>
          <w:sz w:val="19"/>
        </w:rPr>
        <w:t>S15</w:t>
      </w:r>
      <w:r>
        <w:rPr/>
        <w:t xml:space="preserve"> = the sum of </w:t>
      </w:r>
      <w:r>
        <w:rPr>
          <w:rFonts w:ascii="Consolas" w:hAnsi="Consolas"/>
          <w:color w:val="334455"/>
          <w:sz w:val="19"/>
        </w:rPr>
        <w:t>impact</w:t>
      </w:r>
      <w:r>
        <w:rPr/>
        <w:t xml:space="preserve"> over the last 15 minutes</w:t>
        <w:br/>
        <w:t>(</w:t>
      </w:r>
      <w:r>
        <w:rPr>
          <w:rFonts w:ascii="Consolas" w:hAnsi="Consolas"/>
          <w:color w:val="334455"/>
          <w:sz w:val="19"/>
        </w:rPr>
        <w:t>window_min</w:t>
      </w:r>
      <w:r>
        <w:rPr/>
        <w:t xml:space="preserve">), it fires when </w:t>
      </w:r>
      <w:r>
        <w:rPr>
          <w:b/>
        </w:rPr>
        <w:t>all</w:t>
      </w:r>
      <w:r>
        <w:rPr/>
        <w:t xml:space="preserve"> of these hold: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Condition</w:t>
            </w:r>
          </w:p>
        </w:tc>
        <w:tc>
          <w:tcPr>
            <w:tcW w:type="dxa" w:w="4320"/>
            <w:shd w:val="clear" w:color="auto" w:fill="EAF2FB"/>
          </w:tcPr>
          <w:p>
            <w:r>
              <w:rPr>
                <w:b/>
              </w:rPr>
            </w:r>
            <w:r>
              <w:rPr>
                <w:b/>
              </w:rPr>
              <w:t>Default</w:t>
            </w:r>
          </w:p>
        </w:tc>
      </w:tr>
      <w:tr>
        <w:tc>
          <w:tcPr>
            <w:tcW w:type="dxa" w:w="4320"/>
          </w:tcPr>
          <w:p>
            <w:r/>
            <w:r>
              <w:rPr/>
              <w:t xml:space="preserve">abs(S15) ≥ </w:t>
            </w:r>
            <w:r>
              <w:rPr>
                <w:rFonts w:ascii="Consolas" w:hAnsi="Consolas"/>
                <w:color w:val="334455"/>
                <w:sz w:val="19"/>
              </w:rPr>
              <w:t>k</w:t>
            </w:r>
            <w:r>
              <w:rPr/>
              <w:t xml:space="preserve"> · σ</w:t>
            </w:r>
          </w:p>
        </w:tc>
        <w:tc>
          <w:tcPr>
            <w:tcW w:type="dxa" w:w="4320"/>
          </w:tcPr>
          <w:p>
            <w:r/>
            <w:r>
              <w:rPr>
                <w:rFonts w:ascii="Consolas" w:hAnsi="Consolas"/>
                <w:color w:val="334455"/>
                <w:sz w:val="19"/>
              </w:rPr>
              <w:t>k</w:t>
            </w:r>
            <w:r>
              <w:rPr/>
              <w:t xml:space="preserve"> = 3</w:t>
            </w:r>
          </w:p>
        </w:tc>
      </w:tr>
      <w:tr>
        <w:tc>
          <w:tcPr>
            <w:tcW w:type="dxa" w:w="4320"/>
            <w:shd w:val="clear" w:color="auto" w:fill="F4F6FA"/>
          </w:tcPr>
          <w:p>
            <w:r/>
            <w:r>
              <w:rPr/>
              <w:t xml:space="preserve">abs(S15) ≥ </w:t>
            </w:r>
            <w:r>
              <w:rPr>
                <w:rFonts w:ascii="Consolas" w:hAnsi="Consolas"/>
                <w:color w:val="334455"/>
                <w:sz w:val="19"/>
              </w:rPr>
              <w:t>min_notional</w:t>
            </w:r>
            <w:r>
              <w:rPr/>
              <w:t xml:space="preserve"> (dead-tape floor)</w:t>
            </w:r>
          </w:p>
        </w:tc>
        <w:tc>
          <w:tcPr>
            <w:tcW w:type="dxa" w:w="4320"/>
            <w:shd w:val="clear" w:color="auto" w:fill="F4F6FA"/>
          </w:tcPr>
          <w:p>
            <w:r/>
            <w:r>
              <w:rPr/>
              <w:t>$25,000,000</w:t>
            </w:r>
          </w:p>
        </w:tc>
      </w:tr>
      <w:tr>
        <w:tc>
          <w:tcPr>
            <w:tcW w:type="dxa" w:w="4320"/>
          </w:tcPr>
          <w:p>
            <w:r/>
            <w:r>
              <w:rPr/>
              <w:t xml:space="preserve">unlabelled share of the window's volume ≤ </w:t>
            </w:r>
            <w:r>
              <w:rPr>
                <w:rFonts w:ascii="Consolas" w:hAnsi="Consolas"/>
                <w:color w:val="334455"/>
                <w:sz w:val="19"/>
              </w:rPr>
              <w:t>max_unclassified</w:t>
            </w:r>
          </w:p>
        </w:tc>
        <w:tc>
          <w:tcPr>
            <w:tcW w:type="dxa" w:w="4320"/>
          </w:tcPr>
          <w:p>
            <w:r/>
            <w:r>
              <w:rPr/>
              <w:t>0.5</w:t>
            </w:r>
          </w:p>
        </w:tc>
      </w:tr>
      <w:tr>
        <w:tc>
          <w:tcPr>
            <w:tcW w:type="dxa" w:w="4320"/>
            <w:shd w:val="clear" w:color="auto" w:fill="F4F6FA"/>
          </w:tcPr>
          <w:p>
            <w:r/>
            <w:r>
              <w:rPr/>
              <w:t>newest stored row ≤ 300 s old against the clock (</w:t>
            </w:r>
            <w:r>
              <w:rPr>
                <w:rFonts w:ascii="Consolas" w:hAnsi="Consolas"/>
                <w:color w:val="334455"/>
                <w:sz w:val="19"/>
              </w:rPr>
              <w:t>hiro.STALE_ROW_SEC</w:t>
            </w:r>
            <w:r>
              <w:rPr/>
              <w:t>)</w:t>
            </w:r>
          </w:p>
        </w:tc>
        <w:tc>
          <w:tcPr>
            <w:tcW w:type="dxa" w:w="4320"/>
            <w:shd w:val="clear" w:color="auto" w:fill="F4F6FA"/>
          </w:tcPr>
          <w:p>
            <w:r/>
            <w:r>
              <w:rPr/>
              <w:t>—</w:t>
            </w:r>
          </w:p>
        </w:tc>
      </w:tr>
    </w:tbl>
    <w:p/>
    <w:p>
      <w:r>
        <w:rPr/>
        <w:t xml:space="preserve">Side </w:t>
      </w:r>
      <w:r>
        <w:rPr>
          <w:rFonts w:ascii="Consolas" w:hAnsi="Consolas"/>
          <w:color w:val="334455"/>
          <w:sz w:val="19"/>
        </w:rPr>
        <w:t>dealers_buying</w:t>
      </w:r>
      <w:r>
        <w:rPr/>
        <w:t xml:space="preserve"> when S15 &gt; 0 (upward pressure), else </w:t>
      </w:r>
      <w:r>
        <w:rPr>
          <w:rFonts w:ascii="Consolas" w:hAnsi="Consolas"/>
          <w:color w:val="334455"/>
          <w:sz w:val="19"/>
        </w:rPr>
        <w:t>dealers_selling</w:t>
      </w:r>
      <w:r>
        <w:rPr/>
        <w:t>.</w:t>
        <w:br/>
        <w:t xml:space="preserve">Cooldown </w:t>
      </w:r>
      <w:r>
        <w:rPr>
          <w:rFonts w:ascii="Consolas" w:hAnsi="Consolas"/>
          <w:color w:val="334455"/>
          <w:sz w:val="19"/>
        </w:rPr>
        <w:t>cooldown_min</w:t>
      </w:r>
      <w:r>
        <w:rPr/>
        <w:t xml:space="preserve"> (30) per symbol and direction. The clock check stops a</w:t>
        <w:br/>
        <w:t>stalled collector — or the rows simply stopping at 15:00 — re-firing the same old</w:t>
        <w:br/>
        <w:t>window every time its cooldown lapses. It is 300 s, not one poll, because a row's</w:t>
        <w:br/>
      </w:r>
      <w:r>
        <w:rPr>
          <w:rFonts w:ascii="Consolas" w:hAnsi="Consolas"/>
          <w:color w:val="334455"/>
          <w:sz w:val="19"/>
        </w:rPr>
        <w:t>ts</w:t>
      </w:r>
      <w:r>
        <w:rPr/>
        <w:t xml:space="preserve"> is the minute floor of the collect START and the check runs after a 30–90 s</w:t>
        <w:br/>
        <w:t>poll: a healthy newest row is routinely 90–150 s old, so a slow poll still counts</w:t>
        <w:br/>
        <w:t>and only a stalled collector does not. A non-finite window or σ never fires.</w:t>
      </w:r>
    </w:p>
    <w:p>
      <w:r>
        <w:rPr>
          <w:b/>
        </w:rPr>
        <w:t>Reversal (</w:t>
      </w:r>
      <w:r>
        <w:rPr>
          <w:rFonts w:ascii="Consolas" w:hAnsi="Consolas"/>
          <w:color w:val="334455"/>
          <w:sz w:val="19"/>
        </w:rPr>
        <w:t>hiro_flip</w:t>
      </w:r>
      <w:r>
        <w:rPr>
          <w:b/>
        </w:rPr>
        <w:t>).</w:t>
      </w:r>
      <w:r>
        <w:rPr/>
        <w:t xml:space="preserve"> The day's running total </w:t>
      </w:r>
      <w:r>
        <w:rPr>
          <w:rFonts w:ascii="Consolas" w:hAnsi="Consolas"/>
          <w:color w:val="334455"/>
          <w:sz w:val="19"/>
        </w:rPr>
        <w:t>cum</w:t>
      </w:r>
      <w:r>
        <w:rPr/>
        <w:t xml:space="preserve"> (the sum of every stored</w:t>
        <w:br/>
        <w:t>minute since the session's first row, skipping a non-finite one) drives a two-state</w:t>
        <w:br/>
        <w:t>hysteresis:</w:t>
      </w:r>
    </w:p>
    <w:p>
      <w:pPr>
        <w:spacing w:before="80" w:after="160"/>
        <w:ind w:left="216"/>
        <w:shd w:val="clear" w:color="auto" w:fill="F4F6FA"/>
      </w:pPr>
      <w:r>
        <w:rPr>
          <w:rFonts w:ascii="Consolas" w:hAnsi="Consolas"/>
          <w:color w:val="223344"/>
          <w:sz w:val="18"/>
        </w:rPr>
        <w:t>buying  → selling   when cum ≤ −flip_band · σ</w:t>
      </w:r>
      <w:r>
        <w:br/>
      </w:r>
      <w:r>
        <w:rPr>
          <w:rFonts w:ascii="Consolas" w:hAnsi="Consolas"/>
          <w:color w:val="223344"/>
          <w:sz w:val="18"/>
        </w:rPr>
        <w:t>selling → buying    when cum ≥ +flip_band · σ</w:t>
      </w:r>
      <w:r>
        <w:br/>
      </w:r>
      <w:r>
        <w:rPr>
          <w:rFonts w:ascii="Consolas" w:hAnsi="Consolas"/>
          <w:color w:val="223344"/>
          <w:sz w:val="18"/>
        </w:rPr>
        <w:t>no state yet        → the first side cum clears by flip_band · σ (the baseline; no alert)</w:t>
      </w:r>
    </w:p>
    <w:p>
      <w:r>
        <w:rPr/>
        <w:t xml:space="preserve">Evaluation waits for </w:t>
      </w:r>
      <w:r>
        <w:rPr>
          <w:rFonts w:ascii="Consolas" w:hAnsi="Consolas"/>
          <w:color w:val="334455"/>
          <w:sz w:val="19"/>
        </w:rPr>
        <w:t>flip_not_before</w:t>
      </w:r>
      <w:r>
        <w:rPr/>
        <w:t xml:space="preserve"> (09:00 CT); the total still counts from the</w:t>
        <w:br/>
        <w:t xml:space="preserve">first row. The rule is </w:t>
      </w:r>
      <w:r>
        <w:rPr>
          <w:b/>
        </w:rPr>
        <w:t>stateless</w:t>
      </w:r>
      <w:r>
        <w:rPr/>
        <w:t>: each tick replays today's rows and alerts only</w:t>
        <w:br/>
        <w:t>on the latest transition if it is newer than the one recorded as seen</w:t>
        <w:br/>
        <w:t>(</w:t>
      </w:r>
      <w:r>
        <w:rPr>
          <w:rFonts w:ascii="Consolas" w:hAnsi="Consolas"/>
          <w:color w:val="334455"/>
          <w:sz w:val="19"/>
        </w:rPr>
        <w:t>hiro_flip_seen:&lt;SYM&gt;</w:t>
      </w:r>
      <w:r>
        <w:rPr/>
        <w:t xml:space="preserve"> in the flow cooldown map) </w:t>
      </w:r>
      <w:r>
        <w:rPr>
          <w:b/>
        </w:rPr>
        <w:t>and</w:t>
      </w:r>
      <w:r>
        <w:rPr/>
        <w:t xml:space="preserve"> at most 120 s older than</w:t>
        <w:br/>
        <w:t xml:space="preserve">the </w:t>
      </w:r>
      <w:r>
        <w:rPr>
          <w:b/>
        </w:rPr>
        <w:t>newest stored row</w:t>
      </w:r>
      <w:r>
        <w:rPr/>
        <w:t xml:space="preserve"> (</w:t>
      </w:r>
      <w:r>
        <w:rPr>
          <w:rFonts w:ascii="Consolas" w:hAnsi="Consolas"/>
          <w:color w:val="334455"/>
          <w:sz w:val="19"/>
        </w:rPr>
        <w:t>hiro.FLIP_MAX_AGE_SEC</w:t>
      </w:r>
      <w:r>
        <w:rPr/>
        <w:t>), so a restart cannot fire an old</w:t>
        <w:br/>
        <w:t>reversal. The age is measured against the newest row, never the clock: a reversal</w:t>
        <w:br/>
        <w:t>refused on a slow tick would never be marked seen and would be lost for good, while</w:t>
        <w:br/>
        <w:t>the daily report (which replays with the clock at each row) counted it. The same</w:t>
        <w:br/>
        <w:t>300-s staleness check as the surge (</w:t>
      </w:r>
      <w:r>
        <w:rPr>
          <w:rFonts w:ascii="Consolas" w:hAnsi="Consolas"/>
          <w:color w:val="334455"/>
          <w:sz w:val="19"/>
        </w:rPr>
        <w:t>hiro.STALE_ROW_SEC</w:t>
      </w:r>
      <w:r>
        <w:rPr/>
        <w:t>) refuses it on frozen data.</w:t>
        <w:br/>
        <w:t xml:space="preserve">Cooldown </w:t>
      </w:r>
      <w:r>
        <w:rPr>
          <w:rFonts w:ascii="Consolas" w:hAnsi="Consolas"/>
          <w:color w:val="334455"/>
          <w:sz w:val="19"/>
        </w:rPr>
        <w:t>flip_cooldown_min</w:t>
      </w:r>
      <w:r>
        <w:rPr/>
        <w:t xml:space="preserve"> (60) per symbol; a transition inside it is marked seen</w:t>
        <w:br/>
        <w:t>and dropped.</w:t>
      </w:r>
    </w:p>
    <w:p>
      <w:r>
        <w:rPr>
          <w:b/>
        </w:rPr>
        <w:t>Delivery.</w:t>
      </w:r>
      <w:r>
        <w:rPr/>
        <w:t xml:space="preserve"> Both alerts join </w:t>
      </w:r>
      <w:r>
        <w:rPr>
          <w:rFonts w:ascii="Consolas" w:hAnsi="Consolas"/>
          <w:color w:val="334455"/>
          <w:sz w:val="19"/>
        </w:rPr>
        <w:t>cache:options:flow_alerts</w:t>
      </w:r>
      <w:r>
        <w:rPr/>
        <w:t xml:space="preserve"> and carry two flags the</w:t>
        <w:br/>
        <w:t xml:space="preserve">service stamps: </w:t>
      </w:r>
      <w:r>
        <w:rPr>
          <w:rFonts w:ascii="Consolas" w:hAnsi="Consolas"/>
          <w:color w:val="334455"/>
          <w:sz w:val="19"/>
        </w:rPr>
        <w:t>quiet</w:t>
      </w:r>
      <w:r>
        <w:rPr/>
        <w:t xml:space="preserve"> (</w:t>
      </w:r>
      <w:r>
        <w:rPr>
          <w:rFonts w:ascii="Consolas" w:hAnsi="Consolas"/>
          <w:color w:val="334455"/>
          <w:sz w:val="19"/>
        </w:rPr>
        <w:t>[hiro].push</w:t>
      </w:r>
      <w:r>
        <w:rPr/>
        <w:t xml:space="preserve"> is not </w:t>
      </w:r>
      <w:r>
        <w:rPr>
          <w:rFonts w:ascii="Consolas" w:hAnsi="Consolas"/>
          <w:color w:val="334455"/>
          <w:sz w:val="19"/>
        </w:rPr>
        <w:t>true</w:t>
      </w:r>
      <w:r>
        <w:rPr/>
        <w:t>: no phone push, and the Desk does</w:t>
        <w:br/>
        <w:t xml:space="preserve">not speak it) and </w:t>
      </w:r>
      <w:r>
        <w:rPr>
          <w:rFonts w:ascii="Consolas" w:hAnsi="Consolas"/>
          <w:color w:val="334455"/>
          <w:sz w:val="19"/>
        </w:rPr>
        <w:t>public</w:t>
      </w:r>
      <w:r>
        <w:rPr/>
        <w:t xml:space="preserve"> (</w:t>
      </w:r>
      <w:r>
        <w:rPr>
          <w:rFonts w:ascii="Consolas" w:hAnsi="Consolas"/>
          <w:color w:val="334455"/>
          <w:sz w:val="19"/>
        </w:rPr>
        <w:t>[hiro].public</w:t>
      </w:r>
      <w:r>
        <w:rPr/>
        <w:t xml:space="preserve"> is </w:t>
      </w:r>
      <w:r>
        <w:rPr>
          <w:rFonts w:ascii="Consolas" w:hAnsi="Consolas"/>
          <w:color w:val="334455"/>
          <w:sz w:val="19"/>
        </w:rPr>
        <w:t>true</w:t>
      </w:r>
      <w:r>
        <w:rPr/>
        <w:t>; otherwise the row is hidden on</w:t>
        <w:br/>
        <w:t xml:space="preserve">the public live screens and in gallery captures). Both fail closed. With </w:t>
      </w:r>
      <w:r>
        <w:rPr>
          <w:rFonts w:ascii="Consolas" w:hAnsi="Consolas"/>
          <w:color w:val="334455"/>
          <w:sz w:val="19"/>
        </w:rPr>
        <w:t>push</w:t>
      </w:r>
      <w:r>
        <w:rPr/>
        <w:t xml:space="preserve"> on, a</w:t>
        <w:br/>
        <w:t xml:space="preserve">reversal is always pushed and a surge only at </w:t>
      </w:r>
      <w:r>
        <w:rPr>
          <w:rFonts w:ascii="Consolas" w:hAnsi="Consolas"/>
          <w:color w:val="334455"/>
          <w:sz w:val="19"/>
        </w:rPr>
        <w:t>mult</w:t>
      </w:r>
      <w:r>
        <w:rPr/>
        <w:t xml:space="preserve"> ≥ </w:t>
      </w:r>
      <w:r>
        <w:rPr>
          <w:rFonts w:ascii="Consolas" w:hAnsi="Consolas"/>
          <w:color w:val="334455"/>
          <w:sz w:val="19"/>
        </w:rPr>
        <w:t>push_k</w:t>
      </w:r>
      <w:r>
        <w:rPr/>
        <w:t xml:space="preserve"> (4), through the</w:t>
        <w:br/>
      </w:r>
      <w:r>
        <w:rPr>
          <w:rFonts w:ascii="Consolas" w:hAnsi="Consolas"/>
          <w:color w:val="334455"/>
          <w:sz w:val="19"/>
        </w:rPr>
        <w:t>flow_hiro</w:t>
      </w:r>
      <w:r>
        <w:rPr/>
        <w:t xml:space="preserve"> push category. Neither ever chimes or toasts in the browser. Neither</w:t>
        <w:br/>
        <w:t>counts toward the Opportunity Board's flow count or Hotness</w:t>
        <w:br/>
        <w:t>(</w:t>
      </w:r>
      <w:r>
        <w:rPr>
          <w:rFonts w:ascii="Consolas" w:hAnsi="Consolas"/>
          <w:color w:val="334455"/>
          <w:sz w:val="19"/>
        </w:rPr>
        <w:t>compute._count_flow_alerts</w:t>
      </w:r>
      <w:r>
        <w:rPr/>
        <w:t xml:space="preserve"> skips </w:t>
      </w:r>
      <w:r>
        <w:rPr>
          <w:rFonts w:ascii="Consolas" w:hAnsi="Consolas"/>
          <w:color w:val="334455"/>
          <w:sz w:val="19"/>
        </w:rPr>
        <w:t>hiro_*</w:t>
      </w:r>
      <w:r>
        <w:rPr/>
        <w:t xml:space="preserve"> cooldown keys) or the EOD mover counts</w:t>
        <w:br/>
        <w:t>(</w:t>
      </w:r>
      <w:r>
        <w:rPr>
          <w:rFonts w:ascii="Consolas" w:hAnsi="Consolas"/>
          <w:color w:val="334455"/>
          <w:sz w:val="19"/>
        </w:rPr>
        <w:t>compute._notable_movers</w:t>
      </w:r>
      <w:r>
        <w:rPr/>
        <w:t>).</w:t>
      </w:r>
    </w:p>
    <w:p>
      <w:r>
        <w:rPr>
          <w:b/>
        </w:rPr>
        <w:t xml:space="preserve">The summary view </w:t>
      </w:r>
      <w:r>
        <w:rPr>
          <w:rFonts w:ascii="Consolas" w:hAnsi="Consolas"/>
          <w:color w:val="334455"/>
          <w:sz w:val="19"/>
        </w:rPr>
        <w:t>cache:options:hiro</w:t>
      </w:r>
      <w:r>
        <w:rPr/>
        <w:t xml:space="preserve"> (</w:t>
      </w:r>
      <w:r>
        <w:rPr>
          <w:rFonts w:ascii="Consolas" w:hAnsi="Consolas"/>
          <w:color w:val="334455"/>
          <w:sz w:val="19"/>
        </w:rPr>
        <w:t>skip_unchanged</w:t>
      </w:r>
      <w:r>
        <w:rPr/>
        <w:t>, event</w:t>
        <w:br/>
      </w:r>
      <w:r>
        <w:rPr>
          <w:rFonts w:ascii="Consolas" w:hAnsi="Consolas"/>
          <w:color w:val="334455"/>
          <w:sz w:val="19"/>
        </w:rPr>
        <w:t>events:options:hiro</w:t>
      </w:r>
      <w:r>
        <w:rPr/>
        <w:t xml:space="preserve">): </w:t>
      </w:r>
      <w:r>
        <w:rPr>
          <w:rFonts w:ascii="Consolas" w:hAnsi="Consolas"/>
          <w:color w:val="334455"/>
          <w:sz w:val="19"/>
        </w:rPr>
        <w:t>{date, symbols: {SYM: {ts, spot, impact, cum,</w:t>
        <w:br/>
        <w:t>window_impact, sigma, mult, unclassified_share}}}</w:t>
      </w:r>
      <w:r>
        <w:rPr/>
        <w:t xml:space="preserve">, where </w:t>
      </w:r>
      <w:r>
        <w:rPr>
          <w:rFonts w:ascii="Consolas" w:hAnsi="Consolas"/>
          <w:color w:val="334455"/>
          <w:sz w:val="19"/>
        </w:rPr>
        <w:t>ts</w:t>
      </w:r>
      <w:r>
        <w:rPr/>
        <w:t xml:space="preserve"> is that symbol's</w:t>
        <w:br/>
        <w:t>newest stored minute. It is written only once a symbol has a stored minute, and the</w:t>
        <w:br/>
        <w:t xml:space="preserve">window, σ and multiple are published as </w:t>
      </w:r>
      <w:r>
        <w:rPr>
          <w:rFonts w:ascii="Consolas" w:hAnsi="Consolas"/>
          <w:color w:val="334455"/>
          <w:sz w:val="19"/>
        </w:rPr>
        <w:t>null</w:t>
      </w:r>
      <w:r>
        <w:rPr/>
        <w:t xml:space="preserve"> rather than a non-finite number. A</w:t>
        <w:br/>
        <w:t xml:space="preserve">reader must check </w:t>
      </w:r>
      <w:r>
        <w:rPr>
          <w:rFonts w:ascii="Consolas" w:hAnsi="Consolas"/>
          <w:color w:val="334455"/>
          <w:sz w:val="19"/>
        </w:rPr>
        <w:t>date</w:t>
      </w:r>
      <w:r>
        <w:rPr/>
        <w:t xml:space="preserve"> </w:t>
      </w:r>
      <w:r>
        <w:rPr>
          <w:b/>
        </w:rPr>
        <w:t>and</w:t>
      </w:r>
      <w:r>
        <w:rPr/>
        <w:t xml:space="preserve"> each symbol's </w:t>
      </w:r>
      <w:r>
        <w:rPr>
          <w:rFonts w:ascii="Consolas" w:hAnsi="Consolas"/>
          <w:color w:val="334455"/>
          <w:sz w:val="19"/>
        </w:rPr>
        <w:t>ts</w:t>
      </w:r>
      <w:r>
        <w:rPr/>
        <w:t xml:space="preserve"> against the clock: a stalled</w:t>
        <w:br/>
        <w:t>collector also leaves a today-dated view. No page reads it yet.</w:t>
      </w:r>
    </w:p>
    <w:p>
      <w:r>
        <w:rPr>
          <w:b/>
        </w:rPr>
        <w:t>Known limitations.</w:t>
      </w:r>
    </w:p>
    <w:p>
      <w:pPr>
        <w:pStyle w:val="ListBullet"/>
      </w:pPr>
      <w:r>
        <w:rPr>
          <w:b/>
        </w:rPr>
        <w:t>One label per contract per minute</w:t>
      </w:r>
      <w:r>
        <w:t>, not per trade, from this minute's quote — a</w:t>
        <w:br/>
        <w:t xml:space="preserve">  trade may be up to a minute older than the bid and ask it is judged against.</w:t>
      </w:r>
    </w:p>
    <w:p>
      <w:pPr>
        <w:pStyle w:val="ListBullet"/>
      </w:pPr>
      <w:r>
        <w:rPr>
          <w:b/>
        </w:rPr>
        <w:t>Expiries beyond +7 days are not counted.</w:t>
      </w:r>
    </w:p>
    <w:p>
      <w:pPr>
        <w:pStyle w:val="ListBullet"/>
      </w:pPr>
      <w:r>
        <w:rPr>
          <w:b/>
        </w:rPr>
        <w:t>The opening minute only seeds.</w:t>
      </w:r>
      <w:r>
        <w:t xml:space="preserve"> The first poll inside regular hours seeds every</w:t>
        <w:br/>
        <w:t xml:space="preserve">  contract from its cumulative volume, so the trades printed between 08:30:00 and</w:t>
        <w:br/>
        <w:t xml:space="preserve">  that poll are never booked.</w:t>
      </w:r>
    </w:p>
    <w:p>
      <w:pPr>
        <w:pStyle w:val="ListBullet"/>
      </w:pPr>
      <w:r>
        <w:rPr>
          <w:b/>
        </w:rPr>
        <w:t>A restart gap is lost.</w:t>
      </w:r>
      <w:r>
        <w:t xml:space="preserve"> The memo is in memory; the first poll after a restart</w:t>
        <w:br/>
        <w:t xml:space="preserve">  (or after any gap over 150 s) seeds again.</w:t>
      </w:r>
    </w:p>
    <w:p>
      <w:pPr>
        <w:pStyle w:val="ListBullet"/>
      </w:pPr>
      <w:r>
        <w:rPr>
          <w:b/>
        </w:rPr>
        <w:t>A model, unvalidated.</w:t>
      </w:r>
      <w:r>
        <w:t xml:space="preserve"> The daily report below is what decides whether </w:t>
      </w:r>
      <w:r>
        <w:rPr>
          <w:rFonts w:ascii="Consolas" w:hAnsi="Consolas"/>
          <w:color w:val="334455"/>
          <w:sz w:val="19"/>
        </w:rPr>
        <w:t>push</w:t>
      </w:r>
      <w:r>
        <w:t xml:space="preserve"> or</w:t>
        <w:br/>
        <w:t xml:space="preserve">  </w:t>
      </w:r>
      <w:r>
        <w:rPr>
          <w:rFonts w:ascii="Consolas" w:hAnsi="Consolas"/>
          <w:color w:val="334455"/>
          <w:sz w:val="19"/>
        </w:rPr>
        <w:t>public</w:t>
      </w:r>
      <w:r>
        <w:t xml:space="preserve"> is ever turned on.</w:t>
      </w:r>
    </w:p>
    <w:p>
      <w:r>
        <w:rPr>
          <w:b/>
        </w:rPr>
        <w:t xml:space="preserve">The daily validation report — </w:t>
      </w:r>
      <w:r>
        <w:rPr>
          <w:rFonts w:ascii="Consolas" w:hAnsi="Consolas"/>
          <w:color w:val="334455"/>
          <w:sz w:val="19"/>
        </w:rPr>
        <w:t>tools/hiro_report.py</w:t>
      </w:r>
      <w:r>
        <w:rPr>
          <w:b/>
        </w:rPr>
        <w:t>.</w:t>
      </w:r>
      <w:r>
        <w:rPr/>
        <w:t xml:space="preserve"> Run by the systemd timer at</w:t>
        <w:br/>
        <w:t xml:space="preserve">16:10 CT (see </w:t>
      </w:r>
      <w:r>
        <w:rPr>
          <w:i/>
        </w:rPr>
        <w:t>Service cadences</w:t>
      </w:r>
      <w:r>
        <w:rPr/>
        <w:t>), it replays the live rules minute by minute — the</w:t>
        <w:br/>
        <w:t xml:space="preserve">same </w:t>
      </w:r>
      <w:r>
        <w:rPr>
          <w:rFonts w:ascii="Consolas" w:hAnsi="Consolas"/>
          <w:color w:val="334455"/>
          <w:sz w:val="19"/>
        </w:rPr>
        <w:t>hiro.detect_surge</w:t>
      </w:r>
      <w:r>
        <w:rPr/>
        <w:t xml:space="preserve"> / </w:t>
      </w:r>
      <w:r>
        <w:rPr>
          <w:rFonts w:ascii="Consolas" w:hAnsi="Consolas"/>
          <w:color w:val="334455"/>
          <w:sz w:val="19"/>
        </w:rPr>
        <w:t>detect_flip</w:t>
      </w:r>
      <w:r>
        <w:rPr/>
        <w:t>, the handler's σ rule as live had it at each</w:t>
        <w:br/>
        <w:t xml:space="preserve">minute, and the cooldowns — and writes </w:t>
      </w:r>
      <w:r>
        <w:rPr>
          <w:rFonts w:ascii="Consolas" w:hAnsi="Consolas"/>
          <w:color w:val="334455"/>
          <w:sz w:val="19"/>
        </w:rPr>
        <w:t>options-scanner/data/hiro_report/&lt;date&gt;/report.md</w:t>
      </w:r>
      <w:r>
        <w:rPr/>
        <w:t>.</w:t>
        <w:br/>
        <w:t>Per symbol: minutes measured, the unlabelled share, σ and its source, how many surges</w:t>
        <w:br/>
        <w:t xml:space="preserve">would fire at each </w:t>
      </w:r>
      <w:r>
        <w:rPr>
          <w:rFonts w:ascii="Consolas" w:hAnsi="Consolas"/>
          <w:color w:val="334455"/>
          <w:sz w:val="19"/>
        </w:rPr>
        <w:t>k</w:t>
      </w:r>
      <w:r>
        <w:rPr/>
        <w:t xml:space="preserve"> in 2 · 2.5 · 3 · 3.5 · 4 · 5, and the reversals. A </w:t>
      </w:r>
      <w:r>
        <w:rPr>
          <w:b/>
        </w:rPr>
        <w:t>hit</w:t>
      </w:r>
      <w:r>
        <w:rPr/>
        <w:t xml:space="preserve"> is a</w:t>
        <w:br/>
        <w:t xml:space="preserve">fire after which spot moved the way the modelled hedging pushed it over </w:t>
      </w:r>
      <w:r>
        <w:rPr>
          <w:b/>
        </w:rPr>
        <w:t>5</w:t>
      </w:r>
      <w:r>
        <w:rPr/>
        <w:t xml:space="preserve"> and</w:t>
        <w:br/>
      </w:r>
      <w:r>
        <w:rPr>
          <w:b/>
        </w:rPr>
        <w:t>15</w:t>
      </w:r>
      <w:r>
        <w:rPr/>
        <w:t xml:space="preserve"> minutes (read from the first stored row at or after the horizon, no more than</w:t>
        <w:br/>
        <w:t xml:space="preserve">120 s past it); a return of exactly zero is </w:t>
      </w:r>
      <w:r>
        <w:rPr>
          <w:b/>
        </w:rPr>
        <w:t>flat</w:t>
      </w:r>
      <w:r>
        <w:rPr/>
        <w:t xml:space="preserve"> and left out. Each hit rate is</w:t>
        <w:br/>
        <w:t xml:space="preserve">set beside that day's </w:t>
      </w:r>
      <w:r>
        <w:rPr>
          <w:b/>
        </w:rPr>
        <w:t>base rate for the same direction</w:t>
      </w:r>
      <w:r>
        <w:rPr/>
        <w:t xml:space="preserve"> — the share of every</w:t>
        <w:br/>
        <w:t>measured minute after which spot simply rose (or fell) over the same horizon — never a</w:t>
        <w:br/>
        <w:t xml:space="preserve">coin flip. Hits print as "k of n", with a percentage from 10 decided fires. A </w:t>
      </w:r>
      <w:r>
        <w:rPr>
          <w:b/>
        </w:rPr>
        <w:t>Last N</w:t>
        <w:br/>
        <w:t>sessions</w:t>
      </w:r>
      <w:r>
        <w:rPr/>
        <w:t xml:space="preserve"> block pools every stored session (up to </w:t>
      </w:r>
      <w:r>
        <w:rPr>
          <w:rFonts w:ascii="Consolas" w:hAnsi="Consolas"/>
          <w:color w:val="334455"/>
          <w:sz w:val="19"/>
        </w:rPr>
        <w:t>keep_sessions</w:t>
      </w:r>
      <w:r>
        <w:rPr/>
        <w:t>) with surges and</w:t>
        <w:br/>
        <w:t xml:space="preserve">reversals pooled separately. It reads </w:t>
      </w:r>
      <w:r>
        <w:rPr>
          <w:rFonts w:ascii="Consolas" w:hAnsi="Consolas"/>
          <w:color w:val="334455"/>
          <w:sz w:val="19"/>
        </w:rPr>
        <w:t>gex_history.db</w:t>
      </w:r>
      <w:r>
        <w:rPr/>
        <w:t xml:space="preserve"> read-only and nothing else, so</w:t>
        <w:br/>
        <w:t xml:space="preserve">any stored day can be re-run: </w:t>
      </w:r>
      <w:r>
        <w:rPr>
          <w:rFonts w:ascii="Consolas" w:hAnsi="Consolas"/>
          <w:color w:val="334455"/>
          <w:sz w:val="19"/>
        </w:rPr>
        <w:t>--date YYYY-MM-DD</w:t>
      </w:r>
      <w:r>
        <w:rPr/>
        <w:t xml:space="preserve"> (default: the newest </w:t>
      </w:r>
      <w:r>
        <w:rPr>
          <w:b/>
        </w:rPr>
        <w:t>closed</w:t>
      </w:r>
      <w:r>
        <w:rPr/>
        <w:br/>
        <w:t xml:space="preserve">session), </w:t>
      </w:r>
      <w:r>
        <w:rPr>
          <w:rFonts w:ascii="Consolas" w:hAnsi="Consolas"/>
          <w:color w:val="334455"/>
          <w:sz w:val="19"/>
        </w:rPr>
        <w:t>--force</w:t>
      </w:r>
      <w:r>
        <w:rPr/>
        <w:t xml:space="preserve"> (a weekend or holiday), </w:t>
      </w:r>
      <w:r>
        <w:rPr>
          <w:rFonts w:ascii="Consolas" w:hAnsi="Consolas"/>
          <w:color w:val="334455"/>
          <w:sz w:val="19"/>
        </w:rPr>
        <w:t>--out DIR</w:t>
      </w:r>
      <w:r>
        <w:rPr/>
        <w:t xml:space="preserve">, </w:t>
      </w:r>
      <w:r>
        <w:rPr>
          <w:rFonts w:ascii="Consolas" w:hAnsi="Consolas"/>
          <w:color w:val="334455"/>
          <w:sz w:val="19"/>
        </w:rPr>
        <w:t>--k 2,3,4</w:t>
      </w:r>
      <w:r>
        <w:rPr/>
        <w:t>,</w:t>
        <w:br/>
      </w:r>
      <w:r>
        <w:rPr>
          <w:rFonts w:ascii="Consolas" w:hAnsi="Consolas"/>
          <w:color w:val="334455"/>
          <w:sz w:val="19"/>
        </w:rPr>
        <w:t>--horizons 5,15</w:t>
      </w:r>
      <w:r>
        <w:rPr/>
        <w:t xml:space="preserve">. It exits </w:t>
      </w:r>
      <w:r>
        <w:rPr>
          <w:b/>
        </w:rPr>
        <w:t>1</w:t>
      </w:r>
      <w:r>
        <w:rPr/>
        <w:t xml:space="preserve"> when nothing was measured (every symbol failed, or a</w:t>
        <w:br/>
        <w:t>trading day with no stored minute for any symbol — a dead collector).</w:t>
      </w:r>
    </w:p>
    <w:p>
      <w:pPr>
        <w:pStyle w:val="Heading2"/>
      </w:pPr>
      <w:r>
        <w:rPr/>
        <w:t>Market read</w:t>
      </w:r>
    </w:p>
    <w:p>
      <w:r>
        <w:rPr>
          <w:b/>
        </w:rPr>
        <w:t>Files:</w:t>
      </w:r>
      <w:r>
        <w:rPr/>
        <w:t xml:space="preserve"> </w:t>
      </w:r>
      <w:r>
        <w:rPr>
          <w:rFonts w:ascii="Consolas" w:hAnsi="Consolas"/>
          <w:color w:val="334455"/>
          <w:sz w:val="19"/>
        </w:rPr>
        <w:t>services/market_svc/market_read.py</w:t>
      </w:r>
      <w:r>
        <w:rPr/>
        <w:t xml:space="preserve"> (pure: the six rows, the slots, the</w:t>
        <w:br/>
        <w:t xml:space="preserve">assembly), </w:t>
      </w:r>
      <w:r>
        <w:rPr>
          <w:rFonts w:ascii="Consolas" w:hAnsi="Consolas"/>
          <w:color w:val="334455"/>
          <w:sz w:val="19"/>
        </w:rPr>
        <w:t>scheduler.refresh_read</w:t>
      </w:r>
      <w:r>
        <w:rPr/>
        <w:t xml:space="preserve"> (reads the sources and publishes),</w:t>
        <w:br/>
      </w:r>
      <w:r>
        <w:rPr>
          <w:rFonts w:ascii="Consolas" w:hAnsi="Consolas"/>
          <w:color w:val="334455"/>
          <w:sz w:val="19"/>
        </w:rPr>
        <w:t>shared/market_read_config.py</w:t>
      </w:r>
      <w:r>
        <w:rPr/>
        <w:t xml:space="preserve"> + </w:t>
      </w:r>
      <w:r>
        <w:rPr>
          <w:rFonts w:ascii="Consolas" w:hAnsi="Consolas"/>
          <w:color w:val="334455"/>
          <w:sz w:val="19"/>
        </w:rPr>
        <w:t>config/market_read.toml</w:t>
      </w:r>
      <w:r>
        <w:rPr/>
        <w:t xml:space="preserve">, </w:t>
      </w:r>
      <w:r>
        <w:rPr>
          <w:rFonts w:ascii="Consolas" w:hAnsi="Consolas"/>
          <w:color w:val="334455"/>
          <w:sz w:val="19"/>
        </w:rPr>
        <w:t>webgui/pages/desk.py</w:t>
      </w:r>
      <w:r>
        <w:rPr/>
        <w:br/>
        <w:t>(</w:t>
      </w:r>
      <w:r>
        <w:rPr>
          <w:rFonts w:ascii="Consolas" w:hAnsi="Consolas"/>
          <w:color w:val="334455"/>
          <w:sz w:val="19"/>
        </w:rPr>
        <w:t>read_rows</w:t>
      </w:r>
      <w:r>
        <w:rPr/>
        <w:t xml:space="preserve">, </w:t>
      </w:r>
      <w:r>
        <w:rPr>
          <w:rFonts w:ascii="Consolas" w:hAnsi="Consolas"/>
          <w:color w:val="334455"/>
          <w:sz w:val="19"/>
        </w:rPr>
        <w:t>read_header</w:t>
      </w:r>
      <w:r>
        <w:rPr/>
        <w:t xml:space="preserve">, </w:t>
      </w:r>
      <w:r>
        <w:rPr>
          <w:rFonts w:ascii="Consolas" w:hAnsi="Consolas"/>
          <w:color w:val="334455"/>
          <w:sz w:val="19"/>
        </w:rPr>
        <w:t>paint_read</w:t>
      </w:r>
      <w:r>
        <w:rPr/>
        <w:t>). Design:</w:t>
        <w:br/>
      </w:r>
      <w:r>
        <w:rPr>
          <w:rFonts w:ascii="Consolas" w:hAnsi="Consolas"/>
          <w:color w:val="334455"/>
          <w:sz w:val="19"/>
        </w:rPr>
        <w:t>docs/plans/2026-10-05-market-read-scorecard-design.md</w:t>
      </w:r>
      <w:r>
        <w:rPr/>
        <w:t>.</w:t>
      </w:r>
    </w:p>
    <w:p>
      <w:r>
        <w:rPr/>
        <w:t xml:space="preserve">Six readings, each given a verdict </w:t>
      </w:r>
      <w:r>
        <w:rPr>
          <w:b/>
        </w:rPr>
        <w:t>for stocks</w:t>
      </w:r>
      <w:r>
        <w:rPr/>
        <w:t xml:space="preserve">: </w:t>
      </w:r>
      <w:r>
        <w:rPr>
          <w:rFonts w:ascii="Consolas" w:hAnsi="Consolas"/>
          <w:color w:val="334455"/>
          <w:sz w:val="19"/>
        </w:rPr>
        <w:t>tailwind</w:t>
      </w:r>
      <w:r>
        <w:rPr/>
        <w:t xml:space="preserve">, </w:t>
      </w:r>
      <w:r>
        <w:rPr>
          <w:rFonts w:ascii="Consolas" w:hAnsi="Consolas"/>
          <w:color w:val="334455"/>
          <w:sz w:val="19"/>
        </w:rPr>
        <w:t>headwind</w:t>
      </w:r>
      <w:r>
        <w:rPr/>
        <w:t xml:space="preserve">, </w:t>
      </w:r>
      <w:r>
        <w:rPr>
          <w:rFonts w:ascii="Consolas" w:hAnsi="Consolas"/>
          <w:color w:val="334455"/>
          <w:sz w:val="19"/>
        </w:rPr>
        <w:t>neutral</w:t>
      </w:r>
      <w:r>
        <w:rPr/>
        <w:t>,</w:t>
        <w:br/>
        <w:t xml:space="preserve">or </w:t>
      </w:r>
      <w:r>
        <w:rPr>
          <w:rFonts w:ascii="Consolas" w:hAnsi="Consolas"/>
          <w:color w:val="334455"/>
          <w:sz w:val="19"/>
        </w:rPr>
        <w:t>none</w:t>
      </w:r>
      <w:r>
        <w:rPr/>
        <w:t>. The verdict is absolute, not relative to the day's move. No Schwab call and</w:t>
        <w:br/>
        <w:t>no Claude call: every input is a view another service already publishes.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Source</w:t>
            </w:r>
          </w:p>
        </w:tc>
        <w:tc>
          <w:tcPr>
            <w:tcW w:type="dxa" w:w="2160"/>
            <w:shd w:val="clear" w:color="auto" w:fill="EAF2FB"/>
          </w:tcPr>
          <w:p>
            <w:r>
              <w:rPr>
                <w:b/>
              </w:rPr>
            </w:r>
            <w:r>
              <w:rPr>
                <w:rFonts w:ascii="Consolas" w:hAnsi="Consolas"/>
                <w:b/>
                <w:color w:val="334455"/>
                <w:sz w:val="19"/>
              </w:rPr>
              <w:t>tailwind</w:t>
            </w:r>
          </w:p>
        </w:tc>
        <w:tc>
          <w:tcPr>
            <w:tcW w:type="dxa" w:w="2160"/>
            <w:shd w:val="clear" w:color="auto" w:fill="EAF2FB"/>
          </w:tcPr>
          <w:p>
            <w:r>
              <w:rPr>
                <w:b/>
              </w:rPr>
            </w:r>
            <w:r>
              <w:rPr>
                <w:rFonts w:ascii="Consolas" w:hAnsi="Consolas"/>
                <w:b/>
                <w:color w:val="334455"/>
                <w:sz w:val="19"/>
              </w:rPr>
              <w:t>headwind</w:t>
            </w:r>
          </w:p>
        </w:tc>
      </w:tr>
      <w:tr>
        <w:tc>
          <w:tcPr>
            <w:tcW w:type="dxa" w:w="2160"/>
          </w:tcPr>
          <w:p>
            <w:r/>
            <w:r>
              <w:rPr>
                <w:rFonts w:ascii="Consolas" w:hAnsi="Consolas"/>
                <w:color w:val="334455"/>
                <w:sz w:val="19"/>
              </w:rPr>
              <w:t>direction</w:t>
            </w:r>
          </w:p>
        </w:tc>
        <w:tc>
          <w:tcPr>
            <w:tcW w:type="dxa" w:w="2160"/>
          </w:tcPr>
          <w:p>
            <w:r/>
            <w:r>
              <w:rPr>
                <w:rFonts w:ascii="Consolas" w:hAnsi="Consolas"/>
                <w:color w:val="334455"/>
                <w:sz w:val="19"/>
              </w:rPr>
              <w:t>market:dashboard</w:t>
            </w:r>
            <w:r>
              <w:rPr/>
              <w:t xml:space="preserve"> tiles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change_pct</w:t>
            </w:r>
            <w:r>
              <w:rPr/>
              <w:t>)</w:t>
            </w:r>
          </w:p>
        </w:tc>
        <w:tc>
          <w:tcPr>
            <w:tcW w:type="dxa" w:w="2160"/>
          </w:tcPr>
          <w:p>
            <w:r/>
            <w:r>
              <w:rPr/>
              <w:t>both ≥ +</w:t>
            </w:r>
            <w:r>
              <w:rPr>
                <w:rFonts w:ascii="Consolas" w:hAnsi="Consolas"/>
                <w:color w:val="334455"/>
                <w:sz w:val="19"/>
              </w:rPr>
              <w:t>move_pct</w:t>
            </w:r>
            <w:r>
              <w:rPr/>
              <w:t xml:space="preserve"> (0.25)</w:t>
            </w:r>
          </w:p>
        </w:tc>
        <w:tc>
          <w:tcPr>
            <w:tcW w:type="dxa" w:w="2160"/>
          </w:tcPr>
          <w:p>
            <w:r/>
            <w:r>
              <w:rPr/>
              <w:t>both ≤ −</w:t>
            </w:r>
            <w:r>
              <w:rPr>
                <w:rFonts w:ascii="Consolas" w:hAnsi="Consolas"/>
                <w:color w:val="334455"/>
                <w:sz w:val="19"/>
              </w:rPr>
              <w:t>move_pct</w:t>
            </w:r>
          </w:p>
        </w:tc>
      </w:tr>
      <w:tr>
        <w:tc>
          <w:tcPr>
            <w:tcW w:type="dxa" w:w="2160"/>
            <w:shd w:val="clear" w:color="auto" w:fill="F4F6FA"/>
          </w:tcPr>
          <w:p>
            <w:r/>
            <w:r>
              <w:rPr>
                <w:rFonts w:ascii="Consolas" w:hAnsi="Consolas"/>
                <w:color w:val="334455"/>
                <w:sz w:val="19"/>
              </w:rPr>
              <w:t>breadth</w:t>
            </w:r>
          </w:p>
        </w:tc>
        <w:tc>
          <w:tcPr>
            <w:tcW w:type="dxa" w:w="2160"/>
            <w:shd w:val="clear" w:color="auto" w:fill="F4F6FA"/>
          </w:tcPr>
          <w:p>
            <w:r/>
            <w:r>
              <w:rPr>
                <w:rFonts w:ascii="Consolas" w:hAnsi="Consolas"/>
                <w:color w:val="334455"/>
                <w:sz w:val="19"/>
              </w:rPr>
              <w:t>market:dashboard</w:t>
            </w:r>
            <w:r>
              <w:rPr/>
              <w:t>, tiles of the four equity frames (</w:t>
            </w:r>
            <w:r>
              <w:rPr>
                <w:rFonts w:ascii="Consolas" w:hAnsi="Consolas"/>
                <w:color w:val="334455"/>
                <w:sz w:val="19"/>
              </w:rPr>
              <w:t>symbols.BREADTH_CATEGORIES</w:t>
            </w:r>
            <w:r>
              <w:rPr/>
              <w:t xml:space="preserve">), by </w:t>
            </w:r>
            <w:r>
              <w:rPr>
                <w:rFonts w:ascii="Consolas" w:hAnsi="Consolas"/>
                <w:color w:val="334455"/>
                <w:sz w:val="19"/>
              </w:rPr>
              <w:t>color_state</w:t>
            </w:r>
            <w:r>
              <w:rPr/>
              <w:t>; basket tiles skipped</w:t>
            </w:r>
          </w:p>
        </w:tc>
        <w:tc>
          <w:tcPr>
            <w:tcW w:type="dxa" w:w="2160"/>
            <w:shd w:val="clear" w:color="auto" w:fill="F4F6FA"/>
          </w:tcPr>
          <w:p>
            <w:r/>
            <w:r>
              <w:rPr/>
              <w:t xml:space="preserve">advancing share ≥ </w:t>
            </w:r>
            <w:r>
              <w:rPr>
                <w:rFonts w:ascii="Consolas" w:hAnsi="Consolas"/>
                <w:color w:val="334455"/>
                <w:sz w:val="19"/>
              </w:rPr>
              <w:t>strong_share</w:t>
            </w:r>
            <w:r>
              <w:rPr/>
              <w:t xml:space="preserve"> (0.60)</w:t>
            </w:r>
          </w:p>
        </w:tc>
        <w:tc>
          <w:tcPr>
            <w:tcW w:type="dxa" w:w="2160"/>
            <w:shd w:val="clear" w:color="auto" w:fill="F4F6FA"/>
          </w:tcPr>
          <w:p>
            <w:r/>
            <w:r>
              <w:rPr/>
              <w:t xml:space="preserve">≤ </w:t>
            </w:r>
            <w:r>
              <w:rPr>
                <w:rFonts w:ascii="Consolas" w:hAnsi="Consolas"/>
                <w:color w:val="334455"/>
                <w:sz w:val="19"/>
              </w:rPr>
              <w:t>weak_share</w:t>
            </w:r>
            <w:r>
              <w:rPr/>
              <w:t xml:space="preserve"> (0.40)</w:t>
            </w:r>
          </w:p>
        </w:tc>
      </w:tr>
      <w:tr>
        <w:tc>
          <w:tcPr>
            <w:tcW w:type="dxa" w:w="2160"/>
          </w:tcPr>
          <w:p>
            <w:r/>
            <w:r>
              <w:rPr>
                <w:rFonts w:ascii="Consolas" w:hAnsi="Consolas"/>
                <w:color w:val="334455"/>
                <w:sz w:val="19"/>
              </w:rPr>
              <w:t>structure</w:t>
            </w:r>
          </w:p>
        </w:tc>
        <w:tc>
          <w:tcPr>
            <w:tcW w:type="dxa" w:w="2160"/>
          </w:tcPr>
          <w:p>
            <w:r/>
            <w:r>
              <w:rPr>
                <w:rFonts w:ascii="Consolas" w:hAnsi="Consolas"/>
                <w:color w:val="334455"/>
                <w:sz w:val="19"/>
              </w:rPr>
              <w:t>options:matrix</w:t>
            </w:r>
            <w:r>
              <w:rPr/>
              <w:t xml:space="preserve"> rows for </w:t>
            </w:r>
            <w:r>
              <w:rPr>
                <w:rFonts w:ascii="Consolas" w:hAnsi="Consolas"/>
                <w:color w:val="334455"/>
                <w:sz w:val="19"/>
              </w:rPr>
              <w:t>structure.symbols</w:t>
            </w:r>
            <w:r>
              <w:rPr/>
              <w:t xml:space="preserve"> (SPY, QQQ): </w:t>
            </w:r>
            <w:r>
              <w:rPr>
                <w:rFonts w:ascii="Consolas" w:hAnsi="Consolas"/>
                <w:color w:val="334455"/>
                <w:sz w:val="19"/>
              </w:rPr>
              <w:t>spot</w:t>
            </w:r>
            <w:r>
              <w:rPr/>
              <w:t xml:space="preserve">, </w:t>
            </w:r>
            <w:r>
              <w:rPr>
                <w:rFonts w:ascii="Consolas" w:hAnsi="Consolas"/>
                <w:color w:val="334455"/>
                <w:sz w:val="19"/>
              </w:rPr>
              <w:t>flip</w:t>
            </w:r>
            <w:r>
              <w:rPr/>
              <w:t xml:space="preserve">, </w:t>
            </w:r>
            <w:r>
              <w:rPr>
                <w:rFonts w:ascii="Consolas" w:hAnsi="Consolas"/>
                <w:color w:val="334455"/>
                <w:sz w:val="19"/>
              </w:rPr>
              <w:t>call_wall</w:t>
            </w:r>
            <w:r>
              <w:rPr/>
              <w:t xml:space="preserve">, </w:t>
            </w:r>
            <w:r>
              <w:rPr>
                <w:rFonts w:ascii="Consolas" w:hAnsi="Consolas"/>
                <w:color w:val="334455"/>
                <w:sz w:val="19"/>
              </w:rPr>
              <w:t>net_gex</w:t>
            </w:r>
            <w:r>
              <w:rPr/>
              <w:t xml:space="preserve">, </w:t>
            </w:r>
            <w:r>
              <w:rPr>
                <w:rFonts w:ascii="Consolas" w:hAnsi="Consolas"/>
                <w:color w:val="334455"/>
                <w:sz w:val="19"/>
              </w:rPr>
              <w:t>gex_regime</w:t>
            </w:r>
            <w:r>
              <w:rPr/>
              <w:t xml:space="preserve">; gated by </w:t>
            </w:r>
            <w:r>
              <w:rPr>
                <w:rFonts w:ascii="Consolas" w:hAnsi="Consolas"/>
                <w:color w:val="334455"/>
                <w:sz w:val="19"/>
              </w:rPr>
              <w:t>options:gex_status</w:t>
            </w:r>
            <w:r>
              <w:rPr/>
              <w:t xml:space="preserve"> </w:t>
            </w:r>
            <w:r>
              <w:rPr>
                <w:rFonts w:ascii="Consolas" w:hAnsi="Consolas"/>
                <w:color w:val="334455"/>
                <w:sz w:val="19"/>
              </w:rPr>
              <w:t>age_seconds</w:t>
            </w:r>
          </w:p>
        </w:tc>
        <w:tc>
          <w:tcPr>
            <w:tcW w:type="dxa" w:w="2160"/>
          </w:tcPr>
          <w:p>
            <w:r/>
            <w:r>
              <w:rPr/>
              <w:t xml:space="preserve">every symbol above the flip with room ≥ </w:t>
            </w:r>
            <w:r>
              <w:rPr>
                <w:rFonts w:ascii="Consolas" w:hAnsi="Consolas"/>
                <w:color w:val="334455"/>
                <w:sz w:val="19"/>
              </w:rPr>
              <w:t>room_pct</w:t>
            </w:r>
            <w:r>
              <w:rPr/>
              <w:t xml:space="preserve"> (0.50)</w:t>
            </w:r>
          </w:p>
        </w:tc>
        <w:tc>
          <w:tcPr>
            <w:tcW w:type="dxa" w:w="2160"/>
          </w:tcPr>
          <w:p>
            <w:r/>
            <w:r>
              <w:rPr/>
              <w:t xml:space="preserve">every symbol within </w:t>
            </w:r>
            <w:r>
              <w:rPr>
                <w:rFonts w:ascii="Consolas" w:hAnsi="Consolas"/>
                <w:color w:val="334455"/>
                <w:sz w:val="19"/>
              </w:rPr>
              <w:t>near_pct</w:t>
            </w:r>
            <w:r>
              <w:rPr/>
              <w:t xml:space="preserve"> (0.25) of the ceiling while above the flip, or below the flip</w:t>
            </w:r>
          </w:p>
        </w:tc>
      </w:tr>
      <w:tr>
        <w:tc>
          <w:tcPr>
            <w:tcW w:type="dxa" w:w="2160"/>
            <w:shd w:val="clear" w:color="auto" w:fill="F4F6FA"/>
          </w:tcPr>
          <w:p>
            <w:r/>
            <w:r>
              <w:rPr>
                <w:rFonts w:ascii="Consolas" w:hAnsi="Consolas"/>
                <w:color w:val="334455"/>
                <w:sz w:val="19"/>
              </w:rPr>
              <w:t>volatility</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VIX</w:t>
            </w:r>
            <w:r>
              <w:rPr/>
              <w:t xml:space="preserve">, </w:t>
            </w:r>
            <w:r>
              <w:rPr>
                <w:rFonts w:ascii="Consolas" w:hAnsi="Consolas"/>
                <w:color w:val="334455"/>
                <w:sz w:val="19"/>
              </w:rPr>
              <w:t>VIX1D</w:t>
            </w:r>
            <w:r>
              <w:rPr/>
              <w:t xml:space="preserve">, </w:t>
            </w:r>
            <w:r>
              <w:rPr>
                <w:rFonts w:ascii="Consolas" w:hAnsi="Consolas"/>
                <w:color w:val="334455"/>
                <w:sz w:val="19"/>
              </w:rPr>
              <w:t>VIX3M</w:t>
            </w:r>
            <w:r>
              <w:rPr/>
              <w:t xml:space="preserve">, </w:t>
            </w:r>
            <w:r>
              <w:rPr>
                <w:rFonts w:ascii="Consolas" w:hAnsi="Consolas"/>
                <w:color w:val="334455"/>
                <w:sz w:val="19"/>
              </w:rPr>
              <w:t>SPX</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(1.0) and VIX &lt; VIX3M</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with SPX up, or VIX1D &gt; VIX</w:t>
            </w:r>
          </w:p>
        </w:tc>
      </w:tr>
      <w:tr>
        <w:tc>
          <w:tcPr>
            <w:tcW w:type="dxa" w:w="2160"/>
          </w:tcPr>
          <w:p>
            <w:r/>
            <w:r>
              <w:rPr>
                <w:rFonts w:ascii="Consolas" w:hAnsi="Consolas"/>
                <w:color w:val="334455"/>
                <w:sz w:val="19"/>
              </w:rPr>
              <w:t>flow</w:t>
            </w:r>
          </w:p>
        </w:tc>
        <w:tc>
          <w:tcPr>
            <w:tcW w:type="dxa" w:w="2160"/>
          </w:tcPr>
          <w:p>
            <w:r/>
            <w:r>
              <w:rPr>
                <w:rFonts w:ascii="Consolas" w:hAnsi="Consolas"/>
                <w:color w:val="334455"/>
                <w:sz w:val="19"/>
              </w:rPr>
              <w:t>options:flow_sides</w:t>
            </w:r>
            <w:r>
              <w:rPr/>
              <w:t xml:space="preserve"> alone (each entry names its </w:t>
            </w:r>
            <w:r>
              <w:rPr>
                <w:rFonts w:ascii="Consolas" w:hAnsi="Consolas"/>
                <w:color w:val="334455"/>
                <w:sz w:val="19"/>
              </w:rPr>
              <w:t>side</w:t>
            </w:r>
            <w:r>
              <w:rPr/>
              <w:t xml:space="preserve"> and </w:t>
            </w:r>
            <w:r>
              <w:rPr>
                <w:rFonts w:ascii="Consolas" w:hAnsi="Consolas"/>
                <w:color w:val="334455"/>
                <w:sz w:val="19"/>
              </w:rPr>
              <w:t>osi</w:t>
            </w:r>
            <w:r>
              <w:rPr/>
              <w:t>)</w:t>
            </w:r>
          </w:p>
        </w:tc>
        <w:tc>
          <w:tcPr>
            <w:tcW w:type="dxa" w:w="2160"/>
          </w:tcPr>
          <w:p>
            <w:r/>
            <w:r>
              <w:rPr/>
              <w:t xml:space="preserve">call lean ≥ </w:t>
            </w:r>
            <w:r>
              <w:rPr>
                <w:rFonts w:ascii="Consolas" w:hAnsi="Consolas"/>
                <w:color w:val="334455"/>
                <w:sz w:val="19"/>
              </w:rPr>
              <w:t>lean_pts</w:t>
            </w:r>
            <w:r>
              <w:rPr/>
              <w:t xml:space="preserve"> (5.0) and put lean below it</w:t>
            </w:r>
          </w:p>
        </w:tc>
        <w:tc>
          <w:tcPr>
            <w:tcW w:type="dxa" w:w="2160"/>
          </w:tcPr>
          <w:p>
            <w:r/>
            <w:r>
              <w:rPr/>
              <w:t xml:space="preserve">put lean ≥ </w:t>
            </w:r>
            <w:r>
              <w:rPr>
                <w:rFonts w:ascii="Consolas" w:hAnsi="Consolas"/>
                <w:color w:val="334455"/>
                <w:sz w:val="19"/>
              </w:rPr>
              <w:t>lean_pts</w:t>
            </w:r>
            <w:r>
              <w:rPr/>
              <w:t xml:space="preserve"> and call lean below it</w:t>
            </w:r>
          </w:p>
        </w:tc>
      </w:tr>
      <w:tr>
        <w:tc>
          <w:tcPr>
            <w:tcW w:type="dxa" w:w="2160"/>
            <w:shd w:val="clear" w:color="auto" w:fill="F4F6FA"/>
          </w:tcPr>
          <w:p>
            <w:r/>
            <w:r>
              <w:rPr>
                <w:rFonts w:ascii="Consolas" w:hAnsi="Consolas"/>
                <w:color w:val="334455"/>
                <w:sz w:val="19"/>
              </w:rPr>
              <w:t>cross_asset</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TLT</w:t>
            </w:r>
            <w:r>
              <w:rPr/>
              <w:t xml:space="preserve">, </w:t>
            </w:r>
            <w:r>
              <w:rPr>
                <w:rFonts w:ascii="Consolas" w:hAnsi="Consolas"/>
                <w:color w:val="334455"/>
                <w:sz w:val="19"/>
              </w:rPr>
              <w:t>$DXY</w:t>
            </w:r>
            <w:r>
              <w:rPr/>
              <w:t xml:space="preserve">, </w:t>
            </w:r>
            <w:r>
              <w:rPr>
                <w:rFonts w:ascii="Consolas" w:hAnsi="Consolas"/>
                <w:color w:val="334455"/>
                <w:sz w:val="19"/>
              </w:rPr>
              <w:t>HYG</w:t>
            </w:r>
            <w:r>
              <w:rPr/>
              <w:t xml:space="preserve">, by </w:t>
            </w:r>
            <w:r>
              <w:rPr>
                <w:rFonts w:ascii="Consolas" w:hAnsi="Consolas"/>
                <w:color w:val="334455"/>
                <w:sz w:val="19"/>
              </w:rPr>
              <w:t>color_state</w:t>
            </w:r>
          </w:p>
        </w:tc>
        <w:tc>
          <w:tcPr>
            <w:tcW w:type="dxa" w:w="2160"/>
            <w:shd w:val="clear" w:color="auto" w:fill="F4F6FA"/>
          </w:tcPr>
          <w:p>
            <w:r/>
            <w:r>
              <w:rPr/>
              <w:t>at least two risk-on</w:t>
            </w:r>
          </w:p>
        </w:tc>
        <w:tc>
          <w:tcPr>
            <w:tcW w:type="dxa" w:w="2160"/>
            <w:shd w:val="clear" w:color="auto" w:fill="F4F6FA"/>
          </w:tcPr>
          <w:p>
            <w:r/>
            <w:r>
              <w:rPr/>
              <w:t>at least two risk-off</w:t>
            </w:r>
          </w:p>
        </w:tc>
      </w:tr>
    </w:tbl>
    <w:p/>
    <w:p>
      <w:r>
        <w:rPr/>
        <w:t xml:space="preserve">All bounds are inclusive. Everything between the two is </w:t>
      </w:r>
      <w:r>
        <w:rPr>
          <w:rFonts w:ascii="Consolas" w:hAnsi="Consolas"/>
          <w:color w:val="334455"/>
          <w:sz w:val="19"/>
        </w:rPr>
        <w:t>neutral</w:t>
      </w:r>
      <w:r>
        <w:rPr/>
        <w:t>.</w:t>
      </w:r>
    </w:p>
    <w:p>
      <w:pPr>
        <w:pStyle w:val="ListBullet"/>
      </w:pPr>
      <w:r>
        <w:rPr>
          <w:b/>
        </w:rPr>
        <w:t>Breadth needs a sample.</w:t>
      </w:r>
      <w:r>
        <w:t xml:space="preserve"> Fewer than </w:t>
      </w:r>
      <w:r>
        <w:rPr>
          <w:rFonts w:ascii="Consolas" w:hAnsi="Consolas"/>
          <w:color w:val="334455"/>
          <w:sz w:val="19"/>
        </w:rPr>
        <w:t>breadth.min_tiles</w:t>
      </w:r>
      <w:r>
        <w:t xml:space="preserve"> (10) tiles with a price</w:t>
        <w:br/>
        <w:t xml:space="preserve">  (rising, falling or flat) is </w:t>
      </w:r>
      <w:r>
        <w:rPr>
          <w:rFonts w:ascii="Consolas" w:hAnsi="Consolas"/>
          <w:color w:val="334455"/>
          <w:sz w:val="19"/>
        </w:rPr>
        <w:t>none</w:t>
      </w:r>
      <w:r>
        <w:t>: a quote outage that leaves one tile up would</w:t>
        <w:br/>
        <w:t xml:space="preserve">  otherwise read as 100% advancing. Every tile priced and none moving is </w:t>
      </w:r>
      <w:r>
        <w:rPr>
          <w:rFonts w:ascii="Consolas" w:hAnsi="Consolas"/>
          <w:color w:val="334455"/>
          <w:sz w:val="19"/>
        </w:rPr>
        <w:t>neutral</w:t>
      </w:r>
      <w:r>
        <w:t>.</w:t>
      </w:r>
    </w:p>
    <w:p>
      <w:pPr>
        <w:pStyle w:val="ListBullet"/>
      </w:pPr>
      <w:r>
        <w:rPr>
          <w:b/>
        </w:rPr>
        <w:t>Volatility needs all five numbers:</w:t>
      </w:r>
      <w:r>
        <w:t xml:space="preserve"> the VIX level and change, the one-day, the</w:t>
        <w:br/>
        <w:t xml:space="preserve">  three-month, and the SPX change. Each rule uses one of them, and a rule that cannot</w:t>
        <w:br/>
        <w:t xml:space="preserve">  be evaluated is not a rule that came out false, so a missing one is </w:t>
      </w:r>
      <w:r>
        <w:rPr>
          <w:rFonts w:ascii="Consolas" w:hAnsi="Consolas"/>
          <w:color w:val="334455"/>
          <w:sz w:val="19"/>
        </w:rPr>
        <w:t>none</w:t>
      </w:r>
      <w:r>
        <w:t>.</w:t>
      </w:r>
    </w:p>
    <w:p>
      <w:pPr>
        <w:pStyle w:val="ListBullet"/>
      </w:pPr>
      <w:r>
        <w:rPr>
          <w:b/>
        </w:rPr>
        <w:t>Cross-asset:</w:t>
      </w:r>
      <w:r>
        <w:rPr/>
        <w:t xml:space="preserve"> two tiles that agree decide the row whatever the third says.</w:t>
        <w:br/>
        <w:t xml:space="preserve">  Otherwise a tile with no colour makes the row </w:t>
      </w:r>
      <w:r>
        <w:rPr>
          <w:rFonts w:ascii="Consolas" w:hAnsi="Consolas"/>
          <w:color w:val="334455"/>
          <w:sz w:val="19"/>
        </w:rPr>
        <w:t>none</w:t>
      </w:r>
      <w:r>
        <w:rPr/>
        <w:t>, because it is the one that</w:t>
        <w:br/>
        <w:t xml:space="preserve">  could have decided it.</w:t>
      </w:r>
    </w:p>
    <w:p>
      <w:pPr>
        <w:pStyle w:val="ListBullet"/>
      </w:pPr>
      <w:r>
        <w:rPr>
          <w:b/>
        </w:rPr>
        <w:t>Room</w:t>
      </w:r>
      <w:r>
        <w:rPr/>
        <w:t xml:space="preserve"> is </w:t>
      </w:r>
      <w:r>
        <w:rPr>
          <w:rFonts w:ascii="Consolas" w:hAnsi="Consolas"/>
          <w:color w:val="334455"/>
          <w:sz w:val="19"/>
        </w:rPr>
        <w:t>(call_wall − spot) ÷ spot × 100</w:t>
      </w:r>
      <w:r>
        <w:rPr/>
        <w:t>. At or through the ceiling counts as at</w:t>
        <w:br/>
        <w:t xml:space="preserve">  it. The symbols must agree: one at its ceiling and one with room is </w:t>
      </w:r>
      <w:r>
        <w:rPr>
          <w:rFonts w:ascii="Consolas" w:hAnsi="Consolas"/>
          <w:color w:val="334455"/>
          <w:sz w:val="19"/>
        </w:rPr>
        <w:t>neutral</w:t>
      </w:r>
      <w:r>
        <w:rPr/>
        <w:t>.</w:t>
      </w:r>
    </w:p>
    <w:p>
      <w:pPr>
        <w:pStyle w:val="ListBullet"/>
      </w:pPr>
      <w:r>
        <w:rPr>
          <w:b/>
        </w:rPr>
        <w:t>Lean</w:t>
      </w:r>
      <w:r>
        <w:t xml:space="preserve"> is </w:t>
      </w:r>
      <w:r>
        <w:rPr>
          <w:rFonts w:ascii="Consolas" w:hAnsi="Consolas"/>
          <w:color w:val="334455"/>
          <w:sz w:val="19"/>
        </w:rPr>
        <w:t>(Σ bought − Σ sold) ÷ Σ (bought + sold + unlabelled) × 100</w:t>
      </w:r>
      <w:r>
        <w:t>, pooled by</w:t>
        <w:br/>
        <w:t xml:space="preserve">  volume over the poll tallies of today's flagged contracts, calls and puts apart. A</w:t>
        <w:br/>
        <w:t xml:space="preserve">  contract flagged by two alerts is counted once. Unlabelled volume dilutes it. Every</w:t>
        <w:br/>
        <w:t xml:space="preserve">  flagged contract is read, not only the ones still on the capped alert list.</w:t>
      </w:r>
    </w:p>
    <w:p>
      <w:pPr>
        <w:pStyle w:val="ListBullet"/>
      </w:pPr>
      <w:r>
        <w:rPr>
          <w:b/>
        </w:rPr>
        <w:t>Cross-asset counts the board's own colours.</w:t>
      </w:r>
      <w:r>
        <w:t xml:space="preserve"> Whether a falling Treasury fund is</w:t>
        <w:br/>
        <w:t xml:space="preserve">  good or bad for stocks is decided once, in </w:t>
      </w:r>
      <w:r>
        <w:rPr>
          <w:rFonts w:ascii="Consolas" w:hAnsi="Consolas"/>
          <w:color w:val="334455"/>
          <w:sz w:val="19"/>
        </w:rPr>
        <w:t>classify.color_state</w:t>
      </w:r>
      <w:r>
        <w:t>; this row does not</w:t>
        <w:br/>
        <w:t xml:space="preserve">  hold a second opinion.</w:t>
      </w:r>
    </w:p>
    <w:p>
      <w:r>
        <w:rPr>
          <w:rFonts w:ascii="Consolas" w:hAnsi="Consolas"/>
          <w:color w:val="334455"/>
          <w:sz w:val="19"/>
        </w:rPr>
        <w:t>none</w:t>
      </w:r>
      <w:r>
        <w:rPr>
          <w:b/>
        </w:rPr>
        <w:t xml:space="preserve"> is "no reading", never </w:t>
      </w:r>
      <w:r>
        <w:rPr>
          <w:rFonts w:ascii="Consolas" w:hAnsi="Consolas"/>
          <w:color w:val="334455"/>
          <w:sz w:val="19"/>
        </w:rPr>
        <w:t>neutral</w:t>
      </w:r>
      <w:r>
        <w:rPr>
          <w:b/>
        </w:rPr>
        <w:t>.</w:t>
      </w:r>
      <w:r>
        <w:rPr/>
        <w:t xml:space="preserve"> A row is </w:t>
      </w:r>
      <w:r>
        <w:rPr>
          <w:rFonts w:ascii="Consolas" w:hAnsi="Consolas"/>
          <w:color w:val="334455"/>
          <w:sz w:val="19"/>
        </w:rPr>
        <w:t>none</w:t>
      </w:r>
      <w:r>
        <w:rPr/>
        <w:t xml:space="preserve"> when a tile it needs has no</w:t>
        <w:br/>
        <w:t>number, a matrix row has no flip or (above the flip) no ceiling, a symbol's net gamma is</w:t>
        <w:br/>
        <w:t>exactly zero (the after-hours artefact the dealer panel also hides), the dealer levels</w:t>
        <w:br/>
        <w:t xml:space="preserve">are not current, fewer than </w:t>
      </w:r>
      <w:r>
        <w:rPr>
          <w:rFonts w:ascii="Consolas" w:hAnsi="Consolas"/>
          <w:color w:val="334455"/>
          <w:sz w:val="19"/>
        </w:rPr>
        <w:t>flow.min_contracts</w:t>
      </w:r>
      <w:r>
        <w:rPr/>
        <w:t xml:space="preserve"> (10) contracts are flagged, or its</w:t>
        <w:br/>
        <w:t xml:space="preserve">source view is absent. A row that raises is also </w:t>
      </w:r>
      <w:r>
        <w:rPr>
          <w:rFonts w:ascii="Consolas" w:hAnsi="Consolas"/>
          <w:color w:val="334455"/>
          <w:sz w:val="19"/>
        </w:rPr>
        <w:t>none</w:t>
      </w:r>
      <w:r>
        <w:rPr/>
        <w:t>, and the other five still</w:t>
        <w:br/>
        <w:t>publish (</w:t>
      </w:r>
      <w:r>
        <w:rPr>
          <w:rFonts w:ascii="Consolas" w:hAnsi="Consolas"/>
          <w:color w:val="334455"/>
          <w:sz w:val="19"/>
        </w:rPr>
        <w:t>market.read.&lt;row&gt;</w:t>
      </w:r>
      <w:r>
        <w:rPr/>
        <w:t xml:space="preserve"> on </w:t>
      </w:r>
      <w:r>
        <w:rPr>
          <w:rFonts w:ascii="Consolas" w:hAnsi="Consolas"/>
          <w:color w:val="334455"/>
          <w:sz w:val="19"/>
        </w:rPr>
        <w:t>/health</w:t>
      </w:r>
      <w:r>
        <w:rPr/>
        <w:t>).</w:t>
      </w:r>
    </w:p>
    <w:p>
      <w:r>
        <w:rPr>
          <w:b/>
        </w:rPr>
        <w:t>Too old.</w:t>
      </w:r>
      <w:r>
        <w:rPr/>
        <w:t xml:space="preserve"> Every source is rewritten on a clock while its publisher is alive (an</w:t>
        <w:br/>
        <w:t xml:space="preserve">unchanged write still refreshes the view's </w:t>
      </w:r>
      <w:r>
        <w:rPr>
          <w:rFonts w:ascii="Consolas" w:hAnsi="Consolas"/>
          <w:color w:val="334455"/>
          <w:sz w:val="19"/>
        </w:rPr>
        <w:t>:ts</w:t>
      </w:r>
      <w:r>
        <w:rPr/>
        <w:t>), so an old one means the publisher</w:t>
        <w:br/>
        <w:t xml:space="preserve">has stopped. A view is dropped when its </w:t>
      </w:r>
      <w:r>
        <w:rPr>
          <w:rFonts w:ascii="Consolas" w:hAnsi="Consolas"/>
          <w:color w:val="334455"/>
          <w:sz w:val="19"/>
        </w:rPr>
        <w:t>:ts</w:t>
      </w:r>
      <w:r>
        <w:rPr/>
        <w:t xml:space="preserve"> is older than </w:t>
      </w:r>
      <w:r>
        <w:rPr>
          <w:rFonts w:ascii="Consolas" w:hAnsi="Consolas"/>
          <w:color w:val="334455"/>
          <w:sz w:val="19"/>
        </w:rPr>
        <w:t>stale_after_sec</w:t>
      </w:r>
      <w:r>
        <w:rPr/>
        <w:t xml:space="preserve"> (300);</w:t>
        <w:br/>
        <w:t>the dashboard, republished every 3 seconds, has its own shorter limit,</w:t>
        <w:br/>
      </w:r>
      <w:r>
        <w:rPr>
          <w:rFonts w:ascii="Consolas" w:hAnsi="Consolas"/>
          <w:color w:val="334455"/>
          <w:sz w:val="19"/>
        </w:rPr>
        <w:t>dashboard_stale_after_sec</w:t>
      </w:r>
      <w:r>
        <w:rPr/>
        <w:t xml:space="preserve"> (60). The flow view is also dropped when the session</w:t>
        <w:br/>
      </w:r>
      <w:r>
        <w:rPr>
          <w:rFonts w:ascii="Consolas" w:hAnsi="Consolas"/>
          <w:color w:val="334455"/>
          <w:sz w:val="19"/>
        </w:rPr>
        <w:t>date</w:t>
      </w:r>
      <w:r>
        <w:rPr/>
        <w:t xml:space="preserve"> it carries is not today's.</w:t>
      </w:r>
    </w:p>
    <w:p>
      <w:r>
        <w:rPr>
          <w:b/>
        </w:rPr>
        <w:t>Structure follows the collector, not the matrix.</w:t>
      </w:r>
      <w:r>
        <w:rPr/>
        <w:t xml:space="preserve"> The matrix is republished every</w:t>
        <w:br/>
        <w:t>minute whether or not the GEX collector ran, so its own age proves nothing about the</w:t>
        <w:br/>
        <w:t xml:space="preserve">levels in it. The row is </w:t>
      </w:r>
      <w:r>
        <w:rPr>
          <w:rFonts w:ascii="Consolas" w:hAnsi="Consolas"/>
          <w:color w:val="334455"/>
          <w:sz w:val="19"/>
        </w:rPr>
        <w:t>none</w:t>
      </w:r>
      <w:r>
        <w:rPr/>
        <w:t xml:space="preserve"> (</w:t>
      </w:r>
      <w:r>
        <w:rPr>
          <w:rFonts w:ascii="Consolas" w:hAnsi="Consolas"/>
          <w:color w:val="334455"/>
          <w:sz w:val="19"/>
        </w:rPr>
        <w:t>facts.stale: true</w:t>
      </w:r>
      <w:r>
        <w:rPr/>
        <w:t>, no levels handed on) when the</w:t>
        <w:br/>
        <w:t xml:space="preserve">collector's age is unknown or above </w:t>
      </w:r>
      <w:r>
        <w:rPr>
          <w:rFonts w:ascii="Consolas" w:hAnsi="Consolas"/>
          <w:color w:val="334455"/>
          <w:sz w:val="19"/>
        </w:rPr>
        <w:t>structure.stale_after_sec</w:t>
      </w:r>
      <w:r>
        <w:rPr/>
        <w:t xml:space="preserve"> (150). That age is</w:t>
        <w:br/>
      </w:r>
      <w:r>
        <w:rPr>
          <w:rFonts w:ascii="Consolas" w:hAnsi="Consolas"/>
          <w:color w:val="334455"/>
          <w:sz w:val="19"/>
        </w:rPr>
        <w:t>options:gex_status</w:t>
      </w:r>
      <w:r>
        <w:rPr/>
        <w:t xml:space="preserve"> </w:t>
      </w:r>
      <w:r>
        <w:rPr>
          <w:rFonts w:ascii="Consolas" w:hAnsi="Consolas"/>
          <w:color w:val="334455"/>
          <w:sz w:val="19"/>
        </w:rPr>
        <w:t>age_seconds</w:t>
      </w:r>
      <w:r>
        <w:rPr/>
        <w:t xml:space="preserve"> plus the age of the status view itself, so a status</w:t>
        <w:br/>
        <w:t>publisher that stops cannot leave the collector looking fresh. 150 is the limit the</w:t>
        <w:br/>
        <w:t>Desk's dealer panel greys its walls at (</w:t>
      </w:r>
      <w:r>
        <w:rPr>
          <w:rFonts w:ascii="Consolas" w:hAnsi="Consolas"/>
          <w:color w:val="334455"/>
          <w:sz w:val="19"/>
        </w:rPr>
        <w:t>desk.STALE_AFTER_SEC</w:t>
      </w:r>
      <w:r>
        <w:rPr/>
        <w:t>); a mirror test pins</w:t>
        <w:br/>
        <w:t>the two.</w:t>
      </w:r>
    </w:p>
    <w:p>
      <w:r>
        <w:rPr>
          <w:b/>
        </w:rPr>
        <w:t>Slots.</w:t>
      </w:r>
      <w:r>
        <w:rPr/>
        <w:t xml:space="preserve"> A reading is taken on every clock multiple of </w:t>
      </w:r>
      <w:r>
        <w:rPr>
          <w:rFonts w:ascii="Consolas" w:hAnsi="Consolas"/>
          <w:color w:val="334455"/>
          <w:sz w:val="19"/>
        </w:rPr>
        <w:t>interval_min</w:t>
      </w:r>
      <w:r>
        <w:rPr/>
        <w:t xml:space="preserve"> (15 or 30)</w:t>
        <w:br/>
        <w:t>from the first one strictly after the 08:30 CT open through the 15:00 close inclusive,</w:t>
        <w:br/>
        <w:t>on trading days. The market service asks "is a slot due" on its existing poll; there is</w:t>
        <w:br/>
        <w:t>no timer. A late tick still fires the slot it is in, once, and a slot at or before</w:t>
        <w:br/>
        <w:t>the one already published is never due (an interval changed mid-session cannot put</w:t>
        <w:br/>
        <w:t xml:space="preserve">the day's history out of order). The 15:00 reading is </w:t>
      </w:r>
      <w:r>
        <w:rPr>
          <w:rFonts w:ascii="Consolas" w:hAnsi="Consolas"/>
          <w:color w:val="334455"/>
          <w:sz w:val="19"/>
        </w:rPr>
        <w:t>final</w:t>
      </w:r>
      <w:r>
        <w:rPr/>
        <w:t>. On its first call after a start the service reads the published view back, so</w:t>
        <w:br/>
        <w:t>a restart neither repeats a slot nor loses the day's history. A reading that fails to</w:t>
        <w:br/>
        <w:t xml:space="preserve">build is retried after </w:t>
      </w:r>
      <w:r>
        <w:rPr>
          <w:rFonts w:ascii="Consolas" w:hAnsi="Consolas"/>
          <w:color w:val="334455"/>
          <w:sz w:val="19"/>
        </w:rPr>
        <w:t>retry_sec</w:t>
      </w:r>
      <w:r>
        <w:rPr/>
        <w:t xml:space="preserve"> (30), not on every poll.</w:t>
      </w:r>
    </w:p>
    <w:p>
      <w:r>
        <w:rPr>
          <w:b/>
        </w:rPr>
        <w:t>The two switches apply between slots</w:t>
      </w:r>
      <w:r>
        <w:rPr/>
        <w:t>, because a switch turned off must not wait up</w:t>
        <w:br/>
        <w:t xml:space="preserve">to half an hour. </w:t>
      </w:r>
      <w:r>
        <w:rPr>
          <w:rFonts w:ascii="Consolas" w:hAnsi="Consolas"/>
          <w:color w:val="334455"/>
          <w:sz w:val="19"/>
        </w:rPr>
        <w:t>enabled = false</w:t>
      </w:r>
      <w:r>
        <w:rPr/>
        <w:t xml:space="preserve"> replaces a reading that is up with a retraction</w:t>
        <w:br/>
        <w:t>(</w:t>
      </w:r>
      <w:r>
        <w:rPr>
          <w:rFonts w:ascii="Consolas" w:hAnsi="Consolas"/>
          <w:color w:val="334455"/>
          <w:sz w:val="19"/>
        </w:rPr>
        <w:t>enabled: false</w:t>
      </w:r>
      <w:r>
        <w:rPr/>
        <w:t xml:space="preserve">, no rows), once. A changed </w:t>
      </w:r>
      <w:r>
        <w:rPr>
          <w:rFonts w:ascii="Consolas" w:hAnsi="Consolas"/>
          <w:color w:val="334455"/>
          <w:sz w:val="19"/>
        </w:rPr>
        <w:t>public</w:t>
      </w:r>
      <w:r>
        <w:rPr/>
        <w:t xml:space="preserve"> republishes the reading that is</w:t>
        <w:br/>
        <w:t>up, unchanged but for the flag; that reaches yesterday's reading before the open too.</w:t>
      </w:r>
    </w:p>
    <w:p>
      <w:r>
        <w:rPr>
          <w:rFonts w:ascii="Consolas" w:hAnsi="Consolas"/>
          <w:color w:val="334455"/>
          <w:sz w:val="19"/>
        </w:rPr>
        <w:t>cache:market:read</w:t>
      </w:r>
      <w:r>
        <w:rPr/>
        <w:t xml:space="preserve"> (</w:t>
      </w:r>
      <w:r>
        <w:rPr>
          <w:rFonts w:ascii="Consolas" w:hAnsi="Consolas"/>
          <w:color w:val="334455"/>
          <w:sz w:val="19"/>
        </w:rPr>
        <w:t>MarketRead</w:t>
      </w:r>
      <w:r>
        <w:rPr/>
        <w:t xml:space="preserve">): </w:t>
      </w:r>
      <w:r>
        <w:rPr>
          <w:rFonts w:ascii="Consolas" w:hAnsi="Consolas"/>
          <w:color w:val="334455"/>
          <w:sz w:val="19"/>
        </w:rPr>
        <w:t>enabled</w:t>
      </w:r>
      <w:r>
        <w:rPr/>
        <w:t xml:space="preserve">, </w:t>
      </w:r>
      <w:r>
        <w:rPr>
          <w:rFonts w:ascii="Consolas" w:hAnsi="Consolas"/>
          <w:color w:val="334455"/>
          <w:sz w:val="19"/>
        </w:rPr>
        <w:t>date</w:t>
      </w:r>
      <w:r>
        <w:rPr/>
        <w:t xml:space="preserve">, </w:t>
      </w:r>
      <w:r>
        <w:rPr>
          <w:rFonts w:ascii="Consolas" w:hAnsi="Consolas"/>
          <w:color w:val="334455"/>
          <w:sz w:val="19"/>
        </w:rPr>
        <w:t>ts</w:t>
      </w:r>
      <w:r>
        <w:rPr/>
        <w:t xml:space="preserve">, </w:t>
      </w:r>
      <w:r>
        <w:rPr>
          <w:rFonts w:ascii="Consolas" w:hAnsi="Consolas"/>
          <w:color w:val="334455"/>
          <w:sz w:val="19"/>
        </w:rPr>
        <w:t>slot</w:t>
      </w:r>
      <w:r>
        <w:rPr/>
        <w:t>,</w:t>
        <w:br/>
      </w:r>
      <w:r>
        <w:rPr>
          <w:rFonts w:ascii="Consolas" w:hAnsi="Consolas"/>
          <w:color w:val="334455"/>
          <w:sz w:val="19"/>
        </w:rPr>
        <w:t>interval_min</w:t>
      </w:r>
      <w:r>
        <w:rPr/>
        <w:t xml:space="preserve">, </w:t>
      </w:r>
      <w:r>
        <w:rPr>
          <w:rFonts w:ascii="Consolas" w:hAnsi="Consolas"/>
          <w:color w:val="334455"/>
          <w:sz w:val="19"/>
        </w:rPr>
        <w:t>next_slot</w:t>
      </w:r>
      <w:r>
        <w:rPr/>
        <w:t xml:space="preserve">, </w:t>
      </w:r>
      <w:r>
        <w:rPr>
          <w:rFonts w:ascii="Consolas" w:hAnsi="Consolas"/>
          <w:color w:val="334455"/>
          <w:sz w:val="19"/>
        </w:rPr>
        <w:t>final</w:t>
      </w:r>
      <w:r>
        <w:rPr/>
        <w:t xml:space="preserve">, </w:t>
      </w:r>
      <w:r>
        <w:rPr>
          <w:rFonts w:ascii="Consolas" w:hAnsi="Consolas"/>
          <w:color w:val="334455"/>
          <w:sz w:val="19"/>
        </w:rPr>
        <w:t>public</w:t>
      </w:r>
      <w:r>
        <w:rPr/>
        <w:t xml:space="preserve">, </w:t>
      </w:r>
      <w:r>
        <w:rPr>
          <w:rFonts w:ascii="Consolas" w:hAnsi="Consolas"/>
          <w:color w:val="334455"/>
          <w:sz w:val="19"/>
        </w:rPr>
        <w:t>tally</w:t>
      </w:r>
      <w:r>
        <w:rPr/>
        <w:t xml:space="preserve">, </w:t>
      </w:r>
      <w:r>
        <w:rPr>
          <w:rFonts w:ascii="Consolas" w:hAnsi="Consolas"/>
          <w:color w:val="334455"/>
          <w:sz w:val="19"/>
        </w:rPr>
        <w:t>rows</w:t>
      </w:r>
      <w:r>
        <w:rPr/>
        <w:t xml:space="preserve">, </w:t>
      </w:r>
      <w:r>
        <w:rPr>
          <w:rFonts w:ascii="Consolas" w:hAnsi="Consolas"/>
          <w:color w:val="334455"/>
          <w:sz w:val="19"/>
        </w:rPr>
        <w:t>history</w:t>
      </w:r>
      <w:r>
        <w:rPr/>
        <w:t>. Each row is</w:t>
        <w:br/>
      </w:r>
      <w:r>
        <w:rPr>
          <w:rFonts w:ascii="Consolas" w:hAnsi="Consolas"/>
          <w:color w:val="334455"/>
          <w:sz w:val="19"/>
        </w:rPr>
        <w:t>{key, verdict, facts, prev}</w:t>
      </w:r>
      <w:r>
        <w:rPr/>
        <w:t xml:space="preserve">; </w:t>
      </w:r>
      <w:r>
        <w:rPr>
          <w:rFonts w:ascii="Consolas" w:hAnsi="Consolas"/>
          <w:color w:val="334455"/>
          <w:sz w:val="19"/>
        </w:rPr>
        <w:t>prev</w:t>
      </w:r>
      <w:r>
        <w:rPr/>
        <w:t xml:space="preserve"> is the previous slot's </w:t>
      </w:r>
      <w:r>
        <w:rPr>
          <w:rFonts w:ascii="Consolas" w:hAnsi="Consolas"/>
          <w:color w:val="334455"/>
          <w:sz w:val="19"/>
        </w:rPr>
        <w:t>{verdict, facts}</w:t>
      </w:r>
      <w:r>
        <w:rPr/>
        <w:t xml:space="preserve"> for the</w:t>
        <w:br/>
        <w:t xml:space="preserve">same row, or </w:t>
      </w:r>
      <w:r>
        <w:rPr>
          <w:rFonts w:ascii="Consolas" w:hAnsi="Consolas"/>
          <w:color w:val="334455"/>
          <w:sz w:val="19"/>
        </w:rPr>
        <w:t>null</w:t>
      </w:r>
      <w:r>
        <w:rPr/>
        <w:t xml:space="preserve">. The </w:t>
      </w:r>
      <w:r>
        <w:rPr>
          <w:rFonts w:ascii="Consolas" w:hAnsi="Consolas"/>
          <w:color w:val="334455"/>
          <w:sz w:val="19"/>
        </w:rPr>
        <w:t>flow</w:t>
      </w:r>
      <w:r>
        <w:rPr/>
        <w:t xml:space="preserve"> row also carries </w:t>
      </w:r>
      <w:r>
        <w:rPr>
          <w:rFonts w:ascii="Consolas" w:hAnsi="Consolas"/>
          <w:color w:val="334455"/>
          <w:sz w:val="19"/>
        </w:rPr>
        <w:t>estimate: true</w:t>
      </w:r>
      <w:r>
        <w:rPr/>
        <w:t xml:space="preserve"> and its own</w:t>
        <w:br/>
      </w:r>
      <w:r>
        <w:rPr>
          <w:rFonts w:ascii="Consolas" w:hAnsi="Consolas"/>
          <w:color w:val="334455"/>
          <w:sz w:val="19"/>
        </w:rPr>
        <w:t>public</w:t>
      </w:r>
      <w:r>
        <w:rPr/>
        <w:t xml:space="preserve">, copied from </w:t>
      </w:r>
      <w:r>
        <w:rPr>
          <w:rFonts w:ascii="Consolas" w:hAnsi="Consolas"/>
          <w:color w:val="334455"/>
          <w:sz w:val="19"/>
        </w:rPr>
        <w:t>options:flow_sides</w:t>
      </w:r>
      <w:r>
        <w:rPr/>
        <w:t xml:space="preserve"> (Flow Alerts' </w:t>
      </w:r>
      <w:r>
        <w:rPr>
          <w:rFonts w:ascii="Consolas" w:hAnsi="Consolas"/>
          <w:color w:val="334455"/>
          <w:sz w:val="19"/>
        </w:rPr>
        <w:t>[sides] public</w:t>
      </w:r>
      <w:r>
        <w:rPr/>
        <w:t xml:space="preserve">). </w:t>
      </w:r>
      <w:r>
        <w:rPr>
          <w:rFonts w:ascii="Consolas" w:hAnsi="Consolas"/>
          <w:color w:val="334455"/>
          <w:sz w:val="19"/>
        </w:rPr>
        <w:t>history</w:t>
      </w:r>
      <w:r>
        <w:rPr/>
        <w:br/>
        <w:t xml:space="preserve">is the day's </w:t>
      </w:r>
      <w:r>
        <w:rPr>
          <w:rFonts w:ascii="Consolas" w:hAnsi="Consolas"/>
          <w:color w:val="334455"/>
          <w:sz w:val="19"/>
        </w:rPr>
        <w:t>{slot, verdicts}</w:t>
      </w:r>
      <w:r>
        <w:rPr/>
        <w:t xml:space="preserve"> list.</w:t>
      </w:r>
    </w:p>
    <w:p>
      <w:r>
        <w:rPr>
          <w:b/>
        </w:rPr>
        <w:t>The Desk dialog.</w:t>
      </w:r>
      <w:r>
        <w:rPr/>
        <w:t xml:space="preserve"> Since 2026-10-06 the reading is a dialog opened from a button</w:t>
        <w:br/>
        <w:t>in the page header (</w:t>
      </w:r>
      <w:r>
        <w:rPr>
          <w:rFonts w:ascii="Consolas" w:hAnsi="Consolas"/>
          <w:color w:val="334455"/>
          <w:sz w:val="19"/>
        </w:rPr>
        <w:t>build_popups</w:t>
      </w:r>
      <w:r>
        <w:rPr/>
        <w:t xml:space="preserve">, </w:t>
      </w:r>
      <w:r>
        <w:rPr>
          <w:rFonts w:ascii="Consolas" w:hAnsi="Consolas"/>
          <w:color w:val="334455"/>
          <w:sz w:val="19"/>
        </w:rPr>
        <w:t>paint_read</w:t>
      </w:r>
      <w:r>
        <w:rPr/>
        <w:t>), with the head and the tally</w:t>
        <w:br/>
        <w:t>repeated beside the button (</w:t>
      </w:r>
      <w:r>
        <w:rPr>
          <w:rFonts w:ascii="Consolas" w:hAnsi="Consolas"/>
          <w:color w:val="334455"/>
          <w:sz w:val="19"/>
        </w:rPr>
        <w:t>read_status</w:t>
      </w:r>
      <w:r>
        <w:rPr/>
        <w:t>). The page maps each code to a word and a fixed chip class</w:t>
        <w:br/>
        <w:t>(</w:t>
      </w:r>
      <w:r>
        <w:rPr>
          <w:rFonts w:ascii="Consolas" w:hAnsi="Consolas"/>
          <w:color w:val="334455"/>
          <w:sz w:val="19"/>
        </w:rPr>
        <w:t>READ_WORDS</w:t>
      </w:r>
      <w:r>
        <w:rPr/>
        <w:t xml:space="preserve">, </w:t>
      </w:r>
      <w:r>
        <w:rPr>
          <w:rFonts w:ascii="Consolas" w:hAnsi="Consolas"/>
          <w:color w:val="334455"/>
          <w:sz w:val="19"/>
        </w:rPr>
        <w:t>READ_CHIPS</w:t>
      </w:r>
      <w:r>
        <w:rPr/>
        <w:t>); an unknown code is "No reading". It formats the facts</w:t>
        <w:br/>
        <w:t xml:space="preserve">itself and computes no verdict. </w:t>
      </w:r>
      <w:r>
        <w:rPr>
          <w:i/>
        </w:rPr>
        <w:t>Since last</w:t>
      </w:r>
      <w:r>
        <w:rPr/>
        <w:t xml:space="preserve"> is "was …" when the code changed, else the</w:t>
        <w:br/>
        <w:t>change in the row's main number (SPX percent, advancing count, VIX level, call lean),</w:t>
        <w:br/>
        <w:t xml:space="preserve">else "unchanged". The head is </w:t>
      </w:r>
      <w:r>
        <w:rPr>
          <w:rFonts w:ascii="Consolas" w:hAnsi="Consolas"/>
          <w:color w:val="334455"/>
          <w:sz w:val="19"/>
        </w:rPr>
        <w:t>live</w:t>
      </w:r>
      <w:r>
        <w:rPr/>
        <w:t xml:space="preserve">, </w:t>
      </w:r>
      <w:r>
        <w:rPr>
          <w:rFonts w:ascii="Consolas" w:hAnsi="Consolas"/>
          <w:color w:val="334455"/>
          <w:sz w:val="19"/>
        </w:rPr>
        <w:t>close</w:t>
      </w:r>
      <w:r>
        <w:rPr/>
        <w:t xml:space="preserve">, </w:t>
      </w:r>
      <w:r>
        <w:rPr>
          <w:rFonts w:ascii="Consolas" w:hAnsi="Consolas"/>
          <w:color w:val="334455"/>
          <w:sz w:val="19"/>
        </w:rPr>
        <w:t>stale</w:t>
      </w:r>
      <w:r>
        <w:rPr/>
        <w:t xml:space="preserve"> or </w:t>
      </w:r>
      <w:r>
        <w:rPr>
          <w:rFonts w:ascii="Consolas" w:hAnsi="Consolas"/>
          <w:color w:val="334455"/>
          <w:sz w:val="19"/>
        </w:rPr>
        <w:t>waiting</w:t>
      </w:r>
      <w:r>
        <w:rPr/>
        <w:t xml:space="preserve">: </w:t>
      </w:r>
      <w:r>
        <w:rPr>
          <w:rFonts w:ascii="Consolas" w:hAnsi="Consolas"/>
          <w:color w:val="334455"/>
          <w:sz w:val="19"/>
        </w:rPr>
        <w:t>stale</w:t>
      </w:r>
      <w:r>
        <w:rPr/>
        <w:t xml:space="preserve"> is a</w:t>
        <w:br/>
        <w:t>reading from another day, or one older than two of its own intervals while the session</w:t>
        <w:br/>
        <w:t>is open. The one-second clock re-checks that, so a reading that stops arriving greys</w:t>
        <w:br/>
        <w:t>without a new one.</w:t>
      </w:r>
    </w:p>
    <w:p>
      <w:r>
        <w:rPr>
          <w:b/>
        </w:rPr>
        <w:t>Hidden is not "no reading yet".</w:t>
      </w:r>
      <w:r>
        <w:rPr/>
        <w:t xml:space="preserve"> A retraction hides the button and its status on</w:t>
        <w:br/>
        <w:t>every origin, and closes the dialog if it is open. On the public origin a reading</w:t>
        <w:br/>
        <w:t xml:space="preserve">whose </w:t>
      </w:r>
      <w:r>
        <w:rPr>
          <w:rFonts w:ascii="Consolas" w:hAnsi="Consolas"/>
          <w:color w:val="334455"/>
          <w:sz w:val="19"/>
        </w:rPr>
        <w:t>public</w:t>
      </w:r>
      <w:r>
        <w:rPr/>
        <w:t xml:space="preserve"> is not </w:t>
      </w:r>
      <w:r>
        <w:rPr>
          <w:rFonts w:ascii="Consolas" w:hAnsi="Consolas"/>
          <w:color w:val="334455"/>
          <w:sz w:val="19"/>
        </w:rPr>
        <w:t>true</w:t>
      </w:r>
      <w:r>
        <w:rPr/>
        <w:t xml:space="preserve"> hides them too, and a row</w:t>
        <w:br/>
        <w:t xml:space="preserve">whose own </w:t>
      </w:r>
      <w:r>
        <w:rPr>
          <w:rFonts w:ascii="Consolas" w:hAnsi="Consolas"/>
          <w:color w:val="334455"/>
          <w:sz w:val="19"/>
        </w:rPr>
        <w:t>public</w:t>
      </w:r>
      <w:r>
        <w:rPr/>
        <w:t xml:space="preserve"> is not </w:t>
      </w:r>
      <w:r>
        <w:rPr>
          <w:rFonts w:ascii="Consolas" w:hAnsi="Consolas"/>
          <w:color w:val="334455"/>
          <w:sz w:val="19"/>
        </w:rPr>
        <w:t>true</w:t>
      </w:r>
      <w:r>
        <w:rPr/>
        <w:t xml:space="preserve"> (the Flow row) is drawn as "No reading · Not shown on</w:t>
        <w:br/>
        <w:t>this screen" with no figures and no "was", and the tally in the head is recounted from</w:t>
        <w:br/>
        <w:t>the rows as drawn (</w:t>
      </w:r>
      <w:r>
        <w:rPr>
          <w:rFonts w:ascii="Consolas" w:hAnsi="Consolas"/>
          <w:color w:val="334455"/>
          <w:sz w:val="19"/>
        </w:rPr>
        <w:t>read_hidden</w:t>
      </w:r>
      <w:r>
        <w:rPr/>
        <w:t xml:space="preserve">, </w:t>
      </w:r>
      <w:r>
        <w:rPr>
          <w:rFonts w:ascii="Consolas" w:hAnsi="Consolas"/>
          <w:color w:val="334455"/>
          <w:sz w:val="19"/>
        </w:rPr>
        <w:t>read_view_shown</w:t>
      </w:r>
      <w:r>
        <w:rPr/>
        <w:t>).</w:t>
      </w:r>
    </w:p>
    <w:p>
      <w:r>
        <w:rPr>
          <w:b/>
        </w:rPr>
        <w:t>The Market report dialog</w:t>
      </w:r>
      <w:r>
        <w:rPr/>
        <w:t xml:space="preserve"> is the same header's second button. It frames</w:t>
        <w:br/>
      </w:r>
      <w:r>
        <w:rPr>
          <w:rFonts w:ascii="Consolas" w:hAnsi="Consolas"/>
          <w:color w:val="334455"/>
          <w:sz w:val="19"/>
        </w:rPr>
        <w:t>frame_url</w:t>
      </w:r>
      <w:r>
        <w:rPr/>
        <w:t xml:space="preserve"> from </w:t>
      </w:r>
      <w:r>
        <w:rPr>
          <w:rFonts w:ascii="Consolas" w:hAnsi="Consolas"/>
          <w:color w:val="334455"/>
          <w:sz w:val="19"/>
        </w:rPr>
        <w:t>cache:market:summary</w:t>
      </w:r>
      <w:r>
        <w:rPr/>
        <w:t xml:space="preserve"> (</w:t>
      </w:r>
      <w:r>
        <w:rPr>
          <w:rFonts w:ascii="Consolas" w:hAnsi="Consolas"/>
          <w:color w:val="334455"/>
          <w:sz w:val="19"/>
        </w:rPr>
        <w:t>https://&lt;site&gt;/reports/latest.html?v=&lt;report</w:t>
        <w:br/>
        <w:t>date&gt;-&lt;slot&gt;</w:t>
      </w:r>
      <w:r>
        <w:rPr/>
        <w:t>; the version is what reloads an open dialog when a new report lands) and</w:t>
        <w:br/>
        <w:t xml:space="preserve">links </w:t>
      </w:r>
      <w:r>
        <w:rPr>
          <w:rFonts w:ascii="Consolas" w:hAnsi="Consolas"/>
          <w:color w:val="334455"/>
          <w:sz w:val="19"/>
        </w:rPr>
        <w:t>report_url</w:t>
      </w:r>
      <w:r>
        <w:rPr/>
        <w:t xml:space="preserve">. Both are drawn only when </w:t>
      </w:r>
      <w:r>
        <w:rPr>
          <w:rFonts w:ascii="Consolas" w:hAnsi="Consolas"/>
          <w:color w:val="334455"/>
          <w:sz w:val="19"/>
        </w:rPr>
        <w:t>https://</w:t>
      </w:r>
      <w:r>
        <w:rPr/>
        <w:t>; a payload with no</w:t>
        <w:br/>
      </w:r>
      <w:r>
        <w:rPr>
          <w:rFonts w:ascii="Consolas" w:hAnsi="Consolas"/>
          <w:color w:val="334455"/>
          <w:sz w:val="19"/>
        </w:rPr>
        <w:t>frame_url</w:t>
      </w:r>
      <w:r>
        <w:rPr/>
        <w:t xml:space="preserve"> frames </w:t>
      </w:r>
      <w:r>
        <w:rPr>
          <w:rFonts w:ascii="Consolas" w:hAnsi="Consolas"/>
          <w:color w:val="334455"/>
          <w:sz w:val="19"/>
        </w:rPr>
        <w:t>report_url</w:t>
      </w:r>
      <w:r>
        <w:rPr/>
        <w:t>. A dialog's content is not in the browser's document</w:t>
        <w:br/>
        <w:t>while it is closed, so the report is fetched only when it is opened.</w:t>
      </w:r>
    </w:p>
    <w:p>
      <w:r>
        <w:rPr>
          <w:b/>
        </w:rPr>
        <w:t>Known limitations.</w:t>
      </w:r>
    </w:p>
    <w:p>
      <w:pPr>
        <w:pStyle w:val="ListBullet"/>
      </w:pPr>
      <w:r>
        <w:rPr>
          <w:b/>
        </w:rPr>
        <w:t>Every threshold is a starting guess.</w:t>
      </w:r>
      <w:r>
        <w:t xml:space="preserve"> None has been measured against outcomes,</w:t>
        <w:br/>
        <w:t xml:space="preserve">  and nobody has tested whether the tally predicts anything.</w:t>
      </w:r>
    </w:p>
    <w:p>
      <w:pPr>
        <w:pStyle w:val="ListBullet"/>
      </w:pPr>
      <w:r>
        <w:rPr>
          <w:b/>
        </w:rPr>
        <w:t>The flow row is weak.</w:t>
      </w:r>
      <w:r>
        <w:t xml:space="preserve"> On 2026-10-05 the pooled lean on calls was under two</w:t>
        <w:br/>
        <w:t xml:space="preserve">  points; the row will read </w:t>
      </w:r>
      <w:r>
        <w:rPr>
          <w:rFonts w:ascii="Consolas" w:hAnsi="Consolas"/>
          <w:color w:val="334455"/>
          <w:sz w:val="19"/>
        </w:rPr>
        <w:t>neutral</w:t>
      </w:r>
      <w:r>
        <w:t xml:space="preserve"> on most days.</w:t>
      </w:r>
    </w:p>
    <w:p>
      <w:pPr>
        <w:pStyle w:val="ListBullet"/>
      </w:pPr>
      <w:r>
        <w:rPr>
          <w:b/>
        </w:rPr>
        <w:t>Structure reads two symbols.</w:t>
      </w:r>
      <w:r>
        <w:t xml:space="preserve"> $SPX and $NDX are not read: the matrix carried no</w:t>
        <w:br/>
        <w:t xml:space="preserve">  flip for either index when this was built (2026-10-04 and 2026-10-05).</w:t>
      </w:r>
    </w:p>
    <w:p>
      <w:pPr>
        <w:pStyle w:val="ListBullet"/>
      </w:pPr>
      <w:r>
        <w:rPr>
          <w:b/>
        </w:rPr>
        <w:t>No early-close handling.</w:t>
      </w:r>
      <w:r>
        <w:t xml:space="preserve"> On a half day the slots run to the normal close.</w:t>
      </w:r>
    </w:p>
    <w:p>
      <w:pPr>
        <w:pStyle w:val="Heading2"/>
      </w:pPr>
      <w:r>
        <w:rPr/>
        <w:t>Bought / sold estimate on flow alerts</w:t>
      </w:r>
    </w:p>
    <w:p>
      <w:r>
        <w:rPr>
          <w:b/>
        </w:rPr>
        <w:t>Files:</w:t>
      </w:r>
      <w:r>
        <w:rPr/>
        <w:t xml:space="preserve"> </w:t>
      </w:r>
      <w:r>
        <w:rPr>
          <w:rFonts w:ascii="Consolas" w:hAnsi="Consolas"/>
          <w:color w:val="334455"/>
          <w:sz w:val="19"/>
        </w:rPr>
        <w:t>services/options_svc/flow_sides.py</w:t>
      </w:r>
      <w:r>
        <w:rPr/>
        <w:t xml:space="preserve"> (pure arithmetic),</w:t>
        <w:br/>
      </w:r>
      <w:r>
        <w:rPr>
          <w:rFonts w:ascii="Consolas" w:hAnsi="Consolas"/>
          <w:color w:val="334455"/>
          <w:sz w:val="19"/>
        </w:rPr>
        <w:t>flow_sides_tick.py</w:t>
      </w:r>
      <w:r>
        <w:rPr/>
        <w:t xml:space="preserve"> (session state, the store, publishing), </w:t>
      </w:r>
      <w:r>
        <w:rPr>
          <w:rFonts w:ascii="Consolas" w:hAnsi="Consolas"/>
          <w:color w:val="334455"/>
          <w:sz w:val="19"/>
        </w:rPr>
        <w:t>flow_stream.py</w:t>
      </w:r>
      <w:r>
        <w:rPr/>
        <w:t xml:space="preserve"> (the</w:t>
        <w:br/>
        <w:t xml:space="preserve">stream worker), </w:t>
      </w:r>
      <w:r>
        <w:rPr>
          <w:rFonts w:ascii="Consolas" w:hAnsi="Consolas"/>
          <w:color w:val="334455"/>
          <w:sz w:val="19"/>
        </w:rPr>
        <w:t>options-scanner/gex_history_db.py</w:t>
      </w:r>
      <w:r>
        <w:rPr/>
        <w:t xml:space="preserve"> (the </w:t>
      </w:r>
      <w:r>
        <w:rPr>
          <w:rFonts w:ascii="Consolas" w:hAnsi="Consolas"/>
          <w:color w:val="334455"/>
          <w:sz w:val="19"/>
        </w:rPr>
        <w:t>flow_contract_days</w:t>
      </w:r>
      <w:r>
        <w:rPr/>
        <w:t xml:space="preserve"> table).</w:t>
        <w:br/>
        <w:t xml:space="preserve">Design: </w:t>
      </w:r>
      <w:r>
        <w:rPr>
          <w:rFonts w:ascii="Consolas" w:hAnsi="Consolas"/>
          <w:color w:val="334455"/>
          <w:sz w:val="19"/>
        </w:rPr>
        <w:t>docs/plans/2026-10-04-flow-alert-sides-design.md</w:t>
      </w:r>
      <w:r>
        <w:rPr/>
        <w:t>.</w:t>
      </w:r>
    </w:p>
    <w:p>
      <w:r>
        <w:rPr/>
        <w:t xml:space="preserve">An </w:t>
      </w:r>
      <w:r>
        <w:rPr>
          <w:b/>
        </w:rPr>
        <w:t>estimate</w:t>
      </w:r>
      <w:r>
        <w:rPr/>
        <w:t>, for the two alert types that name one contract (</w:t>
      </w:r>
      <w:r>
        <w:rPr>
          <w:rFonts w:ascii="Consolas" w:hAnsi="Consolas"/>
          <w:color w:val="334455"/>
          <w:sz w:val="19"/>
        </w:rPr>
        <w:t>uoa</w:t>
      </w:r>
      <w:r>
        <w:rPr/>
        <w:t xml:space="preserve">, </w:t>
      </w:r>
      <w:r>
        <w:rPr>
          <w:rFonts w:ascii="Consolas" w:hAnsi="Consolas"/>
          <w:color w:val="334455"/>
          <w:sz w:val="19"/>
        </w:rPr>
        <w:t>big_delta</w:t>
      </w:r>
      <w:r>
        <w:rPr/>
        <w:t>).</w:t>
        <w:br/>
        <w:t>Schwab publishes no time-and-sales tape, so new volume is labelled by the same rule</w:t>
        <w:br/>
        <w:t xml:space="preserve">the hedging-flow model uses, </w:t>
      </w:r>
      <w:r>
        <w:rPr>
          <w:rFonts w:ascii="Consolas" w:hAnsi="Consolas"/>
          <w:color w:val="334455"/>
          <w:sz w:val="19"/>
        </w:rPr>
        <w:t>hiro.classify_side(last, bid, ask)</w:t>
      </w:r>
      <w:r>
        <w:rPr/>
        <w:t>: at or through the</w:t>
        <w:br/>
        <w:t>ask is bought (+1), at or through the bid is sold (−1), otherwise the side of the</w:t>
        <w:br/>
        <w:t>midpoint the trade price sits on; exactly at the midpoint, or on a missing, locked or</w:t>
        <w:br/>
        <w:t xml:space="preserve">crossed quote, it is </w:t>
      </w:r>
      <w:r>
        <w:rPr>
          <w:b/>
        </w:rPr>
        <w:t>unlabelled</w:t>
      </w:r>
      <w:r>
        <w:rPr/>
        <w:t xml:space="preserve"> (0).</w:t>
      </w:r>
    </w:p>
    <w:p>
      <w:r>
        <w:rPr>
          <w:b/>
        </w:rPr>
        <w:t>Two sources, never blended.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p>
        </w:tc>
        <w:tc>
          <w:tcPr>
            <w:tcW w:type="dxa" w:w="2880"/>
            <w:shd w:val="clear" w:color="auto" w:fill="EAF2FB"/>
          </w:tcPr>
          <w:p>
            <w:r>
              <w:rPr>
                <w:b/>
              </w:rPr>
            </w:r>
            <w:r>
              <w:rPr>
                <w:b/>
              </w:rPr>
              <w:t>Minute poll (</w:t>
            </w:r>
            <w:r>
              <w:rPr>
                <w:rFonts w:ascii="Consolas" w:hAnsi="Consolas"/>
                <w:b/>
                <w:color w:val="334455"/>
                <w:sz w:val="19"/>
              </w:rPr>
              <w:t>poll</w:t>
            </w:r>
            <w:r>
              <w:rPr>
                <w:b/>
              </w:rPr>
              <w:t>)</w:t>
            </w:r>
          </w:p>
        </w:tc>
        <w:tc>
          <w:tcPr>
            <w:tcW w:type="dxa" w:w="2880"/>
            <w:shd w:val="clear" w:color="auto" w:fill="EAF2FB"/>
          </w:tcPr>
          <w:p>
            <w:r>
              <w:rPr>
                <w:b/>
              </w:rPr>
            </w:r>
            <w:r>
              <w:rPr>
                <w:b/>
              </w:rPr>
              <w:t>Stream (</w:t>
            </w:r>
            <w:r>
              <w:rPr>
                <w:rFonts w:ascii="Consolas" w:hAnsi="Consolas"/>
                <w:b/>
                <w:color w:val="334455"/>
                <w:sz w:val="19"/>
              </w:rPr>
              <w:t>stream</w:t>
            </w:r>
            <w:r>
              <w:rPr>
                <w:b/>
              </w:rPr>
              <w:t>)</w:t>
            </w:r>
          </w:p>
        </w:tc>
      </w:tr>
      <w:tr>
        <w:tc>
          <w:tcPr>
            <w:tcW w:type="dxa" w:w="2880"/>
          </w:tcPr>
          <w:p>
            <w:r/>
            <w:r>
              <w:rPr/>
              <w:t>Covers</w:t>
            </w:r>
          </w:p>
        </w:tc>
        <w:tc>
          <w:tcPr>
            <w:tcW w:type="dxa" w:w="2880"/>
          </w:tcPr>
          <w:p>
            <w:r/>
            <w:r>
              <w:rPr/>
              <w:t>From the regular open (08:30 CT) to the end of collection, every contract with volume in every fetched chain</w:t>
            </w:r>
          </w:p>
        </w:tc>
        <w:tc>
          <w:tcPr>
            <w:tcW w:type="dxa" w:w="2880"/>
          </w:tcPr>
          <w:p>
            <w:r/>
            <w:r>
              <w:rPr/>
              <w:t>One contract, from the moment its alert fires</w:t>
            </w:r>
          </w:p>
        </w:tc>
      </w:tr>
      <w:tr>
        <w:tc>
          <w:tcPr>
            <w:tcW w:type="dxa" w:w="2880"/>
            <w:shd w:val="clear" w:color="auto" w:fill="F4F6FA"/>
          </w:tcPr>
          <w:p>
            <w:r/>
            <w:r>
              <w:rPr/>
              <w:t>Resolution</w:t>
            </w:r>
          </w:p>
        </w:tc>
        <w:tc>
          <w:tcPr>
            <w:tcW w:type="dxa" w:w="2880"/>
            <w:shd w:val="clear" w:color="auto" w:fill="F4F6FA"/>
          </w:tcPr>
          <w:p>
            <w:r/>
            <w:r>
              <w:rPr/>
              <w:t>One label per contract per fetch</w:t>
            </w:r>
          </w:p>
        </w:tc>
        <w:tc>
          <w:tcPr>
            <w:tcW w:type="dxa" w:w="2880"/>
            <w:shd w:val="clear" w:color="auto" w:fill="F4F6FA"/>
          </w:tcPr>
          <w:p>
            <w:r/>
            <w:r>
              <w:rPr/>
              <w:t>One label per level-one tick</w:t>
            </w:r>
          </w:p>
        </w:tc>
      </w:tr>
      <w:tr>
        <w:tc>
          <w:tcPr>
            <w:tcW w:type="dxa" w:w="2880"/>
          </w:tcPr>
          <w:p>
            <w:r/>
            <w:r>
              <w:rPr/>
              <w:t>Size of a step</w:t>
            </w:r>
          </w:p>
        </w:tc>
        <w:tc>
          <w:tcPr>
            <w:tcW w:type="dxa" w:w="2880"/>
          </w:tcPr>
          <w:p>
            <w:r/>
            <w:r>
              <w:rPr>
                <w:rFonts w:ascii="Consolas" w:hAnsi="Consolas"/>
                <w:color w:val="334455"/>
                <w:sz w:val="19"/>
              </w:rPr>
              <w:t>totalVolume</w:t>
            </w:r>
            <w:r>
              <w:rPr/>
              <w:t xml:space="preserve"> now − the highest </w:t>
            </w:r>
            <w:r>
              <w:rPr>
                <w:rFonts w:ascii="Consolas" w:hAnsi="Consolas"/>
                <w:color w:val="334455"/>
                <w:sz w:val="19"/>
              </w:rPr>
              <w:t>totalVolume</w:t>
            </w:r>
            <w:r>
              <w:rPr/>
              <w:t xml:space="preserve"> seen</w:t>
            </w:r>
          </w:p>
        </w:tc>
        <w:tc>
          <w:tcPr>
            <w:tcW w:type="dxa" w:w="2880"/>
          </w:tcPr>
          <w:p>
            <w:r/>
            <w:r>
              <w:rPr>
                <w:rFonts w:ascii="Consolas" w:hAnsi="Consolas"/>
                <w:color w:val="334455"/>
                <w:sz w:val="19"/>
              </w:rPr>
              <w:t>total_volume</w:t>
            </w:r>
            <w:r>
              <w:rPr/>
              <w:t xml:space="preserve"> now − the highest seen on the stream</w:t>
            </w:r>
          </w:p>
        </w:tc>
      </w:tr>
      <w:tr>
        <w:tc>
          <w:tcPr>
            <w:tcW w:type="dxa" w:w="2880"/>
            <w:shd w:val="clear" w:color="auto" w:fill="F4F6FA"/>
          </w:tcPr>
          <w:p>
            <w:r/>
            <w:r>
              <w:rPr/>
              <w:t>First reading</w:t>
            </w:r>
          </w:p>
        </w:tc>
        <w:tc>
          <w:tcPr>
            <w:tcW w:type="dxa" w:w="2880"/>
            <w:shd w:val="clear" w:color="auto" w:fill="F4F6FA"/>
          </w:tcPr>
          <w:p>
            <w:r/>
            <w:r>
              <w:rPr/>
              <w:t>See "unwatched volume" below</w:t>
            </w:r>
          </w:p>
        </w:tc>
        <w:tc>
          <w:tcPr>
            <w:tcW w:type="dxa" w:w="2880"/>
            <w:shd w:val="clear" w:color="auto" w:fill="F4F6FA"/>
          </w:tcPr>
          <w:p>
            <w:r/>
            <w:r>
              <w:rPr/>
              <w:t>Only seeds: books nothing</w:t>
            </w:r>
          </w:p>
        </w:tc>
      </w:tr>
    </w:tbl>
    <w:p/>
    <w:p>
      <w:r>
        <w:rPr/>
        <w:t xml:space="preserve">The poll is needed because an alert fires </w:t>
      </w:r>
      <w:r>
        <w:rPr>
          <w:i/>
        </w:rPr>
        <w:t>after</w:t>
      </w:r>
      <w:r>
        <w:rPr/>
        <w:t xml:space="preserve"> the volume that caused it has</w:t>
        <w:br/>
        <w:t>printed; a stream subscribed at the alert can only see what follows.</w:t>
      </w:r>
    </w:p>
    <w:p>
      <w:r>
        <w:rPr>
          <w:b/>
        </w:rPr>
        <w:t>The invariant: bought + sold + unlabelled = the contract's volume.</w:t>
      </w:r>
      <w:r>
        <w:rPr/>
        <w:t xml:space="preserve"> Volume is never</w:t>
        <w:br/>
        <w:t>dropped. What the service did not watch print is booked as unlabelled:</w:t>
      </w:r>
    </w:p>
    <w:p>
      <w:pPr>
        <w:pStyle w:val="ListBullet"/>
      </w:pPr>
      <w:r>
        <w:t>the volume a symbol already carries at its first fetch of the process after the</w:t>
        <w:br/>
        <w:t xml:space="preserve">  regular open (the first poll at or after 08:30 CT, or the first after a restart).</w:t>
        <w:br/>
        <w:t xml:space="preserve">  Nothing is booked before the open: until then a chain may still carry yesterday's</w:t>
        <w:br/>
        <w:t xml:space="preserve">  volume for a contract that has not traded yet;</w:t>
      </w:r>
    </w:p>
    <w:p>
      <w:pPr>
        <w:pStyle w:val="ListBullet"/>
      </w:pPr>
      <w:r>
        <w:t xml:space="preserve">the volume across a gap longer than </w:t>
      </w:r>
      <w:r>
        <w:rPr>
          <w:rFonts w:ascii="Consolas" w:hAnsi="Consolas"/>
          <w:color w:val="334455"/>
          <w:sz w:val="19"/>
        </w:rPr>
        <w:t>flow_sides_tick.MAX_GAP_SEC</w:t>
      </w:r>
      <w:r>
        <w:t xml:space="preserve"> = </w:t>
      </w:r>
      <w:r>
        <w:rPr>
          <w:b/>
        </w:rPr>
        <w:t>450 s</w:t>
      </w:r>
      <w:r>
        <w:t>,</w:t>
        <w:br/>
        <w:t xml:space="preserve">  1.5 × the collector's slowest tier (</w:t>
      </w:r>
      <w:r>
        <w:rPr>
          <w:rFonts w:ascii="Consolas" w:hAnsi="Consolas"/>
          <w:color w:val="334455"/>
          <w:sz w:val="19"/>
        </w:rPr>
        <w:t>collection_tiers.MAX_TAIL_INTERVAL_MIN</w:t>
      </w:r>
      <w:r>
        <w:t xml:space="preserve"> = 5 min).</w:t>
        <w:br/>
        <w:t xml:space="preserve">  The hedging-flow model uses 150 s because it measures one-minute symbols only; here</w:t>
        <w:br/>
        <w:t xml:space="preserve">  a watchlist-only symbol's normal step must still be labelled;</w:t>
      </w:r>
    </w:p>
    <w:p>
      <w:pPr>
        <w:pStyle w:val="ListBullet"/>
      </w:pPr>
      <w:r>
        <w:t>on the stream, the first volume-carrying tick of each contract after every</w:t>
        <w:br/>
        <w:t xml:space="preserve">  (re)connect. A quote-only tick does not use that up.</w:t>
      </w:r>
    </w:p>
    <w:p>
      <w:r>
        <w:rPr/>
        <w:t xml:space="preserve">A contract first seen with volume in a symbol that </w:t>
      </w:r>
      <w:r>
        <w:rPr>
          <w:i/>
        </w:rPr>
        <w:t>was</w:t>
      </w:r>
      <w:r>
        <w:rPr/>
        <w:t xml:space="preserve"> fetched a step earlier stood</w:t>
        <w:br/>
        <w:t>at zero then, so all of its volume is new and is labelled. The stored volume is a</w:t>
        <w:br/>
        <w:t>high-water mark, so a glitch read of 0 books nothing and is not re-booked.</w:t>
      </w:r>
    </w:p>
    <w:p>
      <w:r>
        <w:rPr>
          <w:b/>
        </w:rPr>
        <w:t>State and cost.</w:t>
      </w:r>
      <w:r>
        <w:rPr/>
        <w:t xml:space="preserve"> The poll hook (</w:t>
      </w:r>
      <w:r>
        <w:rPr>
          <w:rFonts w:ascii="Consolas" w:hAnsi="Consolas"/>
          <w:color w:val="334455"/>
          <w:sz w:val="19"/>
        </w:rPr>
        <w:t>flow_sides_tick.on_chain</w:t>
      </w:r>
      <w:r>
        <w:rPr/>
        <w:t>, one line in</w:t>
        <w:br/>
      </w:r>
      <w:r>
        <w:rPr>
          <w:rFonts w:ascii="Consolas" w:hAnsi="Consolas"/>
          <w:color w:val="334455"/>
          <w:sz w:val="19"/>
        </w:rPr>
        <w:t>compute.collect_gex_snapshots</w:t>
      </w:r>
      <w:r>
        <w:rPr/>
        <w:t>) works in memory only — it never opens the database —</w:t>
        <w:br/>
        <w:t>and keeps one five-number entry per contract that has traded. Once a minute, after</w:t>
        <w:br/>
        <w:t xml:space="preserve">the detectors, </w:t>
      </w:r>
      <w:r>
        <w:rPr>
          <w:rFonts w:ascii="Consolas" w:hAnsi="Consolas"/>
          <w:color w:val="334455"/>
          <w:sz w:val="19"/>
        </w:rPr>
        <w:t>after_alerts</w:t>
      </w:r>
      <w:r>
        <w:rPr/>
        <w:t xml:space="preserve"> registers newly flagged contracts, writes their rows,</w:t>
        <w:br/>
        <w:t xml:space="preserve">and publishes. No Schwab call is added by any of it. The stream worker holds </w:t>
      </w:r>
      <w:r>
        <w:rPr>
          <w:b/>
        </w:rPr>
        <w:t>one</w:t>
      </w:r>
      <w:r>
        <w:rPr/>
        <w:br/>
        <w:t xml:space="preserve">SSE connection to the proxy's </w:t>
      </w:r>
      <w:r>
        <w:rPr>
          <w:rFonts w:ascii="Consolas" w:hAnsi="Consolas"/>
          <w:color w:val="334455"/>
          <w:sz w:val="19"/>
        </w:rPr>
        <w:t>/stream/options</w:t>
      </w:r>
      <w:r>
        <w:rPr/>
        <w:t xml:space="preserve"> for the day's flagged contracts,</w:t>
        <w:br/>
        <w:t xml:space="preserve">oldest alert first, up to </w:t>
      </w:r>
      <w:r>
        <w:rPr>
          <w:rFonts w:ascii="Consolas" w:hAnsi="Consolas"/>
          <w:color w:val="334455"/>
          <w:sz w:val="19"/>
        </w:rPr>
        <w:t>[sides].stream_max_contracts</w:t>
      </w:r>
      <w:r>
        <w:rPr/>
        <w:t xml:space="preserve"> (200; never more than</w:t>
        <w:br/>
      </w:r>
      <w:r>
        <w:rPr>
          <w:rFonts w:ascii="Consolas" w:hAnsi="Consolas"/>
          <w:color w:val="334455"/>
          <w:sz w:val="19"/>
        </w:rPr>
        <w:t>STREAM_HARD_MAX</w:t>
      </w:r>
      <w:r>
        <w:rPr/>
        <w:t xml:space="preserve"> = 500, since the set travels as one request line). It reconnects when</w:t>
        <w:br/>
        <w:t>the set changes, times out after 45 s of silence (three missed keepalives), and backs</w:t>
        <w:br/>
        <w:t>off 3 → 60 s on failure. It starts with the scheduler loop, so it does not run under</w:t>
        <w:br/>
        <w:t>the dev profile, and there is one worker per process: a loop restarted by its</w:t>
        <w:br/>
        <w:t>supervisor reuses the live one. A second alert on a contract that is already streamed</w:t>
        <w:br/>
        <w:t>counts "since the alert" from its own alert, not from the first.</w:t>
      </w:r>
    </w:p>
    <w:p>
      <w:r>
        <w:rPr>
          <w:b/>
        </w:rPr>
        <w:t>After a restart</w:t>
      </w:r>
      <w:r>
        <w:rPr/>
        <w:t xml:space="preserve"> the day's flagged contracts and their tallies are read back from</w:t>
        <w:br/>
      </w:r>
      <w:r>
        <w:rPr>
          <w:rFonts w:ascii="Consolas" w:hAnsi="Consolas"/>
          <w:color w:val="334455"/>
          <w:sz w:val="19"/>
        </w:rPr>
        <w:t>flow_contract_days</w:t>
      </w:r>
      <w:r>
        <w:rPr/>
        <w:t>. What had been labelled stays labelled; everything else the</w:t>
        <w:br/>
        <w:t>contract has traded becomes unlabelled. Contracts not yet flagged lose their labels</w:t>
        <w:br/>
        <w:t>for the day so far. The stream figure is the one exception to "never dropped": what</w:t>
        <w:br/>
        <w:t>it had labelled is kept, but volume that printed while the service was down is not</w:t>
        <w:br/>
        <w:t>added to "since the alert".</w:t>
      </w:r>
    </w:p>
    <w:p>
      <w:r>
        <w:rPr>
          <w:b/>
        </w:rPr>
        <w:t xml:space="preserve">Storage — </w:t>
      </w:r>
      <w:r>
        <w:rPr>
          <w:rFonts w:ascii="Consolas" w:hAnsi="Consolas"/>
          <w:color w:val="334455"/>
          <w:sz w:val="19"/>
        </w:rPr>
        <w:t>flow_contract_days</w:t>
      </w:r>
      <w:r>
        <w:rPr>
          <w:b/>
        </w:rPr>
        <w:t xml:space="preserve"> in </w:t>
      </w:r>
      <w:r>
        <w:rPr>
          <w:rFonts w:ascii="Consolas" w:hAnsi="Consolas"/>
          <w:color w:val="334455"/>
          <w:sz w:val="19"/>
        </w:rPr>
        <w:t>gex_history.db</w:t>
      </w:r>
      <w:r>
        <w:rPr>
          <w:b/>
        </w:rPr>
        <w:t>.</w:t>
      </w:r>
      <w:r>
        <w:rPr/>
        <w:t xml:space="preserve"> One row per alert per session,</w:t>
        <w:br/>
        <w:t xml:space="preserve">keyed </w:t>
      </w:r>
      <w:r>
        <w:rPr>
          <w:rFonts w:ascii="Consolas" w:hAnsi="Consolas"/>
          <w:color w:val="334455"/>
          <w:sz w:val="19"/>
        </w:rPr>
        <w:t>(session_date, alert_id)</w:t>
      </w:r>
      <w:r>
        <w:rPr/>
        <w:t xml:space="preserve">: the contract, the alert type and time, </w:t>
      </w:r>
      <w:r>
        <w:rPr>
          <w:rFonts w:ascii="Consolas" w:hAnsi="Consolas"/>
          <w:color w:val="334455"/>
          <w:sz w:val="19"/>
        </w:rPr>
        <w:t>oi_prev</w:t>
      </w:r>
      <w:r>
        <w:rPr/>
        <w:br/>
        <w:t>(open interest that day, read in regular hours only — index open interest reads zero</w:t>
        <w:br/>
        <w:t xml:space="preserve">outside them), </w:t>
      </w:r>
      <w:r>
        <w:rPr>
          <w:rFonts w:ascii="Consolas" w:hAnsi="Consolas"/>
          <w:color w:val="334455"/>
          <w:sz w:val="19"/>
        </w:rPr>
        <w:t>volume</w:t>
      </w:r>
      <w:r>
        <w:rPr/>
        <w:t xml:space="preserve">, the three </w:t>
      </w:r>
      <w:r>
        <w:rPr>
          <w:rFonts w:ascii="Consolas" w:hAnsi="Consolas"/>
          <w:color w:val="334455"/>
          <w:sz w:val="19"/>
        </w:rPr>
        <w:t>poll_*</w:t>
      </w:r>
      <w:r>
        <w:rPr/>
        <w:t xml:space="preserve"> and three </w:t>
      </w:r>
      <w:r>
        <w:rPr>
          <w:rFonts w:ascii="Consolas" w:hAnsi="Consolas"/>
          <w:color w:val="334455"/>
          <w:sz w:val="19"/>
        </w:rPr>
        <w:t>stream_*</w:t>
      </w:r>
      <w:r>
        <w:rPr/>
        <w:t xml:space="preserve"> figures, and once</w:t>
        <w:br/>
        <w:t xml:space="preserve">resolved </w:t>
      </w:r>
      <w:r>
        <w:rPr>
          <w:rFonts w:ascii="Consolas" w:hAnsi="Consolas"/>
          <w:color w:val="334455"/>
          <w:sz w:val="19"/>
        </w:rPr>
        <w:t>oi_next</w:t>
      </w:r>
      <w:r>
        <w:rPr/>
        <w:t xml:space="preserve">, </w:t>
      </w:r>
      <w:r>
        <w:rPr>
          <w:rFonts w:ascii="Consolas" w:hAnsi="Consolas"/>
          <w:color w:val="334455"/>
          <w:sz w:val="19"/>
        </w:rPr>
        <w:t>oi_next_date</w:t>
      </w:r>
      <w:r>
        <w:rPr/>
        <w:t xml:space="preserve">, </w:t>
      </w:r>
      <w:r>
        <w:rPr>
          <w:rFonts w:ascii="Consolas" w:hAnsi="Consolas"/>
          <w:color w:val="334455"/>
          <w:sz w:val="19"/>
        </w:rPr>
        <w:t>verdict</w:t>
      </w:r>
      <w:r>
        <w:rPr/>
        <w:t xml:space="preserve">, </w:t>
      </w:r>
      <w:r>
        <w:rPr>
          <w:rFonts w:ascii="Consolas" w:hAnsi="Consolas"/>
          <w:color w:val="334455"/>
          <w:sz w:val="19"/>
        </w:rPr>
        <w:t>oi_ratio</w:t>
      </w:r>
      <w:r>
        <w:rPr/>
        <w:t>. Rewritten whenever a</w:t>
        <w:br/>
        <w:t xml:space="preserve">figure moves. Retention is its own: </w:t>
      </w:r>
      <w:r>
        <w:rPr>
          <w:rFonts w:ascii="Consolas" w:hAnsi="Consolas"/>
          <w:color w:val="334455"/>
          <w:sz w:val="19"/>
        </w:rPr>
        <w:t>[followup].keep_sessions</w:t>
      </w:r>
      <w:r>
        <w:rPr/>
        <w:t xml:space="preserve"> (20).</w:t>
      </w:r>
    </w:p>
    <w:p>
      <w:r>
        <w:rPr>
          <w:b/>
        </w:rPr>
        <w:t>The tally at the alert.</w:t>
      </w:r>
      <w:r>
        <w:rPr/>
        <w:t xml:space="preserve"> Each row also keeps </w:t>
      </w:r>
      <w:r>
        <w:rPr>
          <w:rFonts w:ascii="Consolas" w:hAnsi="Consolas"/>
          <w:color w:val="334455"/>
          <w:sz w:val="19"/>
        </w:rPr>
        <w:t>at_bought</w:t>
      </w:r>
      <w:r>
        <w:rPr/>
        <w:t xml:space="preserve">, </w:t>
      </w:r>
      <w:r>
        <w:rPr>
          <w:rFonts w:ascii="Consolas" w:hAnsi="Consolas"/>
          <w:color w:val="334455"/>
          <w:sz w:val="19"/>
        </w:rPr>
        <w:t>at_sold</w:t>
      </w:r>
      <w:r>
        <w:rPr/>
        <w:t xml:space="preserve"> and</w:t>
        <w:br/>
      </w:r>
      <w:r>
        <w:rPr>
          <w:rFonts w:ascii="Consolas" w:hAnsi="Consolas"/>
          <w:color w:val="334455"/>
          <w:sz w:val="19"/>
        </w:rPr>
        <w:t>at_unlabelled</w:t>
      </w:r>
      <w:r>
        <w:rPr/>
        <w:t>: the poll's tally the minute the alert was registered. They are</w:t>
        <w:br/>
        <w:t xml:space="preserve">written once with the row and never updated, and are </w:t>
      </w:r>
      <w:r>
        <w:rPr>
          <w:rFonts w:ascii="Consolas" w:hAnsi="Consolas"/>
          <w:color w:val="334455"/>
          <w:sz w:val="19"/>
        </w:rPr>
        <w:t>NULL</w:t>
      </w:r>
      <w:r>
        <w:rPr/>
        <w:t xml:space="preserve"> (never zeros) when the</w:t>
        <w:br/>
        <w:t>contract had not been booked yet or the row predates the columns (added 2026-10-05;</w:t>
        <w:br/>
        <w:t xml:space="preserve">an existing table gains them by </w:t>
      </w:r>
      <w:r>
        <w:rPr>
          <w:rFonts w:ascii="Consolas" w:hAnsi="Consolas"/>
          <w:color w:val="334455"/>
          <w:sz w:val="19"/>
        </w:rPr>
        <w:t>ALTER TABLE</w:t>
      </w:r>
      <w:r>
        <w:rPr/>
        <w:t>). Poll-since-the-alert is the running</w:t>
        <w:br/>
        <w:t>tally minus them, which covers the same window as the stream. No screen shows them.</w:t>
      </w:r>
    </w:p>
    <w:p>
      <w:r>
        <w:rPr>
          <w:b/>
        </w:rPr>
        <w:t xml:space="preserve">Comparing the two sources — </w:t>
      </w:r>
      <w:r>
        <w:rPr>
          <w:rFonts w:ascii="Consolas" w:hAnsi="Consolas"/>
          <w:color w:val="334455"/>
          <w:sz w:val="19"/>
        </w:rPr>
        <w:t>tools/flow_sides_report.py</w:t>
      </w:r>
      <w:r>
        <w:rPr>
          <w:b/>
        </w:rPr>
        <w:t>.</w:t>
      </w:r>
      <w:r>
        <w:rPr/>
        <w:t xml:space="preserve"> Read-only, run by hand:</w:t>
      </w:r>
    </w:p>
    <w:p>
      <w:pPr>
        <w:spacing w:before="80" w:after="160"/>
        <w:ind w:left="216"/>
        <w:shd w:val="clear" w:color="auto" w:fill="F4F6FA"/>
      </w:pPr>
      <w:r>
        <w:rPr>
          <w:rFonts w:ascii="Consolas" w:hAnsi="Consolas"/>
          <w:color w:val="223344"/>
          <w:sz w:val="18"/>
        </w:rPr>
        <w:t>.venv/bin/python tools/flow_sides_report.py                 # the newest stored session</w:t>
      </w:r>
      <w:r>
        <w:br/>
      </w:r>
      <w:r>
        <w:rPr>
          <w:rFonts w:ascii="Consolas" w:hAnsi="Consolas"/>
          <w:color w:val="223344"/>
          <w:sz w:val="18"/>
        </w:rPr>
        <w:t>.venv/bin/python tools/flow_sides_report.py --date 2026-10-06 --min 2000</w:t>
      </w:r>
    </w:p>
    <w:p>
      <w:r>
        <w:rPr/>
        <w:t>A flagged contract is compared only when it has an at-alert tally, a stream tally,</w:t>
        <w:br/>
        <w:t xml:space="preserve">and at least </w:t>
      </w:r>
      <w:r>
        <w:rPr>
          <w:rFonts w:ascii="Consolas" w:hAnsi="Consolas"/>
          <w:color w:val="334455"/>
          <w:sz w:val="19"/>
        </w:rPr>
        <w:t>--min</w:t>
      </w:r>
      <w:r>
        <w:rPr/>
        <w:t xml:space="preserve"> contracts (default 500) since the alert on </w:t>
      </w:r>
      <w:r>
        <w:rPr>
          <w:b/>
        </w:rPr>
        <w:t>both</w:t>
      </w:r>
      <w:r>
        <w:rPr/>
        <w:t xml:space="preserve"> sources;</w:t>
        <w:br/>
        <w:t xml:space="preserve">every other row is counted under the reason it was left out. </w:t>
      </w:r>
      <w:r>
        <w:rPr>
          <w:i/>
        </w:rPr>
        <w:t>Lean</w:t>
      </w:r>
      <w:r>
        <w:rPr/>
        <w:t xml:space="preserve"> is bought minus</w:t>
        <w:br/>
        <w:t>sold as a share of the whole tally, unlabelled included. The report prints how many</w:t>
        <w:br/>
        <w:t>contracts lean the same way, the median gap between the two leans, their</w:t>
        <w:br/>
        <w:t>correlation, and the stream's volume as a share of the poll's. A figure with nothing</w:t>
        <w:br/>
        <w:t>behind it prints as absent, never as zero.</w:t>
      </w:r>
    </w:p>
    <w:p>
      <w:r>
        <w:rPr>
          <w:b/>
        </w:rPr>
        <w:t>Next-day open interest.</w:t>
      </w:r>
      <w:r>
        <w:rPr/>
        <w:t xml:space="preserve"> On a later session date the collector's own chain carries</w:t>
        <w:br/>
        <w:t>the new open interest; yesterday's unresolved contracts are passed to the tally as a</w:t>
        <w:br/>
        <w:t>watch list so one that does not trade today still gets read. No Schwab call and no</w:t>
        <w:br/>
        <w:t>scheduler slot are added.</w:t>
      </w:r>
    </w:p>
    <w:p>
      <w:r>
        <w:rPr>
          <w:rFonts w:ascii="Consolas" w:hAnsi="Consolas"/>
          <w:color w:val="334455"/>
          <w:sz w:val="19"/>
        </w:rPr>
        <w:t>oi_ratio = (oi_next − oi_prev) ÷ volume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Condition</w:t>
            </w:r>
          </w:p>
        </w:tc>
        <w:tc>
          <w:tcPr>
            <w:tcW w:type="dxa" w:w="2880"/>
            <w:shd w:val="clear" w:color="auto" w:fill="EAF2FB"/>
          </w:tcPr>
          <w:p>
            <w:r>
              <w:rPr>
                <w:b/>
              </w:rPr>
            </w:r>
            <w:r>
              <w:rPr>
                <w:rFonts w:ascii="Consolas" w:hAnsi="Consolas"/>
                <w:b/>
                <w:color w:val="334455"/>
                <w:sz w:val="19"/>
              </w:rPr>
              <w:t>verdict</w:t>
            </w:r>
          </w:p>
        </w:tc>
        <w:tc>
          <w:tcPr>
            <w:tcW w:type="dxa" w:w="2880"/>
            <w:shd w:val="clear" w:color="auto" w:fill="EAF2FB"/>
          </w:tcPr>
          <w:p>
            <w:r>
              <w:rPr>
                <w:b/>
              </w:rPr>
            </w:r>
            <w:r>
              <w:rPr>
                <w:b/>
              </w:rPr>
              <w:t>On screen</w:t>
            </w:r>
          </w:p>
        </w:tc>
      </w:tr>
      <w:tr>
        <w:tc>
          <w:tcPr>
            <w:tcW w:type="dxa" w:w="2880"/>
          </w:tcPr>
          <w:p>
            <w:r/>
            <w:r>
              <w:rPr/>
              <w:t>contract's expiry ≤ its alert date</w:t>
            </w:r>
          </w:p>
        </w:tc>
        <w:tc>
          <w:tcPr>
            <w:tcW w:type="dxa" w:w="2880"/>
          </w:tcPr>
          <w:p>
            <w:r/>
            <w:r>
              <w:rPr>
                <w:rFonts w:ascii="Consolas" w:hAnsi="Consolas"/>
                <w:color w:val="334455"/>
                <w:sz w:val="19"/>
              </w:rPr>
              <w:t>expired</w:t>
            </w:r>
          </w:p>
        </w:tc>
        <w:tc>
          <w:tcPr>
            <w:tcW w:type="dxa" w:w="2880"/>
          </w:tcPr>
          <w:p>
            <w:r/>
            <w:r>
              <w:rPr/>
              <w:t>Expired — no reading</w:t>
            </w:r>
          </w:p>
        </w:tc>
      </w:tr>
      <w:tr>
        <w:tc>
          <w:tcPr>
            <w:tcW w:type="dxa" w:w="2880"/>
            <w:shd w:val="clear" w:color="auto" w:fill="F4F6FA"/>
          </w:tcPr>
          <w:p>
            <w:r/>
            <w:r>
              <w:rPr>
                <w:rFonts w:ascii="Consolas" w:hAnsi="Consolas"/>
                <w:color w:val="334455"/>
                <w:sz w:val="19"/>
              </w:rPr>
              <w:t>oi_ratio</w:t>
            </w:r>
            <w:r>
              <w:rPr/>
              <w:t xml:space="preserve"> ≥ </w:t>
            </w:r>
            <w:r>
              <w:rPr>
                <w:rFonts w:ascii="Consolas" w:hAnsi="Consolas"/>
                <w:color w:val="334455"/>
                <w:sz w:val="19"/>
              </w:rPr>
              <w:t>opened_ratio</w:t>
            </w:r>
            <w:r>
              <w:rPr/>
              <w:t xml:space="preserve"> (+0.5)</w:t>
            </w:r>
          </w:p>
        </w:tc>
        <w:tc>
          <w:tcPr>
            <w:tcW w:type="dxa" w:w="2880"/>
            <w:shd w:val="clear" w:color="auto" w:fill="F4F6FA"/>
          </w:tcPr>
          <w:p>
            <w:r/>
            <w:r>
              <w:rPr>
                <w:rFonts w:ascii="Consolas" w:hAnsi="Consolas"/>
                <w:color w:val="334455"/>
                <w:sz w:val="19"/>
              </w:rPr>
              <w:t>opened</w:t>
            </w:r>
          </w:p>
        </w:tc>
        <w:tc>
          <w:tcPr>
            <w:tcW w:type="dxa" w:w="2880"/>
            <w:shd w:val="clear" w:color="auto" w:fill="F4F6FA"/>
          </w:tcPr>
          <w:p>
            <w:r/>
            <w:r>
              <w:rPr/>
              <w:t>Mostly opened</w:t>
            </w:r>
          </w:p>
        </w:tc>
      </w:tr>
      <w:tr>
        <w:tc>
          <w:tcPr>
            <w:tcW w:type="dxa" w:w="2880"/>
          </w:tcPr>
          <w:p>
            <w:r/>
            <w:r>
              <w:rPr>
                <w:rFonts w:ascii="Consolas" w:hAnsi="Consolas"/>
                <w:color w:val="334455"/>
                <w:sz w:val="19"/>
              </w:rPr>
              <w:t>oi_ratio</w:t>
            </w:r>
            <w:r>
              <w:rPr/>
              <w:t xml:space="preserve"> ≤ </w:t>
            </w:r>
            <w:r>
              <w:rPr>
                <w:rFonts w:ascii="Consolas" w:hAnsi="Consolas"/>
                <w:color w:val="334455"/>
                <w:sz w:val="19"/>
              </w:rPr>
              <w:t>closed_ratio</w:t>
            </w:r>
            <w:r>
              <w:rPr/>
              <w:t xml:space="preserve"> (−0.5)</w:t>
            </w:r>
          </w:p>
        </w:tc>
        <w:tc>
          <w:tcPr>
            <w:tcW w:type="dxa" w:w="2880"/>
          </w:tcPr>
          <w:p>
            <w:r/>
            <w:r>
              <w:rPr>
                <w:rFonts w:ascii="Consolas" w:hAnsi="Consolas"/>
                <w:color w:val="334455"/>
                <w:sz w:val="19"/>
              </w:rPr>
              <w:t>closed</w:t>
            </w:r>
          </w:p>
        </w:tc>
        <w:tc>
          <w:tcPr>
            <w:tcW w:type="dxa" w:w="2880"/>
          </w:tcPr>
          <w:p>
            <w:r/>
            <w:r>
              <w:rPr/>
              <w:t>Mostly closed</w:t>
            </w:r>
          </w:p>
        </w:tc>
      </w:tr>
      <w:tr>
        <w:tc>
          <w:tcPr>
            <w:tcW w:type="dxa" w:w="2880"/>
            <w:shd w:val="clear" w:color="auto" w:fill="F4F6FA"/>
          </w:tcPr>
          <w:p>
            <w:r/>
            <w:r>
              <w:rPr/>
              <w:t>between</w:t>
            </w:r>
          </w:p>
        </w:tc>
        <w:tc>
          <w:tcPr>
            <w:tcW w:type="dxa" w:w="2880"/>
            <w:shd w:val="clear" w:color="auto" w:fill="F4F6FA"/>
          </w:tcPr>
          <w:p>
            <w:r/>
            <w:r>
              <w:rPr>
                <w:rFonts w:ascii="Consolas" w:hAnsi="Consolas"/>
                <w:color w:val="334455"/>
                <w:sz w:val="19"/>
              </w:rPr>
              <w:t>mixed</w:t>
            </w:r>
          </w:p>
        </w:tc>
        <w:tc>
          <w:tcPr>
            <w:tcW w:type="dxa" w:w="2880"/>
            <w:shd w:val="clear" w:color="auto" w:fill="F4F6FA"/>
          </w:tcPr>
          <w:p>
            <w:r/>
            <w:r>
              <w:rPr/>
              <w:t>Mixed, or traded within the day</w:t>
            </w:r>
          </w:p>
        </w:tc>
      </w:tr>
      <w:tr>
        <w:tc>
          <w:tcPr>
            <w:tcW w:type="dxa" w:w="2880"/>
          </w:tcPr>
          <w:p>
            <w:r/>
            <w:r>
              <w:rPr/>
              <w:t xml:space="preserve">any figure missing, non-finite or negative, or </w:t>
            </w:r>
            <w:r>
              <w:rPr>
                <w:rFonts w:ascii="Consolas" w:hAnsi="Consolas"/>
                <w:color w:val="334455"/>
                <w:sz w:val="19"/>
              </w:rPr>
              <w:t>volume</w:t>
            </w:r>
            <w:r>
              <w:rPr/>
              <w:t xml:space="preserve"> ≤ 0</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the contract is not in today's chain</w:t>
            </w:r>
          </w:p>
        </w:tc>
        <w:tc>
          <w:tcPr>
            <w:tcW w:type="dxa" w:w="2880"/>
            <w:shd w:val="clear" w:color="auto" w:fill="F4F6FA"/>
          </w:tcPr>
          <w:p>
            <w:r/>
            <w:r>
              <w:rPr>
                <w:rFonts w:ascii="Consolas" w:hAnsi="Consolas"/>
                <w:color w:val="334455"/>
                <w:sz w:val="19"/>
              </w:rPr>
              <w:t>none</w:t>
            </w:r>
          </w:p>
        </w:tc>
        <w:tc>
          <w:tcPr>
            <w:tcW w:type="dxa" w:w="2880"/>
            <w:shd w:val="clear" w:color="auto" w:fill="F4F6FA"/>
          </w:tcPr>
          <w:p>
            <w:r/>
            <w:r>
              <w:rPr/>
              <w:t>No reading</w:t>
            </w:r>
          </w:p>
        </w:tc>
      </w:tr>
      <w:tr>
        <w:tc>
          <w:tcPr>
            <w:tcW w:type="dxa" w:w="2880"/>
          </w:tcPr>
          <w:p>
            <w:r/>
            <w:r>
              <w:rPr/>
              <w:t>the row is older than the previous trading day and was never read</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not read yet</w:t>
            </w:r>
          </w:p>
        </w:tc>
        <w:tc>
          <w:tcPr>
            <w:tcW w:type="dxa" w:w="2880"/>
            <w:shd w:val="clear" w:color="auto" w:fill="F4F6FA"/>
          </w:tcPr>
          <w:p>
            <w:r/>
            <w:r>
              <w:rPr>
                <w:i/>
              </w:rPr>
              <w:t>null</w:t>
            </w:r>
          </w:p>
        </w:tc>
        <w:tc>
          <w:tcPr>
            <w:tcW w:type="dxa" w:w="2880"/>
            <w:shd w:val="clear" w:color="auto" w:fill="F4F6FA"/>
          </w:tcPr>
          <w:p>
            <w:r/>
            <w:r>
              <w:rPr/>
              <w:t>Waiting for today's open interest</w:t>
            </w:r>
          </w:p>
        </w:tc>
      </w:tr>
    </w:tbl>
    <w:p/>
    <w:p>
      <w:r>
        <w:rPr/>
        <w:t xml:space="preserve">Both bounds are inclusive. The figure is </w:t>
      </w:r>
      <w:r>
        <w:rPr>
          <w:b/>
        </w:rPr>
        <w:t>re-read on every fetch that day</w:t>
      </w:r>
      <w:r>
        <w:rPr/>
        <w:t xml:space="preserve"> and the</w:t>
        <w:br/>
        <w:t>verdict re-derived when it moves, with an INFO line</w:t>
        <w:br/>
        <w:t>(</w:t>
      </w:r>
      <w:r>
        <w:rPr>
          <w:rFonts w:ascii="Consolas" w:hAnsi="Consolas"/>
          <w:color w:val="334455"/>
          <w:sz w:val="19"/>
        </w:rPr>
        <w:t>flow follow-up: open interest moved …</w:t>
      </w:r>
      <w:r>
        <w:rPr/>
        <w:t>), because when Schwab's chain starts showing</w:t>
        <w:br/>
        <w:t>the new open interest has not been measured. A restart that day reloads the rows</w:t>
        <w:br/>
        <w:t>already read, so the re-reading continues, and a resolution is kept in memory until</w:t>
        <w:br/>
        <w:t>its write succeeds. Open interest does not change within a session, so a zero never</w:t>
        <w:br/>
        <w:t>replaces a positive figure already read that day (index open interest reads zero</w:t>
        <w:br/>
        <w:t>around the edges of a session).</w:t>
      </w:r>
    </w:p>
    <w:p>
      <w:r>
        <w:rPr>
          <w:b/>
        </w:rPr>
        <w:t>Delivery.</w:t>
      </w:r>
      <w:r>
        <w:rPr/>
        <w:t xml:space="preserve"> </w:t>
      </w:r>
      <w:r>
        <w:rPr>
          <w:rFonts w:ascii="Consolas" w:hAnsi="Consolas"/>
          <w:color w:val="334455"/>
          <w:sz w:val="19"/>
        </w:rPr>
        <w:t>cache:options:flow_sides</w:t>
      </w:r>
      <w:r>
        <w:rPr/>
        <w:t xml:space="preserve"> (</w:t>
      </w:r>
      <w:r>
        <w:rPr>
          <w:rFonts w:ascii="Consolas" w:hAnsi="Consolas"/>
          <w:color w:val="334455"/>
          <w:sz w:val="19"/>
        </w:rPr>
        <w:t>skip_unchanged</w:t>
      </w:r>
      <w:r>
        <w:rPr/>
        <w:t>, so it carries no timestamp)</w:t>
        <w:br/>
        <w:t xml:space="preserve">and </w:t>
      </w:r>
      <w:r>
        <w:rPr>
          <w:rFonts w:ascii="Consolas" w:hAnsi="Consolas"/>
          <w:color w:val="334455"/>
          <w:sz w:val="19"/>
        </w:rPr>
        <w:t>cache:options:flow_followup</w:t>
      </w:r>
      <w:r>
        <w:rPr/>
        <w:t xml:space="preserve">, each with a top-level </w:t>
      </w:r>
      <w:r>
        <w:rPr>
          <w:rFonts w:ascii="Consolas" w:hAnsi="Consolas"/>
          <w:color w:val="334455"/>
          <w:sz w:val="19"/>
        </w:rPr>
        <w:t>public</w:t>
      </w:r>
      <w:r>
        <w:rPr/>
        <w:t xml:space="preserve"> flag stamped from</w:t>
        <w:br/>
      </w:r>
      <w:r>
        <w:rPr>
          <w:rFonts w:ascii="Consolas" w:hAnsi="Consolas"/>
          <w:color w:val="334455"/>
          <w:sz w:val="19"/>
        </w:rPr>
        <w:t>[sides].public</w:t>
      </w:r>
      <w:r>
        <w:rPr/>
        <w:t xml:space="preserve">, which fails closed: only a literal </w:t>
      </w:r>
      <w:r>
        <w:rPr>
          <w:rFonts w:ascii="Consolas" w:hAnsi="Consolas"/>
          <w:color w:val="334455"/>
          <w:sz w:val="19"/>
        </w:rPr>
        <w:t>true</w:t>
      </w:r>
      <w:r>
        <w:rPr/>
        <w:t xml:space="preserve"> opens it. The Flow Alerts</w:t>
        <w:br/>
        <w:t xml:space="preserve">page and the Desk's flow panel read them through </w:t>
      </w:r>
      <w:r>
        <w:rPr>
          <w:rFonts w:ascii="Consolas" w:hAnsi="Consolas"/>
          <w:color w:val="334455"/>
          <w:sz w:val="19"/>
        </w:rPr>
        <w:t>flow.sides_view_shown</w:t>
      </w:r>
      <w:r>
        <w:rPr/>
        <w:t>. A switch</w:t>
        <w:br/>
        <w:t xml:space="preserve">takes effect within a minute, in both directions: changing </w:t>
      </w:r>
      <w:r>
        <w:rPr>
          <w:rFonts w:ascii="Consolas" w:hAnsi="Consolas"/>
          <w:color w:val="334455"/>
          <w:sz w:val="19"/>
        </w:rPr>
        <w:t>public</w:t>
      </w:r>
      <w:r>
        <w:rPr/>
        <w:t xml:space="preserve"> republishes the</w:t>
        <w:br/>
        <w:t xml:space="preserve">follow-up view, and turning </w:t>
      </w:r>
      <w:r>
        <w:rPr>
          <w:rFonts w:ascii="Consolas" w:hAnsi="Consolas"/>
          <w:color w:val="334455"/>
          <w:sz w:val="19"/>
        </w:rPr>
        <w:t>[sides].enabled</w:t>
      </w:r>
      <w:r>
        <w:rPr/>
        <w:t xml:space="preserve"> or </w:t>
      </w:r>
      <w:r>
        <w:rPr>
          <w:rFonts w:ascii="Consolas" w:hAnsi="Consolas"/>
          <w:color w:val="334455"/>
          <w:sz w:val="19"/>
        </w:rPr>
        <w:t>[followup].enabled</w:t>
      </w:r>
      <w:r>
        <w:rPr/>
        <w:t xml:space="preserve"> off publishes an</w:t>
        <w:br/>
        <w:t>empty, non-public view once so no screen keeps the old figures. The tally runs last</w:t>
        <w:br/>
        <w:t>in the flow-alert pass, after the pushes and the alert list. Nothing here changes a</w:t>
        <w:br/>
        <w:t>phone push, a chime, the Desk's speech, or any ranking.</w:t>
      </w:r>
    </w:p>
    <w:p>
      <w:r>
        <w:rPr>
          <w:b/>
        </w:rPr>
        <w:t>Known limitations.</w:t>
      </w:r>
    </w:p>
    <w:p>
      <w:pPr>
        <w:pStyle w:val="ListBullet"/>
      </w:pPr>
      <w:r>
        <w:rPr>
          <w:b/>
        </w:rPr>
        <w:t>One label per contract per fetch</w:t>
      </w:r>
      <w:r>
        <w:t xml:space="preserve"> on the poll: a minute's volume (up to five for a</w:t>
        <w:br/>
        <w:t xml:space="preserve">  watchlist-only symbol) takes the label of its latest trade.</w:t>
      </w:r>
    </w:p>
    <w:p>
      <w:pPr>
        <w:pStyle w:val="ListBullet"/>
      </w:pPr>
      <w:r>
        <w:rPr>
          <w:b/>
        </w:rPr>
        <w:t>Level-one conflates rapid ticks</w:t>
      </w:r>
      <w:r>
        <w:t>, so the stream is a finer sample, not a tape.</w:t>
      </w:r>
    </w:p>
    <w:p>
      <w:pPr>
        <w:pStyle w:val="ListBullet"/>
      </w:pPr>
      <w:r>
        <w:rPr>
          <w:b/>
        </w:rPr>
        <w:t>Spread legs and trades inside the quote</w:t>
      </w:r>
      <w:r>
        <w:t xml:space="preserve"> are mislabelled or unlabelled.</w:t>
      </w:r>
    </w:p>
    <w:p>
      <w:pPr>
        <w:pStyle w:val="ListBullet"/>
      </w:pPr>
      <w:r>
        <w:rPr>
          <w:b/>
        </w:rPr>
        <w:t>Bought is not opening.</w:t>
      </w:r>
      <w:r>
        <w:t xml:space="preserve"> Only the next-day reading separates the two, and a</w:t>
        <w:br/>
        <w:t xml:space="preserve">  same-day expiry never gets one: on 2026-10-02, 152 of 175 contract alerts (87%).</w:t>
      </w:r>
    </w:p>
    <w:p>
      <w:pPr>
        <w:pStyle w:val="ListBullet"/>
      </w:pPr>
      <w:r>
        <w:rPr>
          <w:b/>
        </w:rPr>
        <w:t>A partial first chain.</w:t>
      </w:r>
      <w:r>
        <w:t xml:space="preserve"> If a symbol's first usable chain is missing an expiry,</w:t>
        <w:br/>
        <w:t xml:space="preserve">  the next full chain books those contracts' whole volume with one minute's label.</w:t>
      </w:r>
    </w:p>
    <w:p>
      <w:pPr>
        <w:pStyle w:val="ListBullet"/>
      </w:pPr>
      <w:r>
        <w:rPr>
          <w:b/>
        </w:rPr>
        <w:t>Unmeasured:</w:t>
      </w:r>
      <w:r>
        <w:t xml:space="preserve"> whether a pre-open chain carries yesterday's volume (the reason</w:t>
        <w:br/>
        <w:t xml:space="preserve">  nothing is booked before 08:30), the typical unlabelled share, how large a lean must be to mean</w:t>
        <w:br/>
        <w:t xml:space="preserve">  anything, the memory the per-contract entries take, and the hour at which the new</w:t>
        <w:br/>
        <w:t xml:space="preserve">  open interest appears.</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r>
        <w:rPr>
          <w:b/>
        </w:rPr>
        <w:t>Expiry settlement — one rule for every paper book.</w:t>
      </w:r>
      <w:r>
        <w:rPr/>
        <w:br/>
      </w:r>
      <w:r>
        <w:rPr>
          <w:rFonts w:ascii="Consolas" w:hAnsi="Consolas"/>
          <w:color w:val="334455"/>
          <w:sz w:val="19"/>
        </w:rPr>
        <w:t>paper_engine.settlement_underlying</w:t>
      </w:r>
      <w:r>
        <w:rPr/>
        <w:t xml:space="preserve"> supplies the price for the Account, the</w:t>
        <w:br/>
        <w:t>Ledger and the captured signals: on the expiration day, at or after 15:00 CT,</w:t>
        <w:br/>
        <w:t>the regular-session last from a direct quote; on any later day, the expiration</w:t>
        <w:br/>
        <w:t>date's daily close (never a live quote); with no usable price the settlement is</w:t>
        <w:br/>
        <w:t>deferred. The Account and the Ledger settle on the 15:05 CT slot</w:t>
        <w:br/>
        <w:t>(</w:t>
      </w:r>
      <w:r>
        <w:rPr>
          <w:rFonts w:ascii="Consolas" w:hAnsi="Consolas"/>
          <w:color w:val="334455"/>
          <w:sz w:val="19"/>
        </w:rPr>
        <w:t>[slots.paper_settle]</w:t>
      </w:r>
      <w:r>
        <w:rPr/>
        <w:t>), which runs no entry, no reprice and no exit rule; the</w:t>
        <w:br/>
        <w:t>captured signals settle on their own 5-minute cycle, which runs to 15:15 CT. A</w:t>
        <w:br/>
        <w:t xml:space="preserve">captured signal is valued by </w:t>
      </w:r>
      <w:r>
        <w:rPr>
          <w:rFonts w:ascii="Consolas" w:hAnsi="Consolas"/>
          <w:color w:val="334455"/>
          <w:sz w:val="19"/>
        </w:rPr>
        <w:t>signal_repricer.expiry_value</w:t>
      </w:r>
      <w:r>
        <w:rPr/>
        <w:t xml:space="preserve"> (each short leg's</w:t>
        <w:br/>
        <w:t>intrinsic less each long leg's), and its outcome row records the price it</w:t>
        <w:br/>
        <w:t xml:space="preserve">settled against in </w:t>
      </w:r>
      <w:r>
        <w:rPr>
          <w:rFonts w:ascii="Consolas" w:hAnsi="Consolas"/>
          <w:color w:val="334455"/>
          <w:sz w:val="19"/>
        </w:rPr>
        <w:t>settlement_underlying</w:t>
      </w:r>
      <w:r>
        <w:rPr/>
        <w:t>. Tracked structures use the same</w:t>
        <w:br/>
        <w:t>price on their own 15-minute cycle, whose last slot is 15:10 CT</w:t>
        <w:br/>
        <w:t>(</w:t>
      </w:r>
      <w:r>
        <w:rPr>
          <w:rFonts w:ascii="Consolas" w:hAnsi="Consolas"/>
          <w:color w:val="334455"/>
          <w:sz w:val="19"/>
        </w:rPr>
        <w:t>structure_marks.expiry_value</w:t>
      </w:r>
      <w:r>
        <w:rPr/>
        <w:t xml:space="preserve">; see </w:t>
      </w:r>
      <w:r>
        <w:rPr>
          <w:i/>
        </w:rPr>
        <w:t>Tracked structures</w:t>
      </w:r>
      <w:r>
        <w:rPr/>
        <w: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Market News</w:t>
      </w:r>
    </w:p>
    <w:p>
      <w:r>
        <w:rPr>
          <w:rFonts w:ascii="Consolas" w:hAnsi="Consolas"/>
          <w:color w:val="334455"/>
          <w:sz w:val="19"/>
        </w:rPr>
        <w:t>services/news_svc</w:t>
      </w:r>
      <w:r>
        <w:rPr/>
        <w:t xml:space="preserve"> — one of the two services with no Schwab or Claude call and no</w:t>
        <w:br/>
        <w:t xml:space="preserve">call to the proxy (the other is </w:t>
      </w:r>
      <w:r>
        <w:rPr>
          <w:rFonts w:ascii="Consolas" w:hAnsi="Consolas"/>
          <w:color w:val="334455"/>
          <w:sz w:val="19"/>
        </w:rPr>
        <w:t>blog_svc</w:t>
      </w:r>
      <w:r>
        <w:rPr/>
        <w:t xml:space="preserve">, see </w:t>
      </w:r>
      <w:r>
        <w:rPr>
          <w:i/>
        </w:rPr>
        <w:t>Site Blog</w:t>
      </w:r>
      <w:r>
        <w:rPr/>
        <w:t>). It reads one optional</w:t>
        <w:br/>
        <w:t xml:space="preserve">credential, </w:t>
      </w:r>
      <w:r>
        <w:rPr>
          <w:rFonts w:ascii="Consolas" w:hAnsi="Consolas"/>
          <w:color w:val="334455"/>
          <w:sz w:val="19"/>
        </w:rPr>
        <w:t>FRED_API_KEY</w:t>
      </w:r>
      <w:r>
        <w:rPr/>
        <w:t>.</w:t>
        <w:br/>
        <w:t xml:space="preserve">Designs: </w:t>
      </w:r>
      <w:r>
        <w:rPr>
          <w:rFonts w:ascii="Consolas" w:hAnsi="Consolas"/>
          <w:color w:val="334455"/>
          <w:sz w:val="19"/>
        </w:rPr>
        <w:t>docs/plans/2026-09-25-news-feed-design.md</w:t>
      </w:r>
      <w:r>
        <w:rPr/>
        <w:t xml:space="preserve"> (v1) and</w:t>
        <w:br/>
      </w:r>
      <w:r>
        <w:rPr>
          <w:rFonts w:ascii="Consolas" w:hAnsi="Consolas"/>
          <w:color w:val="334455"/>
          <w:sz w:val="19"/>
        </w:rPr>
        <w:t>docs/plans/2026-09-26-news-v2-design.md</w:t>
      </w:r>
      <w:r>
        <w:rPr/>
        <w:t xml:space="preserve"> (impact, the SEC panel, the calendar).</w:t>
      </w:r>
    </w:p>
    <w:p>
      <w:pPr>
        <w:pStyle w:val="Heading2"/>
      </w:pPr>
      <w:r>
        <w:rPr/>
        <w:t>Sources</w:t>
      </w:r>
    </w:p>
    <w:p>
      <w:r>
        <w:rPr/>
        <w:t xml:space="preserve">Every source is a free public feed listed in </w:t>
      </w:r>
      <w:r>
        <w:rPr>
          <w:rFonts w:ascii="Consolas" w:hAnsi="Consolas"/>
          <w:color w:val="334455"/>
          <w:sz w:val="19"/>
        </w:rPr>
        <w:t>config/news.toml [[feeds]]</w:t>
      </w:r>
      <w:r>
        <w:rPr/>
        <w:t>, one</w:t>
        <w:br/>
        <w:t xml:space="preserve">adapter per </w:t>
      </w:r>
      <w:r>
        <w:rPr>
          <w:rFonts w:ascii="Consolas" w:hAnsi="Consolas"/>
          <w:color w:val="334455"/>
          <w:sz w:val="19"/>
        </w:rPr>
        <w:t>kind</w:t>
      </w:r>
      <w:r>
        <w:rPr/>
        <w:t xml:space="preserve"> (</w:t>
      </w:r>
      <w:r>
        <w:rPr>
          <w:rFonts w:ascii="Consolas" w:hAnsi="Consolas"/>
          <w:color w:val="334455"/>
          <w:sz w:val="19"/>
        </w:rPr>
        <w:t>services/news_svc/adapters/</w:t>
      </w:r>
      <w:r>
        <w:rPr/>
        <w:t>), each a pure parse over the</w:t>
        <w:br/>
        <w:t>fetched bytes: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kind</w:t>
            </w:r>
          </w:p>
        </w:tc>
        <w:tc>
          <w:tcPr>
            <w:tcW w:type="dxa" w:w="2880"/>
            <w:shd w:val="clear" w:color="auto" w:fill="EAF2FB"/>
          </w:tcPr>
          <w:p>
            <w:r>
              <w:rPr>
                <w:b/>
              </w:rPr>
            </w:r>
            <w:r>
              <w:rPr>
                <w:b/>
              </w:rPr>
              <w:t>Fetches</w:t>
            </w:r>
          </w:p>
        </w:tc>
        <w:tc>
          <w:tcPr>
            <w:tcW w:type="dxa" w:w="2880"/>
            <w:shd w:val="clear" w:color="auto" w:fill="EAF2FB"/>
          </w:tcPr>
          <w:p>
            <w:r>
              <w:rPr>
                <w:b/>
              </w:rPr>
            </w:r>
            <w:r>
              <w:rPr>
                <w:b/>
              </w:rPr>
              <w:t>Notes</w:t>
            </w:r>
          </w:p>
        </w:tc>
      </w:tr>
      <w:tr>
        <w:tc>
          <w:tcPr>
            <w:tcW w:type="dxa" w:w="2880"/>
          </w:tcPr>
          <w:p>
            <w:r/>
            <w:r>
              <w:rPr>
                <w:rFonts w:ascii="Consolas" w:hAnsi="Consolas"/>
                <w:color w:val="334455"/>
                <w:sz w:val="19"/>
              </w:rPr>
              <w:t>rss</w:t>
            </w:r>
          </w:p>
        </w:tc>
        <w:tc>
          <w:tcPr>
            <w:tcW w:type="dxa" w:w="2880"/>
          </w:tcPr>
          <w:p>
            <w:r/>
            <w:r>
              <w:rPr/>
              <w:t>one URL (MarketWatch, CNBC, ZeroHedge, Benzinga, Federal Reserve, PR Newswire, GlobeNewswire, Business Wire, the Truth Social archive, White House Actions, White House, USTR, SEC Press, EIA, investingLive, StockStory, Techmeme, Endpoints, Fierce Biotech, The Fly, OilPrice, CoinDesk)</w:t>
            </w:r>
          </w:p>
        </w:tc>
        <w:tc>
          <w:tcPr>
            <w:tcW w:type="dxa" w:w="2880"/>
          </w:tcPr>
          <w:p>
            <w:r/>
            <w:r>
              <w:rPr/>
              <w:t xml:space="preserve">Conditional GET: </w:t>
            </w:r>
            <w:r>
              <w:rPr>
                <w:rFonts w:ascii="Consolas" w:hAnsi="Consolas"/>
                <w:color w:val="334455"/>
                <w:sz w:val="19"/>
              </w:rPr>
              <w:t>ETag</w:t>
            </w:r>
            <w:r>
              <w:rPr/>
              <w:t xml:space="preserve"> / </w:t>
            </w:r>
            <w:r>
              <w:rPr>
                <w:rFonts w:ascii="Consolas" w:hAnsi="Consolas"/>
                <w:color w:val="334455"/>
                <w:sz w:val="19"/>
              </w:rPr>
              <w:t>Last-Modified</w:t>
            </w:r>
            <w:r>
              <w:rPr/>
              <w:t xml:space="preserve"> are sent back, so an unchanged feed costs a 304. GlobeNewswire ships </w:t>
            </w:r>
            <w:r>
              <w:rPr>
                <w:b/>
              </w:rPr>
              <w:t>disabled</w:t>
            </w:r>
            <w:r>
              <w:rPr/>
              <w:t xml:space="preserve"> — its host drops non-browser clients</w:t>
            </w:r>
          </w:p>
        </w:tc>
      </w:tr>
      <w:tr>
        <w:tc>
          <w:tcPr>
            <w:tcW w:type="dxa" w:w="2880"/>
            <w:shd w:val="clear" w:color="auto" w:fill="F4F6FA"/>
          </w:tcPr>
          <w:p>
            <w:r/>
            <w:r>
              <w:rPr>
                <w:rFonts w:ascii="Consolas" w:hAnsi="Consolas"/>
                <w:color w:val="334455"/>
                <w:sz w:val="19"/>
              </w:rPr>
              <w:t>yahoo_ticker</w:t>
            </w:r>
          </w:p>
        </w:tc>
        <w:tc>
          <w:tcPr>
            <w:tcW w:type="dxa" w:w="2880"/>
            <w:shd w:val="clear" w:color="auto" w:fill="F4F6FA"/>
          </w:tcPr>
          <w:p>
            <w:r/>
            <w:r>
              <w:rPr/>
              <w:t>the URL template once per ticker in the ticker set, 4 at a time</w:t>
            </w:r>
          </w:p>
        </w:tc>
        <w:tc>
          <w:tcPr>
            <w:tcW w:type="dxa" w:w="2880"/>
            <w:shd w:val="clear" w:color="auto" w:fill="F4F6FA"/>
          </w:tcPr>
          <w:p>
            <w:r/>
            <w:r>
              <w:rPr/>
              <w:t>Each item carries the ticker it was fetched for</w:t>
            </w:r>
          </w:p>
        </w:tc>
      </w:tr>
      <w:tr>
        <w:tc>
          <w:tcPr>
            <w:tcW w:type="dxa" w:w="2880"/>
          </w:tcPr>
          <w:p>
            <w:r/>
            <w:r>
              <w:rPr>
                <w:rFonts w:ascii="Consolas" w:hAnsi="Consolas"/>
                <w:color w:val="334455"/>
                <w:sz w:val="19"/>
              </w:rPr>
              <w:t>google_news</w:t>
            </w:r>
          </w:p>
        </w:tc>
        <w:tc>
          <w:tcPr>
            <w:tcW w:type="dxa" w:w="2880"/>
          </w:tcPr>
          <w:p>
            <w:r/>
            <w:r>
              <w:rPr/>
              <w:t>one Google News search (WSJ, Seeking Alpha, AP)</w:t>
            </w:r>
          </w:p>
        </w:tc>
        <w:tc>
          <w:tcPr>
            <w:tcW w:type="dxa" w:w="2880"/>
          </w:tcPr>
          <w:p>
            <w:r/>
            <w:r>
              <w:rPr/>
              <w:t xml:space="preserve">Links stay Google redirects; the publisher comes from the item's </w:t>
            </w:r>
            <w:r>
              <w:rPr>
                <w:rFonts w:ascii="Consolas" w:hAnsi="Consolas"/>
                <w:color w:val="334455"/>
                <w:sz w:val="19"/>
              </w:rPr>
              <w:t>&lt;source&gt;</w:t>
            </w:r>
          </w:p>
        </w:tc>
      </w:tr>
      <w:tr>
        <w:tc>
          <w:tcPr>
            <w:tcW w:type="dxa" w:w="2880"/>
            <w:shd w:val="clear" w:color="auto" w:fill="F4F6FA"/>
          </w:tcPr>
          <w:p>
            <w:r/>
            <w:r>
              <w:rPr>
                <w:rFonts w:ascii="Consolas" w:hAnsi="Consolas"/>
                <w:color w:val="334455"/>
                <w:sz w:val="19"/>
              </w:rPr>
              <w:t>edgar_form4</w:t>
            </w:r>
          </w:p>
        </w:tc>
        <w:tc>
          <w:tcPr>
            <w:tcW w:type="dxa" w:w="2880"/>
            <w:shd w:val="clear" w:color="auto" w:fill="F4F6FA"/>
          </w:tcPr>
          <w:p>
            <w:r/>
            <w:r>
              <w:rPr/>
              <w:t>EDGAR's current-filings Atom for Form 4, then each new filing's ownership XML</w:t>
            </w:r>
          </w:p>
        </w:tc>
        <w:tc>
          <w:tcPr>
            <w:tcW w:type="dxa" w:w="2880"/>
            <w:shd w:val="clear" w:color="auto" w:fill="F4F6FA"/>
          </w:tcPr>
          <w:p>
            <w:r/>
            <w:r>
              <w:rPr/>
              <w:t xml:space="preserve">Open-market </w:t>
            </w:r>
            <w:r>
              <w:rPr>
                <w:b/>
              </w:rPr>
              <w:t>purchases</w:t>
            </w:r>
            <w:r>
              <w:rPr/>
              <w:t xml:space="preserve"> (code P) only; a buy on an untracked ticker shows only at or above </w:t>
            </w:r>
            <w:r>
              <w:rPr>
                <w:rFonts w:ascii="Consolas" w:hAnsi="Consolas"/>
                <w:color w:val="334455"/>
                <w:sz w:val="19"/>
              </w:rPr>
              <w:t>min_value_usd</w:t>
            </w:r>
            <w:r>
              <w:rPr/>
              <w:t xml:space="preserve"> ($1,000,000)</w:t>
            </w:r>
          </w:p>
        </w:tc>
      </w:tr>
      <w:tr>
        <w:tc>
          <w:tcPr>
            <w:tcW w:type="dxa" w:w="2880"/>
          </w:tcPr>
          <w:p>
            <w:r/>
            <w:r>
              <w:rPr>
                <w:rFonts w:ascii="Consolas" w:hAnsi="Consolas"/>
                <w:color w:val="334455"/>
                <w:sz w:val="19"/>
              </w:rPr>
              <w:t>edgar_filings</w:t>
            </w:r>
          </w:p>
        </w:tc>
        <w:tc>
          <w:tcPr>
            <w:tcW w:type="dxa" w:w="2880"/>
          </w:tcPr>
          <w:p>
            <w:r/>
            <w:r>
              <w:rPr/>
              <w:t>the same Atom per form (</w:t>
            </w:r>
            <w:r>
              <w:rPr>
                <w:rFonts w:ascii="Consolas" w:hAnsi="Consolas"/>
                <w:color w:val="334455"/>
                <w:sz w:val="19"/>
              </w:rPr>
              <w:t>S-1</w:t>
            </w:r>
            <w:r>
              <w:rPr/>
              <w:t xml:space="preserve">, </w:t>
            </w:r>
            <w:r>
              <w:rPr>
                <w:rFonts w:ascii="Consolas" w:hAnsi="Consolas"/>
                <w:color w:val="334455"/>
                <w:sz w:val="19"/>
              </w:rPr>
              <w:t>S-3</w:t>
            </w:r>
            <w:r>
              <w:rPr/>
              <w:t xml:space="preserve">, </w:t>
            </w:r>
            <w:r>
              <w:rPr>
                <w:rFonts w:ascii="Consolas" w:hAnsi="Consolas"/>
                <w:color w:val="334455"/>
                <w:sz w:val="19"/>
              </w:rPr>
              <w:t>424B5</w:t>
            </w:r>
            <w:r>
              <w:rPr/>
              <w:t xml:space="preserve">, </w:t>
            </w:r>
            <w:r>
              <w:rPr>
                <w:rFonts w:ascii="Consolas" w:hAnsi="Consolas"/>
                <w:color w:val="334455"/>
                <w:sz w:val="19"/>
              </w:rPr>
              <w:t>S-3ASR</w:t>
            </w:r>
            <w:r>
              <w:rPr/>
              <w:t>)</w:t>
            </w:r>
          </w:p>
        </w:tc>
        <w:tc>
          <w:tcPr>
            <w:tcW w:type="dxa" w:w="2880"/>
          </w:tcPr>
          <w:p>
            <w:r/>
            <w:r>
              <w:rPr/>
              <w:t>Headline "</w:t>
            </w:r>
            <w:r>
              <w:rPr>
                <w:rFonts w:ascii="Consolas" w:hAnsi="Consolas"/>
                <w:color w:val="334455"/>
                <w:sz w:val="19"/>
              </w:rPr>
              <w:t>&lt;company&gt;</w:t>
            </w:r>
            <w:r>
              <w:rPr/>
              <w:t xml:space="preserve"> files </w:t>
            </w:r>
            <w:r>
              <w:rPr>
                <w:rFonts w:ascii="Consolas" w:hAnsi="Consolas"/>
                <w:color w:val="334455"/>
                <w:sz w:val="19"/>
              </w:rPr>
              <w:t>&lt;form&gt;</w:t>
            </w:r>
            <w:r>
              <w:rPr/>
              <w:t>"</w:t>
            </w:r>
          </w:p>
        </w:tc>
      </w:tr>
    </w:tbl>
    <w:p/>
    <w:p>
      <w:r>
        <w:rPr/>
        <w:t xml:space="preserve">The SEC gets </w:t>
      </w:r>
      <w:r>
        <w:rPr>
          <w:rFonts w:ascii="Consolas" w:hAnsi="Consolas"/>
          <w:color w:val="334455"/>
          <w:sz w:val="19"/>
        </w:rPr>
        <w:t>sec_user_agent</w:t>
      </w:r>
      <w:r>
        <w:rPr/>
        <w:t xml:space="preserve"> (it requires a contact) at most one request every</w:t>
        <w:br/>
        <w:t xml:space="preserve">0.15 s; every other feed gets </w:t>
      </w:r>
      <w:r>
        <w:rPr>
          <w:rFonts w:ascii="Consolas" w:hAnsi="Consolas"/>
          <w:color w:val="334455"/>
          <w:sz w:val="19"/>
        </w:rPr>
        <w:t>feed_user_agent</w:t>
      </w:r>
      <w:r>
        <w:rPr/>
        <w:t xml:space="preserve">, which must keep a </w:t>
      </w:r>
      <w:r>
        <w:rPr>
          <w:rFonts w:ascii="Consolas" w:hAnsi="Consolas"/>
          <w:color w:val="334455"/>
          <w:sz w:val="19"/>
        </w:rPr>
        <w:t>Mozilla/5.0</w:t>
      </w:r>
      <w:r>
        <w:rPr/>
        <w:br/>
        <w:t xml:space="preserve">token (Yahoo answers a 404 without one). A response over </w:t>
      </w:r>
      <w:r>
        <w:rPr>
          <w:rFonts w:ascii="Consolas" w:hAnsi="Consolas"/>
          <w:color w:val="334455"/>
          <w:sz w:val="19"/>
        </w:rPr>
        <w:t>max_body_bytes</w:t>
      </w:r>
      <w:r>
        <w:rPr/>
        <w:t xml:space="preserve"> (5 MB) is</w:t>
        <w:br/>
        <w:t xml:space="preserve">refused, and each fetch has a total deadline of </w:t>
      </w:r>
      <w:r>
        <w:rPr>
          <w:b/>
        </w:rPr>
        <w:t xml:space="preserve">3 × </w:t>
      </w:r>
      <w:r>
        <w:rPr>
          <w:rFonts w:ascii="Consolas" w:hAnsi="Consolas"/>
          <w:color w:val="334455"/>
          <w:sz w:val="19"/>
        </w:rPr>
        <w:t>request_timeout_s</w:t>
      </w:r>
      <w:r>
        <w:rPr/>
        <w:br/>
        <w:t>enforced by a watchdog that closes the socket, so a server trickling bytes cannot</w:t>
        <w:br/>
        <w:t>hold the poll.</w:t>
      </w:r>
    </w:p>
    <w:p>
      <w:pPr>
        <w:pStyle w:val="Heading2"/>
      </w:pPr>
      <w:r>
        <w:rPr/>
        <w:t>Tickers, duplicates, retention</w:t>
      </w:r>
    </w:p>
    <w:p>
      <w:pPr>
        <w:pStyle w:val="ListBullet"/>
      </w:pPr>
      <w:r>
        <w:rPr>
          <w:b/>
        </w:rPr>
        <w:t>Tickers are explicit only</w:t>
      </w:r>
      <w:r>
        <w:t>: a cashtag (</w:t>
      </w:r>
      <w:r>
        <w:rPr>
          <w:rFonts w:ascii="Consolas" w:hAnsi="Consolas"/>
          <w:color w:val="334455"/>
          <w:sz w:val="19"/>
        </w:rPr>
        <w:t>$NVDA</w:t>
      </w:r>
      <w:r>
        <w:t>), an exchange prefix</w:t>
        <w:br/>
        <w:t xml:space="preserve">  (</w:t>
      </w:r>
      <w:r>
        <w:rPr>
          <w:rFonts w:ascii="Consolas" w:hAnsi="Consolas"/>
          <w:color w:val="334455"/>
          <w:sz w:val="19"/>
        </w:rPr>
        <w:t>(NASDAQ: NVDA)</w:t>
      </w:r>
      <w:r>
        <w:t>), or a bare bracket of 3–6 letters (</w:t>
      </w:r>
      <w:r>
        <w:rPr>
          <w:rFonts w:ascii="Consolas" w:hAnsi="Consolas"/>
          <w:color w:val="334455"/>
          <w:sz w:val="19"/>
        </w:rPr>
        <w:t>(NVDA)</w:t>
      </w:r>
      <w:r>
        <w:t>), matched against</w:t>
        <w:br/>
        <w:t xml:space="preserve">  the ticker set — the GEX collection list plus </w:t>
      </w:r>
      <w:r>
        <w:rPr>
          <w:rFonts w:ascii="Consolas" w:hAnsi="Consolas"/>
          <w:color w:val="334455"/>
          <w:sz w:val="19"/>
        </w:rPr>
        <w:t>[tickers] extras</w:t>
      </w:r>
      <w:r>
        <w:t>. A company name</w:t>
        <w:br/>
        <w:t xml:space="preserve">  never tags. EDGAR items resolve through the SEC's CIK map; Yahoo items carry their</w:t>
        <w:br/>
        <w:t xml:space="preserve">  fetch ticker.</w:t>
      </w:r>
    </w:p>
    <w:p>
      <w:pPr>
        <w:pStyle w:val="ListBullet"/>
      </w:pPr>
      <w:r>
        <w:rPr>
          <w:b/>
        </w:rPr>
        <w:t>An item's id</w:t>
      </w:r>
      <w:r>
        <w:t xml:space="preserve"> is a hash of its canonical URL (tracking parameters and the</w:t>
        <w:br/>
        <w:t xml:space="preserve">  fragment removed). The same id from another feed adds that feed's badge and</w:t>
        <w:br/>
        <w:t xml:space="preserve">  tickers to the stored row.</w:t>
      </w:r>
    </w:p>
    <w:p>
      <w:pPr>
        <w:pStyle w:val="ListBullet"/>
      </w:pPr>
      <w:r>
        <w:rPr>
          <w:b/>
        </w:rPr>
        <w:t>The same headline under a different URL</w:t>
      </w:r>
      <w:r>
        <w:t xml:space="preserve"> is one story when it comes from a</w:t>
        <w:br/>
        <w:t xml:space="preserve">  </w:t>
      </w:r>
      <w:r>
        <w:rPr>
          <w:b/>
        </w:rPr>
        <w:t>different</w:t>
      </w:r>
      <w:r>
        <w:t xml:space="preserve"> feed within a day, or from the </w:t>
      </w:r>
      <w:r>
        <w:rPr>
          <w:b/>
        </w:rPr>
        <w:t>same</w:t>
      </w:r>
      <w:r>
        <w:t xml:space="preserve"> feed within</w:t>
        <w:br/>
        <w:t xml:space="preserve">  </w:t>
      </w:r>
      <w:r>
        <w:rPr>
          <w:rFonts w:ascii="Consolas" w:hAnsi="Consolas"/>
          <w:color w:val="334455"/>
          <w:sz w:val="19"/>
        </w:rPr>
        <w:t>[dedupe] same_feed_merge_h</w:t>
      </w:r>
      <w:r>
        <w:t xml:space="preserve"> (6 h; 0 turns that off). SEC items never take the</w:t>
        <w:br/>
        <w:t xml:space="preserve">  same-feed rule — their titles are templated, so two filings would fold into one.</w:t>
      </w:r>
    </w:p>
    <w:p>
      <w:pPr>
        <w:pStyle w:val="ListBullet"/>
      </w:pPr>
      <w:r>
        <w:t xml:space="preserve">The store keeps </w:t>
      </w:r>
      <w:r>
        <w:rPr>
          <w:b/>
        </w:rPr>
        <w:t>7 days</w:t>
      </w:r>
      <w:r>
        <w:t xml:space="preserve"> (</w:t>
      </w:r>
      <w:r>
        <w:rPr>
          <w:rFonts w:ascii="Consolas" w:hAnsi="Consolas"/>
          <w:color w:val="334455"/>
          <w:sz w:val="19"/>
        </w:rPr>
        <w:t>keep_days</w:t>
      </w:r>
      <w:r>
        <w:t xml:space="preserve">); each publish carries the newest </w:t>
      </w:r>
      <w:r>
        <w:rPr>
          <w:b/>
        </w:rPr>
        <w:t>300</w:t>
      </w:r>
      <w:r>
        <w:br/>
        <w:t xml:space="preserve">  (</w:t>
      </w:r>
      <w:r>
        <w:rPr>
          <w:rFonts w:ascii="Consolas" w:hAnsi="Consolas"/>
          <w:color w:val="334455"/>
          <w:sz w:val="19"/>
        </w:rPr>
        <w:t>view_items</w:t>
      </w:r>
      <w:r>
        <w:t>).</w:t>
      </w:r>
    </w:p>
    <w:p>
      <w:pPr>
        <w:pStyle w:val="Heading2"/>
      </w:pPr>
      <w:r>
        <w:rPr/>
        <w:t>Views and the public copy</w:t>
      </w:r>
    </w:p>
    <w:p>
      <w:r>
        <w:rPr/>
        <w:t xml:space="preserve">Each poll publishes five views. </w:t>
      </w:r>
      <w:r>
        <w:rPr>
          <w:rFonts w:ascii="Consolas" w:hAnsi="Consolas"/>
          <w:color w:val="334455"/>
          <w:sz w:val="19"/>
        </w:rPr>
        <w:t>cache:news:feed</w:t>
      </w:r>
      <w:r>
        <w:rPr/>
        <w:t xml:space="preserve"> holds the headlines — every</w:t>
        <w:br/>
        <w:t xml:space="preserve">kind but the two SEC ones — and </w:t>
      </w:r>
      <w:r>
        <w:rPr>
          <w:rFonts w:ascii="Consolas" w:hAnsi="Consolas"/>
          <w:color w:val="334455"/>
          <w:sz w:val="19"/>
        </w:rPr>
        <w:t>cache:news:sec</w:t>
      </w:r>
      <w:r>
        <w:rPr/>
        <w:t xml:space="preserve"> only </w:t>
      </w:r>
      <w:r>
        <w:rPr>
          <w:rFonts w:ascii="Consolas" w:hAnsi="Consolas"/>
          <w:color w:val="334455"/>
          <w:sz w:val="19"/>
        </w:rPr>
        <w:t>edgar_form4</w:t>
      </w:r>
      <w:r>
        <w:rPr/>
        <w:t xml:space="preserve"> /</w:t>
        <w:br/>
      </w:r>
      <w:r>
        <w:rPr>
          <w:rFonts w:ascii="Consolas" w:hAnsi="Consolas"/>
          <w:color w:val="334455"/>
          <w:sz w:val="19"/>
        </w:rPr>
        <w:t>edgar_filings</w:t>
      </w:r>
      <w:r>
        <w:rPr/>
        <w:t xml:space="preserve"> (the newest </w:t>
      </w:r>
      <w:r>
        <w:rPr>
          <w:rFonts w:ascii="Consolas" w:hAnsi="Consolas"/>
          <w:color w:val="334455"/>
          <w:sz w:val="19"/>
        </w:rPr>
        <w:t>sec_view_items</w:t>
      </w:r>
      <w:r>
        <w:rPr/>
        <w:t>, 100); the split is made by the store's</w:t>
        <w:br/>
        <w:t xml:space="preserve">kind filters, at the producer. </w:t>
      </w:r>
      <w:r>
        <w:rPr>
          <w:rFonts w:ascii="Consolas" w:hAnsi="Consolas"/>
          <w:color w:val="334455"/>
          <w:sz w:val="19"/>
        </w:rPr>
        <w:t>cache:news:feed_public</w:t>
      </w:r>
      <w:r>
        <w:rPr/>
        <w:t xml:space="preserve"> / </w:t>
      </w:r>
      <w:r>
        <w:rPr>
          <w:rFonts w:ascii="Consolas" w:hAnsi="Consolas"/>
          <w:color w:val="334455"/>
          <w:sz w:val="19"/>
        </w:rPr>
        <w:t>cache:news:sec_public</w:t>
      </w:r>
      <w:r>
        <w:rPr/>
        <w:br/>
        <w:t xml:space="preserve">hold only rows whose </w:t>
      </w:r>
      <w:r>
        <w:rPr>
          <w:b/>
        </w:rPr>
        <w:t>primary</w:t>
      </w:r>
      <w:r>
        <w:rPr/>
        <w:t xml:space="preserve"> feed is public under the current </w:t>
      </w:r>
      <w:r>
        <w:rPr>
          <w:rFonts w:ascii="Consolas" w:hAnsi="Consolas"/>
          <w:color w:val="334455"/>
          <w:sz w:val="19"/>
        </w:rPr>
        <w:t>[feed_flags]</w:t>
      </w:r>
      <w:r>
        <w:rPr/>
        <w:t>,</w:t>
        <w:br/>
        <w:t>re-read at every publish, with each row's tickers and source badges cut to what public</w:t>
        <w:br/>
        <w:t xml:space="preserve">feeds contributed. </w:t>
      </w:r>
      <w:r>
        <w:rPr>
          <w:rFonts w:ascii="Consolas" w:hAnsi="Consolas"/>
          <w:color w:val="334455"/>
          <w:sz w:val="19"/>
        </w:rPr>
        <w:t>cache:news:status</w:t>
      </w:r>
      <w:r>
        <w:rPr/>
        <w:t xml:space="preserve"> is one row per configured feed. The four item</w:t>
        <w:br/>
        <w:t xml:space="preserve">views carry no timestamp and publish </w:t>
      </w:r>
      <w:r>
        <w:rPr>
          <w:rFonts w:ascii="Consolas" w:hAnsi="Consolas"/>
          <w:color w:val="334455"/>
          <w:sz w:val="19"/>
        </w:rPr>
        <w:t>skip_unchanged</w:t>
      </w:r>
      <w:r>
        <w:rPr/>
        <w:t>, so a poll that found nothing</w:t>
        <w:br/>
        <w:t xml:space="preserve">new repaints nothing; the page's "Updated" stamp is the key's </w:t>
      </w:r>
      <w:r>
        <w:rPr>
          <w:rFonts w:ascii="Consolas" w:hAnsi="Consolas"/>
          <w:color w:val="334455"/>
          <w:sz w:val="19"/>
        </w:rPr>
        <w:t>:ts</w:t>
      </w:r>
      <w:r>
        <w:rPr/>
        <w:t xml:space="preserve"> side key,</w:t>
        <w:br/>
        <w:t>refreshed on every publish.</w:t>
      </w:r>
    </w:p>
    <w:p>
      <w:pPr>
        <w:pStyle w:val="Heading2"/>
      </w:pPr>
      <w:r>
        <w:rPr/>
        <w:t>Impact</w:t>
      </w:r>
    </w:p>
    <w:p>
      <w:r>
        <w:rPr>
          <w:rFonts w:ascii="Consolas" w:hAnsi="Consolas"/>
          <w:color w:val="334455"/>
          <w:sz w:val="19"/>
        </w:rPr>
        <w:t>services/news_svc/impact.py</w:t>
      </w:r>
      <w:r>
        <w:rPr/>
        <w:t xml:space="preserve"> is pure over </w:t>
      </w:r>
      <w:r>
        <w:rPr>
          <w:rFonts w:ascii="Consolas" w:hAnsi="Consolas"/>
          <w:color w:val="334455"/>
          <w:sz w:val="19"/>
        </w:rPr>
        <w:t>(row, [impact] config, ticker set)</w:t>
      </w:r>
      <w:r>
        <w:rPr/>
        <w:t xml:space="preserve"> and</w:t>
        <w:br/>
        <w:t>returns points plus the reason codes that produced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Rule</w:t>
            </w:r>
          </w:p>
        </w:tc>
        <w:tc>
          <w:tcPr>
            <w:tcW w:type="dxa" w:w="2880"/>
            <w:shd w:val="clear" w:color="auto" w:fill="EAF2FB"/>
          </w:tcPr>
          <w:p>
            <w:r>
              <w:rPr>
                <w:b/>
              </w:rPr>
            </w:r>
            <w:r>
              <w:rPr>
                <w:b/>
              </w:rPr>
              <w:t>Reason code</w:t>
            </w:r>
          </w:p>
        </w:tc>
        <w:tc>
          <w:tcPr>
            <w:tcW w:type="dxa" w:w="2880"/>
            <w:shd w:val="clear" w:color="auto" w:fill="EAF2FB"/>
          </w:tcPr>
          <w:p>
            <w:r>
              <w:rPr>
                <w:b/>
              </w:rPr>
            </w:r>
            <w:r>
              <w:rPr>
                <w:b/>
              </w:rPr>
              <w:t>Shipped points</w:t>
            </w:r>
          </w:p>
        </w:tc>
      </w:tr>
      <w:tr>
        <w:tc>
          <w:tcPr>
            <w:tcW w:type="dxa" w:w="2880"/>
          </w:tcPr>
          <w:p>
            <w:r/>
            <w:r>
              <w:rPr/>
              <w:t xml:space="preserve">Keyword tiers </w:t>
            </w:r>
            <w:r>
              <w:rPr>
                <w:rFonts w:ascii="Consolas" w:hAnsi="Consolas"/>
                <w:color w:val="334455"/>
                <w:sz w:val="19"/>
              </w:rPr>
              <w:t>[impact.keywords.&lt;tier&gt;]</w:t>
            </w:r>
            <w:r>
              <w:rPr/>
              <w:t xml:space="preserve">, matched case-insensitively as whole words / phrases in the </w:t>
            </w:r>
            <w:r>
              <w:rPr>
                <w:b/>
              </w:rPr>
              <w:t>headline</w:t>
            </w:r>
            <w:r>
              <w:rPr/>
              <w:t xml:space="preserve"> (</w:t>
            </w:r>
            <w:r>
              <w:rPr>
                <w:rFonts w:ascii="Consolas" w:hAnsi="Consolas"/>
                <w:color w:val="334455"/>
                <w:sz w:val="19"/>
              </w:rPr>
              <w:t>match_teaser = true</w:t>
            </w:r>
            <w:r>
              <w:rPr/>
              <w:t xml:space="preserve"> adds the teaser, searched separately). A tier counts </w:t>
            </w:r>
            <w:r>
              <w:rPr>
                <w:b/>
              </w:rPr>
              <w:t>once</w:t>
            </w:r>
            <w:r>
              <w:rPr/>
              <w:t>, naming the first word in list order that matched</w:t>
            </w:r>
          </w:p>
        </w:tc>
        <w:tc>
          <w:tcPr>
            <w:tcW w:type="dxa" w:w="2880"/>
          </w:tcPr>
          <w:p>
            <w:r/>
            <w:r>
              <w:rPr>
                <w:rFonts w:ascii="Consolas" w:hAnsi="Consolas"/>
                <w:color w:val="334455"/>
                <w:sz w:val="19"/>
              </w:rPr>
              <w:t>kw:&lt;tier&gt;:&lt;word&gt;</w:t>
            </w:r>
          </w:p>
        </w:tc>
        <w:tc>
          <w:tcPr>
            <w:tcW w:type="dxa" w:w="2880"/>
          </w:tcPr>
          <w:p>
            <w:r/>
            <w:r>
              <w:rPr/>
              <w:t>tier1 +5 · tier2 +3 · tier3 +1</w:t>
            </w:r>
          </w:p>
        </w:tc>
      </w:tr>
      <w:tr>
        <w:tc>
          <w:tcPr>
            <w:tcW w:type="dxa" w:w="2880"/>
            <w:shd w:val="clear" w:color="auto" w:fill="F4F6FA"/>
          </w:tcPr>
          <w:p>
            <w:r/>
            <w:r>
              <w:rPr>
                <w:rFonts w:ascii="Consolas" w:hAnsi="Consolas"/>
                <w:color w:val="334455"/>
                <w:sz w:val="19"/>
              </w:rPr>
              <w:t>[impact.source_points]</w:t>
            </w:r>
            <w:r>
              <w:rPr/>
              <w:t xml:space="preserve"> — the </w:t>
            </w:r>
            <w:r>
              <w:rPr>
                <w:b/>
              </w:rPr>
              <w:t>max</w:t>
            </w:r>
            <w:r>
              <w:rPr/>
              <w:t xml:space="preserve"> over the row's feeds, not the sum</w:t>
            </w:r>
          </w:p>
        </w:tc>
        <w:tc>
          <w:tcPr>
            <w:tcW w:type="dxa" w:w="2880"/>
            <w:shd w:val="clear" w:color="auto" w:fill="F4F6FA"/>
          </w:tcPr>
          <w:p>
            <w:r/>
            <w:r>
              <w:rPr>
                <w:rFonts w:ascii="Consolas" w:hAnsi="Consolas"/>
                <w:color w:val="334455"/>
                <w:sz w:val="19"/>
              </w:rPr>
              <w:t>source:&lt;feed&gt;</w:t>
            </w:r>
          </w:p>
        </w:tc>
        <w:tc>
          <w:tcPr>
            <w:tcW w:type="dxa" w:w="2880"/>
            <w:shd w:val="clear" w:color="auto" w:fill="F4F6FA"/>
          </w:tcPr>
          <w:p>
            <w:r/>
            <w:r>
              <w:rPr/>
              <w:t>Federal Reserve +3 · Truth Social +2 · WSJ +1 · ZeroHedge −1</w:t>
            </w:r>
          </w:p>
        </w:tc>
      </w:tr>
      <w:tr>
        <w:tc>
          <w:tcPr>
            <w:tcW w:type="dxa" w:w="2880"/>
          </w:tcPr>
          <w:p>
            <w:r/>
            <w:r>
              <w:rPr/>
              <w:t>Two or more distinct feeds</w:t>
            </w:r>
          </w:p>
        </w:tc>
        <w:tc>
          <w:tcPr>
            <w:tcW w:type="dxa" w:w="2880"/>
          </w:tcPr>
          <w:p>
            <w:r/>
            <w:r>
              <w:rPr>
                <w:rFonts w:ascii="Consolas" w:hAnsi="Consolas"/>
                <w:color w:val="334455"/>
                <w:sz w:val="19"/>
              </w:rPr>
              <w:t>sources:&lt;n&gt;</w:t>
            </w:r>
          </w:p>
        </w:tc>
        <w:tc>
          <w:tcPr>
            <w:tcW w:type="dxa" w:w="2880"/>
          </w:tcPr>
          <w:p>
            <w:r/>
            <w:r>
              <w:rPr>
                <w:rFonts w:ascii="Consolas" w:hAnsi="Consolas"/>
                <w:color w:val="334455"/>
                <w:sz w:val="19"/>
              </w:rPr>
              <w:t>multi_source</w:t>
            </w:r>
            <w:r>
              <w:rPr/>
              <w:t xml:space="preserve"> +1</w:t>
            </w:r>
          </w:p>
        </w:tc>
      </w:tr>
      <w:tr>
        <w:tc>
          <w:tcPr>
            <w:tcW w:type="dxa" w:w="2880"/>
            <w:shd w:val="clear" w:color="auto" w:fill="F4F6FA"/>
          </w:tcPr>
          <w:p>
            <w:r/>
            <w:r>
              <w:rPr/>
              <w:t>Tagged with a ticker in the ticker set</w:t>
            </w:r>
          </w:p>
        </w:tc>
        <w:tc>
          <w:tcPr>
            <w:tcW w:type="dxa" w:w="2880"/>
            <w:shd w:val="clear" w:color="auto" w:fill="F4F6FA"/>
          </w:tcPr>
          <w:p>
            <w:r/>
            <w:r>
              <w:rPr>
                <w:rFonts w:ascii="Consolas" w:hAnsi="Consolas"/>
                <w:color w:val="334455"/>
                <w:sz w:val="19"/>
              </w:rPr>
              <w:t>watchlist</w:t>
            </w:r>
            <w:r>
              <w:rPr/>
              <w:t xml:space="preserve"> (names no ticker)</w:t>
            </w:r>
          </w:p>
        </w:tc>
        <w:tc>
          <w:tcPr>
            <w:tcW w:type="dxa" w:w="2880"/>
            <w:shd w:val="clear" w:color="auto" w:fill="F4F6FA"/>
          </w:tcPr>
          <w:p>
            <w:r/>
            <w:r>
              <w:rPr>
                <w:rFonts w:ascii="Consolas" w:hAnsi="Consolas"/>
                <w:color w:val="334455"/>
                <w:sz w:val="19"/>
              </w:rPr>
              <w:t>watchlist</w:t>
            </w:r>
            <w:r>
              <w:rPr/>
              <w:t xml:space="preserve"> +2</w:t>
            </w:r>
          </w:p>
        </w:tc>
      </w:tr>
      <w:tr>
        <w:tc>
          <w:tcPr>
            <w:tcW w:type="dxa" w:w="2880"/>
          </w:tcPr>
          <w:p>
            <w:r/>
            <w:r>
              <w:rPr/>
              <w:t xml:space="preserve">Form 4 by </w:t>
            </w:r>
            <w:r>
              <w:rPr>
                <w:rFonts w:ascii="Consolas" w:hAnsi="Consolas"/>
                <w:color w:val="334455"/>
                <w:sz w:val="19"/>
              </w:rPr>
              <w:t>detail.total_value</w:t>
            </w:r>
            <w:r>
              <w:rPr/>
              <w:t xml:space="preserve">: the largest of </w:t>
            </w:r>
            <w:r>
              <w:rPr>
                <w:rFonts w:ascii="Consolas" w:hAnsi="Consolas"/>
                <w:color w:val="334455"/>
                <w:sz w:val="19"/>
              </w:rPr>
              <w:t>huge_usd</w:t>
            </w:r>
            <w:r>
              <w:rPr/>
              <w:t xml:space="preserve"> / </w:t>
            </w:r>
            <w:r>
              <w:rPr>
                <w:rFonts w:ascii="Consolas" w:hAnsi="Consolas"/>
                <w:color w:val="334455"/>
                <w:sz w:val="19"/>
              </w:rPr>
              <w:t>large_usd</w:t>
            </w:r>
            <w:r>
              <w:rPr/>
              <w:t xml:space="preserve"> / </w:t>
            </w:r>
            <w:r>
              <w:rPr>
                <w:rFonts w:ascii="Consolas" w:hAnsi="Consolas"/>
                <w:color w:val="334455"/>
                <w:sz w:val="19"/>
              </w:rPr>
              <w:t>small_usd</w:t>
            </w:r>
            <w:r>
              <w:rPr/>
              <w:t xml:space="preserve"> it reaches</w:t>
            </w:r>
          </w:p>
        </w:tc>
        <w:tc>
          <w:tcPr>
            <w:tcW w:type="dxa" w:w="2880"/>
          </w:tcPr>
          <w:p>
            <w:r/>
            <w:r>
              <w:rPr>
                <w:rFonts w:ascii="Consolas" w:hAnsi="Consolas"/>
                <w:color w:val="334455"/>
                <w:sz w:val="19"/>
              </w:rPr>
              <w:t>form4:$&lt;total&gt;</w:t>
            </w:r>
          </w:p>
        </w:tc>
        <w:tc>
          <w:tcPr>
            <w:tcW w:type="dxa" w:w="2880"/>
          </w:tcPr>
          <w:p>
            <w:r/>
            <w:r>
              <w:rPr/>
              <w:t>$10M +6 · $1M +3 · $250K +1</w:t>
            </w:r>
          </w:p>
        </w:tc>
      </w:tr>
      <w:tr>
        <w:tc>
          <w:tcPr>
            <w:tcW w:type="dxa" w:w="2880"/>
            <w:shd w:val="clear" w:color="auto" w:fill="F4F6FA"/>
          </w:tcPr>
          <w:p>
            <w:r/>
            <w:r>
              <w:rPr/>
              <w:t xml:space="preserve">… plus an officer / director (any relationship but </w:t>
            </w:r>
            <w:r>
              <w:rPr>
                <w:i/>
              </w:rPr>
              <w:t>10% owner</w:t>
            </w:r>
            <w:r>
              <w:rPr/>
              <w:t xml:space="preserve"> / </w:t>
            </w:r>
            <w:r>
              <w:rPr>
                <w:i/>
              </w:rPr>
              <w:t>insider</w:t>
            </w:r>
            <w:r>
              <w:rPr/>
              <w:t>), only on a buy that scored</w:t>
            </w:r>
          </w:p>
        </w:tc>
        <w:tc>
          <w:tcPr>
            <w:tcW w:type="dxa" w:w="2880"/>
            <w:shd w:val="clear" w:color="auto" w:fill="F4F6FA"/>
          </w:tcPr>
          <w:p>
            <w:r/>
            <w:r>
              <w:rPr>
                <w:rFonts w:ascii="Consolas" w:hAnsi="Consolas"/>
                <w:color w:val="334455"/>
                <w:sz w:val="19"/>
              </w:rPr>
              <w:t>officer</w:t>
            </w:r>
          </w:p>
        </w:tc>
        <w:tc>
          <w:tcPr>
            <w:tcW w:type="dxa" w:w="2880"/>
            <w:shd w:val="clear" w:color="auto" w:fill="F4F6FA"/>
          </w:tcPr>
          <w:p>
            <w:r/>
            <w:r>
              <w:rPr/>
              <w:t>+1</w:t>
            </w:r>
          </w:p>
        </w:tc>
      </w:tr>
      <w:tr>
        <w:tc>
          <w:tcPr>
            <w:tcW w:type="dxa" w:w="2880"/>
          </w:tcPr>
          <w:p>
            <w:r/>
            <w:r>
              <w:rPr/>
              <w:t xml:space="preserve">Offering filing, by </w:t>
            </w:r>
            <w:r>
              <w:rPr>
                <w:b/>
              </w:rPr>
              <w:t>exact</w:t>
            </w:r>
            <w:r>
              <w:rPr/>
              <w:t xml:space="preserve"> form (S-3 never takes S-3ASR's value)</w:t>
            </w:r>
          </w:p>
        </w:tc>
        <w:tc>
          <w:tcPr>
            <w:tcW w:type="dxa" w:w="2880"/>
          </w:tcPr>
          <w:p>
            <w:r/>
            <w:r>
              <w:rPr>
                <w:rFonts w:ascii="Consolas" w:hAnsi="Consolas"/>
                <w:color w:val="334455"/>
                <w:sz w:val="19"/>
              </w:rPr>
              <w:t>filing:&lt;form&gt;</w:t>
            </w:r>
          </w:p>
        </w:tc>
        <w:tc>
          <w:tcPr>
            <w:tcW w:type="dxa" w:w="2880"/>
          </w:tcPr>
          <w:p>
            <w:r/>
            <w:r>
              <w:rPr/>
              <w:t>424B5 +3 · S-3 +2 · S-1 +1 · S-3ASR +1</w:t>
            </w:r>
          </w:p>
        </w:tc>
      </w:tr>
      <w:tr>
        <w:tc>
          <w:tcPr>
            <w:tcW w:type="dxa" w:w="2880"/>
            <w:shd w:val="clear" w:color="auto" w:fill="F4F6FA"/>
          </w:tcPr>
          <w:p>
            <w:r/>
            <w:r>
              <w:rPr/>
              <w:t>A filing tagged with no ticker (likely a micro-cap)</w:t>
            </w:r>
          </w:p>
        </w:tc>
        <w:tc>
          <w:tcPr>
            <w:tcW w:type="dxa" w:w="2880"/>
            <w:shd w:val="clear" w:color="auto" w:fill="F4F6FA"/>
          </w:tcPr>
          <w:p>
            <w:r/>
            <w:r>
              <w:rPr>
                <w:rFonts w:ascii="Consolas" w:hAnsi="Consolas"/>
                <w:color w:val="334455"/>
                <w:sz w:val="19"/>
              </w:rPr>
              <w:t>untracked</w:t>
            </w:r>
          </w:p>
        </w:tc>
        <w:tc>
          <w:tcPr>
            <w:tcW w:type="dxa" w:w="2880"/>
            <w:shd w:val="clear" w:color="auto" w:fill="F4F6FA"/>
          </w:tcPr>
          <w:p>
            <w:r/>
            <w:r>
              <w:rPr/>
              <w:t>−1</w:t>
            </w:r>
          </w:p>
        </w:tc>
      </w:tr>
    </w:tbl>
    <w:p/>
    <w:p>
      <w:r>
        <w:rPr>
          <w:rFonts w:ascii="Consolas" w:hAnsi="Consolas"/>
          <w:color w:val="334455"/>
          <w:sz w:val="19"/>
        </w:rPr>
        <w:t>band</w:t>
      </w:r>
      <w:r>
        <w:rPr/>
        <w:t xml:space="preserve">: score ≥ </w:t>
      </w:r>
      <w:r>
        <w:rPr>
          <w:rFonts w:ascii="Consolas" w:hAnsi="Consolas"/>
          <w:color w:val="334455"/>
          <w:sz w:val="19"/>
        </w:rPr>
        <w:t>high_at</w:t>
      </w:r>
      <w:r>
        <w:rPr/>
        <w:t xml:space="preserve"> (6) → </w:t>
      </w:r>
      <w:r>
        <w:rPr>
          <w:rFonts w:ascii="Consolas" w:hAnsi="Consolas"/>
          <w:color w:val="334455"/>
          <w:sz w:val="19"/>
        </w:rPr>
        <w:t>high</w:t>
      </w:r>
      <w:r>
        <w:rPr/>
        <w:t xml:space="preserve">, ≥ </w:t>
      </w:r>
      <w:r>
        <w:rPr>
          <w:rFonts w:ascii="Consolas" w:hAnsi="Consolas"/>
          <w:color w:val="334455"/>
          <w:sz w:val="19"/>
        </w:rPr>
        <w:t>med_at</w:t>
      </w:r>
      <w:r>
        <w:rPr/>
        <w:t xml:space="preserve"> (3) → </w:t>
      </w:r>
      <w:r>
        <w:rPr>
          <w:rFonts w:ascii="Consolas" w:hAnsi="Consolas"/>
          <w:color w:val="334455"/>
          <w:sz w:val="19"/>
        </w:rPr>
        <w:t>med</w:t>
      </w:r>
      <w:r>
        <w:rPr/>
        <w:t xml:space="preserve">, else </w:t>
      </w:r>
      <w:r>
        <w:rPr>
          <w:rFonts w:ascii="Consolas" w:hAnsi="Consolas"/>
          <w:color w:val="334455"/>
          <w:sz w:val="19"/>
        </w:rPr>
        <w:t>low</w:t>
      </w:r>
      <w:r>
        <w:rPr/>
        <w:t>; a pair</w:t>
        <w:br/>
        <w:t xml:space="preserve">that is not </w:t>
      </w:r>
      <w:r>
        <w:rPr>
          <w:rFonts w:ascii="Consolas" w:hAnsi="Consolas"/>
          <w:color w:val="334455"/>
          <w:sz w:val="19"/>
        </w:rPr>
        <w:t>high_at &gt; med_at</w:t>
      </w:r>
      <w:r>
        <w:rPr/>
        <w:t xml:space="preserve"> falls back to 6 / 3. A junk row or config scores 0,</w:t>
        <w:br/>
        <w:t>never raises.</w:t>
      </w:r>
    </w:p>
    <w:p>
      <w:r>
        <w:rPr>
          <w:b/>
        </w:rPr>
        <w:t>Stored uncapped, capped at publish.</w:t>
      </w:r>
      <w:r>
        <w:rPr/>
        <w:t xml:space="preserve"> A row's impact is stored with</w:t>
        <w:br/>
      </w:r>
      <w:r>
        <w:rPr>
          <w:rFonts w:ascii="Consolas" w:hAnsi="Consolas"/>
          <w:color w:val="334455"/>
          <w:sz w:val="19"/>
        </w:rPr>
        <w:t>impact.fingerprint(config, ticker set)</w:t>
      </w:r>
      <w:r>
        <w:rPr/>
        <w:t>; every poll re-scores the rows whose stored</w:t>
        <w:br/>
        <w:t>fingerprint is stale (a Settings edit or a ticker-set change), and a scoring failure is</w:t>
        <w:br/>
        <w:t xml:space="preserve">one </w:t>
      </w:r>
      <w:r>
        <w:rPr>
          <w:rFonts w:ascii="Consolas" w:hAnsi="Consolas"/>
          <w:color w:val="334455"/>
          <w:sz w:val="19"/>
        </w:rPr>
        <w:t>news.impact</w:t>
      </w:r>
      <w:r>
        <w:rPr/>
        <w:t xml:space="preserve"> degrade while the views still publish with the stored impact. At</w:t>
        <w:br/>
        <w:t xml:space="preserve">publish, </w:t>
      </w:r>
      <w:r>
        <w:rPr>
          <w:rFonts w:ascii="Consolas" w:hAnsi="Consolas"/>
          <w:color w:val="334455"/>
          <w:sz w:val="19"/>
        </w:rPr>
        <w:t>cap_stale</w:t>
      </w:r>
      <w:r>
        <w:rPr/>
        <w:t xml:space="preserve"> shows a </w:t>
      </w:r>
      <w:r>
        <w:rPr>
          <w:b/>
        </w:rPr>
        <w:t xml:space="preserve">High older than </w:t>
      </w:r>
      <w:r>
        <w:rPr>
          <w:rFonts w:ascii="Consolas" w:hAnsi="Consolas"/>
          <w:color w:val="334455"/>
          <w:sz w:val="19"/>
        </w:rPr>
        <w:t>stale_after_h</w:t>
      </w:r>
      <w:r>
        <w:rPr>
          <w:b/>
        </w:rPr>
        <w:t xml:space="preserve"> (24 h) as Med</w:t>
      </w:r>
      <w:r>
        <w:rPr/>
        <w:t xml:space="preserve"> and</w:t>
        <w:br/>
        <w:t xml:space="preserve">appends </w:t>
      </w:r>
      <w:r>
        <w:rPr>
          <w:rFonts w:ascii="Consolas" w:hAnsi="Consolas"/>
          <w:color w:val="334455"/>
          <w:sz w:val="19"/>
        </w:rPr>
        <w:t>stale</w:t>
      </w:r>
      <w:r>
        <w:rPr/>
        <w:t xml:space="preserve"> to its reasons; an undated item is never capped, and</w:t>
        <w:br/>
      </w:r>
      <w:r>
        <w:rPr>
          <w:rFonts w:ascii="Consolas" w:hAnsi="Consolas"/>
          <w:color w:val="334455"/>
          <w:sz w:val="19"/>
        </w:rPr>
        <w:t>stale_after_h</w:t>
      </w:r>
      <w:r>
        <w:rPr/>
        <w:t xml:space="preserve"> is left out of the fingerprint so editing it re-scores nothing.</w:t>
      </w:r>
    </w:p>
    <w:p>
      <w:r>
        <w:rPr/>
        <w:t xml:space="preserve">⚠ </w:t>
      </w:r>
      <w:r>
        <w:rPr>
          <w:b/>
        </w:rPr>
        <w:t>The public views are re-scored, not copied.</w:t>
      </w:r>
      <w:r>
        <w:rPr/>
        <w:t xml:space="preserve"> Each public row is scored afresh from</w:t>
        <w:br/>
        <w:t xml:space="preserve">the row as the public view carries it — </w:t>
      </w:r>
      <w:r>
        <w:rPr>
          <w:rFonts w:ascii="Consolas" w:hAnsi="Consolas"/>
          <w:color w:val="334455"/>
          <w:sz w:val="19"/>
        </w:rPr>
        <w:t>sources</w:t>
      </w:r>
      <w:r>
        <w:rPr/>
        <w:t xml:space="preserve"> and </w:t>
      </w:r>
      <w:r>
        <w:rPr>
          <w:rFonts w:ascii="Consolas" w:hAnsi="Consolas"/>
          <w:color w:val="334455"/>
          <w:sz w:val="19"/>
        </w:rPr>
        <w:t>tickers</w:t>
      </w:r>
      <w:r>
        <w:rPr/>
        <w:t xml:space="preserve"> already cut to public</w:t>
        <w:br/>
        <w:t xml:space="preserve">feeds — against </w:t>
      </w:r>
      <w:r>
        <w:rPr>
          <w:rFonts w:ascii="Consolas" w:hAnsi="Consolas"/>
          <w:color w:val="334455"/>
          <w:sz w:val="19"/>
        </w:rPr>
        <w:t>public_universe</w:t>
      </w:r>
      <w:r>
        <w:rPr/>
        <w:t>: the ticker set cut to the GEX collection list</w:t>
        <w:br/>
        <w:t>(</w:t>
      </w:r>
      <w:r>
        <w:rPr>
          <w:rFonts w:ascii="Consolas" w:hAnsi="Consolas"/>
          <w:color w:val="334455"/>
          <w:sz w:val="19"/>
        </w:rPr>
        <w:t>config/symbols.toml</w:t>
      </w:r>
      <w:r>
        <w:rPr/>
        <w:t xml:space="preserve">, public). So a private feed never appears in a </w:t>
      </w:r>
      <w:r>
        <w:rPr>
          <w:rFonts w:ascii="Consolas" w:hAnsi="Consolas"/>
          <w:color w:val="334455"/>
          <w:sz w:val="19"/>
        </w:rPr>
        <w:t>source:</w:t>
      </w:r>
      <w:r>
        <w:rPr/>
        <w:t xml:space="preserve"> reason,</w:t>
        <w:br/>
        <w:t xml:space="preserve">and a </w:t>
      </w:r>
      <w:r>
        <w:rPr>
          <w:rFonts w:ascii="Consolas" w:hAnsi="Consolas"/>
          <w:color w:val="334455"/>
          <w:sz w:val="19"/>
        </w:rPr>
        <w:t>watchlist</w:t>
      </w:r>
      <w:r>
        <w:rPr/>
        <w:t xml:space="preserve"> point can never reveal a </w:t>
      </w:r>
      <w:r>
        <w:rPr>
          <w:rFonts w:ascii="Consolas" w:hAnsi="Consolas"/>
          <w:color w:val="334455"/>
          <w:sz w:val="19"/>
        </w:rPr>
        <w:t>[tickers] extras</w:t>
      </w:r>
      <w:r>
        <w:rPr/>
        <w:t xml:space="preserve"> name. Keywords are</w:t>
        <w:br/>
        <w:t>echoed into public reasons, so a ticker or anything private must never be made a</w:t>
        <w:br/>
        <w:t>keyword.</w:t>
      </w:r>
    </w:p>
    <w:p>
      <w:pPr>
        <w:pStyle w:val="Heading2"/>
      </w:pPr>
      <w:r>
        <w:rPr/>
        <w:t>Economic calendar</w:t>
      </w:r>
    </w:p>
    <w:p>
      <w:r>
        <w:rPr>
          <w:rFonts w:ascii="Consolas" w:hAnsi="Consolas"/>
          <w:color w:val="334455"/>
          <w:sz w:val="19"/>
        </w:rPr>
        <w:t>services/news_svc/econ_calendar.py</w:t>
      </w:r>
      <w:r>
        <w:rPr/>
        <w:t xml:space="preserve"> fetches and stores; </w:t>
      </w:r>
      <w:r>
        <w:rPr>
          <w:rFonts w:ascii="Consolas" w:hAnsi="Consolas"/>
          <w:color w:val="334455"/>
          <w:sz w:val="19"/>
        </w:rPr>
        <w:t>econ.py</w:t>
      </w:r>
      <w:r>
        <w:rPr/>
        <w:t xml:space="preserve"> builds the payload</w:t>
        <w:br/>
        <w:t xml:space="preserve">(pure). Each source is a </w:t>
      </w:r>
      <w:r>
        <w:rPr>
          <w:rFonts w:ascii="Consolas" w:hAnsi="Consolas"/>
          <w:color w:val="334455"/>
          <w:sz w:val="19"/>
        </w:rPr>
        <w:t>[calendar.sources.&lt;name&gt;]</w:t>
      </w:r>
      <w:r>
        <w:rPr/>
        <w:t xml:space="preserve"> table with its own </w:t>
      </w:r>
      <w:r>
        <w:rPr>
          <w:rFonts w:ascii="Consolas" w:hAnsi="Consolas"/>
          <w:color w:val="334455"/>
          <w:sz w:val="19"/>
        </w:rPr>
        <w:t>url</w:t>
      </w:r>
      <w:r>
        <w:rPr/>
        <w:t>,</w:t>
        <w:br/>
      </w:r>
      <w:r>
        <w:rPr>
          <w:rFonts w:ascii="Consolas" w:hAnsi="Consolas"/>
          <w:color w:val="334455"/>
          <w:sz w:val="19"/>
        </w:rPr>
        <w:t>user_agent</w:t>
      </w:r>
      <w:r>
        <w:rPr/>
        <w:t xml:space="preserve"> (</w:t>
      </w:r>
      <w:r>
        <w:rPr>
          <w:rFonts w:ascii="Consolas" w:hAnsi="Consolas"/>
          <w:color w:val="334455"/>
          <w:sz w:val="19"/>
        </w:rPr>
        <w:t>""</w:t>
      </w:r>
      <w:r>
        <w:rPr/>
        <w:t xml:space="preserve"> = the collector's </w:t>
      </w:r>
      <w:r>
        <w:rPr>
          <w:rFonts w:ascii="Consolas" w:hAnsi="Consolas"/>
          <w:color w:val="334455"/>
          <w:sz w:val="19"/>
        </w:rPr>
        <w:t>feed_user_agent</w:t>
      </w:r>
      <w:r>
        <w:rPr/>
        <w:t xml:space="preserve">) and </w:t>
      </w:r>
      <w:r>
        <w:rPr>
          <w:rFonts w:ascii="Consolas" w:hAnsi="Consolas"/>
          <w:color w:val="334455"/>
          <w:sz w:val="19"/>
        </w:rPr>
        <w:t>refresh_min</w:t>
      </w:r>
      <w:r>
        <w:rPr/>
        <w:t xml:space="preserve"> (absent =</w:t>
        <w:br/>
      </w:r>
      <w:r>
        <w:rPr>
          <w:rFonts w:ascii="Consolas" w:hAnsi="Consolas"/>
          <w:color w:val="334455"/>
          <w:sz w:val="19"/>
        </w:rPr>
        <w:t>[calendar] refresh_min</w:t>
      </w:r>
      <w:r>
        <w:rPr/>
        <w:t>, 60):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Source</w:t>
            </w:r>
          </w:p>
        </w:tc>
        <w:tc>
          <w:tcPr>
            <w:tcW w:type="dxa" w:w="1728"/>
            <w:shd w:val="clear" w:color="auto" w:fill="EAF2FB"/>
          </w:tcPr>
          <w:p>
            <w:r>
              <w:rPr>
                <w:b/>
              </w:rPr>
            </w:r>
            <w:r>
              <w:rPr>
                <w:b/>
              </w:rPr>
              <w:t>What</w:t>
            </w:r>
          </w:p>
        </w:tc>
        <w:tc>
          <w:tcPr>
            <w:tcW w:type="dxa" w:w="1728"/>
            <w:shd w:val="clear" w:color="auto" w:fill="EAF2FB"/>
          </w:tcPr>
          <w:p>
            <w:r>
              <w:rPr>
                <w:b/>
              </w:rPr>
            </w:r>
            <w:r>
              <w:rPr>
                <w:b/>
              </w:rPr>
              <w:t>Time basis</w:t>
            </w:r>
          </w:p>
        </w:tc>
        <w:tc>
          <w:tcPr>
            <w:tcW w:type="dxa" w:w="1728"/>
            <w:shd w:val="clear" w:color="auto" w:fill="EAF2FB"/>
          </w:tcPr>
          <w:p>
            <w:r>
              <w:rPr>
                <w:b/>
              </w:rPr>
            </w:r>
            <w:r>
              <w:rPr>
                <w:b/>
              </w:rPr>
              <w:t>Cadence (shipped)</w:t>
            </w:r>
          </w:p>
        </w:tc>
        <w:tc>
          <w:tcPr>
            <w:tcW w:type="dxa" w:w="1728"/>
            <w:shd w:val="clear" w:color="auto" w:fill="EAF2FB"/>
          </w:tcPr>
          <w:p>
            <w:r>
              <w:rPr>
                <w:b/>
              </w:rPr>
            </w:r>
            <w:r>
              <w:rPr>
                <w:b/>
              </w:rPr>
              <w:t>Requests</w:t>
            </w:r>
          </w:p>
        </w:tc>
      </w:tr>
      <w:tr>
        <w:tc>
          <w:tcPr>
            <w:tcW w:type="dxa" w:w="1728"/>
          </w:tcPr>
          <w:p>
            <w:r/>
            <w:r>
              <w:rPr>
                <w:rFonts w:ascii="Consolas" w:hAnsi="Consolas"/>
                <w:color w:val="334455"/>
                <w:sz w:val="19"/>
              </w:rPr>
              <w:t>fed</w:t>
            </w:r>
          </w:p>
        </w:tc>
        <w:tc>
          <w:tcPr>
            <w:tcW w:type="dxa" w:w="1728"/>
          </w:tcPr>
          <w:p>
            <w:r/>
            <w:r>
              <w:rPr>
                <w:rFonts w:ascii="Consolas" w:hAnsi="Consolas"/>
                <w:color w:val="334455"/>
                <w:sz w:val="19"/>
              </w:rPr>
              <w:t>federalreserve.gov/json/calendar.json</w:t>
            </w:r>
            <w:r>
              <w:rPr/>
              <w:t>: FOMC, Beige Book, speeches, testimony (</w:t>
            </w:r>
            <w:r>
              <w:rPr>
                <w:rFonts w:ascii="Consolas" w:hAnsi="Consolas"/>
                <w:color w:val="334455"/>
                <w:sz w:val="19"/>
              </w:rPr>
              <w:t>[calendar.fed] types</w:t>
            </w:r>
            <w:r>
              <w:rPr/>
              <w:t>)</w:t>
            </w:r>
          </w:p>
        </w:tc>
        <w:tc>
          <w:tcPr>
            <w:tcW w:type="dxa" w:w="1728"/>
          </w:tcPr>
          <w:p>
            <w:r/>
            <w:r>
              <w:rPr/>
              <w:t xml:space="preserve">the Board's times are </w:t>
            </w:r>
            <w:r>
              <w:rPr>
                <w:b/>
              </w:rPr>
              <w:t>Eastern</w:t>
            </w:r>
            <w:r>
              <w:rPr/>
              <w:t>; a non-clock time ("noon", "TBA") keeps a date-only event</w:t>
            </w:r>
          </w:p>
        </w:tc>
        <w:tc>
          <w:tcPr>
            <w:tcW w:type="dxa" w:w="1728"/>
          </w:tcPr>
          <w:p>
            <w:r/>
            <w:r>
              <w:rPr/>
              <w:t>60 min</w:t>
            </w:r>
          </w:p>
        </w:tc>
        <w:tc>
          <w:tcPr>
            <w:tcW w:type="dxa" w:w="1728"/>
          </w:tcPr>
          <w:p>
            <w:r/>
            <w:r>
              <w:rPr/>
              <w:t>1</w:t>
            </w:r>
          </w:p>
        </w:tc>
      </w:tr>
      <w:tr>
        <w:tc>
          <w:tcPr>
            <w:tcW w:type="dxa" w:w="1728"/>
            <w:shd w:val="clear" w:color="auto" w:fill="F4F6FA"/>
          </w:tcPr>
          <w:p>
            <w:r/>
            <w:r>
              <w:rPr>
                <w:rFonts w:ascii="Consolas" w:hAnsi="Consolas"/>
                <w:color w:val="334455"/>
                <w:sz w:val="19"/>
              </w:rPr>
              <w:t>bls</w:t>
            </w:r>
          </w:p>
        </w:tc>
        <w:tc>
          <w:tcPr>
            <w:tcW w:type="dxa" w:w="1728"/>
            <w:shd w:val="clear" w:color="auto" w:fill="F4F6FA"/>
          </w:tcPr>
          <w:p>
            <w:r/>
            <w:r>
              <w:rPr/>
              <w:t>the BLS release schedule (ICS) — CPI, PPI, Employment Situation, JOLTS, ECI</w:t>
            </w:r>
          </w:p>
        </w:tc>
        <w:tc>
          <w:tcPr>
            <w:tcW w:type="dxa" w:w="1728"/>
            <w:shd w:val="clear" w:color="auto" w:fill="F4F6FA"/>
          </w:tcPr>
          <w:p>
            <w:r/>
            <w:r>
              <w:rPr>
                <w:rFonts w:ascii="Consolas" w:hAnsi="Consolas"/>
                <w:color w:val="334455"/>
                <w:sz w:val="19"/>
              </w:rPr>
              <w:t>TZID=US-Eastern</w:t>
            </w:r>
            <w:r>
              <w:rPr/>
              <w:t xml:space="preserve"> wall clock</w:t>
            </w:r>
          </w:p>
        </w:tc>
        <w:tc>
          <w:tcPr>
            <w:tcW w:type="dxa" w:w="1728"/>
            <w:shd w:val="clear" w:color="auto" w:fill="F4F6FA"/>
          </w:tcPr>
          <w:p>
            <w:r/>
            <w:r>
              <w:rPr/>
              <w:t>720 min</w:t>
            </w:r>
          </w:p>
        </w:tc>
        <w:tc>
          <w:tcPr>
            <w:tcW w:type="dxa" w:w="1728"/>
            <w:shd w:val="clear" w:color="auto" w:fill="F4F6FA"/>
          </w:tcPr>
          <w:p>
            <w:r/>
            <w:r>
              <w:rPr/>
              <w:t>1</w:t>
            </w:r>
          </w:p>
        </w:tc>
      </w:tr>
      <w:tr>
        <w:tc>
          <w:tcPr>
            <w:tcW w:type="dxa" w:w="1728"/>
          </w:tcPr>
          <w:p>
            <w:r/>
            <w:r>
              <w:rPr>
                <w:rFonts w:ascii="Consolas" w:hAnsi="Consolas"/>
                <w:color w:val="334455"/>
                <w:sz w:val="19"/>
              </w:rPr>
              <w:t>bea</w:t>
            </w:r>
          </w:p>
        </w:tc>
        <w:tc>
          <w:tcPr>
            <w:tcW w:type="dxa" w:w="1728"/>
          </w:tcPr>
          <w:p>
            <w:r/>
            <w:r>
              <w:rPr/>
              <w:t>the BEA release schedule (ICS) — PCE, GDP</w:t>
            </w:r>
          </w:p>
        </w:tc>
        <w:tc>
          <w:tcPr>
            <w:tcW w:type="dxa" w:w="1728"/>
          </w:tcPr>
          <w:p>
            <w:r/>
            <w:r>
              <w:rPr/>
              <w:t>UTC (</w:t>
            </w:r>
            <w:r>
              <w:rPr>
                <w:rFonts w:ascii="Consolas" w:hAnsi="Consolas"/>
                <w:color w:val="334455"/>
                <w:sz w:val="19"/>
              </w:rPr>
              <w:t>…Z</w:t>
            </w:r>
            <w:r>
              <w:rPr/>
              <w:t>)</w:t>
            </w:r>
          </w:p>
        </w:tc>
        <w:tc>
          <w:tcPr>
            <w:tcW w:type="dxa" w:w="1728"/>
          </w:tcPr>
          <w:p>
            <w:r/>
            <w:r>
              <w:rPr/>
              <w:t>720 min</w:t>
            </w:r>
          </w:p>
        </w:tc>
        <w:tc>
          <w:tcPr>
            <w:tcW w:type="dxa" w:w="1728"/>
          </w:tcPr>
          <w:p>
            <w:r/>
            <w:r>
              <w:rPr/>
              <w:t>1</w:t>
            </w:r>
          </w:p>
        </w:tc>
      </w:tr>
      <w:tr>
        <w:tc>
          <w:tcPr>
            <w:tcW w:type="dxa" w:w="1728"/>
            <w:shd w:val="clear" w:color="auto" w:fill="F4F6FA"/>
          </w:tcPr>
          <w:p>
            <w:r/>
            <w:r>
              <w:rPr>
                <w:rFonts w:ascii="Consolas" w:hAnsi="Consolas"/>
                <w:color w:val="334455"/>
                <w:sz w:val="19"/>
              </w:rPr>
              <w:t>fred_calendar</w:t>
            </w:r>
          </w:p>
        </w:tc>
        <w:tc>
          <w:tcPr>
            <w:tcW w:type="dxa" w:w="1728"/>
            <w:shd w:val="clear" w:color="auto" w:fill="F4F6FA"/>
          </w:tcPr>
          <w:p>
            <w:r/>
            <w:r>
              <w:rPr/>
              <w:t xml:space="preserve">FRED's release-calendar HTML, one page per </w:t>
            </w:r>
            <w:r>
              <w:rPr>
                <w:rFonts w:ascii="Consolas" w:hAnsi="Consolas"/>
                <w:color w:val="334455"/>
                <w:sz w:val="19"/>
              </w:rPr>
              <w:t>release_id</w:t>
            </w:r>
            <w:r>
              <w:rPr/>
              <w:t xml:space="preserve"> a </w:t>
            </w:r>
            <w:r>
              <w:rPr>
                <w:rFonts w:ascii="Consolas" w:hAnsi="Consolas"/>
                <w:color w:val="334455"/>
                <w:sz w:val="19"/>
              </w:rPr>
              <w:t>schedule = "fred"</w:t>
            </w:r>
            <w:r>
              <w:rPr/>
              <w:t xml:space="preserve"> indicator names (retail sales 9, jobless claims 180), 45 days back to 120 ahead</w:t>
            </w:r>
          </w:p>
        </w:tc>
        <w:tc>
          <w:tcPr>
            <w:tcW w:type="dxa" w:w="1728"/>
            <w:shd w:val="clear" w:color="auto" w:fill="F4F6FA"/>
          </w:tcPr>
          <w:p>
            <w:r/>
            <w:r>
              <w:rPr/>
              <w:t xml:space="preserve">the page renders </w:t>
            </w:r>
            <w:r>
              <w:rPr>
                <w:b/>
              </w:rPr>
              <w:t>Central</w:t>
            </w:r>
            <w:r>
              <w:rPr/>
              <w:t xml:space="preserve">; a date without a time takes the indicator's </w:t>
            </w:r>
            <w:r>
              <w:rPr>
                <w:rFonts w:ascii="Consolas" w:hAnsi="Consolas"/>
                <w:color w:val="334455"/>
                <w:sz w:val="19"/>
              </w:rPr>
              <w:t>time_ct</w:t>
            </w:r>
          </w:p>
        </w:tc>
        <w:tc>
          <w:tcPr>
            <w:tcW w:type="dxa" w:w="1728"/>
            <w:shd w:val="clear" w:color="auto" w:fill="F4F6FA"/>
          </w:tcPr>
          <w:p>
            <w:r/>
            <w:r>
              <w:rPr/>
              <w:t>720 min</w:t>
            </w:r>
          </w:p>
        </w:tc>
        <w:tc>
          <w:tcPr>
            <w:tcW w:type="dxa" w:w="1728"/>
            <w:shd w:val="clear" w:color="auto" w:fill="F4F6FA"/>
          </w:tcPr>
          <w:p>
            <w:r/>
            <w:r>
              <w:rPr/>
              <w:t>2</w:t>
            </w:r>
          </w:p>
        </w:tc>
      </w:tr>
      <w:tr>
        <w:tc>
          <w:tcPr>
            <w:tcW w:type="dxa" w:w="1728"/>
          </w:tcPr>
          <w:p>
            <w:r/>
            <w:r>
              <w:rPr>
                <w:rFonts w:ascii="Consolas" w:hAnsi="Consolas"/>
                <w:color w:val="334455"/>
                <w:sz w:val="19"/>
              </w:rPr>
              <w:t>nasdaq_ipo</w:t>
            </w:r>
          </w:p>
        </w:tc>
        <w:tc>
          <w:tcPr>
            <w:tcW w:type="dxa" w:w="1728"/>
          </w:tcPr>
          <w:p>
            <w:r/>
            <w:r>
              <w:rPr>
                <w:rFonts w:ascii="Consolas" w:hAnsi="Consolas"/>
                <w:color w:val="334455"/>
                <w:sz w:val="19"/>
              </w:rPr>
              <w:t>api.nasdaq.com</w:t>
            </w:r>
            <w:r>
              <w:rPr/>
              <w:t xml:space="preserve"> IPO calendar, this month and next; priced + upcoming tables only</w:t>
            </w:r>
          </w:p>
        </w:tc>
        <w:tc>
          <w:tcPr>
            <w:tcW w:type="dxa" w:w="1728"/>
          </w:tcPr>
          <w:p>
            <w:r/>
            <w:r>
              <w:rPr/>
              <w:t>dates</w:t>
            </w:r>
          </w:p>
        </w:tc>
        <w:tc>
          <w:tcPr>
            <w:tcW w:type="dxa" w:w="1728"/>
          </w:tcPr>
          <w:p>
            <w:r/>
            <w:r>
              <w:rPr/>
              <w:t>240 min</w:t>
            </w:r>
          </w:p>
        </w:tc>
        <w:tc>
          <w:tcPr>
            <w:tcW w:type="dxa" w:w="1728"/>
          </w:tcPr>
          <w:p>
            <w:r/>
            <w:r>
              <w:rPr/>
              <w:t>2</w:t>
            </w:r>
          </w:p>
        </w:tc>
      </w:tr>
      <w:tr>
        <w:tc>
          <w:tcPr>
            <w:tcW w:type="dxa" w:w="1728"/>
            <w:shd w:val="clear" w:color="auto" w:fill="F4F6FA"/>
          </w:tcPr>
          <w:p>
            <w:r/>
            <w:r>
              <w:rPr>
                <w:rFonts w:ascii="Consolas" w:hAnsi="Consolas"/>
                <w:color w:val="334455"/>
                <w:sz w:val="19"/>
              </w:rPr>
              <w:t>fred_api</w:t>
            </w:r>
            <w:r>
              <w:rPr/>
              <w:t xml:space="preserve"> / </w:t>
            </w:r>
            <w:r>
              <w:rPr>
                <w:rFonts w:ascii="Consolas" w:hAnsi="Consolas"/>
                <w:color w:val="334455"/>
                <w:sz w:val="19"/>
              </w:rPr>
              <w:t>fredgraph</w:t>
            </w:r>
          </w:p>
        </w:tc>
        <w:tc>
          <w:tcPr>
            <w:tcW w:type="dxa" w:w="1728"/>
            <w:shd w:val="clear" w:color="auto" w:fill="F4F6FA"/>
          </w:tcPr>
          <w:p>
            <w:r/>
            <w:r>
              <w:rPr/>
              <w:t>each enabled indicator's FRED series, ~400 days back</w:t>
            </w:r>
          </w:p>
        </w:tc>
        <w:tc>
          <w:tcPr>
            <w:tcW w:type="dxa" w:w="1728"/>
            <w:shd w:val="clear" w:color="auto" w:fill="F4F6FA"/>
          </w:tcPr>
          <w:p>
            <w:r/>
            <w:r>
              <w:rPr/>
              <w:t>observation dates</w:t>
            </w:r>
          </w:p>
        </w:tc>
        <w:tc>
          <w:tcPr>
            <w:tcW w:type="dxa" w:w="1728"/>
            <w:shd w:val="clear" w:color="auto" w:fill="F4F6FA"/>
          </w:tcPr>
          <w:p>
            <w:r/>
            <w:r>
              <w:rPr>
                <w:rFonts w:ascii="Consolas" w:hAnsi="Consolas"/>
                <w:color w:val="334455"/>
                <w:sz w:val="19"/>
              </w:rPr>
              <w:t>values_refresh_min</w:t>
            </w:r>
            <w:r>
              <w:rPr/>
              <w:t xml:space="preserve"> (240), and the release watch</w:t>
            </w:r>
          </w:p>
        </w:tc>
        <w:tc>
          <w:tcPr>
            <w:tcW w:type="dxa" w:w="1728"/>
            <w:shd w:val="clear" w:color="auto" w:fill="F4F6FA"/>
          </w:tcPr>
          <w:p>
            <w:r/>
            <w:r>
              <w:rPr/>
              <w:t>10</w:t>
            </w:r>
          </w:p>
        </w:tc>
      </w:tr>
      <w:tr>
        <w:tc>
          <w:tcPr>
            <w:tcW w:type="dxa" w:w="1728"/>
          </w:tcPr>
          <w:p>
            <w:r/>
            <w:r>
              <w:rPr>
                <w:rFonts w:ascii="Consolas" w:hAnsi="Consolas"/>
                <w:color w:val="334455"/>
                <w:sz w:val="19"/>
              </w:rPr>
              <w:t>dividends</w:t>
            </w:r>
          </w:p>
        </w:tc>
        <w:tc>
          <w:tcPr>
            <w:tcW w:type="dxa" w:w="1728"/>
          </w:tcPr>
          <w:p>
            <w:r/>
            <w:r>
              <w:rPr/>
              <w:t xml:space="preserve">the store </w:t>
            </w:r>
            <w:r>
              <w:rPr>
                <w:rFonts w:ascii="Consolas" w:hAnsi="Consolas"/>
                <w:color w:val="334455"/>
                <w:sz w:val="19"/>
              </w:rPr>
              <w:t>trade_svc</w:t>
            </w:r>
            <w:r>
              <w:rPr/>
              <w:t xml:space="preserve"> fills (below), opened </w:t>
            </w:r>
            <w:r>
              <w:rPr>
                <w:b/>
              </w:rPr>
              <w:t>read-only</w:t>
            </w:r>
          </w:p>
        </w:tc>
        <w:tc>
          <w:tcPr>
            <w:tcW w:type="dxa" w:w="1728"/>
          </w:tcPr>
          <w:p>
            <w:r/>
            <w:r>
              <w:rPr/>
              <w:t>dates</w:t>
            </w:r>
          </w:p>
        </w:tc>
        <w:tc>
          <w:tcPr>
            <w:tcW w:type="dxa" w:w="1728"/>
          </w:tcPr>
          <w:p>
            <w:r/>
            <w:r>
              <w:rPr/>
              <w:t>60 min</w:t>
            </w:r>
          </w:p>
        </w:tc>
        <w:tc>
          <w:tcPr>
            <w:tcW w:type="dxa" w:w="1728"/>
          </w:tcPr>
          <w:p>
            <w:r/>
            <w:r>
              <w:rPr/>
              <w:t>0 (local)</w:t>
            </w:r>
          </w:p>
        </w:tc>
      </w:tr>
    </w:tbl>
    <w:p/>
    <w:p>
      <w:r>
        <w:rPr/>
        <w:t xml:space="preserve">Every instant is stored as aware UTC and displayed in </w:t>
      </w:r>
      <w:r>
        <w:rPr>
          <w:b/>
        </w:rPr>
        <w:t>Central</w:t>
      </w:r>
      <w:r>
        <w:rPr/>
        <w:t>. The indicators</w:t>
        <w:br/>
        <w:t>(</w:t>
      </w:r>
      <w:r>
        <w:rPr>
          <w:rFonts w:ascii="Consolas" w:hAnsi="Consolas"/>
          <w:color w:val="334455"/>
          <w:sz w:val="19"/>
        </w:rPr>
        <w:t>[calendar.indicators.&lt;key&gt;]</w:t>
      </w:r>
      <w:r>
        <w:rPr/>
        <w:t>: CPI, core CPI, PPI, payrolls, unemployment, PCE, core</w:t>
        <w:br/>
        <w:t xml:space="preserve">PCE, GDP, retail sales, claims) name a FRED </w:t>
      </w:r>
      <w:r>
        <w:rPr>
          <w:rFonts w:ascii="Consolas" w:hAnsi="Consolas"/>
          <w:color w:val="334455"/>
          <w:sz w:val="19"/>
        </w:rPr>
        <w:t>series</w:t>
      </w:r>
      <w:r>
        <w:rPr/>
        <w:t xml:space="preserve">, a </w:t>
      </w:r>
      <w:r>
        <w:rPr>
          <w:rFonts w:ascii="Consolas" w:hAnsi="Consolas"/>
          <w:color w:val="334455"/>
          <w:sz w:val="19"/>
        </w:rPr>
        <w:t>transform</w:t>
      </w:r>
      <w:r>
        <w:rPr/>
        <w:t xml:space="preserve"> (</w:t>
      </w:r>
      <w:r>
        <w:rPr>
          <w:rFonts w:ascii="Consolas" w:hAnsi="Consolas"/>
          <w:color w:val="334455"/>
          <w:sz w:val="19"/>
        </w:rPr>
        <w:t>pct_mom</w:t>
      </w:r>
      <w:r>
        <w:rPr/>
        <w:t xml:space="preserve"> % m/m ·</w:t>
        <w:br/>
      </w:r>
      <w:r>
        <w:rPr>
          <w:rFonts w:ascii="Consolas" w:hAnsi="Consolas"/>
          <w:color w:val="334455"/>
          <w:sz w:val="19"/>
        </w:rPr>
        <w:t>change_k</w:t>
      </w:r>
      <w:r>
        <w:rPr/>
        <w:t xml:space="preserve"> change in thousands · </w:t>
      </w:r>
      <w:r>
        <w:rPr>
          <w:rFonts w:ascii="Consolas" w:hAnsi="Consolas"/>
          <w:color w:val="334455"/>
          <w:sz w:val="19"/>
        </w:rPr>
        <w:t>level_pct</w:t>
      </w:r>
      <w:r>
        <w:rPr/>
        <w:t xml:space="preserve"> · </w:t>
      </w:r>
      <w:r>
        <w:rPr>
          <w:rFonts w:ascii="Consolas" w:hAnsi="Consolas"/>
          <w:color w:val="334455"/>
          <w:sz w:val="19"/>
        </w:rPr>
        <w:t>level_k</w:t>
      </w:r>
      <w:r>
        <w:rPr/>
        <w:t xml:space="preserve"> level / 1000 · </w:t>
      </w:r>
      <w:r>
        <w:rPr>
          <w:rFonts w:ascii="Consolas" w:hAnsi="Consolas"/>
          <w:color w:val="334455"/>
          <w:sz w:val="19"/>
        </w:rPr>
        <w:t>pct_saar</w:t>
      </w:r>
      <w:r>
        <w:rPr/>
        <w:t>), a</w:t>
        <w:br/>
      </w:r>
      <w:r>
        <w:rPr>
          <w:rFonts w:ascii="Consolas" w:hAnsi="Consolas"/>
          <w:color w:val="334455"/>
          <w:sz w:val="19"/>
        </w:rPr>
        <w:t>schedule</w:t>
      </w:r>
      <w:r>
        <w:rPr/>
        <w:t xml:space="preserve"> (</w:t>
      </w:r>
      <w:r>
        <w:rPr>
          <w:rFonts w:ascii="Consolas" w:hAnsi="Consolas"/>
          <w:color w:val="334455"/>
          <w:sz w:val="19"/>
        </w:rPr>
        <w:t>bls</w:t>
      </w:r>
      <w:r>
        <w:rPr/>
        <w:t xml:space="preserve"> / </w:t>
      </w:r>
      <w:r>
        <w:rPr>
          <w:rFonts w:ascii="Consolas" w:hAnsi="Consolas"/>
          <w:color w:val="334455"/>
          <w:sz w:val="19"/>
        </w:rPr>
        <w:t>bea</w:t>
      </w:r>
      <w:r>
        <w:rPr/>
        <w:t xml:space="preserve"> matched by a case-insensitive release-name PREFIX on a</w:t>
        <w:br/>
        <w:t xml:space="preserve">boundary — </w:t>
      </w:r>
      <w:r>
        <w:rPr>
          <w:rFonts w:ascii="Consolas" w:hAnsi="Consolas"/>
          <w:color w:val="334455"/>
          <w:sz w:val="19"/>
        </w:rPr>
        <w:t>"GDP ("</w:t>
      </w:r>
      <w:r>
        <w:rPr/>
        <w:t xml:space="preserve"> never takes </w:t>
      </w:r>
      <w:r>
        <w:rPr>
          <w:i/>
        </w:rPr>
        <w:t>GDP by Industry</w:t>
      </w:r>
      <w:r>
        <w:rPr/>
        <w:t xml:space="preserve"> — or </w:t>
      </w:r>
      <w:r>
        <w:rPr>
          <w:rFonts w:ascii="Consolas" w:hAnsi="Consolas"/>
          <w:color w:val="334455"/>
          <w:sz w:val="19"/>
        </w:rPr>
        <w:t>fred</w:t>
      </w:r>
      <w:r>
        <w:rPr/>
        <w:t xml:space="preserve"> by </w:t>
      </w:r>
      <w:r>
        <w:rPr>
          <w:rFonts w:ascii="Consolas" w:hAnsi="Consolas"/>
          <w:color w:val="334455"/>
          <w:sz w:val="19"/>
        </w:rPr>
        <w:t>release_id</w:t>
      </w:r>
      <w:r>
        <w:rPr/>
        <w:t>), a</w:t>
        <w:br/>
      </w:r>
      <w:r>
        <w:rPr>
          <w:rFonts w:ascii="Consolas" w:hAnsi="Consolas"/>
          <w:color w:val="334455"/>
          <w:sz w:val="19"/>
        </w:rPr>
        <w:t>tile</w:t>
      </w:r>
      <w:r>
        <w:rPr/>
        <w:t xml:space="preserve">, and </w:t>
      </w:r>
      <w:r>
        <w:rPr>
          <w:rFonts w:ascii="Consolas" w:hAnsi="Consolas"/>
          <w:color w:val="334455"/>
          <w:sz w:val="19"/>
        </w:rPr>
        <w:t>high</w:t>
      </w:r>
      <w:r>
        <w:rPr/>
        <w:t xml:space="preserve"> (true for every shipped indicator but claims; a non-bool is false,</w:t>
        <w:br/>
        <w:t xml:space="preserve">with one WARNING). A missing or non-positive base is </w:t>
      </w:r>
      <w:r>
        <w:rPr>
          <w:rFonts w:ascii="Consolas" w:hAnsi="Consolas"/>
          <w:color w:val="334455"/>
          <w:sz w:val="19"/>
        </w:rPr>
        <w:t>None</w:t>
      </w:r>
      <w:r>
        <w:rPr/>
        <w:t>, never 0.</w:t>
      </w:r>
    </w:p>
    <w:p>
      <w:r>
        <w:rPr>
          <w:b/>
        </w:rPr>
        <w:t>High impact.</w:t>
      </w:r>
      <w:r>
        <w:rPr/>
        <w:t xml:space="preserve"> </w:t>
      </w:r>
      <w:r>
        <w:rPr>
          <w:rFonts w:ascii="Consolas" w:hAnsi="Consolas"/>
          <w:color w:val="334455"/>
          <w:sz w:val="19"/>
        </w:rPr>
        <w:t>econ.py</w:t>
      </w:r>
      <w:r>
        <w:rPr/>
        <w:t xml:space="preserve"> stamps </w:t>
      </w:r>
      <w:r>
        <w:rPr>
          <w:rFonts w:ascii="Consolas" w:hAnsi="Consolas"/>
          <w:color w:val="334455"/>
          <w:sz w:val="19"/>
        </w:rPr>
        <w:t>high</w:t>
      </w:r>
      <w:r>
        <w:rPr/>
        <w:t xml:space="preserve"> on every row it publishes: an event is high</w:t>
        <w:br/>
        <w:t xml:space="preserve">when its title CONTAINS a </w:t>
      </w:r>
      <w:r>
        <w:rPr>
          <w:rFonts w:ascii="Consolas" w:hAnsi="Consolas"/>
          <w:color w:val="334455"/>
          <w:sz w:val="19"/>
        </w:rPr>
        <w:t>[calendar.events] high_impact</w:t>
      </w:r>
      <w:r>
        <w:rPr/>
        <w:t xml:space="preserve"> phrase, case-insensitively</w:t>
        <w:br/>
        <w:t>(</w:t>
      </w:r>
      <w:r>
        <w:rPr>
          <w:rFonts w:ascii="Consolas" w:hAnsi="Consolas"/>
          <w:color w:val="334455"/>
          <w:sz w:val="19"/>
        </w:rPr>
        <w:t>news_config.high_impact_events()</w:t>
      </w:r>
      <w:r>
        <w:rPr/>
        <w:t xml:space="preserve">; shipped </w:t>
      </w:r>
      <w:r>
        <w:rPr>
          <w:rFonts w:ascii="Consolas" w:hAnsi="Consolas"/>
          <w:color w:val="334455"/>
          <w:sz w:val="19"/>
        </w:rPr>
        <w:t>FOMC statement</w:t>
      </w:r>
      <w:r>
        <w:rPr/>
        <w:t xml:space="preserve">, </w:t>
      </w:r>
      <w:r>
        <w:rPr>
          <w:rFonts w:ascii="Consolas" w:hAnsi="Consolas"/>
          <w:color w:val="334455"/>
          <w:sz w:val="19"/>
        </w:rPr>
        <w:t>Press conference</w:t>
      </w:r>
      <w:r>
        <w:rPr/>
        <w:t>,</w:t>
        <w:br/>
      </w:r>
      <w:r>
        <w:rPr>
          <w:rFonts w:ascii="Consolas" w:hAnsi="Consolas"/>
          <w:color w:val="334455"/>
          <w:sz w:val="19"/>
        </w:rPr>
        <w:t>- Chair</w:t>
      </w:r>
      <w:r>
        <w:rPr/>
        <w:t xml:space="preserve"> — the Fed adapter titles an FOMC meeting </w:t>
      </w:r>
      <w:r>
        <w:rPr>
          <w:i/>
        </w:rPr>
        <w:t>FOMC statement</w:t>
      </w:r>
      <w:r>
        <w:rPr/>
        <w:t xml:space="preserve"> and its press</w:t>
        <w:br/>
        <w:t xml:space="preserve">conference </w:t>
      </w:r>
      <w:r>
        <w:rPr>
          <w:i/>
        </w:rPr>
        <w:t>Press conference</w:t>
      </w:r>
      <w:r>
        <w:rPr/>
        <w:t>, and the Board titles the Chair's own appearances</w:t>
        <w:br/>
      </w:r>
      <w:r>
        <w:rPr>
          <w:i/>
        </w:rPr>
        <w:t>Speech - Chair …</w:t>
      </w:r>
      <w:r>
        <w:rPr/>
        <w:t xml:space="preserve"> / </w:t>
      </w:r>
      <w:r>
        <w:rPr>
          <w:i/>
        </w:rPr>
        <w:t>Testimony - Chairman …</w:t>
      </w:r>
      <w:r>
        <w:rPr/>
        <w:t xml:space="preserve">, so </w:t>
      </w:r>
      <w:r>
        <w:rPr>
          <w:rFonts w:ascii="Consolas" w:hAnsi="Consolas"/>
          <w:color w:val="334455"/>
          <w:sz w:val="19"/>
        </w:rPr>
        <w:t>- Chair</w:t>
      </w:r>
      <w:r>
        <w:rPr/>
        <w:t xml:space="preserve"> never takes a Vice</w:t>
        <w:br/>
        <w:t xml:space="preserve">Chair's; not a list → the default; junk entries dropped with one WARNING; </w:t>
      </w:r>
      <w:r>
        <w:rPr>
          <w:rFonts w:ascii="Consolas" w:hAnsi="Consolas"/>
          <w:color w:val="334455"/>
          <w:sz w:val="19"/>
        </w:rPr>
        <w:t>[]</w:t>
      </w:r>
      <w:r>
        <w:rPr/>
        <w:t xml:space="preserve"> is</w:t>
        <w:br/>
        <w:t xml:space="preserve">real and highlights nothing), a data entry when its indicator's </w:t>
      </w:r>
      <w:r>
        <w:rPr>
          <w:rFonts w:ascii="Consolas" w:hAnsi="Consolas"/>
          <w:color w:val="334455"/>
          <w:sz w:val="19"/>
        </w:rPr>
        <w:t>high</w:t>
      </w:r>
      <w:r>
        <w:rPr/>
        <w:t xml:space="preserve"> is </w:t>
      </w:r>
      <w:r>
        <w:rPr>
          <w:rFonts w:ascii="Consolas" w:hAnsi="Consolas"/>
          <w:color w:val="334455"/>
          <w:sz w:val="19"/>
        </w:rPr>
        <w:t>true</w:t>
      </w:r>
      <w:r>
        <w:rPr/>
        <w:t>; a</w:t>
        <w:br/>
        <w:t xml:space="preserve">dividend or IPO is never high. </w:t>
      </w:r>
      <w:r>
        <w:rPr>
          <w:rFonts w:ascii="Consolas" w:hAnsi="Consolas"/>
          <w:color w:val="334455"/>
          <w:sz w:val="19"/>
        </w:rPr>
        <w:t>econ_calendar</w:t>
      </w:r>
      <w:r>
        <w:rPr/>
        <w:t xml:space="preserve"> passes the phrases as</w:t>
        <w:br/>
      </w:r>
      <w:r>
        <w:rPr>
          <w:rFonts w:ascii="Consolas" w:hAnsi="Consolas"/>
          <w:color w:val="334455"/>
          <w:sz w:val="19"/>
        </w:rPr>
        <w:t>parts["high_events"]</w:t>
      </w:r>
      <w:r>
        <w:rPr/>
        <w:t xml:space="preserve"> to both builds, so the two views flag alike.</w:t>
      </w:r>
    </w:p>
    <w:p>
      <w:r>
        <w:rPr>
          <w:b/>
        </w:rPr>
        <w:t>The FRED key, and its fallback.</w:t>
      </w:r>
      <w:r>
        <w:rPr/>
        <w:t xml:space="preserve"> With </w:t>
      </w:r>
      <w:r>
        <w:rPr>
          <w:rFonts w:ascii="Consolas" w:hAnsi="Consolas"/>
          <w:color w:val="334455"/>
          <w:sz w:val="19"/>
        </w:rPr>
        <w:t>FRED_API_KEY</w:t>
      </w:r>
      <w:r>
        <w:rPr/>
        <w:t xml:space="preserve"> set in the process environment</w:t>
        <w:br/>
        <w:t xml:space="preserve">(read at call time, from the stack </w:t>
      </w:r>
      <w:r>
        <w:rPr>
          <w:rFonts w:ascii="Consolas" w:hAnsi="Consolas"/>
          <w:color w:val="334455"/>
          <w:sz w:val="19"/>
        </w:rPr>
        <w:t>.env</w:t>
      </w:r>
      <w:r>
        <w:rPr/>
        <w:t xml:space="preserve"> only — never config, never </w:t>
      </w:r>
      <w:r>
        <w:rPr>
          <w:rFonts w:ascii="Consolas" w:hAnsi="Consolas"/>
          <w:color w:val="334455"/>
          <w:sz w:val="19"/>
        </w:rPr>
        <w:t>.env.live</w:t>
      </w:r>
      <w:r>
        <w:rPr/>
        <w:t>),</w:t>
        <w:br/>
        <w:t>observations come from the FRED API; without it, from the key-free</w:t>
        <w:br/>
      </w:r>
      <w:r>
        <w:rPr>
          <w:rFonts w:ascii="Consolas" w:hAnsi="Consolas"/>
          <w:color w:val="334455"/>
          <w:sz w:val="19"/>
        </w:rPr>
        <w:t>fredgraph.csv</w:t>
      </w:r>
      <w:r>
        <w:rPr/>
        <w:t xml:space="preserve"> download. The key is a query parameter, so every exception raised while</w:t>
        <w:br/>
        <w:t>a key-bearing URL was in play is rebuilt redacted with no cause chain, logged without a</w:t>
        <w:br/>
        <w:t xml:space="preserve">traceback, and every stored error goes through </w:t>
      </w:r>
      <w:r>
        <w:rPr>
          <w:rFonts w:ascii="Consolas" w:hAnsi="Consolas"/>
          <w:color w:val="334455"/>
          <w:sz w:val="19"/>
        </w:rPr>
        <w:t>fred.redact</w:t>
      </w:r>
      <w:r>
        <w:rPr/>
        <w:t>. When the release-calendar</w:t>
        <w:br/>
        <w:t xml:space="preserve">HTML has never parsed, the key path's release </w:t>
      </w:r>
      <w:r>
        <w:rPr>
          <w:b/>
        </w:rPr>
        <w:t>dates</w:t>
      </w:r>
      <w:r>
        <w:rPr/>
        <w:t xml:space="preserve"> stand in (their time from</w:t>
        <w:br/>
      </w:r>
      <w:r>
        <w:rPr>
          <w:rFonts w:ascii="Consolas" w:hAnsi="Consolas"/>
          <w:color w:val="334455"/>
          <w:sz w:val="19"/>
        </w:rPr>
        <w:t>time_ct</w:t>
      </w:r>
      <w:r>
        <w:rPr/>
        <w:t>).</w:t>
      </w:r>
    </w:p>
    <w:p>
      <w:r>
        <w:rPr>
          <w:b/>
        </w:rPr>
        <w:t>User-Agents are per source, and they disagree.</w:t>
      </w:r>
      <w:r>
        <w:rPr/>
        <w:t xml:space="preserve"> BLS answers </w:t>
      </w:r>
      <w:r>
        <w:rPr>
          <w:b/>
        </w:rPr>
        <w:t>403</w:t>
      </w:r>
      <w:r>
        <w:rPr/>
        <w:t xml:space="preserve"> to a browser</w:t>
        <w:br/>
        <w:t>User-Agent and FRED resets a bare Chrome one from a datacenter IP, so both keep the</w:t>
        <w:br/>
        <w:t xml:space="preserve">repo's contact-bearing </w:t>
      </w:r>
      <w:r>
        <w:rPr>
          <w:rFonts w:ascii="Consolas" w:hAnsi="Consolas"/>
          <w:color w:val="334455"/>
          <w:sz w:val="19"/>
        </w:rPr>
        <w:t>feed_user_agent</w:t>
      </w:r>
      <w:r>
        <w:rPr/>
        <w:t>; Nasdaq refuses that one and needs a</w:t>
        <w:br/>
      </w:r>
      <w:r>
        <w:rPr>
          <w:b/>
        </w:rPr>
        <w:t>Chrome</w:t>
      </w:r>
      <w:r>
        <w:rPr/>
        <w:t xml:space="preserve"> User-Agent plus </w:t>
      </w:r>
      <w:r>
        <w:rPr>
          <w:rFonts w:ascii="Consolas" w:hAnsi="Consolas"/>
          <w:color w:val="334455"/>
          <w:sz w:val="19"/>
        </w:rPr>
        <w:t>Accept: application/json</w:t>
      </w:r>
      <w:r>
        <w:rPr/>
        <w:t xml:space="preserve"> (both in its table).</w:t>
      </w:r>
    </w:p>
    <w:p>
      <w:r>
        <w:rPr>
          <w:b/>
        </w:rPr>
        <w:t>The release watch.</w:t>
      </w:r>
      <w:r>
        <w:rPr/>
        <w:t xml:space="preserve"> For </w:t>
      </w:r>
      <w:r>
        <w:rPr>
          <w:rFonts w:ascii="Consolas" w:hAnsi="Consolas"/>
          <w:color w:val="334455"/>
          <w:sz w:val="19"/>
        </w:rPr>
        <w:t>release_watch_min</w:t>
      </w:r>
      <w:r>
        <w:rPr/>
        <w:t xml:space="preserve"> (60) after a scheduled release, the</w:t>
        <w:br/>
        <w:t>series whose new observation has not landed yet — first seen at or after the release,</w:t>
        <w:br/>
        <w:t xml:space="preserve">and not a first-fill </w:t>
      </w:r>
      <w:r>
        <w:rPr>
          <w:rFonts w:ascii="Consolas" w:hAnsi="Consolas"/>
          <w:color w:val="334455"/>
          <w:sz w:val="19"/>
        </w:rPr>
        <w:t>bootstrap</w:t>
      </w:r>
      <w:r>
        <w:rPr/>
        <w:t xml:space="preserve"> row — is fetched every </w:t>
      </w:r>
      <w:r>
        <w:rPr>
          <w:rFonts w:ascii="Consolas" w:hAnsi="Consolas"/>
          <w:color w:val="334455"/>
          <w:sz w:val="19"/>
        </w:rPr>
        <w:t>release_poll_min</w:t>
      </w:r>
      <w:r>
        <w:rPr/>
        <w:t xml:space="preserve"> (2), at most</w:t>
        <w:br/>
        <w:t>~30 requests per series per release. A steady day is ~104 requests in all.</w:t>
      </w:r>
    </w:p>
    <w:p>
      <w:r>
        <w:rPr>
          <w:b/>
        </w:rPr>
        <w:t>Failure.</w:t>
      </w:r>
      <w:r>
        <w:rPr/>
        <w:t xml:space="preserve"> Each source fails alone: one </w:t>
      </w:r>
      <w:r>
        <w:rPr>
          <w:rFonts w:ascii="Consolas" w:hAnsi="Consolas"/>
          <w:color w:val="334455"/>
          <w:sz w:val="19"/>
        </w:rPr>
        <w:t>news.cal.&lt;source&gt;</w:t>
      </w:r>
      <w:r>
        <w:rPr/>
        <w:t xml:space="preserve"> degrade, an </w:t>
      </w:r>
      <w:r>
        <w:rPr>
          <w:rFonts w:ascii="Consolas" w:hAnsi="Consolas"/>
          <w:color w:val="334455"/>
          <w:sz w:val="19"/>
        </w:rPr>
        <w:t>error</w:t>
      </w:r>
      <w:r>
        <w:rPr/>
        <w:t xml:space="preserve"> on</w:t>
        <w:br/>
        <w:t xml:space="preserve">its row, and its last GOOD parsed result keeps being published (state </w:t>
      </w:r>
      <w:r>
        <w:rPr>
          <w:rFonts w:ascii="Consolas" w:hAnsi="Consolas"/>
          <w:color w:val="334455"/>
          <w:sz w:val="19"/>
        </w:rPr>
        <w:t>stale</w:t>
      </w:r>
      <w:r>
        <w:rPr/>
        <w:t>). A</w:t>
        <w:br/>
        <w:t xml:space="preserve">failed source is retried after at most </w:t>
      </w:r>
      <w:r>
        <w:rPr>
          <w:rFonts w:ascii="Consolas" w:hAnsi="Consolas"/>
          <w:color w:val="334455"/>
          <w:sz w:val="19"/>
        </w:rPr>
        <w:t>[calendar] refresh_min</w:t>
      </w:r>
      <w:r>
        <w:rPr/>
        <w:t>. A missing dividends</w:t>
        <w:br/>
        <w:t xml:space="preserve">store is </w:t>
      </w:r>
      <w:r>
        <w:rPr>
          <w:rFonts w:ascii="Consolas" w:hAnsi="Consolas"/>
          <w:color w:val="334455"/>
          <w:sz w:val="19"/>
        </w:rPr>
        <w:t>never</w:t>
      </w:r>
      <w:r>
        <w:rPr/>
        <w:t>, not "no dividends".</w:t>
      </w:r>
    </w:p>
    <w:p>
      <w:r>
        <w:rPr>
          <w:b/>
        </w:rPr>
        <w:t>The views.</w:t>
      </w:r>
      <w:r>
        <w:rPr/>
        <w:t xml:space="preserve"> </w:t>
      </w:r>
      <w:r>
        <w:rPr>
          <w:rFonts w:ascii="Consolas" w:hAnsi="Consolas"/>
          <w:color w:val="334455"/>
          <w:sz w:val="19"/>
        </w:rPr>
        <w:t>cache:news:calendar</w:t>
      </w:r>
      <w:r>
        <w:rPr/>
        <w:t xml:space="preserve"> (owner), </w:t>
      </w:r>
      <w:r>
        <w:rPr>
          <w:rFonts w:ascii="Consolas" w:hAnsi="Consolas"/>
          <w:color w:val="334455"/>
          <w:sz w:val="19"/>
        </w:rPr>
        <w:t>cache:news:calendar_public</w:t>
      </w:r>
      <w:r>
        <w:rPr/>
        <w:t xml:space="preserve"> — BUILT with</w:t>
        <w:br/>
      </w:r>
      <w:r>
        <w:rPr>
          <w:rFonts w:ascii="Consolas" w:hAnsi="Consolas"/>
          <w:color w:val="334455"/>
          <w:sz w:val="19"/>
        </w:rPr>
        <w:t>public_symbols</w:t>
      </w:r>
      <w:r>
        <w:rPr/>
        <w:t xml:space="preserve"> = the collection list, so only dividends differ and an extra's never</w:t>
        <w:br/>
        <w:t xml:space="preserve">reach it — and the private </w:t>
      </w:r>
      <w:r>
        <w:rPr>
          <w:rFonts w:ascii="Consolas" w:hAnsi="Consolas"/>
          <w:color w:val="334455"/>
          <w:sz w:val="19"/>
        </w:rPr>
        <w:t>cache:news:calendar_status</w:t>
      </w:r>
      <w:r>
        <w:rPr/>
        <w:t xml:space="preserve"> (per-source </w:t>
      </w:r>
      <w:r>
        <w:rPr>
          <w:rFonts w:ascii="Consolas" w:hAnsi="Consolas"/>
          <w:color w:val="334455"/>
          <w:sz w:val="19"/>
        </w:rPr>
        <w:t>last_ok</w:t>
      </w:r>
      <w:r>
        <w:rPr/>
        <w:t xml:space="preserve"> /</w:t>
        <w:br/>
      </w:r>
      <w:r>
        <w:rPr>
          <w:rFonts w:ascii="Consolas" w:hAnsi="Consolas"/>
          <w:color w:val="334455"/>
          <w:sz w:val="19"/>
        </w:rPr>
        <w:t>last_poll</w:t>
      </w:r>
      <w:r>
        <w:rPr/>
        <w:t xml:space="preserve"> / redacted </w:t>
      </w:r>
      <w:r>
        <w:rPr>
          <w:rFonts w:ascii="Consolas" w:hAnsi="Consolas"/>
          <w:color w:val="334455"/>
          <w:sz w:val="19"/>
        </w:rPr>
        <w:t>error</w:t>
      </w:r>
      <w:r>
        <w:rPr/>
        <w:t>). All three carry no timestamp and publish</w:t>
        <w:br/>
      </w:r>
      <w:r>
        <w:rPr>
          <w:rFonts w:ascii="Consolas" w:hAnsi="Consolas"/>
          <w:color w:val="334455"/>
          <w:sz w:val="19"/>
        </w:rPr>
        <w:t>skip_unchanged</w:t>
      </w:r>
      <w:r>
        <w:rPr/>
        <w:t xml:space="preserve">, since the calendar branch republishes every tick. Whether a value is </w:t>
      </w:r>
      <w:r>
        <w:rPr>
          <w:b/>
        </w:rPr>
        <w:t>released</w:t>
      </w:r>
      <w:r>
        <w:rPr/>
        <w:t xml:space="preserve"> or </w:t>
      </w:r>
      <w:r>
        <w:rPr>
          <w:b/>
        </w:rPr>
        <w:t>awaiting</w:t>
      </w:r>
      <w:r>
        <w:rPr/>
        <w:t xml:space="preserve"> is a function of</w:t>
        <w:br/>
      </w:r>
      <w:r>
        <w:rPr>
          <w:rFonts w:ascii="Consolas" w:hAnsi="Consolas"/>
          <w:color w:val="334455"/>
          <w:sz w:val="19"/>
        </w:rPr>
        <w:t>now</w:t>
      </w:r>
      <w:r>
        <w:rPr/>
        <w:t>, so the page decides it (</w:t>
      </w:r>
      <w:r>
        <w:rPr>
          <w:rFonts w:ascii="Consolas" w:hAnsi="Consolas"/>
          <w:color w:val="334455"/>
          <w:sz w:val="19"/>
        </w:rPr>
        <w:t>news_view.indicator_state</w:t>
      </w:r>
      <w:r>
        <w:rPr/>
        <w:t>) from the facts the payload</w:t>
        <w:br/>
        <w:t xml:space="preserve">carries: </w:t>
      </w:r>
      <w:r>
        <w:rPr>
          <w:rFonts w:ascii="Consolas" w:hAnsi="Consolas"/>
          <w:color w:val="334455"/>
          <w:sz w:val="19"/>
        </w:rPr>
        <w:t>last_release_at</w:t>
      </w:r>
      <w:r>
        <w:rPr/>
        <w:t xml:space="preserve">, and the latest observation's </w:t>
      </w:r>
      <w:r>
        <w:rPr>
          <w:rFonts w:ascii="Consolas" w:hAnsi="Consolas"/>
          <w:color w:val="334455"/>
          <w:sz w:val="19"/>
        </w:rPr>
        <w:t>first_seen</w:t>
      </w:r>
      <w:r>
        <w:rPr/>
        <w:t xml:space="preserve"> / </w:t>
      </w:r>
      <w:r>
        <w:rPr>
          <w:rFonts w:ascii="Consolas" w:hAnsi="Consolas"/>
          <w:color w:val="334455"/>
          <w:sz w:val="19"/>
        </w:rPr>
        <w:t>bootstrap</w:t>
      </w:r>
      <w:r>
        <w:rPr/>
        <w:t>.</w:t>
      </w:r>
    </w:p>
    <w:p>
      <w:pPr>
        <w:pStyle w:val="Heading2"/>
      </w:pPr>
      <w:r>
        <w:rPr/>
        <w:t>Dividends (trade_svc)</w:t>
      </w:r>
    </w:p>
    <w:p>
      <w:r>
        <w:rPr>
          <w:rFonts w:ascii="Consolas" w:hAnsi="Consolas"/>
          <w:color w:val="334455"/>
          <w:sz w:val="19"/>
        </w:rPr>
        <w:t>services/trade_svc/dividends.py</w:t>
      </w:r>
      <w:r>
        <w:rPr/>
        <w:t xml:space="preserve"> is the write half. Once a </w:t>
      </w:r>
      <w:r>
        <w:rPr>
          <w:b/>
        </w:rPr>
        <w:t>trading day</w:t>
      </w:r>
      <w:r>
        <w:rPr/>
        <w:t>, at or</w:t>
        <w:br/>
        <w:t xml:space="preserve">after </w:t>
      </w:r>
      <w:r>
        <w:rPr>
          <w:rFonts w:ascii="Consolas" w:hAnsi="Consolas"/>
          <w:color w:val="334455"/>
          <w:sz w:val="19"/>
        </w:rPr>
        <w:t>[calendar.dividends] refresh_at</w:t>
      </w:r>
      <w:r>
        <w:rPr/>
        <w:t xml:space="preserve"> (</w:t>
      </w:r>
      <w:r>
        <w:rPr>
          <w:b/>
        </w:rPr>
        <w:t>06:40 CT</w:t>
      </w:r>
      <w:r>
        <w:rPr/>
        <w:t xml:space="preserve">), </w:t>
      </w:r>
      <w:r>
        <w:rPr>
          <w:rFonts w:ascii="Consolas" w:hAnsi="Consolas"/>
          <w:color w:val="334455"/>
          <w:sz w:val="19"/>
        </w:rPr>
        <w:t>trade_svc</w:t>
      </w:r>
      <w:r>
        <w:rPr/>
        <w:t>'s scheduler pulls</w:t>
        <w:br/>
        <w:t>each followed symbol (</w:t>
      </w:r>
      <w:r>
        <w:rPr>
          <w:rFonts w:ascii="Consolas" w:hAnsi="Consolas"/>
          <w:color w:val="334455"/>
          <w:sz w:val="19"/>
        </w:rPr>
        <w:t>news_config.ticker_set()</w:t>
      </w:r>
      <w:r>
        <w:rPr/>
        <w:t xml:space="preserve"> less </w:t>
      </w:r>
      <w:r>
        <w:rPr>
          <w:rFonts w:ascii="Consolas" w:hAnsi="Consolas"/>
          <w:color w:val="334455"/>
          <w:sz w:val="19"/>
        </w:rPr>
        <w:t>$</w:t>
      </w:r>
      <w:r>
        <w:rPr/>
        <w:t xml:space="preserve"> indices) through the proxy —</w:t>
        <w:br/>
      </w:r>
      <w:r>
        <w:rPr>
          <w:b/>
        </w:rPr>
        <w:t>one</w:t>
      </w:r>
      <w:r>
        <w:rPr/>
        <w:t xml:space="preserve"> </w:t>
      </w:r>
      <w:r>
        <w:rPr>
          <w:rFonts w:ascii="Consolas" w:hAnsi="Consolas"/>
          <w:color w:val="334455"/>
          <w:sz w:val="19"/>
        </w:rPr>
        <w:t>/quotes</w:t>
      </w:r>
      <w:r>
        <w:rPr/>
        <w:t xml:space="preserve"> passthrough call per symbol, since the passthrough splits </w:t>
      </w:r>
      <w:r>
        <w:rPr>
          <w:rFonts w:ascii="Consolas" w:hAnsi="Consolas"/>
          <w:color w:val="334455"/>
          <w:sz w:val="19"/>
        </w:rPr>
        <w:t>params</w:t>
      </w:r>
      <w:r>
        <w:rPr/>
        <w:t xml:space="preserve"> on</w:t>
        <w:br/>
        <w:t xml:space="preserve">commas — reads the quote's </w:t>
      </w:r>
      <w:r>
        <w:rPr>
          <w:rFonts w:ascii="Consolas" w:hAnsi="Consolas"/>
          <w:color w:val="334455"/>
          <w:sz w:val="19"/>
        </w:rPr>
        <w:t>fundamental</w:t>
      </w:r>
      <w:r>
        <w:rPr/>
        <w:t xml:space="preserve"> block and writes</w:t>
        <w:br/>
      </w:r>
      <w:r>
        <w:rPr>
          <w:rFonts w:ascii="Consolas" w:hAnsi="Consolas"/>
          <w:color w:val="334455"/>
          <w:sz w:val="19"/>
        </w:rPr>
        <w:t>services/trade_svc/data/dividends.db</w:t>
      </w:r>
      <w:r>
        <w:rPr/>
        <w:t xml:space="preserve"> through </w:t>
      </w:r>
      <w:r>
        <w:rPr>
          <w:rFonts w:ascii="Consolas" w:hAnsi="Consolas"/>
          <w:color w:val="334455"/>
          <w:sz w:val="19"/>
        </w:rPr>
        <w:t>shared/dividends.py</w:t>
      </w:r>
      <w:r>
        <w:rPr/>
        <w:t>. Each symbol lands</w:t>
        <w:br/>
        <w:t xml:space="preserve">as </w:t>
      </w:r>
      <w:r>
        <w:rPr>
          <w:rFonts w:ascii="Consolas" w:hAnsi="Consolas"/>
          <w:color w:val="334455"/>
          <w:sz w:val="19"/>
        </w:rPr>
        <w:t>ok</w:t>
      </w:r>
      <w:r>
        <w:rPr/>
        <w:t xml:space="preserve">, </w:t>
      </w:r>
      <w:r>
        <w:rPr>
          <w:rFonts w:ascii="Consolas" w:hAnsi="Consolas"/>
          <w:color w:val="334455"/>
          <w:sz w:val="19"/>
        </w:rPr>
        <w:t>none</w:t>
      </w:r>
      <w:r>
        <w:rPr/>
        <w:t xml:space="preserve"> (a non-payer) or </w:t>
      </w:r>
      <w:r>
        <w:rPr>
          <w:rFonts w:ascii="Consolas" w:hAnsi="Consolas"/>
          <w:color w:val="334455"/>
          <w:sz w:val="19"/>
        </w:rPr>
        <w:t>error</w:t>
      </w:r>
      <w:r>
        <w:rPr/>
        <w:t xml:space="preserve">; </w:t>
      </w:r>
      <w:r>
        <w:rPr>
          <w:rFonts w:ascii="Consolas" w:hAnsi="Consolas"/>
          <w:color w:val="334455"/>
          <w:sz w:val="19"/>
        </w:rPr>
        <w:t>ok</w:t>
      </w:r>
      <w:r>
        <w:rPr/>
        <w:t xml:space="preserve"> / </w:t>
      </w:r>
      <w:r>
        <w:rPr>
          <w:rFonts w:ascii="Consolas" w:hAnsi="Consolas"/>
          <w:color w:val="334455"/>
          <w:sz w:val="19"/>
        </w:rPr>
        <w:t>none</w:t>
      </w:r>
      <w:r>
        <w:rPr/>
        <w:t xml:space="preserve"> replace its forward rows, and</w:t>
        <w:br/>
        <w:t xml:space="preserve">an amount that is absent or not finite is stored </w:t>
      </w:r>
      <w:r>
        <w:rPr>
          <w:rFonts w:ascii="Consolas" w:hAnsi="Consolas"/>
          <w:color w:val="334455"/>
          <w:sz w:val="19"/>
        </w:rPr>
        <w:t>None</w:t>
      </w:r>
      <w:r>
        <w:rPr/>
        <w:t>, never 0. The day is recorded</w:t>
        <w:br/>
        <w:t xml:space="preserve">in the store, so a restart does not refetch; a failure retries after </w:t>
      </w:r>
      <w:r>
        <w:rPr>
          <w:rFonts w:ascii="Consolas" w:hAnsi="Consolas"/>
          <w:color w:val="334455"/>
          <w:sz w:val="19"/>
        </w:rPr>
        <w:t>[calendar.dividends] retry_min</w:t>
      </w:r>
      <w:r>
        <w:rPr/>
        <w:t xml:space="preserve"> (15 min shipped). The</w:t>
        <w:br/>
      </w:r>
      <w:r>
        <w:rPr>
          <w:rFonts w:ascii="Consolas" w:hAnsi="Consolas"/>
          <w:color w:val="334455"/>
          <w:sz w:val="19"/>
        </w:rPr>
        <w:t>dividends_refresh</w:t>
      </w:r>
      <w:r>
        <w:rPr/>
        <w:t xml:space="preserve"> command on </w:t>
      </w:r>
      <w:r>
        <w:rPr>
          <w:rFonts w:ascii="Consolas" w:hAnsi="Consolas"/>
          <w:color w:val="334455"/>
          <w:sz w:val="19"/>
        </w:rPr>
        <w:t>cmd:trade</w:t>
      </w:r>
      <w:r>
        <w:rPr/>
        <w:t xml:space="preserve"> runs the same pull on demand (forced past</w:t>
        <w:br/>
        <w:t>the once-a-day guard), and drops a command older than 180 s as a replay. ⚠ Schwab's</w:t>
        <w:br/>
        <w:t>dividend field names are unverified on prod; every spelling is in one table,</w:t>
        <w:br/>
      </w:r>
      <w:r>
        <w:rPr>
          <w:rFonts w:ascii="Consolas" w:hAnsi="Consolas"/>
          <w:color w:val="334455"/>
          <w:sz w:val="19"/>
        </w:rPr>
        <w:t>dividends._FIELDS</w:t>
      </w:r>
      <w:r>
        <w:rPr/>
        <w:t>.</w:t>
      </w:r>
    </w:p>
    <w:p>
      <w:r>
        <w:rPr>
          <w:b/>
        </w:rPr>
        <w:t>Trending</w:t>
      </w:r>
      <w:r>
        <w:rPr/>
        <w:t xml:space="preserve"> counts the tickers on items published within </w:t>
      </w:r>
      <w:r>
        <w:rPr>
          <w:rFonts w:ascii="Consolas" w:hAnsi="Consolas"/>
          <w:color w:val="334455"/>
          <w:sz w:val="19"/>
        </w:rPr>
        <w:t>[trending] window_h</w:t>
      </w:r>
      <w:r>
        <w:rPr/>
        <w:br/>
        <w:t xml:space="preserve">(6 h), skipping </w:t>
      </w:r>
      <w:r>
        <w:rPr>
          <w:rFonts w:ascii="Consolas" w:hAnsi="Consolas"/>
          <w:color w:val="334455"/>
          <w:sz w:val="19"/>
        </w:rPr>
        <w:t>yahoo_ticker</w:t>
      </w:r>
      <w:r>
        <w:rPr/>
        <w:t xml:space="preserve"> items, whose tag is the ticker they were fetched for.</w:t>
      </w:r>
    </w:p>
    <w:p>
      <w:pPr>
        <w:pStyle w:val="Heading2"/>
      </w:pPr>
      <w:r>
        <w:rPr/>
        <w:t>Failure policy</w:t>
      </w:r>
    </w:p>
    <w:p>
      <w:r>
        <w:rPr/>
        <w:t xml:space="preserve">One failing feed never stops the poll: it counts one </w:t>
      </w:r>
      <w:r>
        <w:rPr>
          <w:rFonts w:ascii="Consolas" w:hAnsi="Consolas"/>
          <w:color w:val="334455"/>
          <w:sz w:val="19"/>
        </w:rPr>
        <w:t>_degrade</w:t>
      </w:r>
      <w:r>
        <w:rPr/>
        <w:br/>
        <w:t>(</w:t>
      </w:r>
      <w:r>
        <w:rPr>
          <w:rFonts w:ascii="Consolas" w:hAnsi="Consolas"/>
          <w:color w:val="334455"/>
          <w:sz w:val="19"/>
        </w:rPr>
        <w:t>news.feed.&lt;name&gt;</w:t>
      </w:r>
      <w:r>
        <w:rPr/>
        <w:t xml:space="preserve">), records its error in </w:t>
      </w:r>
      <w:r>
        <w:rPr>
          <w:rFonts w:ascii="Consolas" w:hAnsi="Consolas"/>
          <w:color w:val="334455"/>
          <w:sz w:val="19"/>
        </w:rPr>
        <w:t>cache:news:status</w:t>
      </w:r>
      <w:r>
        <w:rPr/>
        <w:t>, and keeps its last</w:t>
        <w:br/>
        <w:t>items. An SEC 403, 429, 5xx, network failure or missed deadline is treated as an</w:t>
        <w:br/>
        <w:t>outage — that accession and every later one are retried next poll — while any other</w:t>
        <w:br/>
        <w:t>status is that filing's own answer and is not retried.</w:t>
      </w:r>
    </w:p>
    <w:p>
      <w:pPr>
        <w:pStyle w:val="Heading1"/>
      </w:pPr>
      <w:r>
        <w:rPr/>
        <w:t>Site Blog</w:t>
      </w:r>
    </w:p>
    <w:p>
      <w:r>
        <w:rPr>
          <w:rFonts w:ascii="Consolas" w:hAnsi="Consolas"/>
          <w:color w:val="334455"/>
          <w:sz w:val="19"/>
        </w:rPr>
        <w:t>services/blog_svc</w:t>
      </w:r>
      <w:r>
        <w:rPr/>
        <w:t xml:space="preserve"> (port 8217) and </w:t>
      </w:r>
      <w:r>
        <w:rPr>
          <w:rFonts w:ascii="Consolas" w:hAnsi="Consolas"/>
          <w:color w:val="334455"/>
          <w:sz w:val="19"/>
        </w:rPr>
        <w:t>shared/blog_inbox.py</w:t>
      </w:r>
      <w:r>
        <w:rPr/>
        <w:t>. The Blog on the public</w:t>
        <w:br/>
        <w:t xml:space="preserve">site holds </w:t>
      </w:r>
      <w:r>
        <w:rPr>
          <w:b/>
        </w:rPr>
        <w:t>entries</w:t>
      </w:r>
      <w:r>
        <w:rPr/>
        <w:t>: each one a self-contained HTML document the owner uploads</w:t>
        <w:br/>
        <w:t xml:space="preserve">on the private </w:t>
      </w:r>
      <w:r>
        <w:rPr>
          <w:b/>
        </w:rPr>
        <w:t>Blog</w:t>
      </w:r>
      <w:r>
        <w:rPr/>
        <w:t xml:space="preserve"> page. The service cleans the document, keeps it as a</w:t>
        <w:br/>
      </w:r>
      <w:r>
        <w:rPr>
          <w:b/>
        </w:rPr>
        <w:t>draft</w:t>
      </w:r>
      <w:r>
        <w:rPr/>
        <w:t xml:space="preserve"> (a cleaned copy only the owner can see), and writes it into the public</w:t>
        <w:br/>
        <w:t>site only when the owner presses Publish. It calls neither Schwab nor Claude nor</w:t>
        <w:br/>
        <w:t xml:space="preserve">the proxy. Design: </w:t>
      </w:r>
      <w:r>
        <w:rPr>
          <w:rFonts w:ascii="Consolas" w:hAnsi="Consolas"/>
          <w:color w:val="334455"/>
          <w:sz w:val="19"/>
        </w:rPr>
        <w:t>docs/plans/2026-10-06-site-blog-design.md</w:t>
      </w:r>
      <w:r>
        <w:rPr/>
        <w:t>; the reasoning</w:t>
        <w:br/>
        <w:t xml:space="preserve">behind each rule: </w:t>
      </w:r>
      <w:r>
        <w:rPr>
          <w:rFonts w:ascii="Consolas" w:hAnsi="Consolas"/>
          <w:color w:val="334455"/>
          <w:sz w:val="19"/>
        </w:rPr>
        <w:t>docs/reference/blog.md</w:t>
      </w:r>
      <w:r>
        <w:rPr/>
        <w:t>.</w:t>
      </w:r>
    </w:p>
    <w:p>
      <w:r>
        <w:rPr/>
        <w:t>This chapter derives no market number. It records where the Blog's limits come</w:t>
        <w:br/>
        <w:t>from, what cleaning removes, and when the service does its work.</w:t>
      </w:r>
    </w:p>
    <w:p>
      <w:pPr>
        <w:pStyle w:val="Heading2"/>
      </w:pPr>
      <w:r>
        <w:rPr/>
        <w:t>Where the limits come from</w:t>
      </w:r>
    </w:p>
    <w:p>
      <w:r>
        <w:rPr/>
        <w:t xml:space="preserve">Every number is a key in </w:t>
      </w:r>
      <w:r>
        <w:rPr>
          <w:rFonts w:ascii="Consolas" w:hAnsi="Consolas"/>
          <w:color w:val="334455"/>
          <w:sz w:val="19"/>
        </w:rPr>
        <w:t>config/blog.toml</w:t>
      </w:r>
      <w:r>
        <w:rPr/>
        <w:t>, read through</w:t>
        <w:br/>
      </w:r>
      <w:r>
        <w:rPr>
          <w:rFonts w:ascii="Consolas" w:hAnsi="Consolas"/>
          <w:color w:val="334455"/>
          <w:sz w:val="19"/>
        </w:rPr>
        <w:t>shared/blog_inbox.py</w:t>
      </w:r>
      <w:r>
        <w:rPr/>
        <w:t xml:space="preserve"> and editable under Settings → Configuration → Site blog. A</w:t>
        <w:br/>
        <w:t>missing key or a value outside its range reads as the shipped value. After an</w:t>
        <w:br/>
        <w:t>edit, restart the blog service; the web app needs no restart.</w:t>
      </w:r>
    </w:p>
    <w:p>
      <w:r>
        <w:rPr>
          <w:rFonts w:ascii="Consolas" w:hAnsi="Consolas"/>
          <w:color w:val="334455"/>
          <w:sz w:val="19"/>
        </w:rPr>
        <w:t>[site]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enabled</w:t>
            </w:r>
          </w:p>
        </w:tc>
        <w:tc>
          <w:tcPr>
            <w:tcW w:type="dxa" w:w="2160"/>
          </w:tcPr>
          <w:p>
            <w:r/>
            <w:r>
              <w:rPr>
                <w:rFonts w:ascii="Consolas" w:hAnsi="Consolas"/>
                <w:color w:val="334455"/>
                <w:sz w:val="19"/>
              </w:rPr>
              <w:t>true</w:t>
            </w:r>
          </w:p>
        </w:tc>
        <w:tc>
          <w:tcPr>
            <w:tcW w:type="dxa" w:w="2160"/>
          </w:tcPr>
          <w:p>
            <w:r/>
            <w:r>
              <w:rPr/>
              <w:t>—</w:t>
            </w:r>
          </w:p>
        </w:tc>
        <w:tc>
          <w:tcPr>
            <w:tcW w:type="dxa" w:w="2160"/>
          </w:tcPr>
          <w:p>
            <w:r/>
            <w:r>
              <w:rPr/>
              <w:t>Off: drafts can still be uploaded and previewed, and Publish and Unpublish still change the store, but nothing is written to or removed from the public site: an entry unpublished while it is off stays on the site. The answer says so each time. Switched back on, the site catches up at the next pass below.</w:t>
            </w:r>
          </w:p>
        </w:tc>
      </w:tr>
      <w:tr>
        <w:tc>
          <w:tcPr>
            <w:tcW w:type="dxa" w:w="2160"/>
            <w:shd w:val="clear" w:color="auto" w:fill="F4F6FA"/>
          </w:tcPr>
          <w:p>
            <w:r/>
            <w:r>
              <w:rPr>
                <w:rFonts w:ascii="Consolas" w:hAnsi="Consolas"/>
                <w:color w:val="334455"/>
                <w:sz w:val="19"/>
              </w:rPr>
              <w:t>republish_min</w:t>
            </w:r>
          </w:p>
        </w:tc>
        <w:tc>
          <w:tcPr>
            <w:tcW w:type="dxa" w:w="2160"/>
            <w:shd w:val="clear" w:color="auto" w:fill="F4F6FA"/>
          </w:tcPr>
          <w:p>
            <w:r/>
            <w:r>
              <w:rPr/>
              <w:t>30</w:t>
            </w:r>
          </w:p>
        </w:tc>
        <w:tc>
          <w:tcPr>
            <w:tcW w:type="dxa" w:w="2160"/>
            <w:shd w:val="clear" w:color="auto" w:fill="F4F6FA"/>
          </w:tcPr>
          <w:p>
            <w:r/>
            <w:r>
              <w:rPr/>
              <w:t>1–1440</w:t>
            </w:r>
          </w:p>
        </w:tc>
        <w:tc>
          <w:tcPr>
            <w:tcW w:type="dxa" w:w="2160"/>
            <w:shd w:val="clear" w:color="auto" w:fill="F4F6FA"/>
          </w:tcPr>
          <w:p>
            <w:r/>
            <w:r>
              <w:rPr/>
              <w:t xml:space="preserve">Minutes between passes. Each pass re-publishes the drafts and entries lists and checks the site's blog files against the store, rewriting only what differs. Both also happen on every change; the pass heals a flushed Redis, retries a site write that failed, and catches the site up after </w:t>
            </w:r>
            <w:r>
              <w:rPr>
                <w:rFonts w:ascii="Consolas" w:hAnsi="Consolas"/>
                <w:color w:val="334455"/>
                <w:sz w:val="19"/>
              </w:rPr>
              <w:t>enabled</w:t>
            </w:r>
            <w:r>
              <w:rPr/>
              <w:t xml:space="preserve"> is switched back on.</w:t>
            </w:r>
          </w:p>
        </w:tc>
      </w:tr>
    </w:tbl>
    <w:p/>
    <w:p>
      <w:r>
        <w:rPr>
          <w:rFonts w:ascii="Consolas" w:hAnsi="Consolas"/>
          <w:color w:val="334455"/>
          <w:sz w:val="19"/>
        </w:rPr>
        <w:t>[limits]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max_html_kb</w:t>
            </w:r>
          </w:p>
        </w:tc>
        <w:tc>
          <w:tcPr>
            <w:tcW w:type="dxa" w:w="2160"/>
          </w:tcPr>
          <w:p>
            <w:r/>
            <w:r>
              <w:rPr/>
              <w:t>512</w:t>
            </w:r>
          </w:p>
        </w:tc>
        <w:tc>
          <w:tcPr>
            <w:tcW w:type="dxa" w:w="2160"/>
          </w:tcPr>
          <w:p>
            <w:r/>
            <w:r>
              <w:rPr/>
              <w:t>1–4096</w:t>
            </w:r>
          </w:p>
        </w:tc>
        <w:tc>
          <w:tcPr>
            <w:tcW w:type="dxa" w:w="2160"/>
          </w:tcPr>
          <w:p>
            <w:r/>
            <w:r>
              <w:rPr/>
              <w:t>The largest document accepted, in KB of UTF-8 bytes, measured before cleaning.</w:t>
            </w:r>
          </w:p>
        </w:tc>
      </w:tr>
      <w:tr>
        <w:tc>
          <w:tcPr>
            <w:tcW w:type="dxa" w:w="2160"/>
            <w:shd w:val="clear" w:color="auto" w:fill="F4F6FA"/>
          </w:tcPr>
          <w:p>
            <w:r/>
            <w:r>
              <w:rPr>
                <w:rFonts w:ascii="Consolas" w:hAnsi="Consolas"/>
                <w:color w:val="334455"/>
                <w:sz w:val="19"/>
              </w:rPr>
              <w:t>max_drafts</w:t>
            </w:r>
          </w:p>
        </w:tc>
        <w:tc>
          <w:tcPr>
            <w:tcW w:type="dxa" w:w="2160"/>
            <w:shd w:val="clear" w:color="auto" w:fill="F4F6FA"/>
          </w:tcPr>
          <w:p>
            <w:r/>
            <w:r>
              <w:rPr/>
              <w:t>20</w:t>
            </w:r>
          </w:p>
        </w:tc>
        <w:tc>
          <w:tcPr>
            <w:tcW w:type="dxa" w:w="2160"/>
            <w:shd w:val="clear" w:color="auto" w:fill="F4F6FA"/>
          </w:tcPr>
          <w:p>
            <w:r/>
            <w:r>
              <w:rPr/>
              <w:t>1–200</w:t>
            </w:r>
          </w:p>
        </w:tc>
        <w:tc>
          <w:tcPr>
            <w:tcW w:type="dxa" w:w="2160"/>
            <w:shd w:val="clear" w:color="auto" w:fill="F4F6FA"/>
          </w:tcPr>
          <w:p>
            <w:r/>
            <w:r>
              <w:rPr/>
              <w:t>Drafts waiting at once. A new one is refused past this.</w:t>
            </w:r>
          </w:p>
        </w:tc>
      </w:tr>
      <w:tr>
        <w:tc>
          <w:tcPr>
            <w:tcW w:type="dxa" w:w="2160"/>
          </w:tcPr>
          <w:p>
            <w:r/>
            <w:r>
              <w:rPr>
                <w:rFonts w:ascii="Consolas" w:hAnsi="Consolas"/>
                <w:color w:val="334455"/>
                <w:sz w:val="19"/>
              </w:rPr>
              <w:t>title_chars</w:t>
            </w:r>
          </w:p>
        </w:tc>
        <w:tc>
          <w:tcPr>
            <w:tcW w:type="dxa" w:w="2160"/>
          </w:tcPr>
          <w:p>
            <w:r/>
            <w:r>
              <w:rPr/>
              <w:t>140</w:t>
            </w:r>
          </w:p>
        </w:tc>
        <w:tc>
          <w:tcPr>
            <w:tcW w:type="dxa" w:w="2160"/>
          </w:tcPr>
          <w:p>
            <w:r/>
            <w:r>
              <w:rPr/>
              <w:t>1–300</w:t>
            </w:r>
          </w:p>
        </w:tc>
        <w:tc>
          <w:tcPr>
            <w:tcW w:type="dxa" w:w="2160"/>
          </w:tcPr>
          <w:p>
            <w:r/>
            <w:r>
              <w:rPr/>
              <w:t>The longest title kept. A longer one is cut.</w:t>
            </w:r>
          </w:p>
        </w:tc>
      </w:tr>
      <w:tr>
        <w:tc>
          <w:tcPr>
            <w:tcW w:type="dxa" w:w="2160"/>
            <w:shd w:val="clear" w:color="auto" w:fill="F4F6FA"/>
          </w:tcPr>
          <w:p>
            <w:r/>
            <w:r>
              <w:rPr>
                <w:rFonts w:ascii="Consolas" w:hAnsi="Consolas"/>
                <w:color w:val="334455"/>
                <w:sz w:val="19"/>
              </w:rPr>
              <w:t>summary_chars</w:t>
            </w:r>
          </w:p>
        </w:tc>
        <w:tc>
          <w:tcPr>
            <w:tcW w:type="dxa" w:w="2160"/>
            <w:shd w:val="clear" w:color="auto" w:fill="F4F6FA"/>
          </w:tcPr>
          <w:p>
            <w:r/>
            <w:r>
              <w:rPr/>
              <w:t>300</w:t>
            </w:r>
          </w:p>
        </w:tc>
        <w:tc>
          <w:tcPr>
            <w:tcW w:type="dxa" w:w="2160"/>
            <w:shd w:val="clear" w:color="auto" w:fill="F4F6FA"/>
          </w:tcPr>
          <w:p>
            <w:r/>
            <w:r>
              <w:rPr/>
              <w:t>1–1000</w:t>
            </w:r>
          </w:p>
        </w:tc>
        <w:tc>
          <w:tcPr>
            <w:tcW w:type="dxa" w:w="2160"/>
            <w:shd w:val="clear" w:color="auto" w:fill="F4F6FA"/>
          </w:tcPr>
          <w:p>
            <w:r/>
            <w:r>
              <w:rPr/>
              <w:t>The longest summary kept. A longer one is cut.</w:t>
            </w:r>
          </w:p>
        </w:tc>
      </w:tr>
      <w:tr>
        <w:tc>
          <w:tcPr>
            <w:tcW w:type="dxa" w:w="2160"/>
          </w:tcPr>
          <w:p>
            <w:r/>
            <w:r>
              <w:rPr>
                <w:rFonts w:ascii="Consolas" w:hAnsi="Consolas"/>
                <w:color w:val="334455"/>
                <w:sz w:val="19"/>
              </w:rPr>
              <w:t>max_tags</w:t>
            </w:r>
          </w:p>
        </w:tc>
        <w:tc>
          <w:tcPr>
            <w:tcW w:type="dxa" w:w="2160"/>
          </w:tcPr>
          <w:p>
            <w:r/>
            <w:r>
              <w:rPr/>
              <w:t>6</w:t>
            </w:r>
          </w:p>
        </w:tc>
        <w:tc>
          <w:tcPr>
            <w:tcW w:type="dxa" w:w="2160"/>
          </w:tcPr>
          <w:p>
            <w:r/>
            <w:r>
              <w:rPr/>
              <w:t>1–24</w:t>
            </w:r>
          </w:p>
        </w:tc>
        <w:tc>
          <w:tcPr>
            <w:tcW w:type="dxa" w:w="2160"/>
          </w:tcPr>
          <w:p>
            <w:r/>
            <w:r>
              <w:rPr/>
              <w:t>Tags kept on one entry; the rest are dropped.</w:t>
            </w:r>
          </w:p>
        </w:tc>
      </w:tr>
      <w:tr>
        <w:tc>
          <w:tcPr>
            <w:tcW w:type="dxa" w:w="2160"/>
            <w:shd w:val="clear" w:color="auto" w:fill="F4F6FA"/>
          </w:tcPr>
          <w:p>
            <w:r/>
            <w:r>
              <w:rPr>
                <w:rFonts w:ascii="Consolas" w:hAnsi="Consolas"/>
                <w:color w:val="334455"/>
                <w:sz w:val="19"/>
              </w:rPr>
              <w:t>tag_chars</w:t>
            </w:r>
          </w:p>
        </w:tc>
        <w:tc>
          <w:tcPr>
            <w:tcW w:type="dxa" w:w="2160"/>
            <w:shd w:val="clear" w:color="auto" w:fill="F4F6FA"/>
          </w:tcPr>
          <w:p>
            <w:r/>
            <w:r>
              <w:rPr/>
              <w:t>24</w:t>
            </w:r>
          </w:p>
        </w:tc>
        <w:tc>
          <w:tcPr>
            <w:tcW w:type="dxa" w:w="2160"/>
            <w:shd w:val="clear" w:color="auto" w:fill="F4F6FA"/>
          </w:tcPr>
          <w:p>
            <w:r/>
            <w:r>
              <w:rPr/>
              <w:t>1–64</w:t>
            </w:r>
          </w:p>
        </w:tc>
        <w:tc>
          <w:tcPr>
            <w:tcW w:type="dxa" w:w="2160"/>
            <w:shd w:val="clear" w:color="auto" w:fill="F4F6FA"/>
          </w:tcPr>
          <w:p>
            <w:r/>
            <w:r>
              <w:rPr/>
              <w:t>The longest tag kept.</w:t>
            </w:r>
          </w:p>
        </w:tc>
      </w:tr>
      <w:tr>
        <w:tc>
          <w:tcPr>
            <w:tcW w:type="dxa" w:w="2160"/>
          </w:tcPr>
          <w:p>
            <w:r/>
            <w:r>
              <w:rPr>
                <w:rFonts w:ascii="Consolas" w:hAnsi="Consolas"/>
                <w:color w:val="334455"/>
                <w:sz w:val="19"/>
              </w:rPr>
              <w:t>slug_chars</w:t>
            </w:r>
          </w:p>
        </w:tc>
        <w:tc>
          <w:tcPr>
            <w:tcW w:type="dxa" w:w="2160"/>
          </w:tcPr>
          <w:p>
            <w:r/>
            <w:r>
              <w:rPr/>
              <w:t>80</w:t>
            </w:r>
          </w:p>
        </w:tc>
        <w:tc>
          <w:tcPr>
            <w:tcW w:type="dxa" w:w="2160"/>
          </w:tcPr>
          <w:p>
            <w:r/>
            <w:r>
              <w:rPr/>
              <w:t>16–120</w:t>
            </w:r>
          </w:p>
        </w:tc>
        <w:tc>
          <w:tcPr>
            <w:tcW w:type="dxa" w:w="2160"/>
          </w:tcPr>
          <w:p>
            <w:r/>
            <w:r>
              <w:rPr/>
              <w:t>The longest address a NEW entry may have. A longer one is refused, not cut: half an address is a different address. An entry that already exists is held to 120, so lowering this cannot strand it.</w:t>
            </w:r>
          </w:p>
        </w:tc>
      </w:tr>
      <w:tr>
        <w:tc>
          <w:tcPr>
            <w:tcW w:type="dxa" w:w="2160"/>
            <w:shd w:val="clear" w:color="auto" w:fill="F4F6FA"/>
          </w:tcPr>
          <w:p>
            <w:r/>
            <w:r>
              <w:rPr>
                <w:rFonts w:ascii="Consolas" w:hAnsi="Consolas"/>
                <w:color w:val="334455"/>
                <w:sz w:val="19"/>
              </w:rPr>
              <w:t>clean_sec</w:t>
            </w:r>
          </w:p>
        </w:tc>
        <w:tc>
          <w:tcPr>
            <w:tcW w:type="dxa" w:w="2160"/>
            <w:shd w:val="clear" w:color="auto" w:fill="F4F6FA"/>
          </w:tcPr>
          <w:p>
            <w:r/>
            <w:r>
              <w:rPr/>
              <w:t>20</w:t>
            </w:r>
          </w:p>
        </w:tc>
        <w:tc>
          <w:tcPr>
            <w:tcW w:type="dxa" w:w="2160"/>
            <w:shd w:val="clear" w:color="auto" w:fill="F4F6FA"/>
          </w:tcPr>
          <w:p>
            <w:r/>
            <w:r>
              <w:rPr/>
              <w:t>2–120</w:t>
            </w:r>
          </w:p>
        </w:tc>
        <w:tc>
          <w:tcPr>
            <w:tcW w:type="dxa" w:w="2160"/>
            <w:shd w:val="clear" w:color="auto" w:fill="F4F6FA"/>
          </w:tcPr>
          <w:p>
            <w:r/>
            <w:r>
              <w:rPr/>
              <w:t>Seconds one document may take to clean before its worker process is killed and the upload refused.</w:t>
            </w:r>
          </w:p>
        </w:tc>
      </w:tr>
      <w:tr>
        <w:tc>
          <w:tcPr>
            <w:tcW w:type="dxa" w:w="2160"/>
          </w:tcPr>
          <w:p>
            <w:r/>
            <w:r>
              <w:rPr>
                <w:rFonts w:ascii="Consolas" w:hAnsi="Consolas"/>
                <w:color w:val="334455"/>
                <w:sz w:val="19"/>
              </w:rPr>
              <w:t>clean_mem_mb</w:t>
            </w:r>
          </w:p>
        </w:tc>
        <w:tc>
          <w:tcPr>
            <w:tcW w:type="dxa" w:w="2160"/>
          </w:tcPr>
          <w:p>
            <w:r/>
            <w:r>
              <w:rPr/>
              <w:t>512</w:t>
            </w:r>
          </w:p>
        </w:tc>
        <w:tc>
          <w:tcPr>
            <w:tcW w:type="dxa" w:w="2160"/>
          </w:tcPr>
          <w:p>
            <w:r/>
            <w:r>
              <w:rPr/>
              <w:t>128–4096</w:t>
            </w:r>
          </w:p>
        </w:tc>
        <w:tc>
          <w:tcPr>
            <w:tcW w:type="dxa" w:w="2160"/>
          </w:tcPr>
          <w:p>
            <w:r/>
            <w:r>
              <w:rPr/>
              <w:t>Memory the cleaning worker may use, in MB. Linux only.</w:t>
            </w:r>
          </w:p>
        </w:tc>
      </w:tr>
    </w:tbl>
    <w:p/>
    <w:p>
      <w:r>
        <w:rPr>
          <w:rFonts w:ascii="Consolas" w:hAnsi="Consolas"/>
          <w:color w:val="334455"/>
          <w:sz w:val="19"/>
        </w:rPr>
        <w:t>clean_sec</w:t>
      </w:r>
      <w:r>
        <w:rPr/>
        <w:t xml:space="preserve"> and </w:t>
      </w:r>
      <w:r>
        <w:rPr>
          <w:rFonts w:ascii="Consolas" w:hAnsi="Consolas"/>
          <w:color w:val="334455"/>
          <w:sz w:val="19"/>
        </w:rPr>
        <w:t>[fonts] total_sec</w:t>
      </w:r>
      <w:r>
        <w:rPr/>
        <w:t xml:space="preserve"> (below) are how long one upload can hold the</w:t>
        <w:br/>
        <w:t xml:space="preserve">service, which runs one command at a time. A command that is older than </w:t>
      </w:r>
      <w:r>
        <w:rPr>
          <w:rFonts w:ascii="Consolas" w:hAnsi="Consolas"/>
          <w:color w:val="334455"/>
          <w:sz w:val="19"/>
        </w:rPr>
        <w:t>[age]</w:t>
        <w:br/>
        <w:t>replay_max_sec</w:t>
      </w:r>
      <w:r>
        <w:rPr/>
        <w:t xml:space="preserve"> in </w:t>
      </w:r>
      <w:r>
        <w:rPr>
          <w:rFonts w:ascii="Consolas" w:hAnsi="Consolas"/>
          <w:color w:val="334455"/>
          <w:sz w:val="19"/>
        </w:rPr>
        <w:t>config/services.toml</w:t>
      </w:r>
      <w:r>
        <w:rPr/>
        <w:t xml:space="preserve"> (900 s as shipped) when its turn comes</w:t>
        <w:br/>
        <w:t>is not run, and the page is told the request waited too long. At their ceilings</w:t>
        <w:br/>
        <w:t>the two come to 720 s, so one upload cannot expire the request behind it.</w:t>
      </w:r>
    </w:p>
    <w:p>
      <w:r>
        <w:rPr>
          <w:rFonts w:ascii="Consolas" w:hAnsi="Consolas"/>
          <w:color w:val="334455"/>
          <w:sz w:val="19"/>
        </w:rPr>
        <w:t>max_html_kb</w:t>
      </w:r>
      <w:r>
        <w:rPr/>
        <w:t xml:space="preserve"> has a ceiling because a document travels inside one command, and the</w:t>
        <w:br/>
      </w:r>
      <w:r>
        <w:rPr>
          <w:rFonts w:ascii="Consolas" w:hAnsi="Consolas"/>
          <w:color w:val="334455"/>
          <w:sz w:val="19"/>
        </w:rPr>
        <w:t>cmd:blog</w:t>
      </w:r>
      <w:r>
        <w:rPr/>
        <w:t xml:space="preserve"> queue keeps its newest 50 commands (</w:t>
      </w:r>
      <w:r>
        <w:rPr>
          <w:rFonts w:ascii="Consolas" w:hAnsi="Consolas"/>
          <w:color w:val="334455"/>
          <w:sz w:val="19"/>
        </w:rPr>
        <w:t>config/services.toml</w:t>
      </w:r>
      <w:r>
        <w:rPr/>
        <w:br/>
      </w:r>
      <w:r>
        <w:rPr>
          <w:rFonts w:ascii="Consolas" w:hAnsi="Consolas"/>
          <w:color w:val="334455"/>
          <w:sz w:val="19"/>
        </w:rPr>
        <w:t>[stream_keep]</w:t>
      </w:r>
      <w:r>
        <w:rPr/>
        <w:t>). The two multiply: 512 KB × 50 is about 25 MB of Redis; both at</w:t>
        <w:br/>
        <w:t>their ceilings (4096 KB × 500) would be about 2 GB.</w:t>
      </w:r>
    </w:p>
    <w:p>
      <w:r>
        <w:rPr/>
        <w:t>One limit is derived rather than set. A cleaned document, with its typeface rules</w:t>
        <w:br/>
        <w:t xml:space="preserve">added, is refused when it is larger than </w:t>
      </w:r>
      <w:r>
        <w:rPr>
          <w:b/>
        </w:rPr>
        <w:t xml:space="preserve">6 × </w:t>
      </w:r>
      <w:r>
        <w:rPr>
          <w:rFonts w:ascii="Consolas" w:hAnsi="Consolas"/>
          <w:color w:val="334455"/>
          <w:sz w:val="19"/>
        </w:rPr>
        <w:t>max_html_kb</w:t>
      </w:r>
      <w:r>
        <w:rPr>
          <w:b/>
        </w:rPr>
        <w:t xml:space="preserve"> + 512 KB</w:t>
      </w:r>
      <w:r>
        <w:rPr/>
        <w:t>: cleaning</w:t>
        <w:br/>
        <w:t xml:space="preserve">can multiply a document's size about six times (every </w:t>
      </w:r>
      <w:r>
        <w:rPr>
          <w:rFonts w:ascii="Consolas" w:hAnsi="Consolas"/>
          <w:color w:val="334455"/>
          <w:sz w:val="19"/>
        </w:rPr>
        <w:t>"</w:t>
      </w:r>
      <w:r>
        <w:rPr/>
        <w:t xml:space="preserve"> inside an attribute is</w:t>
        <w:br/>
        <w:t xml:space="preserve">written </w:t>
      </w:r>
      <w:r>
        <w:rPr>
          <w:rFonts w:ascii="Consolas" w:hAnsi="Consolas"/>
          <w:color w:val="334455"/>
          <w:sz w:val="19"/>
        </w:rPr>
        <w:t>&amp;quot;</w:t>
      </w:r>
      <w:r>
        <w:rPr/>
        <w:t>), and the typeface rules come to about 300 KB at their own</w:t>
        <w:br/>
        <w:t>limits.</w:t>
      </w:r>
    </w:p>
    <w:p>
      <w:r>
        <w:rPr>
          <w:rFonts w:ascii="Consolas" w:hAnsi="Consolas"/>
          <w:color w:val="334455"/>
          <w:sz w:val="19"/>
        </w:rPr>
        <w:t>[fonts]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enabled</w:t>
            </w:r>
          </w:p>
        </w:tc>
        <w:tc>
          <w:tcPr>
            <w:tcW w:type="dxa" w:w="2160"/>
          </w:tcPr>
          <w:p>
            <w:r/>
            <w:r>
              <w:rPr>
                <w:rFonts w:ascii="Consolas" w:hAnsi="Consolas"/>
                <w:color w:val="334455"/>
                <w:sz w:val="19"/>
              </w:rPr>
              <w:t>true</w:t>
            </w:r>
          </w:p>
        </w:tc>
        <w:tc>
          <w:tcPr>
            <w:tcW w:type="dxa" w:w="2160"/>
          </w:tcPr>
          <w:p>
            <w:r/>
            <w:r>
              <w:rPr/>
              <w:t>—</w:t>
            </w:r>
          </w:p>
        </w:tc>
        <w:tc>
          <w:tcPr>
            <w:tcW w:type="dxa" w:w="2160"/>
          </w:tcPr>
          <w:p>
            <w:r/>
            <w:r>
              <w:rPr/>
              <w:t>Off: no typeface is copied and the entry is shown in the fallback fonts its own stylesheet names.</w:t>
            </w:r>
          </w:p>
        </w:tc>
      </w:tr>
      <w:tr>
        <w:tc>
          <w:tcPr>
            <w:tcW w:type="dxa" w:w="2160"/>
            <w:shd w:val="clear" w:color="auto" w:fill="F4F6FA"/>
          </w:tcPr>
          <w:p>
            <w:r/>
            <w:r>
              <w:rPr>
                <w:rFonts w:ascii="Consolas" w:hAnsi="Consolas"/>
                <w:color w:val="334455"/>
                <w:sz w:val="19"/>
              </w:rPr>
              <w:t>subsets</w:t>
            </w:r>
          </w:p>
        </w:tc>
        <w:tc>
          <w:tcPr>
            <w:tcW w:type="dxa" w:w="2160"/>
            <w:shd w:val="clear" w:color="auto" w:fill="F4F6FA"/>
          </w:tcPr>
          <w:p>
            <w:r/>
            <w:r>
              <w:rPr>
                <w:rFonts w:ascii="Consolas" w:hAnsi="Consolas"/>
                <w:color w:val="334455"/>
                <w:sz w:val="19"/>
              </w:rPr>
              <w:t>latin</w:t>
            </w:r>
            <w:r>
              <w:rPr/>
              <w:t xml:space="preserve">, </w:t>
            </w:r>
            <w:r>
              <w:rPr>
                <w:rFonts w:ascii="Consolas" w:hAnsi="Consolas"/>
                <w:color w:val="334455"/>
                <w:sz w:val="19"/>
              </w:rPr>
              <w:t>latin-ext</w:t>
            </w:r>
          </w:p>
        </w:tc>
        <w:tc>
          <w:tcPr>
            <w:tcW w:type="dxa" w:w="2160"/>
            <w:shd w:val="clear" w:color="auto" w:fill="F4F6FA"/>
          </w:tcPr>
          <w:p>
            <w:r/>
            <w:r>
              <w:rPr/>
              <w:t>up to 16 names</w:t>
            </w:r>
          </w:p>
        </w:tc>
        <w:tc>
          <w:tcPr>
            <w:tcW w:type="dxa" w:w="2160"/>
            <w:shd w:val="clear" w:color="auto" w:fill="F4F6FA"/>
          </w:tcPr>
          <w:p>
            <w:r/>
            <w:r>
              <w:rPr/>
              <w:t>The character sets copied. Each is a separate file per weight.</w:t>
            </w:r>
          </w:p>
        </w:tc>
      </w:tr>
      <w:tr>
        <w:tc>
          <w:tcPr>
            <w:tcW w:type="dxa" w:w="2160"/>
          </w:tcPr>
          <w:p>
            <w:r/>
            <w:r>
              <w:rPr>
                <w:rFonts w:ascii="Consolas" w:hAnsi="Consolas"/>
                <w:color w:val="334455"/>
                <w:sz w:val="19"/>
              </w:rPr>
              <w:t>max_links</w:t>
            </w:r>
          </w:p>
        </w:tc>
        <w:tc>
          <w:tcPr>
            <w:tcW w:type="dxa" w:w="2160"/>
          </w:tcPr>
          <w:p>
            <w:r/>
            <w:r>
              <w:rPr/>
              <w:t>4</w:t>
            </w:r>
          </w:p>
        </w:tc>
        <w:tc>
          <w:tcPr>
            <w:tcW w:type="dxa" w:w="2160"/>
          </w:tcPr>
          <w:p>
            <w:r/>
            <w:r>
              <w:rPr/>
              <w:t>1–16</w:t>
            </w:r>
          </w:p>
        </w:tc>
        <w:tc>
          <w:tcPr>
            <w:tcW w:type="dxa" w:w="2160"/>
          </w:tcPr>
          <w:p>
            <w:r/>
            <w:r>
              <w:rPr/>
              <w:t>Typeface stylesheets followed for one entry.</w:t>
            </w:r>
          </w:p>
        </w:tc>
      </w:tr>
      <w:tr>
        <w:tc>
          <w:tcPr>
            <w:tcW w:type="dxa" w:w="2160"/>
            <w:shd w:val="clear" w:color="auto" w:fill="F4F6FA"/>
          </w:tcPr>
          <w:p>
            <w:r/>
            <w:r>
              <w:rPr>
                <w:rFonts w:ascii="Consolas" w:hAnsi="Consolas"/>
                <w:color w:val="334455"/>
                <w:sz w:val="19"/>
              </w:rPr>
              <w:t>max_css_kb</w:t>
            </w:r>
          </w:p>
        </w:tc>
        <w:tc>
          <w:tcPr>
            <w:tcW w:type="dxa" w:w="2160"/>
            <w:shd w:val="clear" w:color="auto" w:fill="F4F6FA"/>
          </w:tcPr>
          <w:p>
            <w:r/>
            <w:r>
              <w:rPr/>
              <w:t>256</w:t>
            </w:r>
          </w:p>
        </w:tc>
        <w:tc>
          <w:tcPr>
            <w:tcW w:type="dxa" w:w="2160"/>
            <w:shd w:val="clear" w:color="auto" w:fill="F4F6FA"/>
          </w:tcPr>
          <w:p>
            <w:r/>
            <w:r>
              <w:rPr/>
              <w:t>16–2048</w:t>
            </w:r>
          </w:p>
        </w:tc>
        <w:tc>
          <w:tcPr>
            <w:tcW w:type="dxa" w:w="2160"/>
            <w:shd w:val="clear" w:color="auto" w:fill="F4F6FA"/>
          </w:tcPr>
          <w:p>
            <w:r/>
            <w:r>
              <w:rPr/>
              <w:t>The most one stylesheet may send back.</w:t>
            </w:r>
          </w:p>
        </w:tc>
      </w:tr>
      <w:tr>
        <w:tc>
          <w:tcPr>
            <w:tcW w:type="dxa" w:w="2160"/>
          </w:tcPr>
          <w:p>
            <w:r/>
            <w:r>
              <w:rPr>
                <w:rFonts w:ascii="Consolas" w:hAnsi="Consolas"/>
                <w:color w:val="334455"/>
                <w:sz w:val="19"/>
              </w:rPr>
              <w:t>max_files</w:t>
            </w:r>
          </w:p>
        </w:tc>
        <w:tc>
          <w:tcPr>
            <w:tcW w:type="dxa" w:w="2160"/>
          </w:tcPr>
          <w:p>
            <w:r/>
            <w:r>
              <w:rPr/>
              <w:t>24</w:t>
            </w:r>
          </w:p>
        </w:tc>
        <w:tc>
          <w:tcPr>
            <w:tcW w:type="dxa" w:w="2160"/>
          </w:tcPr>
          <w:p>
            <w:r/>
            <w:r>
              <w:rPr/>
              <w:t>1–64</w:t>
            </w:r>
          </w:p>
        </w:tc>
        <w:tc>
          <w:tcPr>
            <w:tcW w:type="dxa" w:w="2160"/>
          </w:tcPr>
          <w:p>
            <w:r/>
            <w:r>
              <w:rPr/>
              <w:t>Typeface files copied for one entry.</w:t>
            </w:r>
          </w:p>
        </w:tc>
      </w:tr>
      <w:tr>
        <w:tc>
          <w:tcPr>
            <w:tcW w:type="dxa" w:w="2160"/>
            <w:shd w:val="clear" w:color="auto" w:fill="F4F6FA"/>
          </w:tcPr>
          <w:p>
            <w:r/>
            <w:r>
              <w:rPr>
                <w:rFonts w:ascii="Consolas" w:hAnsi="Consolas"/>
                <w:color w:val="334455"/>
                <w:sz w:val="19"/>
              </w:rPr>
              <w:t>max_file_kb</w:t>
            </w:r>
          </w:p>
        </w:tc>
        <w:tc>
          <w:tcPr>
            <w:tcW w:type="dxa" w:w="2160"/>
            <w:shd w:val="clear" w:color="auto" w:fill="F4F6FA"/>
          </w:tcPr>
          <w:p>
            <w:r/>
            <w:r>
              <w:rPr/>
              <w:t>400</w:t>
            </w:r>
          </w:p>
        </w:tc>
        <w:tc>
          <w:tcPr>
            <w:tcW w:type="dxa" w:w="2160"/>
            <w:shd w:val="clear" w:color="auto" w:fill="F4F6FA"/>
          </w:tcPr>
          <w:p>
            <w:r/>
            <w:r>
              <w:rPr/>
              <w:t>16–1024</w:t>
            </w:r>
          </w:p>
        </w:tc>
        <w:tc>
          <w:tcPr>
            <w:tcW w:type="dxa" w:w="2160"/>
            <w:shd w:val="clear" w:color="auto" w:fill="F4F6FA"/>
          </w:tcPr>
          <w:p>
            <w:r/>
            <w:r>
              <w:rPr/>
              <w:t>The largest single file stored.</w:t>
            </w:r>
          </w:p>
        </w:tc>
      </w:tr>
      <w:tr>
        <w:tc>
          <w:tcPr>
            <w:tcW w:type="dxa" w:w="2160"/>
          </w:tcPr>
          <w:p>
            <w:r/>
            <w:r>
              <w:rPr>
                <w:rFonts w:ascii="Consolas" w:hAnsi="Consolas"/>
                <w:color w:val="334455"/>
                <w:sz w:val="19"/>
              </w:rPr>
              <w:t>max_total_mb</w:t>
            </w:r>
          </w:p>
        </w:tc>
        <w:tc>
          <w:tcPr>
            <w:tcW w:type="dxa" w:w="2160"/>
          </w:tcPr>
          <w:p>
            <w:r/>
            <w:r>
              <w:rPr/>
              <w:t>12</w:t>
            </w:r>
          </w:p>
        </w:tc>
        <w:tc>
          <w:tcPr>
            <w:tcW w:type="dxa" w:w="2160"/>
          </w:tcPr>
          <w:p>
            <w:r/>
            <w:r>
              <w:rPr/>
              <w:t>1–64</w:t>
            </w:r>
          </w:p>
        </w:tc>
        <w:tc>
          <w:tcPr>
            <w:tcW w:type="dxa" w:w="2160"/>
          </w:tcPr>
          <w:p>
            <w:r/>
            <w:r>
              <w:rPr/>
              <w:t>All of one entry's files together. They are held in memory at once until stored.</w:t>
            </w:r>
          </w:p>
        </w:tc>
      </w:tr>
      <w:tr>
        <w:tc>
          <w:tcPr>
            <w:tcW w:type="dxa" w:w="2160"/>
            <w:shd w:val="clear" w:color="auto" w:fill="F4F6FA"/>
          </w:tcPr>
          <w:p>
            <w:r/>
            <w:r>
              <w:rPr>
                <w:rFonts w:ascii="Consolas" w:hAnsi="Consolas"/>
                <w:color w:val="334455"/>
                <w:sz w:val="19"/>
              </w:rPr>
              <w:t>max_rules</w:t>
            </w:r>
          </w:p>
        </w:tc>
        <w:tc>
          <w:tcPr>
            <w:tcW w:type="dxa" w:w="2160"/>
            <w:shd w:val="clear" w:color="auto" w:fill="F4F6FA"/>
          </w:tcPr>
          <w:p>
            <w:r/>
            <w:r>
              <w:rPr/>
              <w:t>96</w:t>
            </w:r>
          </w:p>
        </w:tc>
        <w:tc>
          <w:tcPr>
            <w:tcW w:type="dxa" w:w="2160"/>
            <w:shd w:val="clear" w:color="auto" w:fill="F4F6FA"/>
          </w:tcPr>
          <w:p>
            <w:r/>
            <w:r>
              <w:rPr/>
              <w:t>1–1000</w:t>
            </w:r>
          </w:p>
        </w:tc>
        <w:tc>
          <w:tcPr>
            <w:tcW w:type="dxa" w:w="2160"/>
            <w:shd w:val="clear" w:color="auto" w:fill="F4F6FA"/>
          </w:tcPr>
          <w:p>
            <w:r/>
            <w:r>
              <w:rPr>
                <w:rFonts w:ascii="Consolas" w:hAnsi="Consolas"/>
                <w:color w:val="334455"/>
                <w:sz w:val="19"/>
              </w:rPr>
              <w:t>@font-face</w:t>
            </w:r>
            <w:r>
              <w:rPr/>
              <w:t xml:space="preserve"> rules written into one entry. Many rules can name one file, so </w:t>
            </w:r>
            <w:r>
              <w:rPr>
                <w:rFonts w:ascii="Consolas" w:hAnsi="Consolas"/>
                <w:color w:val="334455"/>
                <w:sz w:val="19"/>
              </w:rPr>
              <w:t>max_files</w:t>
            </w:r>
            <w:r>
              <w:rPr/>
              <w:t xml:space="preserve"> does not bound this.</w:t>
            </w:r>
          </w:p>
        </w:tc>
      </w:tr>
      <w:tr>
        <w:tc>
          <w:tcPr>
            <w:tcW w:type="dxa" w:w="2160"/>
          </w:tcPr>
          <w:p>
            <w:r/>
            <w:r>
              <w:rPr>
                <w:rFonts w:ascii="Consolas" w:hAnsi="Consolas"/>
                <w:color w:val="334455"/>
                <w:sz w:val="19"/>
              </w:rPr>
              <w:t>timeout_sec</w:t>
            </w:r>
          </w:p>
        </w:tc>
        <w:tc>
          <w:tcPr>
            <w:tcW w:type="dxa" w:w="2160"/>
          </w:tcPr>
          <w:p>
            <w:r/>
            <w:r>
              <w:rPr/>
              <w:t>10</w:t>
            </w:r>
          </w:p>
        </w:tc>
        <w:tc>
          <w:tcPr>
            <w:tcW w:type="dxa" w:w="2160"/>
          </w:tcPr>
          <w:p>
            <w:r/>
            <w:r>
              <w:rPr/>
              <w:t>1–60</w:t>
            </w:r>
          </w:p>
        </w:tc>
        <w:tc>
          <w:tcPr>
            <w:tcW w:type="dxa" w:w="2160"/>
          </w:tcPr>
          <w:p>
            <w:r/>
            <w:r>
              <w:rPr/>
              <w:t>One request to Google Fonts.</w:t>
            </w:r>
          </w:p>
        </w:tc>
      </w:tr>
      <w:tr>
        <w:tc>
          <w:tcPr>
            <w:tcW w:type="dxa" w:w="2160"/>
            <w:shd w:val="clear" w:color="auto" w:fill="F4F6FA"/>
          </w:tcPr>
          <w:p>
            <w:r/>
            <w:r>
              <w:rPr>
                <w:rFonts w:ascii="Consolas" w:hAnsi="Consolas"/>
                <w:color w:val="334455"/>
                <w:sz w:val="19"/>
              </w:rPr>
              <w:t>total_sec</w:t>
            </w:r>
          </w:p>
        </w:tc>
        <w:tc>
          <w:tcPr>
            <w:tcW w:type="dxa" w:w="2160"/>
            <w:shd w:val="clear" w:color="auto" w:fill="F4F6FA"/>
          </w:tcPr>
          <w:p>
            <w:r/>
            <w:r>
              <w:rPr/>
              <w:t>30</w:t>
            </w:r>
          </w:p>
        </w:tc>
        <w:tc>
          <w:tcPr>
            <w:tcW w:type="dxa" w:w="2160"/>
            <w:shd w:val="clear" w:color="auto" w:fill="F4F6FA"/>
          </w:tcPr>
          <w:p>
            <w:r/>
            <w:r>
              <w:rPr/>
              <w:t>1–600</w:t>
            </w:r>
          </w:p>
        </w:tc>
        <w:tc>
          <w:tcPr>
            <w:tcW w:type="dxa" w:w="2160"/>
            <w:shd w:val="clear" w:color="auto" w:fill="F4F6FA"/>
          </w:tcPr>
          <w:p>
            <w:r/>
            <w:r>
              <w:rPr/>
              <w:t>All of one entry's requests together.</w:t>
            </w:r>
          </w:p>
        </w:tc>
      </w:tr>
      <w:tr>
        <w:tc>
          <w:tcPr>
            <w:tcW w:type="dxa" w:w="2160"/>
          </w:tcPr>
          <w:p>
            <w:r/>
            <w:r>
              <w:rPr>
                <w:rFonts w:ascii="Consolas" w:hAnsi="Consolas"/>
                <w:color w:val="334455"/>
                <w:sz w:val="19"/>
              </w:rPr>
              <w:t>user_agent</w:t>
            </w:r>
          </w:p>
        </w:tc>
        <w:tc>
          <w:tcPr>
            <w:tcW w:type="dxa" w:w="2160"/>
          </w:tcPr>
          <w:p>
            <w:r/>
            <w:r>
              <w:rPr/>
              <w:t>a desktop Chrome's</w:t>
            </w:r>
          </w:p>
        </w:tc>
        <w:tc>
          <w:tcPr>
            <w:tcW w:type="dxa" w:w="2160"/>
          </w:tcPr>
          <w:p>
            <w:r/>
            <w:r>
              <w:rPr/>
              <w:t>20–300 printable characters</w:t>
            </w:r>
          </w:p>
        </w:tc>
        <w:tc>
          <w:tcPr>
            <w:tcW w:type="dxa" w:w="2160"/>
          </w:tcPr>
          <w:p>
            <w:r/>
            <w:r>
              <w:rPr/>
              <w:t>Who the service says it is. Google sends the WOFF2 format, split by character set, only to a browser it recognises.</w:t>
            </w:r>
          </w:p>
        </w:tc>
      </w:tr>
    </w:tbl>
    <w:p/>
    <w:p>
      <w:r>
        <w:rPr/>
        <w:t>One rule is at most 3,075 characters, so 96 rules add under 300 KB to an entry.</w:t>
      </w:r>
    </w:p>
    <w:p>
      <w:pPr>
        <w:pStyle w:val="Heading2"/>
      </w:pPr>
      <w:r>
        <w:rPr/>
        <w:t>What cleaning does</w:t>
      </w:r>
    </w:p>
    <w:p>
      <w:r>
        <w:rPr/>
        <w:t>The submitted document is parsed (</w:t>
      </w:r>
      <w:r>
        <w:rPr>
          <w:rFonts w:ascii="Consolas" w:hAnsi="Consolas"/>
          <w:color w:val="334455"/>
          <w:sz w:val="19"/>
        </w:rPr>
        <w:t>lxml</w:t>
      </w:r>
      <w:r>
        <w:rPr/>
        <w:t>) and only read. The stored document is</w:t>
        <w:br/>
        <w:t>built from the cleaner's own lists of tag and attribute names, with every value</w:t>
        <w:br/>
        <w:t>escaped and every stylesheet tokenised (</w:t>
      </w:r>
      <w:r>
        <w:rPr>
          <w:rFonts w:ascii="Consolas" w:hAnsi="Consolas"/>
          <w:color w:val="334455"/>
          <w:sz w:val="19"/>
        </w:rPr>
        <w:t>tinycss2</w:t>
      </w:r>
      <w:r>
        <w:rPr/>
        <w:t>), filtered and written afresh.</w:t>
        <w:br/>
        <w:t>The result is cleaned again until cleaning changes nothing, at most five times.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Removed</w:t>
            </w:r>
          </w:p>
        </w:tc>
        <w:tc>
          <w:tcPr>
            <w:tcW w:type="dxa" w:w="4320"/>
            <w:shd w:val="clear" w:color="auto" w:fill="EAF2FB"/>
          </w:tcPr>
          <w:p>
            <w:r>
              <w:rPr>
                <w:b/>
              </w:rPr>
            </w:r>
            <w:r>
              <w:rPr>
                <w:b/>
              </w:rPr>
              <w:t>Notes</w:t>
            </w:r>
          </w:p>
        </w:tc>
      </w:tr>
      <w:tr>
        <w:tc>
          <w:tcPr>
            <w:tcW w:type="dxa" w:w="4320"/>
          </w:tcPr>
          <w:p>
            <w:r/>
            <w:r>
              <w:rPr>
                <w:rFonts w:ascii="Consolas" w:hAnsi="Consolas"/>
                <w:color w:val="334455"/>
                <w:sz w:val="19"/>
              </w:rPr>
              <w:t>script</w:t>
            </w:r>
            <w:r>
              <w:rPr/>
              <w:t xml:space="preserve">, </w:t>
            </w:r>
            <w:r>
              <w:rPr>
                <w:rFonts w:ascii="Consolas" w:hAnsi="Consolas"/>
                <w:color w:val="334455"/>
                <w:sz w:val="19"/>
              </w:rPr>
              <w:t>noscript</w:t>
            </w:r>
            <w:r>
              <w:rPr/>
              <w:t xml:space="preserve">, </w:t>
            </w:r>
            <w:r>
              <w:rPr>
                <w:rFonts w:ascii="Consolas" w:hAnsi="Consolas"/>
                <w:color w:val="334455"/>
                <w:sz w:val="19"/>
              </w:rPr>
              <w:t>iframe</w:t>
            </w:r>
            <w:r>
              <w:rPr/>
              <w:t xml:space="preserve">, </w:t>
            </w:r>
            <w:r>
              <w:rPr>
                <w:rFonts w:ascii="Consolas" w:hAnsi="Consolas"/>
                <w:color w:val="334455"/>
                <w:sz w:val="19"/>
              </w:rPr>
              <w:t>frame</w:t>
            </w:r>
            <w:r>
              <w:rPr/>
              <w:t xml:space="preserve">, </w:t>
            </w:r>
            <w:r>
              <w:rPr>
                <w:rFonts w:ascii="Consolas" w:hAnsi="Consolas"/>
                <w:color w:val="334455"/>
                <w:sz w:val="19"/>
              </w:rPr>
              <w:t>object</w:t>
            </w:r>
            <w:r>
              <w:rPr/>
              <w:t xml:space="preserve">, </w:t>
            </w:r>
            <w:r>
              <w:rPr>
                <w:rFonts w:ascii="Consolas" w:hAnsi="Consolas"/>
                <w:color w:val="334455"/>
                <w:sz w:val="19"/>
              </w:rPr>
              <w:t>embed</w:t>
            </w:r>
            <w:r>
              <w:rPr/>
              <w:t xml:space="preserve">, </w:t>
            </w:r>
            <w:r>
              <w:rPr>
                <w:rFonts w:ascii="Consolas" w:hAnsi="Consolas"/>
                <w:color w:val="334455"/>
                <w:sz w:val="19"/>
              </w:rPr>
              <w:t>applet</w:t>
            </w:r>
            <w:r>
              <w:rPr/>
              <w:t xml:space="preserve">, </w:t>
            </w:r>
            <w:r>
              <w:rPr>
                <w:rFonts w:ascii="Consolas" w:hAnsi="Consolas"/>
                <w:color w:val="334455"/>
                <w:sz w:val="19"/>
              </w:rPr>
              <w:t>template</w:t>
            </w:r>
            <w:r>
              <w:rPr/>
              <w:t xml:space="preserve">, </w:t>
            </w:r>
            <w:r>
              <w:rPr>
                <w:rFonts w:ascii="Consolas" w:hAnsi="Consolas"/>
                <w:color w:val="334455"/>
                <w:sz w:val="19"/>
              </w:rPr>
              <w:t>canvas</w:t>
            </w:r>
            <w:r>
              <w:rPr/>
              <w:t xml:space="preserve">, </w:t>
            </w:r>
            <w:r>
              <w:rPr>
                <w:rFonts w:ascii="Consolas" w:hAnsi="Consolas"/>
                <w:color w:val="334455"/>
                <w:sz w:val="19"/>
              </w:rPr>
              <w:t>audio</w:t>
            </w:r>
            <w:r>
              <w:rPr/>
              <w:t xml:space="preserve">, </w:t>
            </w:r>
            <w:r>
              <w:rPr>
                <w:rFonts w:ascii="Consolas" w:hAnsi="Consolas"/>
                <w:color w:val="334455"/>
                <w:sz w:val="19"/>
              </w:rPr>
              <w:t>video</w:t>
            </w:r>
            <w:r>
              <w:rPr/>
              <w:t xml:space="preserve">, </w:t>
            </w:r>
            <w:r>
              <w:rPr>
                <w:rFonts w:ascii="Consolas" w:hAnsi="Consolas"/>
                <w:color w:val="334455"/>
                <w:sz w:val="19"/>
              </w:rPr>
              <w:t>dialog</w:t>
            </w:r>
          </w:p>
        </w:tc>
        <w:tc>
          <w:tcPr>
            <w:tcW w:type="dxa" w:w="4320"/>
          </w:tcPr>
          <w:p>
            <w:r/>
            <w:r>
              <w:rPr/>
              <w:t>With their content.</w:t>
            </w:r>
          </w:p>
        </w:tc>
      </w:tr>
      <w:tr>
        <w:tc>
          <w:tcPr>
            <w:tcW w:type="dxa" w:w="4320"/>
            <w:shd w:val="clear" w:color="auto" w:fill="F4F6FA"/>
          </w:tcPr>
          <w:p>
            <w:r/>
            <w:r>
              <w:rPr>
                <w:rFonts w:ascii="Consolas" w:hAnsi="Consolas"/>
                <w:color w:val="334455"/>
                <w:sz w:val="19"/>
              </w:rPr>
              <w:t>form</w:t>
            </w:r>
            <w:r>
              <w:rPr/>
              <w:t xml:space="preserve"> and every form control</w:t>
            </w:r>
          </w:p>
        </w:tc>
        <w:tc>
          <w:tcPr>
            <w:tcW w:type="dxa" w:w="4320"/>
            <w:shd w:val="clear" w:color="auto" w:fill="F4F6FA"/>
          </w:tcPr>
          <w:p>
            <w:r/>
            <w:r>
              <w:rPr/>
              <w:t>With their content.</w:t>
            </w:r>
          </w:p>
        </w:tc>
      </w:tr>
      <w:tr>
        <w:tc>
          <w:tcPr>
            <w:tcW w:type="dxa" w:w="4320"/>
          </w:tcPr>
          <w:p>
            <w:r/>
            <w:r>
              <w:rPr>
                <w:rFonts w:ascii="Consolas" w:hAnsi="Consolas"/>
                <w:color w:val="334455"/>
                <w:sz w:val="19"/>
              </w:rPr>
              <w:t>img</w:t>
            </w:r>
            <w:r>
              <w:rPr/>
              <w:t xml:space="preserve">, </w:t>
            </w:r>
            <w:r>
              <w:rPr>
                <w:rFonts w:ascii="Consolas" w:hAnsi="Consolas"/>
                <w:color w:val="334455"/>
                <w:sz w:val="19"/>
              </w:rPr>
              <w:t>picture</w:t>
            </w:r>
            <w:r>
              <w:rPr/>
              <w:t xml:space="preserve">, </w:t>
            </w:r>
            <w:r>
              <w:rPr>
                <w:rFonts w:ascii="Consolas" w:hAnsi="Consolas"/>
                <w:color w:val="334455"/>
                <w:sz w:val="19"/>
              </w:rPr>
              <w:t>map</w:t>
            </w:r>
          </w:p>
        </w:tc>
        <w:tc>
          <w:tcPr>
            <w:tcW w:type="dxa" w:w="4320"/>
          </w:tcPr>
          <w:p>
            <w:r/>
            <w:r>
              <w:rPr/>
              <w:t>This version of the Blog carries no images.</w:t>
            </w:r>
          </w:p>
        </w:tc>
      </w:tr>
      <w:tr>
        <w:tc>
          <w:tcPr>
            <w:tcW w:type="dxa" w:w="4320"/>
            <w:shd w:val="clear" w:color="auto" w:fill="F4F6FA"/>
          </w:tcPr>
          <w:p>
            <w:r/>
            <w:r>
              <w:rPr>
                <w:rFonts w:ascii="Consolas" w:hAnsi="Consolas"/>
                <w:color w:val="334455"/>
                <w:sz w:val="19"/>
              </w:rPr>
              <w:t>base</w:t>
            </w:r>
            <w:r>
              <w:rPr/>
              <w:t xml:space="preserve">, </w:t>
            </w:r>
            <w:r>
              <w:rPr>
                <w:rFonts w:ascii="Consolas" w:hAnsi="Consolas"/>
                <w:color w:val="334455"/>
                <w:sz w:val="19"/>
              </w:rPr>
              <w:t>meta</w:t>
            </w:r>
            <w:r>
              <w:rPr/>
              <w:t xml:space="preserve">, </w:t>
            </w:r>
            <w:r>
              <w:rPr>
                <w:rFonts w:ascii="Consolas" w:hAnsi="Consolas"/>
                <w:color w:val="334455"/>
                <w:sz w:val="19"/>
              </w:rPr>
              <w:t>link</w:t>
            </w:r>
          </w:p>
        </w:tc>
        <w:tc>
          <w:tcPr>
            <w:tcW w:type="dxa" w:w="4320"/>
            <w:shd w:val="clear" w:color="auto" w:fill="F4F6FA"/>
          </w:tcPr>
          <w:p>
            <w:r/>
            <w:r>
              <w:rPr/>
              <w:t>The service writes its own charset and viewport. A link to a Google Fonts stylesheet is followed by the typeface copy, then removed like the rest.</w:t>
            </w:r>
          </w:p>
        </w:tc>
      </w:tr>
      <w:tr>
        <w:tc>
          <w:tcPr>
            <w:tcW w:type="dxa" w:w="4320"/>
          </w:tcPr>
          <w:p>
            <w:r/>
            <w:r>
              <w:rPr/>
              <w:t>Event-handler attributes (</w:t>
            </w:r>
            <w:r>
              <w:rPr>
                <w:rFonts w:ascii="Consolas" w:hAnsi="Consolas"/>
                <w:color w:val="334455"/>
                <w:sz w:val="19"/>
              </w:rPr>
              <w:t>onclick</w:t>
            </w:r>
            <w:r>
              <w:rPr/>
              <w:t xml:space="preserve"> and the like)</w:t>
            </w:r>
          </w:p>
        </w:tc>
        <w:tc>
          <w:tcPr>
            <w:tcW w:type="dxa" w:w="4320"/>
          </w:tcPr>
          <w:p>
            <w:r/>
            <w:r>
              <w:rPr/>
              <w:t>Counted.</w:t>
            </w:r>
          </w:p>
        </w:tc>
      </w:tr>
      <w:tr>
        <w:tc>
          <w:tcPr>
            <w:tcW w:type="dxa" w:w="4320"/>
            <w:shd w:val="clear" w:color="auto" w:fill="F4F6FA"/>
          </w:tcPr>
          <w:p>
            <w:r/>
            <w:r>
              <w:rPr/>
              <w:t xml:space="preserve">Inside a drawing: </w:t>
            </w:r>
            <w:r>
              <w:rPr>
                <w:rFonts w:ascii="Consolas" w:hAnsi="Consolas"/>
                <w:color w:val="334455"/>
                <w:sz w:val="19"/>
              </w:rPr>
              <w:t>script</w:t>
            </w:r>
            <w:r>
              <w:rPr/>
              <w:t xml:space="preserve">, </w:t>
            </w:r>
            <w:r>
              <w:rPr>
                <w:rFonts w:ascii="Consolas" w:hAnsi="Consolas"/>
                <w:color w:val="334455"/>
                <w:sz w:val="19"/>
              </w:rPr>
              <w:t>foreignObject</w:t>
            </w:r>
            <w:r>
              <w:rPr/>
              <w:t xml:space="preserve">, </w:t>
            </w:r>
            <w:r>
              <w:rPr>
                <w:rFonts w:ascii="Consolas" w:hAnsi="Consolas"/>
                <w:color w:val="334455"/>
                <w:sz w:val="19"/>
              </w:rPr>
              <w:t>image</w:t>
            </w:r>
            <w:r>
              <w:rPr/>
              <w:t xml:space="preserve">, </w:t>
            </w:r>
            <w:r>
              <w:rPr>
                <w:rFonts w:ascii="Consolas" w:hAnsi="Consolas"/>
                <w:color w:val="334455"/>
                <w:sz w:val="19"/>
              </w:rPr>
              <w:t>use</w:t>
            </w:r>
            <w:r>
              <w:rPr/>
              <w:t xml:space="preserve">, animation elements, links, </w:t>
            </w:r>
            <w:r>
              <w:rPr>
                <w:rFonts w:ascii="Consolas" w:hAnsi="Consolas"/>
                <w:color w:val="334455"/>
                <w:sz w:val="19"/>
              </w:rPr>
              <w:t>mask</w:t>
            </w:r>
            <w:r>
              <w:rPr/>
              <w:t xml:space="preserve">, </w:t>
            </w:r>
            <w:r>
              <w:rPr>
                <w:rFonts w:ascii="Consolas" w:hAnsi="Consolas"/>
                <w:color w:val="334455"/>
                <w:sz w:val="19"/>
              </w:rPr>
              <w:t>pattern</w:t>
            </w:r>
            <w:r>
              <w:rPr/>
              <w:t xml:space="preserve">, </w:t>
            </w:r>
            <w:r>
              <w:rPr>
                <w:rFonts w:ascii="Consolas" w:hAnsi="Consolas"/>
                <w:color w:val="334455"/>
                <w:sz w:val="19"/>
              </w:rPr>
              <w:t>symbol</w:t>
            </w:r>
            <w:r>
              <w:rPr/>
              <w:t xml:space="preserve">, </w:t>
            </w:r>
            <w:r>
              <w:rPr>
                <w:rFonts w:ascii="Consolas" w:hAnsi="Consolas"/>
                <w:color w:val="334455"/>
                <w:sz w:val="19"/>
              </w:rPr>
              <w:t>filter</w:t>
            </w:r>
          </w:p>
        </w:tc>
        <w:tc>
          <w:tcPr>
            <w:tcW w:type="dxa" w:w="4320"/>
            <w:shd w:val="clear" w:color="auto" w:fill="F4F6FA"/>
          </w:tcPr>
          <w:p>
            <w:r/>
          </w:p>
        </w:tc>
      </w:tr>
      <w:tr>
        <w:tc>
          <w:tcPr>
            <w:tcW w:type="dxa" w:w="4320"/>
          </w:tcPr>
          <w:p>
            <w:r/>
            <w:r>
              <w:rPr/>
              <w:t xml:space="preserve">A link address that is not </w:t>
            </w:r>
            <w:r>
              <w:rPr>
                <w:rFonts w:ascii="Consolas" w:hAnsi="Consolas"/>
                <w:color w:val="334455"/>
                <w:sz w:val="19"/>
              </w:rPr>
              <w:t>http://</w:t>
            </w:r>
            <w:r>
              <w:rPr/>
              <w:t xml:space="preserve">, </w:t>
            </w:r>
            <w:r>
              <w:rPr>
                <w:rFonts w:ascii="Consolas" w:hAnsi="Consolas"/>
                <w:color w:val="334455"/>
                <w:sz w:val="19"/>
              </w:rPr>
              <w:t>https://</w:t>
            </w:r>
            <w:r>
              <w:rPr/>
              <w:t xml:space="preserve">, </w:t>
            </w:r>
            <w:r>
              <w:rPr>
                <w:rFonts w:ascii="Consolas" w:hAnsi="Consolas"/>
                <w:color w:val="334455"/>
                <w:sz w:val="19"/>
              </w:rPr>
              <w:t>mailto:</w:t>
            </w:r>
            <w:r>
              <w:rPr/>
              <w:t xml:space="preserve"> or an in-page </w:t>
            </w:r>
            <w:r>
              <w:rPr>
                <w:rFonts w:ascii="Consolas" w:hAnsi="Consolas"/>
                <w:color w:val="334455"/>
                <w:sz w:val="19"/>
              </w:rPr>
              <w:t>#fragment</w:t>
            </w:r>
          </w:p>
        </w:tc>
        <w:tc>
          <w:tcPr>
            <w:tcW w:type="dxa" w:w="4320"/>
          </w:tcPr>
          <w:p>
            <w:r/>
            <w:r>
              <w:rPr/>
              <w:t>The link's text stays; the address goes.</w:t>
            </w:r>
          </w:p>
        </w:tc>
      </w:tr>
      <w:tr>
        <w:tc>
          <w:tcPr>
            <w:tcW w:type="dxa" w:w="4320"/>
            <w:shd w:val="clear" w:color="auto" w:fill="F4F6FA"/>
          </w:tcPr>
          <w:p>
            <w:r/>
            <w:r>
              <w:rPr/>
              <w:t xml:space="preserve">In a stylesheet: </w:t>
            </w:r>
            <w:r>
              <w:rPr>
                <w:rFonts w:ascii="Consolas" w:hAnsi="Consolas"/>
                <w:color w:val="334455"/>
                <w:sz w:val="19"/>
              </w:rPr>
              <w:t>@import</w:t>
            </w:r>
            <w:r>
              <w:rPr/>
              <w:t xml:space="preserve">, </w:t>
            </w:r>
            <w:r>
              <w:rPr>
                <w:rFonts w:ascii="Consolas" w:hAnsi="Consolas"/>
                <w:color w:val="334455"/>
                <w:sz w:val="19"/>
              </w:rPr>
              <w:t>@namespace</w:t>
            </w:r>
            <w:r>
              <w:rPr/>
              <w:t xml:space="preserve">, </w:t>
            </w:r>
            <w:r>
              <w:rPr>
                <w:rFonts w:ascii="Consolas" w:hAnsi="Consolas"/>
                <w:color w:val="334455"/>
                <w:sz w:val="19"/>
              </w:rPr>
              <w:t>@font-face</w:t>
            </w:r>
            <w:r>
              <w:rPr/>
              <w:t xml:space="preserve">, </w:t>
            </w:r>
            <w:r>
              <w:rPr>
                <w:rFonts w:ascii="Consolas" w:hAnsi="Consolas"/>
                <w:color w:val="334455"/>
                <w:sz w:val="19"/>
              </w:rPr>
              <w:t>@charset</w:t>
            </w:r>
            <w:r>
              <w:rPr/>
              <w:t xml:space="preserve">; any </w:t>
            </w:r>
            <w:r>
              <w:rPr>
                <w:rFonts w:ascii="Consolas" w:hAnsi="Consolas"/>
                <w:color w:val="334455"/>
                <w:sz w:val="19"/>
              </w:rPr>
              <w:t>url()</w:t>
            </w:r>
            <w:r>
              <w:rPr/>
              <w:t xml:space="preserve"> that does not point at an id in the same document; </w:t>
            </w:r>
            <w:r>
              <w:rPr>
                <w:rFonts w:ascii="Consolas" w:hAnsi="Consolas"/>
                <w:color w:val="334455"/>
                <w:sz w:val="19"/>
              </w:rPr>
              <w:t>image()</w:t>
            </w:r>
            <w:r>
              <w:rPr/>
              <w:t xml:space="preserve">, </w:t>
            </w:r>
            <w:r>
              <w:rPr>
                <w:rFonts w:ascii="Consolas" w:hAnsi="Consolas"/>
                <w:color w:val="334455"/>
                <w:sz w:val="19"/>
              </w:rPr>
              <w:t>image-set()</w:t>
            </w:r>
            <w:r>
              <w:rPr/>
              <w:t xml:space="preserve">, </w:t>
            </w:r>
            <w:r>
              <w:rPr>
                <w:rFonts w:ascii="Consolas" w:hAnsi="Consolas"/>
                <w:color w:val="334455"/>
                <w:sz w:val="19"/>
              </w:rPr>
              <w:t>cross-fade()</w:t>
            </w:r>
            <w:r>
              <w:rPr/>
              <w:t xml:space="preserve">, </w:t>
            </w:r>
            <w:r>
              <w:rPr>
                <w:rFonts w:ascii="Consolas" w:hAnsi="Consolas"/>
                <w:color w:val="334455"/>
                <w:sz w:val="19"/>
              </w:rPr>
              <w:t>element()</w:t>
            </w:r>
            <w:r>
              <w:rPr/>
              <w:t xml:space="preserve">, </w:t>
            </w:r>
            <w:r>
              <w:rPr>
                <w:rFonts w:ascii="Consolas" w:hAnsi="Consolas"/>
                <w:color w:val="334455"/>
                <w:sz w:val="19"/>
              </w:rPr>
              <w:t>expression()</w:t>
            </w:r>
          </w:p>
        </w:tc>
        <w:tc>
          <w:tcPr>
            <w:tcW w:type="dxa" w:w="4320"/>
            <w:shd w:val="clear" w:color="auto" w:fill="F4F6FA"/>
          </w:tcPr>
          <w:p>
            <w:r/>
            <w:r>
              <w:rPr/>
              <w:t xml:space="preserve">A fetching function becomes </w:t>
            </w:r>
            <w:r>
              <w:rPr>
                <w:rFonts w:ascii="Consolas" w:hAnsi="Consolas"/>
                <w:color w:val="334455"/>
                <w:sz w:val="19"/>
              </w:rPr>
              <w:t>none</w:t>
            </w:r>
            <w:r>
              <w:rPr/>
              <w:t>.</w:t>
            </w:r>
          </w:p>
        </w:tc>
      </w:tr>
    </w:tbl>
    <w:p/>
    <w:p>
      <w:r>
        <w:rPr/>
        <w:t xml:space="preserve">Kept: headings, paragraphs, lists, tables, the inline text elements, inline </w:t>
      </w:r>
      <w:r>
        <w:rPr>
          <w:rFonts w:ascii="Consolas" w:hAnsi="Consolas"/>
          <w:color w:val="334455"/>
          <w:sz w:val="19"/>
        </w:rPr>
        <w:t>svg</w:t>
      </w:r>
      <w:r>
        <w:rPr/>
        <w:br/>
        <w:t xml:space="preserve">drawings, the entry's own stylesheets and </w:t>
      </w:r>
      <w:r>
        <w:rPr>
          <w:rFonts w:ascii="Consolas" w:hAnsi="Consolas"/>
          <w:color w:val="334455"/>
          <w:sz w:val="19"/>
        </w:rPr>
        <w:t>style</w:t>
      </w:r>
      <w:r>
        <w:rPr/>
        <w:t xml:space="preserve"> attributes, and at most 64</w:t>
        <w:br/>
        <w:t>attributes on one element. A link that leaves the page is given</w:t>
        <w:br/>
      </w:r>
      <w:r>
        <w:rPr>
          <w:rFonts w:ascii="Consolas" w:hAnsi="Consolas"/>
          <w:color w:val="334455"/>
          <w:sz w:val="19"/>
        </w:rPr>
        <w:t>target="_blank" rel="noopener noreferrer"</w:t>
      </w:r>
      <w:r>
        <w:rPr/>
        <w:t>.</w:t>
      </w:r>
    </w:p>
    <w:p>
      <w:r>
        <w:rPr/>
        <w:t>An element on neither list is unwrapped: its text stays and nothing is counted.</w:t>
        <w:br/>
        <w:t>Everything else that is removed is counted, and the draft shows the counts as one</w:t>
        <w:br/>
        <w:t xml:space="preserve">sentence. When no title is typed, the draft takes the document's </w:t>
      </w:r>
      <w:r>
        <w:rPr>
          <w:rFonts w:ascii="Consolas" w:hAnsi="Consolas"/>
          <w:color w:val="334455"/>
          <w:sz w:val="19"/>
        </w:rPr>
        <w:t>&lt;title&gt;</w:t>
      </w:r>
      <w:r>
        <w:rPr/>
        <w:t>, then</w:t>
        <w:br/>
        <w:t xml:space="preserve">its first </w:t>
      </w:r>
      <w:r>
        <w:rPr>
          <w:rFonts w:ascii="Consolas" w:hAnsi="Consolas"/>
          <w:color w:val="334455"/>
          <w:sz w:val="19"/>
        </w:rPr>
        <w:t>&lt;h1&gt;</w:t>
      </w:r>
      <w:r>
        <w:rPr/>
        <w:t>; the summary falls back to its first paragraph.</w:t>
      </w:r>
    </w:p>
    <w:p>
      <w:r>
        <w:rPr/>
        <w:t xml:space="preserve">A document is </w:t>
      </w:r>
      <w:r>
        <w:rPr>
          <w:b/>
        </w:rPr>
        <w:t>refused</w:t>
      </w:r>
      <w:r>
        <w:rPr/>
        <w:t>, not partly kept, when it is empty, cannot be read to</w:t>
        <w:br/>
        <w:t>its end (cut off inside a tag, or nested past the parser's depth limit), has a tag</w:t>
        <w:br/>
        <w:t>with more than 1,024 attributes, or does not settle.</w:t>
      </w:r>
    </w:p>
    <w:p>
      <w:pPr>
        <w:pStyle w:val="Heading2"/>
      </w:pPr>
      <w:r>
        <w:rPr/>
        <w:t>The worker's time limit</w:t>
      </w:r>
    </w:p>
    <w:p>
      <w:r>
        <w:rPr/>
        <w:t xml:space="preserve">Each document is cleaned in a separate process, killed after </w:t>
      </w:r>
      <w:r>
        <w:rPr>
          <w:rFonts w:ascii="Consolas" w:hAnsi="Consolas"/>
          <w:color w:val="334455"/>
          <w:sz w:val="19"/>
        </w:rPr>
        <w:t>clean_sec</w:t>
      </w:r>
      <w:r>
        <w:rPr/>
        <w:t xml:space="preserve"> seconds</w:t>
        <w:br/>
        <w:t>(20 as shipped). An upload that overruns is refused with "Cleaning the file took</w:t>
        <w:br/>
        <w:t>too long, so it was refused." and counted on the service's health check.</w:t>
      </w:r>
    </w:p>
    <w:p>
      <w:r>
        <w:rPr/>
        <w:t>The reason is the parser, whose cost is not proportional to the size of its</w:t>
        <w:br/>
        <w:t xml:space="preserve">input: one tag with tens of thousands of attributes took </w:t>
      </w:r>
      <w:r>
        <w:rPr>
          <w:b/>
        </w:rPr>
        <w:t>216 s</w:t>
      </w:r>
      <w:r>
        <w:rPr/>
        <w:t xml:space="preserve"> to parse at the</w:t>
        <w:br/>
        <w:t>512 KB limit (measured on libxml2 2.11.9). A check of the text before parsing</w:t>
        <w:br/>
        <w:t>cannot predict that cost reliably, so the limit is a clock on the work itself. On</w:t>
        <w:br/>
        <w:t xml:space="preserve">Linux the worker also lowers its own memory to </w:t>
      </w:r>
      <w:r>
        <w:rPr>
          <w:rFonts w:ascii="Consolas" w:hAnsi="Consolas"/>
          <w:color w:val="334455"/>
          <w:sz w:val="19"/>
        </w:rPr>
        <w:t>clean_mem_mb</w:t>
      </w:r>
      <w:r>
        <w:rPr/>
        <w:t xml:space="preserve"> and its processor</w:t>
        <w:br/>
        <w:t xml:space="preserve">time to </w:t>
      </w:r>
      <w:r>
        <w:rPr>
          <w:rFonts w:ascii="Consolas" w:hAnsi="Consolas"/>
          <w:color w:val="334455"/>
          <w:sz w:val="19"/>
        </w:rPr>
        <w:t>clean_sec + 5</w:t>
      </w:r>
      <w:r>
        <w:rPr/>
        <w:t xml:space="preserve"> seconds; on Windows the clock is the whole limit.</w:t>
      </w:r>
    </w:p>
    <w:p>
      <w:pPr>
        <w:pStyle w:val="Heading2"/>
      </w:pPr>
      <w:r>
        <w:rPr/>
        <w:t>The typeface copy</w:t>
      </w:r>
    </w:p>
    <w:p>
      <w:r>
        <w:rPr/>
        <w:t>An entry usually asks Google Fonts for its typefaces. The public site loads</w:t>
        <w:br/>
        <w:t>nothing from another site, so at upload the service:</w:t>
      </w:r>
    </w:p>
    <w:p>
      <w:pPr>
        <w:pStyle w:val="ListNumber"/>
      </w:pPr>
      <w:r>
        <w:t xml:space="preserve">follows each </w:t>
      </w:r>
      <w:r>
        <w:rPr>
          <w:rFonts w:ascii="Consolas" w:hAnsi="Consolas"/>
          <w:color w:val="334455"/>
          <w:sz w:val="19"/>
        </w:rPr>
        <w:t>&lt;link rel="stylesheet"&gt;</w:t>
      </w:r>
      <w:r>
        <w:t xml:space="preserve"> to </w:t>
      </w:r>
      <w:r>
        <w:rPr>
          <w:rFonts w:ascii="Consolas" w:hAnsi="Consolas"/>
          <w:color w:val="334455"/>
          <w:sz w:val="19"/>
        </w:rPr>
        <w:t>https://fonts.googleapis.com/css2?…</w:t>
      </w:r>
      <w:r>
        <w:t>,</w:t>
        <w:br/>
        <w:t xml:space="preserve">   up to </w:t>
      </w:r>
      <w:r>
        <w:rPr>
          <w:rFonts w:ascii="Consolas" w:hAnsi="Consolas"/>
          <w:color w:val="334455"/>
          <w:sz w:val="19"/>
        </w:rPr>
        <w:t>max_links</w:t>
      </w:r>
      <w:r>
        <w:t>;</w:t>
      </w:r>
    </w:p>
    <w:p>
      <w:pPr>
        <w:pStyle w:val="ListNumber"/>
      </w:pPr>
      <w:r>
        <w:t xml:space="preserve">reads the stylesheet and keeps the blocks labelled with one of </w:t>
      </w:r>
      <w:r>
        <w:rPr>
          <w:rFonts w:ascii="Consolas" w:hAnsi="Consolas"/>
          <w:color w:val="334455"/>
          <w:sz w:val="19"/>
        </w:rPr>
        <w:t>subsets</w:t>
      </w:r>
      <w:r>
        <w:t>;</w:t>
      </w:r>
    </w:p>
    <w:p>
      <w:pPr>
        <w:pStyle w:val="ListNumber"/>
      </w:pPr>
      <w:r>
        <w:t xml:space="preserve">fetches each </w:t>
      </w:r>
      <w:r>
        <w:rPr>
          <w:rFonts w:ascii="Consolas" w:hAnsi="Consolas"/>
          <w:color w:val="334455"/>
          <w:sz w:val="19"/>
        </w:rPr>
        <w:t>.woff2</w:t>
      </w:r>
      <w:r>
        <w:t xml:space="preserve"> file those blocks name from </w:t>
      </w:r>
      <w:r>
        <w:rPr>
          <w:rFonts w:ascii="Consolas" w:hAnsi="Consolas"/>
          <w:color w:val="334455"/>
          <w:sz w:val="19"/>
        </w:rPr>
        <w:t>https://fonts.gstatic.com</w:t>
      </w:r>
      <w:r>
        <w:t>,</w:t>
        <w:br/>
        <w:t xml:space="preserve">   checks that it is a whole WOFF2 file, and stores it under a name made from the</w:t>
        <w:br/>
        <w:t xml:space="preserve">   SHA-256 of its content (20 hex characters, then </w:t>
      </w:r>
      <w:r>
        <w:rPr>
          <w:rFonts w:ascii="Consolas" w:hAnsi="Consolas"/>
          <w:color w:val="334455"/>
          <w:sz w:val="19"/>
        </w:rPr>
        <w:t>.woff2</w:t>
      </w:r>
      <w:r>
        <w:t>);</w:t>
      </w:r>
    </w:p>
    <w:p>
      <w:pPr>
        <w:pStyle w:val="ListNumber"/>
      </w:pPr>
      <w:r>
        <w:t xml:space="preserve">writes its own </w:t>
      </w:r>
      <w:r>
        <w:rPr>
          <w:rFonts w:ascii="Consolas" w:hAnsi="Consolas"/>
          <w:color w:val="334455"/>
          <w:sz w:val="19"/>
        </w:rPr>
        <w:t>@font-face</w:t>
      </w:r>
      <w:r>
        <w:t xml:space="preserve"> rules into the entry, pointing at</w:t>
        <w:br/>
        <w:t xml:space="preserve">   </w:t>
      </w:r>
      <w:r>
        <w:rPr>
          <w:rFonts w:ascii="Consolas" w:hAnsi="Consolas"/>
          <w:color w:val="334455"/>
          <w:sz w:val="19"/>
        </w:rPr>
        <w:t>../fonts/&lt;name&gt;</w:t>
      </w:r>
      <w:r>
        <w:t>.</w:t>
      </w:r>
    </w:p>
    <w:p>
      <w:r>
        <w:rPr/>
        <w:t>The rules are rebuilt from values the service understood, never pasted through</w:t>
        <w:br/>
        <w:t>from Google's stylesheet. A link or a file that fails costs only itself: the entry</w:t>
        <w:br/>
        <w:t>is shown in its fallback fonts and the draft says how many were left out and why.</w:t>
        <w:br/>
        <w:t>Typefaces are shared by every entry that uses them, and one no entry or draft</w:t>
        <w:br/>
        <w:t>names any more is deleted after a publish, a discard or an unpublish.</w:t>
      </w:r>
    </w:p>
    <w:p>
      <w:pPr>
        <w:pStyle w:val="Heading2"/>
      </w:pPr>
      <w:r>
        <w:rPr/>
        <w:t>Cadence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When</w:t>
            </w:r>
          </w:p>
        </w:tc>
        <w:tc>
          <w:tcPr>
            <w:tcW w:type="dxa" w:w="4320"/>
            <w:shd w:val="clear" w:color="auto" w:fill="EAF2FB"/>
          </w:tcPr>
          <w:p>
            <w:r>
              <w:rPr>
                <w:b/>
              </w:rPr>
            </w:r>
            <w:r>
              <w:rPr>
                <w:b/>
              </w:rPr>
              <w:t>What happens</w:t>
            </w:r>
          </w:p>
        </w:tc>
      </w:tr>
      <w:tr>
        <w:tc>
          <w:tcPr>
            <w:tcW w:type="dxa" w:w="4320"/>
          </w:tcPr>
          <w:p>
            <w:r/>
            <w:r>
              <w:rPr/>
              <w:t>At service start</w:t>
            </w:r>
          </w:p>
        </w:tc>
        <w:tc>
          <w:tcPr>
            <w:tcW w:type="dxa" w:w="4320"/>
          </w:tcPr>
          <w:p>
            <w:r/>
            <w:r>
              <w:rPr/>
              <w:t>The store is repaired (files made to agree with the rows after an interrupted write), every entry page on the site is rebuilt, and the two lists are published. The rebuild is what carries a changed site menu into the entry pages.</w:t>
            </w:r>
          </w:p>
        </w:tc>
      </w:tr>
      <w:tr>
        <w:tc>
          <w:tcPr>
            <w:tcW w:type="dxa" w:w="4320"/>
            <w:shd w:val="clear" w:color="auto" w:fill="F4F6FA"/>
          </w:tcPr>
          <w:p>
            <w:r/>
            <w:r>
              <w:rPr/>
              <w:t xml:space="preserve">Every </w:t>
            </w:r>
            <w:r>
              <w:rPr>
                <w:rFonts w:ascii="Consolas" w:hAnsi="Consolas"/>
                <w:color w:val="334455"/>
                <w:sz w:val="19"/>
              </w:rPr>
              <w:t>republish_min</w:t>
            </w:r>
            <w:r>
              <w:rPr/>
              <w:t xml:space="preserve"> (30 min)</w:t>
            </w:r>
          </w:p>
        </w:tc>
        <w:tc>
          <w:tcPr>
            <w:tcW w:type="dxa" w:w="4320"/>
            <w:shd w:val="clear" w:color="auto" w:fill="F4F6FA"/>
          </w:tcPr>
          <w:p>
            <w:r/>
            <w:r>
              <w:rPr/>
              <w:t xml:space="preserve">The site's blog files are checked against the store and only what differs is rewritten, then the two lists are published again. This is what retries a site write that failed and what puts entries on the site (and takes unpublished ones off) after </w:t>
            </w:r>
            <w:r>
              <w:rPr>
                <w:rFonts w:ascii="Consolas" w:hAnsi="Consolas"/>
                <w:color w:val="334455"/>
                <w:sz w:val="19"/>
              </w:rPr>
              <w:t>[site] enabled</w:t>
            </w:r>
            <w:r>
              <w:rPr/>
              <w:t xml:space="preserve"> is switched back on.</w:t>
            </w:r>
          </w:p>
        </w:tc>
      </w:tr>
      <w:tr>
        <w:tc>
          <w:tcPr>
            <w:tcW w:type="dxa" w:w="4320"/>
          </w:tcPr>
          <w:p>
            <w:r/>
            <w:r>
              <w:rPr/>
              <w:t>Every 30 s</w:t>
            </w:r>
          </w:p>
        </w:tc>
        <w:tc>
          <w:tcPr>
            <w:tcW w:type="dxa" w:w="4320"/>
          </w:tcPr>
          <w:p>
            <w:r/>
            <w:r>
              <w:rPr/>
              <w:t>The loop wakes, beats the heartbeat the health check reads, and re-reads the interval.</w:t>
            </w:r>
          </w:p>
        </w:tc>
      </w:tr>
      <w:tr>
        <w:tc>
          <w:tcPr>
            <w:tcW w:type="dxa" w:w="4320"/>
            <w:shd w:val="clear" w:color="auto" w:fill="F4F6FA"/>
          </w:tcPr>
          <w:p>
            <w:r/>
            <w:r>
              <w:rPr/>
              <w:t>On a command</w:t>
            </w:r>
          </w:p>
        </w:tc>
        <w:tc>
          <w:tcPr>
            <w:tcW w:type="dxa" w:w="4320"/>
            <w:shd w:val="clear" w:color="auto" w:fill="F4F6FA"/>
          </w:tcPr>
          <w:p>
            <w:r/>
            <w:r>
              <w:rPr/>
              <w:t>Upload, Publish, Discard and Unpublish run when the Blog page sends them, one at a time.</w:t>
            </w:r>
          </w:p>
        </w:tc>
      </w:tr>
    </w:tbl>
    <w:p/>
    <w:p>
      <w:r>
        <w:rPr/>
        <w:t>Times shown for an entry are Central: the Blog's list and each entry page date an</w:t>
        <w:br/>
        <w:t xml:space="preserve">entry by the day it was published in </w:t>
      </w:r>
      <w:r>
        <w:rPr>
          <w:rFonts w:ascii="Consolas" w:hAnsi="Consolas"/>
          <w:color w:val="334455"/>
          <w:sz w:val="19"/>
        </w:rPr>
        <w:t>America/Chicago</w:t>
      </w:r>
      <w:r>
        <w:rPr/>
        <w:t>.</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missing inputs, and the daily horizons</w:t>
      </w:r>
    </w:p>
    <w:p>
      <w:r>
        <w:rPr/>
        <w:t xml:space="preserve">Both price-scoring call sites go through </w:t>
      </w:r>
      <w:r>
        <w:rPr>
          <w:rFonts w:ascii="Consolas" w:hAnsi="Consolas"/>
          <w:color w:val="334455"/>
          <w:sz w:val="19"/>
        </w:rPr>
        <w:t>sentiment_svc/compute._finite_score_price</w:t>
      </w:r>
      <w:r>
        <w:rPr/>
        <w:t>.</w:t>
        <w:br/>
        <w:t>A non-finite indicator is replaced by the value that zeroes its term and its</w:t>
        <w:br/>
        <w:t>weight is withheld from the confidence, so an outage moves the sub-score toward</w:t>
        <w:br/>
        <w:t xml:space="preserve">50 </w:t>
      </w:r>
      <w:r>
        <w:rPr>
          <w:b/>
        </w:rPr>
        <w:t>and</w:t>
      </w:r>
      <w:r>
        <w:rPr/>
        <w:t xml:space="preserve"> lowers its confidence; all inputs missing gives 50.0 at confidence 0,</w:t>
        <w:br/>
        <w:t>which drops the price input out of the blend. (Before that guard an all-NaN read</w:t>
        <w:br/>
        <w:t>scored 82.50 to 92.50 at full confidence.)</w:t>
      </w:r>
    </w:p>
    <w:p>
      <w:r>
        <w:rPr/>
        <w:t xml:space="preserve">The </w:t>
      </w:r>
      <w:r>
        <w:rPr>
          <w:b/>
        </w:rPr>
        <w:t>Week and Month</w:t>
      </w:r>
      <w:r>
        <w:rPr/>
        <w:t xml:space="preserve"> gauges have one timeframe (daily bars) and no VWAP. They</w:t>
        <w:br/>
        <w:t>call the scorer with no VWAP term, so the direction is spread over alignment,</w:t>
        <w:br/>
        <w:t>MACD and RSI (weights 0.50 / 0.15 / 0.15, divided by 0.80), and with one</w:t>
        <w:br/>
        <w:t>timeframe of one, so a complete daily read carries full confidence. Until</w:t>
        <w:br/>
        <w:t>2026-10-04 they passed a neutral VWAP of 0.0 and one timeframe of an assumed</w:t>
        <w:br/>
        <w:t>three: the price sub-score could not leave 10–90 and its weight in the blend was</w:t>
        <w:br/>
        <w:t>0.15 against the sector term's 0.20, where the weights are 0.45 and 0.20.</w:t>
      </w:r>
    </w:p>
    <w:p>
      <w:pPr>
        <w:pStyle w:val="Heading2"/>
      </w:pPr>
      <w:r>
        <w:rPr/>
        <w:t>Carried chains, and what a study may read</w:t>
      </w:r>
    </w:p>
    <w:p>
      <w:r>
        <w:rPr/>
        <w:t>With the collector's tail interval above 1 (it ships 1), a symbol collected only</w:t>
        <w:br/>
        <w:t>because it is on the watchlist gets a real chain fetch one minute in N. On the</w:t>
        <w:br/>
        <w:t xml:space="preserve">minutes between, its last fetched chain is </w:t>
      </w:r>
      <w:r>
        <w:rPr>
          <w:b/>
        </w:rPr>
        <w:t>carried</w:t>
      </w:r>
      <w:r>
        <w:rPr/>
        <w:t>: gamma and delta on the</w:t>
        <w:br/>
        <w:t>nearest expiration are moved to the live price by the Black-Scholes change, and</w:t>
        <w:br/>
        <w:t>volume, premium and volatility are the last fetch's. Two rules keep that honest:</w:t>
      </w:r>
    </w:p>
    <w:p>
      <w:pPr>
        <w:pStyle w:val="ListBullet"/>
      </w:pPr>
      <w:r>
        <w:rPr>
          <w:b/>
        </w:rPr>
        <w:t>A carried row says so.</w:t>
      </w:r>
      <w:r>
        <w:rPr>
          <w:rFonts w:ascii="Consolas" w:hAnsi="Consolas"/>
          <w:color w:val="334455"/>
          <w:sz w:val="19"/>
        </w:rPr>
        <w:t>snapshots.carried_age_sec</w:t>
      </w:r>
      <w:r>
        <w:t xml:space="preserve"> in the GEX history is</w:t>
        <w:br/>
        <w:t xml:space="preserve">  empty for a row computed from a chain fetched in its own minute and holds the</w:t>
        <w:br/>
        <w:t xml:space="preserve">  chain's age in seconds for a carried one, on all five views. A study reads</w:t>
        <w:br/>
        <w:t xml:space="preserve">  fetched rows only (</w:t>
      </w:r>
      <w:r>
        <w:rPr>
          <w:rFonts w:ascii="Consolas" w:hAnsi="Consolas"/>
          <w:color w:val="334455"/>
          <w:sz w:val="19"/>
        </w:rPr>
        <w:t>gex_history_db.fetched_only_clause</w:t>
      </w:r>
      <w:r>
        <w:t>).</w:t>
      </w:r>
    </w:p>
    <w:p>
      <w:pPr>
        <w:pStyle w:val="ListBullet"/>
      </w:pPr>
      <w:r>
        <w:rPr>
          <w:b/>
        </w:rPr>
        <w:t>A capped carry is not written.</w:t>
      </w:r>
      <w:r>
        <w:t xml:space="preserve"> A carried gamma may grow at most</w:t>
        <w:br/>
        <w:t xml:space="preserve">  </w:t>
      </w:r>
      <w:r>
        <w:rPr>
          <w:rFonts w:ascii="Consolas" w:hAnsi="Consolas"/>
          <w:color w:val="334455"/>
          <w:sz w:val="19"/>
        </w:rPr>
        <w:t>max_gamma_ratio</w:t>
      </w:r>
      <w:r>
        <w:t xml:space="preserve"> times Schwab's value; near the close on an expiration day</w:t>
        <w:br/>
        <w:t xml:space="preserve">  the model's ratio is far larger. A cap that binds holds growth and not</w:t>
        <w:br/>
        <w:t xml:space="preserve">  shrinkage, so the carried net exposure can change sign. That symbol is fetched</w:t>
        <w:br/>
        <w:t xml:space="preserve">  for real in the same minute instead (at most </w:t>
      </w:r>
      <w:r>
        <w:rPr>
          <w:rFonts w:ascii="Consolas" w:hAnsi="Consolas"/>
          <w:color w:val="334455"/>
          <w:sz w:val="19"/>
        </w:rPr>
        <w:t>cap_refetch_max</w:t>
      </w:r>
      <w:r>
        <w:t xml:space="preserve"> symbols).</w:t>
      </w:r>
    </w:p>
    <w:p>
      <w:pPr>
        <w:pStyle w:val="ListBullet"/>
      </w:pPr>
      <w:r>
        <w:rPr>
          <w:b/>
        </w:rPr>
        <w:t>A symbol with nothing listed rests.</w:t>
      </w:r>
      <w:r>
        <w:t xml:space="preserve"> A name with monthly options only has</w:t>
        <w:br/>
        <w:t xml:space="preserve">  no expiration inside the collector's seven-day window for most of the month.</w:t>
        <w:br/>
        <w:t xml:space="preserve">  Schwab answers with an empty chain and nothing is charted for it. The</w:t>
        <w:br/>
        <w:t xml:space="preserve">  collector then leaves that symbol out of its polls for </w:t>
      </w:r>
      <w:r>
        <w:rPr>
          <w:rFonts w:ascii="Consolas" w:hAnsi="Consolas"/>
          <w:color w:val="334455"/>
          <w:sz w:val="19"/>
        </w:rPr>
        <w:t>empty_retry_min</w:t>
      </w:r>
      <w:r>
        <w:br/>
        <w:t xml:space="preserve">  minutes (60) and asks again; once the chain lists an expiration it is</w:t>
        <w:br/>
        <w:t xml:space="preserve">  collected every minute as usual. A failed fetch is never treated this way.</w:t>
        <w:br/>
        <w:t xml:space="preserve">  The symbol is still scanned every quarter hour, where the window is 45 days.</w:t>
      </w:r>
    </w:p>
    <w:p>
      <w:pPr>
        <w:pStyle w:val="Heading2"/>
      </w:pPr>
      <w:r>
        <w:rPr/>
        <w:t>Scanner strike rules</w:t>
      </w:r>
    </w:p>
    <w:p>
      <w:r>
        <w:rPr/>
        <w:t>The thresholds that decide which strikes the scanner may sell are settings</w:t>
        <w:br/>
        <w:t>(</w:t>
      </w:r>
      <w:r>
        <w:rPr>
          <w:rFonts w:ascii="Consolas" w:hAnsi="Consolas"/>
          <w:color w:val="334455"/>
          <w:sz w:val="19"/>
        </w:rPr>
        <w:t>config/scanner.toml [selection]</w:t>
      </w:r>
      <w:r>
        <w:rPr/>
        <w:t>, Settings → Configuration → Trade selection):</w:t>
        <w:br/>
        <w:t>the highest short delta at entry (0.27), the delta treated as a data fault</w:t>
        <w:br/>
        <w:t>(0.40), the move that stops the offside spread (0.6 of the daily expected move),</w:t>
        <w:br/>
        <w:t>the credit required above break-even (credit ÷ width ≥ |short delta| + 0.02),</w:t>
        <w:br/>
        <w:t>the smallest credit ($0.25 a share), the quote always accepted as tight ($0.02),</w:t>
        <w:br/>
        <w:t>the widest spread (200), and the expected-move multiples for the same-day band</w:t>
        <w:br/>
        <w:t>(0.618 to 3.0) and the directional band (0 to 0.618).</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r>
        <w:tc>
          <w:tcPr>
            <w:tcW w:type="dxa" w:w="2880"/>
            <w:shd w:val="clear" w:color="auto" w:fill="F4F6FA"/>
          </w:tcPr>
          <w:p>
            <w:r/>
            <w:r>
              <w:rPr/>
              <w:t>Flow: hedging surge (HIRO model)</w:t>
            </w:r>
          </w:p>
        </w:tc>
        <w:tc>
          <w:tcPr>
            <w:tcW w:type="dxa" w:w="2880"/>
            <w:shd w:val="clear" w:color="auto" w:fill="F4F6FA"/>
          </w:tcPr>
          <w:p>
            <w:r/>
            <w:r>
              <w:rPr/>
              <w:t xml:space="preserve">15-min hedge impact ≥ </w:t>
            </w:r>
            <w:r>
              <w:rPr>
                <w:b/>
              </w:rPr>
              <w:t>3×</w:t>
            </w:r>
            <w:r>
              <w:rPr/>
              <w:t xml:space="preserve"> normal (RMS of full windows over the 5 prior sessions) AND ≥ $25M; ≤ 50% unlabelled volume; cooldown 30 min per direction; phone push at </w:t>
            </w:r>
            <w:r>
              <w:rPr>
                <w:b/>
              </w:rPr>
              <w:t>4×</w:t>
            </w:r>
            <w:r>
              <w:rPr/>
              <w:t xml:space="preserve"> only with </w:t>
            </w:r>
            <w:r>
              <w:rPr>
                <w:rFonts w:ascii="Consolas" w:hAnsi="Consolas"/>
                <w:color w:val="334455"/>
                <w:sz w:val="19"/>
              </w:rPr>
              <w:t>push = true</w:t>
            </w:r>
            <w:r>
              <w:rPr/>
              <w:t xml:space="preserve"> (ships </w:t>
            </w:r>
            <w:r>
              <w:rPr>
                <w:rFonts w:ascii="Consolas" w:hAnsi="Consolas"/>
                <w:color w:val="334455"/>
                <w:sz w:val="19"/>
              </w:rPr>
              <w:t>false</w:t>
            </w:r>
            <w:r>
              <w:rPr/>
              <w:t xml:space="preserve">); </w:t>
            </w:r>
            <w:r>
              <w:rPr>
                <w:rFonts w:ascii="Consolas" w:hAnsi="Consolas"/>
                <w:color w:val="334455"/>
                <w:sz w:val="19"/>
              </w:rPr>
              <w:t>public = false</w:t>
            </w:r>
            <w:r>
              <w:rPr/>
              <w:t xml:space="preserve">;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[hiro]</w:t>
            </w:r>
          </w:p>
        </w:tc>
      </w:tr>
      <w:tr>
        <w:tc>
          <w:tcPr>
            <w:tcW w:type="dxa" w:w="2880"/>
          </w:tcPr>
          <w:p>
            <w:r/>
            <w:r>
              <w:rPr/>
              <w:t>Flow: hedging reversal (HIRO model)</w:t>
            </w:r>
          </w:p>
        </w:tc>
        <w:tc>
          <w:tcPr>
            <w:tcW w:type="dxa" w:w="2880"/>
          </w:tcPr>
          <w:p>
            <w:r/>
            <w:r>
              <w:rPr/>
              <w:t xml:space="preserve">running total clears zero by </w:t>
            </w:r>
            <w:r>
              <w:rPr>
                <w:b/>
              </w:rPr>
              <w:t>1.0×</w:t>
            </w:r>
            <w:r>
              <w:rPr/>
              <w:t xml:space="preserve"> normal; none before 09:00 CT; cooldown 60 min; minute history kept 20 sessions</w:t>
            </w:r>
          </w:p>
        </w:tc>
        <w:tc>
          <w:tcPr>
            <w:tcW w:type="dxa" w:w="2880"/>
          </w:tcPr>
          <w:p>
            <w:r/>
            <w:r>
              <w:rPr>
                <w:rFonts w:ascii="Consolas" w:hAnsi="Consolas"/>
                <w:color w:val="334455"/>
                <w:sz w:val="19"/>
              </w:rPr>
              <w:t>[hiro]</w:t>
            </w:r>
          </w:p>
        </w:tc>
      </w:tr>
      <w:tr>
        <w:tc>
          <w:tcPr>
            <w:tcW w:type="dxa" w:w="2880"/>
            <w:shd w:val="clear" w:color="auto" w:fill="F4F6FA"/>
          </w:tcPr>
          <w:p>
            <w:r/>
            <w:r>
              <w:rPr/>
              <w:t>Flow: bought / sold estimate</w:t>
            </w:r>
          </w:p>
        </w:tc>
        <w:tc>
          <w:tcPr>
            <w:tcW w:type="dxa" w:w="2880"/>
            <w:shd w:val="clear" w:color="auto" w:fill="F4F6FA"/>
          </w:tcPr>
          <w:p>
            <w:r/>
            <w:r>
              <w:rPr/>
              <w:t xml:space="preserve">poll gap booked unlabelled past </w:t>
            </w:r>
            <w:r>
              <w:rPr>
                <w:b/>
              </w:rPr>
              <w:t>450 s</w:t>
            </w:r>
            <w:r>
              <w:rPr/>
              <w:t xml:space="preserve">; stream at most </w:t>
            </w:r>
            <w:r>
              <w:rPr>
                <w:b/>
              </w:rPr>
              <w:t>200</w:t>
            </w:r>
            <w:r>
              <w:rPr/>
              <w:t xml:space="preserve"> contracts a day (hard limit 500); stream read timeout 45 s</w:t>
            </w:r>
          </w:p>
        </w:tc>
        <w:tc>
          <w:tcPr>
            <w:tcW w:type="dxa" w:w="2880"/>
            <w:shd w:val="clear" w:color="auto" w:fill="F4F6FA"/>
          </w:tcPr>
          <w:p>
            <w:r/>
            <w:r>
              <w:rPr>
                <w:rFonts w:ascii="Consolas" w:hAnsi="Consolas"/>
                <w:color w:val="334455"/>
                <w:sz w:val="19"/>
              </w:rPr>
              <w:t>[sides]</w:t>
            </w:r>
            <w:r>
              <w:rPr/>
              <w:t xml:space="preserve">, </w:t>
            </w:r>
            <w:r>
              <w:rPr>
                <w:rFonts w:ascii="Consolas" w:hAnsi="Consolas"/>
                <w:color w:val="334455"/>
                <w:sz w:val="19"/>
              </w:rPr>
              <w:t>flow_sides_tick.py</w:t>
            </w:r>
            <w:r>
              <w:rPr/>
              <w:t xml:space="preserve">, </w:t>
            </w:r>
            <w:r>
              <w:rPr>
                <w:rFonts w:ascii="Consolas" w:hAnsi="Consolas"/>
                <w:color w:val="334455"/>
                <w:sz w:val="19"/>
              </w:rPr>
              <w:t>flow_stream.py</w:t>
            </w:r>
          </w:p>
        </w:tc>
      </w:tr>
      <w:tr>
        <w:tc>
          <w:tcPr>
            <w:tcW w:type="dxa" w:w="2880"/>
          </w:tcPr>
          <w:p>
            <w:r/>
            <w:r>
              <w:rPr/>
              <w:t>Market read</w:t>
            </w:r>
          </w:p>
        </w:tc>
        <w:tc>
          <w:tcPr>
            <w:tcW w:type="dxa" w:w="2880"/>
          </w:tcPr>
          <w:p>
            <w:r/>
            <w:r>
              <w:rPr/>
              <w:t xml:space="preserve">a reading every </w:t>
            </w:r>
            <w:r>
              <w:rPr>
                <w:b/>
              </w:rPr>
              <w:t>15</w:t>
            </w:r>
            <w:r>
              <w:rPr/>
              <w:t xml:space="preserve"> min (or 30) from the first slot after the open to the close; sources older than </w:t>
            </w:r>
            <w:r>
              <w:rPr>
                <w:b/>
              </w:rPr>
              <w:t>300 s</w:t>
            </w:r>
            <w:r>
              <w:rPr/>
              <w:t xml:space="preserve"> dropped; thresholds in the </w:t>
            </w:r>
            <w:r>
              <w:rPr>
                <w:i/>
              </w:rPr>
              <w:t>Market read</w:t>
            </w:r>
            <w:r>
              <w:rPr/>
              <w:t xml:space="preserve"> section</w:t>
            </w:r>
          </w:p>
        </w:tc>
        <w:tc>
          <w:tcPr>
            <w:tcW w:type="dxa" w:w="2880"/>
          </w:tcPr>
          <w:p>
            <w:r/>
            <w:r>
              <w:rPr>
                <w:rFonts w:ascii="Consolas" w:hAnsi="Consolas"/>
                <w:color w:val="334455"/>
                <w:sz w:val="19"/>
              </w:rPr>
              <w:t>config/market_read.toml</w:t>
            </w:r>
          </w:p>
        </w:tc>
      </w:tr>
      <w:tr>
        <w:tc>
          <w:tcPr>
            <w:tcW w:type="dxa" w:w="2880"/>
            <w:shd w:val="clear" w:color="auto" w:fill="F4F6FA"/>
          </w:tcPr>
          <w:p>
            <w:r/>
            <w:r>
              <w:rPr/>
              <w:t>Flow: opened or closed (next day)</w:t>
            </w:r>
          </w:p>
        </w:tc>
        <w:tc>
          <w:tcPr>
            <w:tcW w:type="dxa" w:w="2880"/>
            <w:shd w:val="clear" w:color="auto" w:fill="F4F6FA"/>
          </w:tcPr>
          <w:p>
            <w:r/>
            <w:r>
              <w:rPr/>
              <w:t xml:space="preserve">open-interest change ÷ volume ≥ </w:t>
            </w:r>
            <w:r>
              <w:rPr>
                <w:b/>
              </w:rPr>
              <w:t>+0.5</w:t>
            </w:r>
            <w:r>
              <w:rPr/>
              <w:t xml:space="preserve"> opened, ≤ </w:t>
            </w:r>
            <w:r>
              <w:rPr>
                <w:b/>
              </w:rPr>
              <w:t>−0.5</w:t>
            </w:r>
            <w:r>
              <w:rPr/>
              <w:t xml:space="preserve"> closed; flagged contracts kept </w:t>
            </w:r>
            <w:r>
              <w:rPr>
                <w:b/>
              </w:rPr>
              <w:t>20</w:t>
            </w:r>
            <w:r>
              <w:rPr/>
              <w:t xml:space="preserve"> sessions</w:t>
            </w:r>
          </w:p>
        </w:tc>
        <w:tc>
          <w:tcPr>
            <w:tcW w:type="dxa" w:w="2880"/>
            <w:shd w:val="clear" w:color="auto" w:fill="F4F6FA"/>
          </w:tcPr>
          <w:p>
            <w:r/>
            <w:r>
              <w:rPr>
                <w:rFonts w:ascii="Consolas" w:hAnsi="Consolas"/>
                <w:color w:val="334455"/>
                <w:sz w:val="19"/>
              </w:rPr>
              <w:t>[followup]</w:t>
            </w:r>
          </w:p>
        </w:tc>
      </w:tr>
    </w:tbl>
    <w:p/>
    <w:p>
      <w:pPr>
        <w:pStyle w:val="IntenseQuote"/>
      </w:pPr>
      <w:r>
        <w:rPr>
          <w:b/>
        </w:rPr>
        <w:t>Five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 The</w:t>
        <w:br/>
        <w:t xml:space="preserve">hedging-flow surge follows the same pattern (fire at </w:t>
      </w:r>
      <w:r>
        <w:rPr>
          <w:rFonts w:ascii="Consolas" w:hAnsi="Consolas"/>
          <w:color w:val="334455"/>
          <w:sz w:val="19"/>
        </w:rPr>
        <w:t>k</w:t>
      </w:r>
      <w:r>
        <w:rPr/>
        <w:t xml:space="preserve">, push at </w:t>
      </w:r>
      <w:r>
        <w:rPr>
          <w:rFonts w:ascii="Consolas" w:hAnsi="Consolas"/>
          <w:color w:val="334455"/>
          <w:sz w:val="19"/>
        </w:rPr>
        <w:t>push_k</w:t>
      </w:r>
      <w:r>
        <w:rPr/>
        <w:t>); its</w:t>
        <w:br/>
      </w:r>
      <w:r>
        <w:rPr>
          <w:rFonts w:ascii="Consolas" w:hAnsi="Consolas"/>
          <w:color w:val="334455"/>
          <w:sz w:val="19"/>
        </w:rPr>
        <w:t>[hiro]</w:t>
      </w:r>
      <w:r>
        <w:rPr/>
        <w:t xml:space="preserve"> table is the fifth detector, with two rules. Every </w:t>
      </w:r>
      <w:r>
        <w:rPr>
          <w:rFonts w:ascii="Consolas" w:hAnsi="Consolas"/>
          <w:color w:val="334455"/>
          <w:sz w:val="19"/>
        </w:rPr>
        <w:t>[hiro]</w:t>
      </w:r>
      <w:r>
        <w:rPr/>
        <w:t xml:space="preserve"> value is a</w:t>
        <w:br/>
        <w:t>starting guess until the daily report has measured it — see</w:t>
        <w:br/>
      </w:r>
      <w:r>
        <w:rPr>
          <w:b/>
        </w:rPr>
        <w:t>Hedging-flow model (HIRO)</w:t>
      </w:r>
      <w:r>
        <w:rPr/>
        <w:t xml:space="preserve"> in the </w:t>
      </w:r>
      <w:r>
        <w:rPr>
          <w:i/>
        </w:rPr>
        <w:t>GEX / Gamma</w:t>
      </w:r>
      <w:r>
        <w:rPr/>
        <w:t xml:space="preserve"> chapter.</w:t>
      </w:r>
    </w:p>
    <w:p>
      <w:pPr>
        <w:pStyle w:val="IntenseQuote"/>
      </w:pPr>
      <w:r>
        <w:rPr/>
        <w:t xml:space="preserve">Every </w:t>
      </w:r>
      <w:r>
        <w:rPr>
          <w:rFonts w:ascii="Consolas" w:hAnsi="Consolas"/>
          <w:color w:val="334455"/>
          <w:sz w:val="19"/>
        </w:rPr>
        <w:t>[hiro]</w:t>
      </w:r>
      <w:r>
        <w:rPr/>
        <w:t xml:space="preserve"> key: </w:t>
      </w:r>
      <w:r>
        <w:rPr>
          <w:rFonts w:ascii="Consolas" w:hAnsi="Consolas"/>
          <w:color w:val="334455"/>
          <w:sz w:val="19"/>
        </w:rPr>
        <w:t>enabled</w:t>
      </w:r>
      <w:r>
        <w:rPr/>
        <w:t xml:space="preserve"> · </w:t>
      </w:r>
      <w:r>
        <w:rPr>
          <w:rFonts w:ascii="Consolas" w:hAnsi="Consolas"/>
          <w:color w:val="334455"/>
          <w:sz w:val="19"/>
        </w:rPr>
        <w:t>push</w:t>
      </w:r>
      <w:r>
        <w:rPr/>
        <w:t xml:space="preserve"> · </w:t>
      </w:r>
      <w:r>
        <w:rPr>
          <w:rFonts w:ascii="Consolas" w:hAnsi="Consolas"/>
          <w:color w:val="334455"/>
          <w:sz w:val="19"/>
        </w:rPr>
        <w:t>public</w:t>
      </w:r>
      <w:r>
        <w:rPr/>
        <w:t xml:space="preserve"> · </w:t>
      </w:r>
      <w:r>
        <w:rPr>
          <w:rFonts w:ascii="Consolas" w:hAnsi="Consolas"/>
          <w:color w:val="334455"/>
          <w:sz w:val="19"/>
        </w:rPr>
        <w:t>symbols</w:t>
      </w:r>
      <w:r>
        <w:rPr/>
        <w:t xml:space="preserve"> · </w:t>
      </w:r>
      <w:r>
        <w:rPr>
          <w:rFonts w:ascii="Consolas" w:hAnsi="Consolas"/>
          <w:color w:val="334455"/>
          <w:sz w:val="19"/>
        </w:rPr>
        <w:t>window_min</w:t>
      </w:r>
      <w:r>
        <w:rPr/>
        <w:t xml:space="preserve"> (15) ·</w:t>
        <w:br/>
      </w:r>
      <w:r>
        <w:rPr>
          <w:rFonts w:ascii="Consolas" w:hAnsi="Consolas"/>
          <w:color w:val="334455"/>
          <w:sz w:val="19"/>
        </w:rPr>
        <w:t>k</w:t>
      </w:r>
      <w:r>
        <w:rPr/>
        <w:t xml:space="preserve"> (3.0) · </w:t>
      </w:r>
      <w:r>
        <w:rPr>
          <w:rFonts w:ascii="Consolas" w:hAnsi="Consolas"/>
          <w:color w:val="334455"/>
          <w:sz w:val="19"/>
        </w:rPr>
        <w:t>push_k</w:t>
      </w:r>
      <w:r>
        <w:rPr/>
        <w:t xml:space="preserve"> (4.0) · </w:t>
      </w:r>
      <w:r>
        <w:rPr>
          <w:rFonts w:ascii="Consolas" w:hAnsi="Consolas"/>
          <w:color w:val="334455"/>
          <w:sz w:val="19"/>
        </w:rPr>
        <w:t>min_notional</w:t>
      </w:r>
      <w:r>
        <w:rPr/>
        <w:t xml:space="preserve"> (25,000,000) · </w:t>
      </w:r>
      <w:r>
        <w:rPr>
          <w:rFonts w:ascii="Consolas" w:hAnsi="Consolas"/>
          <w:color w:val="334455"/>
          <w:sz w:val="19"/>
        </w:rPr>
        <w:t>max_unclassified</w:t>
      </w:r>
      <w:r>
        <w:rPr/>
        <w:t xml:space="preserve"> (0.5) ·</w:t>
        <w:br/>
      </w:r>
      <w:r>
        <w:rPr>
          <w:rFonts w:ascii="Consolas" w:hAnsi="Consolas"/>
          <w:color w:val="334455"/>
          <w:sz w:val="19"/>
        </w:rPr>
        <w:t>cooldown_min</w:t>
      </w:r>
      <w:r>
        <w:rPr/>
        <w:t xml:space="preserve"> (30) · </w:t>
      </w:r>
      <w:r>
        <w:rPr>
          <w:rFonts w:ascii="Consolas" w:hAnsi="Consolas"/>
          <w:color w:val="334455"/>
          <w:sz w:val="19"/>
        </w:rPr>
        <w:t>baseline_sessions</w:t>
      </w:r>
      <w:r>
        <w:rPr/>
        <w:t xml:space="preserve"> (5) · </w:t>
      </w:r>
      <w:r>
        <w:rPr>
          <w:rFonts w:ascii="Consolas" w:hAnsi="Consolas"/>
          <w:color w:val="334455"/>
          <w:sz w:val="19"/>
        </w:rPr>
        <w:t>min_minutes</w:t>
      </w:r>
      <w:r>
        <w:rPr/>
        <w:t xml:space="preserve"> (30) · </w:t>
      </w:r>
      <w:r>
        <w:rPr>
          <w:rFonts w:ascii="Consolas" w:hAnsi="Consolas"/>
          <w:color w:val="334455"/>
          <w:sz w:val="19"/>
        </w:rPr>
        <w:t>flip_enabled</w:t>
      </w:r>
      <w:r>
        <w:rPr/>
        <w:br/>
        <w:t xml:space="preserve">· </w:t>
      </w:r>
      <w:r>
        <w:rPr>
          <w:rFonts w:ascii="Consolas" w:hAnsi="Consolas"/>
          <w:color w:val="334455"/>
          <w:sz w:val="19"/>
        </w:rPr>
        <w:t>flip_band</w:t>
      </w:r>
      <w:r>
        <w:rPr/>
        <w:t xml:space="preserve"> (1.0) · </w:t>
      </w:r>
      <w:r>
        <w:rPr>
          <w:rFonts w:ascii="Consolas" w:hAnsi="Consolas"/>
          <w:color w:val="334455"/>
          <w:sz w:val="19"/>
        </w:rPr>
        <w:t>flip_not_before</w:t>
      </w:r>
      <w:r>
        <w:rPr/>
        <w:t xml:space="preserve"> ("09:00") · </w:t>
      </w:r>
      <w:r>
        <w:rPr>
          <w:rFonts w:ascii="Consolas" w:hAnsi="Consolas"/>
          <w:color w:val="334455"/>
          <w:sz w:val="19"/>
        </w:rPr>
        <w:t>flip_cooldown_min</w:t>
      </w:r>
      <w:r>
        <w:rPr/>
        <w:t xml:space="preserve"> (60) ·</w:t>
        <w:br/>
      </w:r>
      <w:r>
        <w:rPr>
          <w:rFonts w:ascii="Consolas" w:hAnsi="Consolas"/>
          <w:color w:val="334455"/>
          <w:sz w:val="19"/>
        </w:rPr>
        <w:t>keep_sessions</w:t>
      </w:r>
      <w:r>
        <w:rPr/>
        <w:t xml:space="preserve"> (20). All are in </w:t>
      </w:r>
      <w:r>
        <w:rPr>
          <w:b/>
        </w:rPr>
        <w:t>Settings → Configuration → Flow alerts →</w:t>
        <w:br/>
        <w:t>Hedging flow (HIRO model)</w:t>
      </w:r>
      <w:r>
        <w:rPr/>
        <w:t>.</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paper </w:t>
            </w:r>
            <w:r>
              <w:rPr>
                <w:b/>
              </w:rPr>
              <w:t>expiry settlement at 15:05</w:t>
            </w:r>
            <w:r>
              <w:rPr/>
              <w:t xml:space="preserve"> — a settle-only pass over the Account and the Ledger (</w:t>
            </w:r>
            <w:r>
              <w:rPr>
                <w:rFonts w:ascii="Consolas" w:hAnsi="Consolas"/>
                <w:color w:val="334455"/>
                <w:sz w:val="19"/>
              </w:rPr>
              <w:t>paper_settle_due</w:t>
            </w:r>
            <w:r>
              <w:rPr/>
              <w:t xml:space="preserve">, </w:t>
            </w:r>
            <w:r>
              <w:rPr>
                <w:rFonts w:ascii="Consolas" w:hAnsi="Consolas"/>
                <w:color w:val="334455"/>
                <w:sz w:val="19"/>
              </w:rPr>
              <w:t>[slots.paper_settle]</w:t>
            </w:r>
            <w:r>
              <w:rPr/>
              <w:t xml:space="preserve">, grace 120 min);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 xml:space="preserve">Analysis on demand. One scheduled job: the watchlist </w:t>
            </w:r>
            <w:r>
              <w:rPr>
                <w:b/>
              </w:rPr>
              <w:t>dividend pull</w:t>
            </w:r>
            <w:r>
              <w:rPr/>
              <w:t xml:space="preserve">, once a trading day at or after </w:t>
            </w:r>
            <w:r>
              <w:rPr>
                <w:b/>
              </w:rPr>
              <w:t>06:40 CT</w:t>
            </w:r>
            <w:r>
              <w:rPr/>
              <w:t xml:space="preserve"> (</w:t>
            </w:r>
            <w:r>
              <w:rPr>
                <w:rFonts w:ascii="Consolas" w:hAnsi="Consolas"/>
                <w:color w:val="334455"/>
                <w:sz w:val="19"/>
              </w:rPr>
              <w:t>[calendar.dividends] refresh_at</w:t>
            </w:r>
            <w:r>
              <w:rPr/>
              <w:t xml:space="preserve"> in </w:t>
            </w:r>
            <w:r>
              <w:rPr>
                <w:rFonts w:ascii="Consolas" w:hAnsi="Consolas"/>
                <w:color w:val="334455"/>
                <w:sz w:val="19"/>
              </w:rPr>
              <w:t>config/news.toml</w:t>
            </w:r>
            <w:r>
              <w:rPr/>
              <w:t xml:space="preserve">); the loop wakes every </w:t>
            </w:r>
            <w:r>
              <w:rPr>
                <w:b/>
              </w:rPr>
              <w:t>60 s</w:t>
            </w:r>
            <w:r>
              <w:rPr/>
              <w:t xml:space="preserve"> and retries a failed pull after </w:t>
            </w:r>
            <w:r>
              <w:rPr>
                <w:b/>
              </w:rPr>
              <w:t>15 min</w:t>
            </w:r>
            <w:r>
              <w:rPr/>
              <w:t>.</w:t>
            </w:r>
          </w:p>
        </w:tc>
      </w:tr>
      <w:tr>
        <w:tc>
          <w:tcPr>
            <w:tcW w:type="dxa" w:w="4320"/>
          </w:tcPr>
          <w:p>
            <w:r/>
            <w:r>
              <w:rPr/>
              <w:t>market_svc</w:t>
            </w:r>
          </w:p>
        </w:tc>
        <w:tc>
          <w:tcPr>
            <w:tcW w:type="dxa" w:w="4320"/>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report summary re-read when the published market report changes (a stat of </w:t>
            </w:r>
            <w:r>
              <w:rPr>
                <w:rFonts w:ascii="Consolas" w:hAnsi="Consolas"/>
                <w:color w:val="334455"/>
                <w:sz w:val="19"/>
              </w:rPr>
              <w:t>deploy/site/reports/latest.html</w:t>
            </w:r>
            <w:r>
              <w:rPr/>
              <w:t xml:space="preserve"> + </w:t>
            </w:r>
            <w:r>
              <w:rPr>
                <w:rFonts w:ascii="Consolas" w:hAnsi="Consolas"/>
                <w:color w:val="334455"/>
                <w:sz w:val="19"/>
              </w:rPr>
              <w:t>latest.txt</w:t>
            </w:r>
            <w:r>
              <w:rPr/>
              <w:t xml:space="preserve"> per poll) — no Claude call.</w:t>
            </w:r>
          </w:p>
        </w:tc>
      </w:tr>
      <w:tr>
        <w:tc>
          <w:tcPr>
            <w:tcW w:type="dxa" w:w="4320"/>
            <w:shd w:val="clear" w:color="auto" w:fill="F4F6FA"/>
          </w:tcPr>
          <w:p>
            <w:r/>
            <w:r>
              <w:rPr/>
              <w:t>news_svc</w:t>
            </w:r>
          </w:p>
        </w:tc>
        <w:tc>
          <w:tcPr>
            <w:tcW w:type="dxa" w:w="4320"/>
            <w:shd w:val="clear" w:color="auto" w:fill="F4F6FA"/>
          </w:tcPr>
          <w:p>
            <w:r/>
            <w:r>
              <w:rPr/>
              <w:t xml:space="preserve">Three branches, launched every </w:t>
            </w:r>
            <w:r>
              <w:rPr>
                <w:b/>
              </w:rPr>
              <w:t>30 s</w:t>
            </w:r>
            <w:r>
              <w:rPr/>
              <w:t xml:space="preserve"> tick (</w:t>
            </w:r>
            <w:r>
              <w:rPr>
                <w:rFonts w:ascii="Consolas" w:hAnsi="Consolas"/>
                <w:color w:val="334455"/>
                <w:sz w:val="19"/>
              </w:rPr>
              <w:t>TICK_S</w:t>
            </w:r>
            <w:r>
              <w:rPr/>
              <w:t xml:space="preserve">) as keyed background tasks, so a slow one delays only itself and one still running is skipped, never doubled. </w:t>
            </w:r>
            <w:r>
              <w:rPr>
                <w:b/>
              </w:rPr>
              <w:t>feeds</w:t>
            </w:r>
            <w:r>
              <w:rPr/>
              <w:t xml:space="preserve">: every feed polled every </w:t>
            </w:r>
            <w:r>
              <w:rPr>
                <w:b/>
              </w:rPr>
              <w:t>2 min</w:t>
            </w:r>
            <w:r>
              <w:rPr/>
              <w:t xml:space="preserve"> 08:30–15:00 CT (</w:t>
            </w:r>
            <w:r>
              <w:rPr>
                <w:rFonts w:ascii="Consolas" w:hAnsi="Consolas"/>
                <w:color w:val="334455"/>
                <w:sz w:val="19"/>
              </w:rPr>
              <w:t>[collector] rth_poll_min</w:t>
            </w:r>
            <w:r>
              <w:rPr/>
              <w:t xml:space="preserve">), </w:t>
            </w:r>
            <w:r>
              <w:rPr>
                <w:b/>
              </w:rPr>
              <w:t>5 min</w:t>
            </w:r>
            <w:r>
              <w:rPr/>
              <w:t xml:space="preserve"> in the extended sessions 06:30–08:25 and 15:00–15:15 CT (</w:t>
            </w:r>
            <w:r>
              <w:rPr>
                <w:rFonts w:ascii="Consolas" w:hAnsi="Consolas"/>
                <w:color w:val="334455"/>
                <w:sz w:val="19"/>
              </w:rPr>
              <w:t>eth_poll_min</w:t>
            </w:r>
            <w:r>
              <w:rPr/>
              <w:t xml:space="preserve">), </w:t>
            </w:r>
            <w:r>
              <w:rPr>
                <w:b/>
              </w:rPr>
              <w:t>30 min</w:t>
            </w:r>
            <w:r>
              <w:rPr/>
              <w:t xml:space="preserve"> otherwise on a trading day (</w:t>
            </w:r>
            <w:r>
              <w:rPr>
                <w:rFonts w:ascii="Consolas" w:hAnsi="Consolas"/>
                <w:color w:val="334455"/>
                <w:sz w:val="19"/>
              </w:rPr>
              <w:t>offhours_poll_min</w:t>
            </w:r>
            <w:r>
              <w:rPr/>
              <w:t xml:space="preserve">) and </w:t>
            </w:r>
            <w:r>
              <w:rPr>
                <w:b/>
              </w:rPr>
              <w:t>30 min</w:t>
            </w:r>
            <w:r>
              <w:rPr/>
              <w:t xml:space="preserve"> at weekends and holidays (</w:t>
            </w:r>
            <w:r>
              <w:rPr>
                <w:rFonts w:ascii="Consolas" w:hAnsi="Consolas"/>
                <w:color w:val="334455"/>
                <w:sz w:val="19"/>
              </w:rPr>
              <w:t>weekend_poll_min</w:t>
            </w:r>
            <w:r>
              <w:rPr/>
              <w:t xml:space="preserve">), counted from the END of the last poll; nothing polls faster than </w:t>
            </w:r>
            <w:r>
              <w:rPr>
                <w:b/>
              </w:rPr>
              <w:t>60 s</w:t>
            </w:r>
            <w:r>
              <w:rPr/>
              <w:t xml:space="preserve"> (</w:t>
            </w:r>
            <w:r>
              <w:rPr>
                <w:rFonts w:ascii="Consolas" w:hAnsi="Consolas"/>
                <w:color w:val="334455"/>
                <w:sz w:val="19"/>
              </w:rPr>
              <w:t>MIN_INTERVAL_S</w:t>
            </w:r>
            <w:r>
              <w:rPr/>
              <w:t xml:space="preserve">). </w:t>
            </w:r>
            <w:r>
              <w:rPr>
                <w:b/>
              </w:rPr>
              <w:t>calendar</w:t>
            </w:r>
            <w:r>
              <w:rPr/>
              <w:t xml:space="preserve">: every tick, fetching only the sources whose own </w:t>
            </w:r>
            <w:r>
              <w:rPr>
                <w:rFonts w:ascii="Consolas" w:hAnsi="Consolas"/>
                <w:color w:val="334455"/>
                <w:sz w:val="19"/>
              </w:rPr>
              <w:t>refresh_min</w:t>
            </w:r>
            <w:r>
              <w:rPr/>
              <w:t xml:space="preserve"> is due (Fed 60 min, BLS / BEA / FRED calendar 720, Nasdaq 240, values 240). </w:t>
            </w:r>
            <w:r>
              <w:rPr>
                <w:b/>
              </w:rPr>
              <w:t>watch</w:t>
            </w:r>
            <w:r>
              <w:rPr/>
              <w:t xml:space="preserve">: every tick, fetching only a series whose release just passed — every </w:t>
            </w:r>
            <w:r>
              <w:rPr>
                <w:b/>
              </w:rPr>
              <w:t>2 min</w:t>
            </w:r>
            <w:r>
              <w:rPr/>
              <w:t xml:space="preserve"> for up to </w:t>
            </w:r>
            <w:r>
              <w:rPr>
                <w:b/>
              </w:rPr>
              <w:t>60 min</w:t>
            </w:r>
            <w:r>
              <w:rPr/>
              <w:t xml:space="preserve">. All in </w:t>
            </w:r>
            <w:r>
              <w:rPr>
                <w:rFonts w:ascii="Consolas" w:hAnsi="Consolas"/>
                <w:color w:val="334455"/>
                <w:sz w:val="19"/>
              </w:rPr>
              <w:t>config/news.toml</w:t>
            </w:r>
            <w:r>
              <w:rPr/>
              <w:t>, editable in Settings. One cycle of each at a time: a Refresh during one is skipped.</w:t>
            </w:r>
          </w:p>
        </w:tc>
      </w:tr>
      <w:tr>
        <w:tc>
          <w:tcPr>
            <w:tcW w:type="dxa" w:w="4320"/>
          </w:tcPr>
          <w:p>
            <w:r/>
            <w:r>
              <w:rPr/>
              <w:t>blog_svc</w:t>
            </w:r>
          </w:p>
        </w:tc>
        <w:tc>
          <w:tcPr>
            <w:tcW w:type="dxa" w:w="4320"/>
          </w:tcPr>
          <w:p>
            <w:r/>
            <w:r>
              <w:rPr/>
              <w:t xml:space="preserve">The loop wakes every </w:t>
            </w:r>
            <w:r>
              <w:rPr>
                <w:b/>
              </w:rPr>
              <w:t>30 s</w:t>
            </w:r>
            <w:r>
              <w:rPr/>
              <w:t xml:space="preserve"> (</w:t>
            </w:r>
            <w:r>
              <w:rPr>
                <w:rFonts w:ascii="Consolas" w:hAnsi="Consolas"/>
                <w:color w:val="334455"/>
                <w:sz w:val="19"/>
              </w:rPr>
              <w:t>TICK_S</w:t>
            </w:r>
            <w:r>
              <w:rPr/>
              <w:t xml:space="preserve">) to beat its heartbeat and re-read the interval. </w:t>
            </w:r>
            <w:r>
              <w:rPr>
                <w:b/>
              </w:rPr>
              <w:t>At start</w:t>
            </w:r>
            <w:r>
              <w:rPr/>
              <w:t xml:space="preserve">: repair the store, rebuild every entry page on the site, publish the two list views. </w:t>
            </w:r>
            <w:r>
              <w:rPr>
                <w:b/>
              </w:rPr>
              <w:t>Then every 30 min</w:t>
            </w:r>
            <w:r>
              <w:rPr/>
              <w:t xml:space="preserve"> (</w:t>
            </w:r>
            <w:r>
              <w:rPr>
                <w:rFonts w:ascii="Consolas" w:hAnsi="Consolas"/>
                <w:color w:val="334455"/>
                <w:sz w:val="19"/>
              </w:rPr>
              <w:t>[site] republish_min</w:t>
            </w:r>
            <w:r>
              <w:rPr/>
              <w:t xml:space="preserve"> in </w:t>
            </w:r>
            <w:r>
              <w:rPr>
                <w:rFonts w:ascii="Consolas" w:hAnsi="Consolas"/>
                <w:color w:val="334455"/>
                <w:sz w:val="19"/>
              </w:rPr>
              <w:t>config/blog.toml</w:t>
            </w:r>
            <w:r>
              <w:rPr/>
              <w:t>, 1 to 1440, counted from the END of the last pass): the site rebuild again, which rewrites only what differs from the store, and the two views again. A pass that fails is retried at the next wake. Everything else is on demand, when the Blog page sends a command.</w:t>
            </w:r>
          </w:p>
        </w:tc>
      </w:tr>
    </w:tbl>
    <w:p/>
    <w:p>
      <w:r>
        <w:rPr/>
        <w:t xml:space="preserve">Some scheduled jobs are </w:t>
      </w:r>
      <w:r>
        <w:rPr>
          <w:b/>
        </w:rPr>
        <w:t>not</w:t>
      </w:r>
      <w:r>
        <w:rPr/>
        <w:t xml:space="preserve"> on any service's loop — they are systemd timers,</w:t>
        <w:br/>
        <w:t xml:space="preserve">generated from </w:t>
      </w:r>
      <w:r>
        <w:rPr>
          <w:rFonts w:ascii="Consolas" w:hAnsi="Consolas"/>
          <w:color w:val="334455"/>
          <w:sz w:val="19"/>
        </w:rPr>
        <w:t>config/sessions.toml</w:t>
      </w:r>
      <w:r>
        <w:rPr/>
        <w:t xml:space="preserve"> by </w:t>
      </w:r>
      <w:r>
        <w:rPr>
          <w:rFonts w:ascii="Consolas" w:hAnsi="Consolas"/>
          <w:color w:val="334455"/>
          <w:sz w:val="19"/>
        </w:rPr>
        <w:t>deploy/systemd/generate_units.py</w:t>
      </w:r>
      <w:r>
        <w:rPr/>
        <w:t>, so moving</w:t>
        <w:br/>
        <w:t xml:space="preserve">one needs </w:t>
      </w:r>
      <w:r>
        <w:rPr>
          <w:rFonts w:ascii="Consolas" w:hAnsi="Consolas"/>
          <w:color w:val="334455"/>
          <w:sz w:val="19"/>
        </w:rPr>
        <w:t>generate_units --install</w:t>
      </w:r>
      <w:r>
        <w:rPr/>
        <w:t xml:space="preserve"> plus a </w:t>
      </w:r>
      <w:r>
        <w:rPr>
          <w:rFonts w:ascii="Consolas" w:hAnsi="Consolas"/>
          <w:color w:val="334455"/>
          <w:sz w:val="19"/>
        </w:rPr>
        <w:t>daemon-reload</w:t>
      </w:r>
      <w:r>
        <w:rPr/>
        <w:t xml:space="preserve"> rather than a service</w:t>
        <w:br/>
        <w:t>restart. The EOD report, gallery capture and flow-delta gate on the market calendar in</w:t>
        <w:br/>
        <w:t>their own scripts, so their timers only exclude weekends; the labeler, the refit and</w:t>
        <w:br/>
        <w:t>the listed-stocks re-rank read history and have no session to gate on. The HIRO report's timer also excludes</w:t>
        <w:br/>
        <w:t xml:space="preserve">weekends only: with no </w:t>
      </w:r>
      <w:r>
        <w:rPr>
          <w:rFonts w:ascii="Consolas" w:hAnsi="Consolas"/>
          <w:color w:val="334455"/>
          <w:sz w:val="19"/>
        </w:rPr>
        <w:t>--date</w:t>
      </w:r>
      <w:r>
        <w:rPr/>
        <w:t xml:space="preserve"> it reports the newest closed session, so a holiday</w:t>
        <w:br/>
        <w:t>firing just rewrites the previous trading day's report from the same stored minutes.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Slot</w:t>
            </w:r>
          </w:p>
        </w:tc>
        <w:tc>
          <w:tcPr>
            <w:tcW w:type="dxa" w:w="2880"/>
            <w:shd w:val="clear" w:color="auto" w:fill="EAF2FB"/>
          </w:tcPr>
          <w:p>
            <w:r>
              <w:rPr>
                <w:b/>
              </w:rPr>
            </w:r>
            <w:r>
              <w:rPr>
                <w:b/>
              </w:rPr>
              <w:t>What it does</w:t>
            </w:r>
          </w:p>
        </w:tc>
      </w:tr>
      <w:tr>
        <w:tc>
          <w:tcPr>
            <w:tcW w:type="dxa" w:w="2880"/>
          </w:tcPr>
          <w:p>
            <w:r/>
            <w:r>
              <w:rPr/>
              <w:t>Schwab sign-in check</w:t>
            </w:r>
          </w:p>
        </w:tc>
        <w:tc>
          <w:tcPr>
            <w:tcW w:type="dxa" w:w="2880"/>
          </w:tcPr>
          <w:p>
            <w:r/>
            <w:r>
              <w:rPr>
                <w:b/>
              </w:rPr>
              <w:t>07:30</w:t>
            </w:r>
            <w:r>
              <w:rPr/>
              <w:t>, every day (</w:t>
            </w:r>
            <w:r>
              <w:rPr>
                <w:rFonts w:ascii="Consolas" w:hAnsi="Consolas"/>
                <w:color w:val="334455"/>
                <w:sz w:val="19"/>
              </w:rPr>
              <w:t>[slots.token_watch]</w:t>
            </w:r>
            <w:r>
              <w:rPr/>
              <w:t>)</w:t>
            </w:r>
          </w:p>
        </w:tc>
        <w:tc>
          <w:tcPr>
            <w:tcW w:type="dxa" w:w="2880"/>
          </w:tcPr>
          <w:p>
            <w:r/>
            <w:r>
              <w:rPr>
                <w:rFonts w:ascii="Consolas" w:hAnsi="Consolas"/>
                <w:color w:val="334455"/>
                <w:sz w:val="19"/>
              </w:rPr>
              <w:t>tools/token_watch.py</w:t>
            </w:r>
            <w:r>
              <w:rPr/>
              <w:t xml:space="preserve"> reads the proxy's </w:t>
            </w:r>
            <w:r>
              <w:rPr>
                <w:rFonts w:ascii="Consolas" w:hAnsi="Consolas"/>
                <w:color w:val="334455"/>
                <w:sz w:val="19"/>
              </w:rPr>
              <w:t>/health</w:t>
            </w:r>
            <w:r>
              <w:rPr/>
              <w:t xml:space="preserve"> and sends a Server alert when the sign-in has </w:t>
            </w:r>
            <w:r>
              <w:rPr>
                <w:rFonts w:ascii="Consolas" w:hAnsi="Consolas"/>
                <w:color w:val="334455"/>
                <w:sz w:val="19"/>
              </w:rPr>
              <w:t>[system] token_warn_hours</w:t>
            </w:r>
            <w:r>
              <w:rPr/>
              <w:t xml:space="preserve"> (48) or fewer left, has expired or been rejected, or cannot be read. A systemd timer.</w:t>
            </w:r>
          </w:p>
        </w:tc>
      </w:tr>
      <w:tr>
        <w:tc>
          <w:tcPr>
            <w:tcW w:type="dxa" w:w="2880"/>
            <w:shd w:val="clear" w:color="auto" w:fill="F4F6FA"/>
          </w:tcPr>
          <w:p>
            <w:r/>
            <w:r>
              <w:rPr/>
              <w:t>Failure alert</w:t>
            </w:r>
          </w:p>
        </w:tc>
        <w:tc>
          <w:tcPr>
            <w:tcW w:type="dxa" w:w="2880"/>
            <w:shd w:val="clear" w:color="auto" w:fill="F4F6FA"/>
          </w:tcPr>
          <w:p>
            <w:r/>
            <w:r>
              <w:rPr/>
              <w:t>when a unit ends up failed</w:t>
            </w:r>
          </w:p>
        </w:tc>
        <w:tc>
          <w:tcPr>
            <w:tcW w:type="dxa" w:w="2880"/>
            <w:shd w:val="clear" w:color="auto" w:fill="F4F6FA"/>
          </w:tcPr>
          <w:p>
            <w:r/>
            <w:r>
              <w:rPr/>
              <w:t xml:space="preserve">Every generated unit carries </w:t>
            </w:r>
            <w:r>
              <w:rPr>
                <w:rFonts w:ascii="Consolas" w:hAnsi="Consolas"/>
                <w:color w:val="334455"/>
                <w:sz w:val="19"/>
              </w:rPr>
              <w:t>OnFailure=</w:t>
            </w:r>
            <w:r>
              <w:rPr/>
              <w:t xml:space="preserve">; </w:t>
            </w:r>
            <w:r>
              <w:rPr>
                <w:rFonts w:ascii="Consolas" w:hAnsi="Consolas"/>
                <w:color w:val="334455"/>
                <w:sz w:val="19"/>
              </w:rPr>
              <w:t>tools/notify_failure.py</w:t>
            </w:r>
            <w:r>
              <w:rPr/>
              <w:t xml:space="preserve"> sends a Server alert, at most once per </w:t>
            </w:r>
            <w:r>
              <w:rPr>
                <w:rFonts w:ascii="Consolas" w:hAnsi="Consolas"/>
                <w:color w:val="334455"/>
                <w:sz w:val="19"/>
              </w:rPr>
              <w:t>[system] failure_repeat_hours</w:t>
            </w:r>
            <w:r>
              <w:rPr/>
              <w:t xml:space="preserve"> (6) for a unit that stays failed. A service reaches it after its restart budget is spent; a timer job on any error exit.</w:t>
            </w:r>
          </w:p>
        </w:tc>
      </w:tr>
      <w:tr>
        <w:tc>
          <w:tcPr>
            <w:tcW w:type="dxa" w:w="2880"/>
          </w:tcPr>
          <w:p>
            <w:r/>
            <w:r>
              <w:rPr/>
              <w:t>EOD report archive</w:t>
            </w:r>
          </w:p>
        </w:tc>
        <w:tc>
          <w:tcPr>
            <w:tcW w:type="dxa" w:w="2880"/>
          </w:tcPr>
          <w:p>
            <w:r/>
            <w:r>
              <w:rPr>
                <w:b/>
              </w:rPr>
              <w:t>15:15</w:t>
            </w:r>
            <w:r>
              <w:rPr/>
              <w:t xml:space="preserve"> (</w:t>
            </w:r>
            <w:r>
              <w:rPr>
                <w:rFonts w:ascii="Consolas" w:hAnsi="Consolas"/>
                <w:color w:val="334455"/>
                <w:sz w:val="19"/>
              </w:rPr>
              <w:t>[slots.eod_report]</w:t>
            </w:r>
            <w:r>
              <w:rPr/>
              <w:t>)</w:t>
            </w:r>
          </w:p>
        </w:tc>
        <w:tc>
          <w:tcPr>
            <w:tcW w:type="dxa" w:w="2880"/>
          </w:tcPr>
          <w:p>
            <w:r/>
            <w:r>
              <w:rPr/>
              <w:t xml:space="preserve">Writes </w:t>
            </w:r>
            <w:r>
              <w:rPr>
                <w:rFonts w:ascii="Consolas" w:hAnsi="Consolas"/>
                <w:color w:val="334455"/>
                <w:sz w:val="19"/>
              </w:rPr>
              <w:t>webgui/data/eod/&lt;date&gt;/summary.html</w:t>
            </w:r>
            <w:r>
              <w:rPr/>
              <w:t xml:space="preserve"> + </w:t>
            </w:r>
            <w:r>
              <w:rPr>
                <w:rFonts w:ascii="Consolas" w:hAnsi="Consolas"/>
                <w:color w:val="334455"/>
                <w:sz w:val="19"/>
              </w:rPr>
              <w:t>detail.html</w:t>
            </w:r>
            <w:r>
              <w:rPr/>
              <w:t xml:space="preserve"> — the </w:t>
            </w:r>
            <w:r>
              <w:rPr>
                <w:rFonts w:ascii="Consolas" w:hAnsi="Consolas"/>
                <w:color w:val="334455"/>
                <w:sz w:val="19"/>
              </w:rPr>
              <w:t>/eod</w:t>
            </w:r>
            <w:r>
              <w:rPr/>
              <w:t xml:space="preserve"> </w:t>
            </w:r>
            <w:r>
              <w:rPr>
                <w:b/>
              </w:rPr>
              <w:t>Generate</w:t>
            </w:r>
            <w:r>
              <w:rPr/>
              <w:t xml:space="preserve"> button, unattended. Reads Redis only: no Schwab call, no Claude call. Writes nothing if every cache read was empty.</w:t>
            </w:r>
          </w:p>
        </w:tc>
      </w:tr>
      <w:tr>
        <w:tc>
          <w:tcPr>
            <w:tcW w:type="dxa" w:w="2880"/>
            <w:shd w:val="clear" w:color="auto" w:fill="F4F6FA"/>
          </w:tcPr>
          <w:p>
            <w:r/>
            <w:r>
              <w:rPr/>
              <w:t>Marketing gallery recapture</w:t>
            </w:r>
          </w:p>
        </w:tc>
        <w:tc>
          <w:tcPr>
            <w:tcW w:type="dxa" w:w="2880"/>
            <w:shd w:val="clear" w:color="auto" w:fill="F4F6FA"/>
          </w:tcPr>
          <w:p>
            <w:r/>
            <w:r>
              <w:rPr>
                <w:b/>
              </w:rPr>
              <w:t>09:07</w:t>
            </w:r>
            <w:r>
              <w:rPr/>
              <w:t xml:space="preserve"> (</w:t>
            </w:r>
            <w:r>
              <w:rPr>
                <w:rFonts w:ascii="Consolas" w:hAnsi="Consolas"/>
                <w:color w:val="334455"/>
                <w:sz w:val="19"/>
              </w:rPr>
              <w:t>[slots.gallery_capture]</w:t>
            </w:r>
            <w:r>
              <w:rPr/>
              <w:t>)</w:t>
            </w:r>
          </w:p>
        </w:tc>
        <w:tc>
          <w:tcPr>
            <w:tcW w:type="dxa" w:w="2880"/>
            <w:shd w:val="clear" w:color="auto" w:fill="F4F6FA"/>
          </w:tcPr>
          <w:p>
            <w:r/>
            <w:r>
              <w:rPr/>
              <w:t>Re-photographs the private app for the public gallery.</w:t>
            </w:r>
          </w:p>
        </w:tc>
      </w:tr>
      <w:tr>
        <w:tc>
          <w:tcPr>
            <w:tcW w:type="dxa" w:w="2880"/>
          </w:tcPr>
          <w:p>
            <w:r/>
            <w:r>
              <w:rPr/>
              <w:t>Flow-delta instrumentation</w:t>
            </w:r>
          </w:p>
        </w:tc>
        <w:tc>
          <w:tcPr>
            <w:tcW w:type="dxa" w:w="2880"/>
          </w:tcPr>
          <w:p>
            <w:r/>
            <w:r>
              <w:rPr>
                <w:b/>
              </w:rPr>
              <w:t>16:00</w:t>
            </w:r>
            <w:r>
              <w:rPr/>
              <w:t xml:space="preserve"> (</w:t>
            </w:r>
            <w:r>
              <w:rPr>
                <w:rFonts w:ascii="Consolas" w:hAnsi="Consolas"/>
                <w:color w:val="334455"/>
                <w:sz w:val="19"/>
              </w:rPr>
              <w:t>[slots.flow_delta]</w:t>
            </w:r>
            <w:r>
              <w:rPr/>
              <w:t>)</w:t>
            </w:r>
          </w:p>
        </w:tc>
        <w:tc>
          <w:tcPr>
            <w:tcW w:type="dxa" w:w="2880"/>
          </w:tcPr>
          <w:p>
            <w:r/>
            <w:r>
              <w:rPr/>
              <w:t xml:space="preserve">The only measurement of the </w:t>
            </w:r>
            <w:r>
              <w:rPr>
                <w:rFonts w:ascii="Consolas" w:hAnsi="Consolas"/>
                <w:color w:val="334455"/>
                <w:sz w:val="19"/>
              </w:rPr>
              <w:t>[big_delta]</w:t>
            </w:r>
            <w:r>
              <w:rPr/>
              <w:t xml:space="preserve"> / UOA thresholds.</w:t>
            </w:r>
          </w:p>
        </w:tc>
      </w:tr>
      <w:tr>
        <w:tc>
          <w:tcPr>
            <w:tcW w:type="dxa" w:w="2880"/>
            <w:shd w:val="clear" w:color="auto" w:fill="F4F6FA"/>
          </w:tcPr>
          <w:p>
            <w:r/>
            <w:r>
              <w:rPr/>
              <w:t>HIRO-model validation report</w:t>
            </w:r>
          </w:p>
        </w:tc>
        <w:tc>
          <w:tcPr>
            <w:tcW w:type="dxa" w:w="2880"/>
            <w:shd w:val="clear" w:color="auto" w:fill="F4F6FA"/>
          </w:tcPr>
          <w:p>
            <w:r/>
            <w:r>
              <w:rPr>
                <w:b/>
              </w:rPr>
              <w:t>16:10</w:t>
            </w:r>
            <w:r>
              <w:rPr/>
              <w:t xml:space="preserve"> (</w:t>
            </w:r>
            <w:r>
              <w:rPr>
                <w:rFonts w:ascii="Consolas" w:hAnsi="Consolas"/>
                <w:color w:val="334455"/>
                <w:sz w:val="19"/>
              </w:rPr>
              <w:t>[slots.hiro_report]</w:t>
            </w:r>
            <w:r>
              <w:rPr/>
              <w:t>)</w:t>
            </w:r>
          </w:p>
        </w:tc>
        <w:tc>
          <w:tcPr>
            <w:tcW w:type="dxa" w:w="2880"/>
            <w:shd w:val="clear" w:color="auto" w:fill="F4F6FA"/>
          </w:tcPr>
          <w:p>
            <w:r/>
            <w:r>
              <w:rPr>
                <w:rFonts w:ascii="Consolas" w:hAnsi="Consolas"/>
                <w:color w:val="334455"/>
                <w:sz w:val="19"/>
              </w:rPr>
              <w:t>tools/hiro_report.py</w:t>
            </w:r>
            <w:r>
              <w:rPr/>
              <w:t xml:space="preserve"> via </w:t>
            </w:r>
            <w:r>
              <w:rPr>
                <w:rFonts w:ascii="Consolas" w:hAnsi="Consolas"/>
                <w:color w:val="334455"/>
                <w:sz w:val="19"/>
              </w:rPr>
              <w:t>trading-&lt;env&gt;-hiro-report.timer</w:t>
            </w:r>
            <w:r>
              <w:rPr/>
              <w:t xml:space="preserve"> (Monday to Friday, </w:t>
            </w:r>
            <w:r>
              <w:rPr>
                <w:rFonts w:ascii="Consolas" w:hAnsi="Consolas"/>
                <w:color w:val="334455"/>
                <w:sz w:val="19"/>
              </w:rPr>
              <w:t>Persistent=true</w:t>
            </w:r>
            <w:r>
              <w:rPr/>
              <w:t xml:space="preserve">, so a missed run catches up at boot): replays the day's </w:t>
            </w:r>
            <w:r>
              <w:rPr>
                <w:rFonts w:ascii="Consolas" w:hAnsi="Consolas"/>
                <w:color w:val="334455"/>
                <w:sz w:val="19"/>
              </w:rPr>
              <w:t>hiro_surge</w:t>
            </w:r>
            <w:r>
              <w:rPr/>
              <w:t xml:space="preserve"> / </w:t>
            </w:r>
            <w:r>
              <w:rPr>
                <w:rFonts w:ascii="Consolas" w:hAnsi="Consolas"/>
                <w:color w:val="334455"/>
                <w:sz w:val="19"/>
              </w:rPr>
              <w:t>hiro_flip</w:t>
            </w:r>
            <w:r>
              <w:rPr/>
              <w:t xml:space="preserve"> rules and scores the 5- and 15-minute price move after each fire against the same-direction base rate, into </w:t>
            </w:r>
            <w:r>
              <w:rPr>
                <w:rFonts w:ascii="Consolas" w:hAnsi="Consolas"/>
                <w:color w:val="334455"/>
                <w:sz w:val="19"/>
              </w:rPr>
              <w:t>options-scanner/data/hiro_report/&lt;date&gt;/report.md</w:t>
            </w:r>
            <w:r>
              <w:rPr/>
              <w:t xml:space="preserve">. Reads </w:t>
            </w:r>
            <w:r>
              <w:rPr>
                <w:rFonts w:ascii="Consolas" w:hAnsi="Consolas"/>
                <w:color w:val="334455"/>
                <w:sz w:val="19"/>
              </w:rPr>
              <w:t>gex_history.db</w:t>
            </w:r>
            <w:r>
              <w:rPr/>
              <w:t xml:space="preserve"> only — no Schwab, no Redis, no Claude call. The only measurement of the </w:t>
            </w:r>
            <w:r>
              <w:rPr>
                <w:rFonts w:ascii="Consolas" w:hAnsi="Consolas"/>
                <w:color w:val="334455"/>
                <w:sz w:val="19"/>
              </w:rPr>
              <w:t>[hiro]</w:t>
            </w:r>
            <w:r>
              <w:rPr/>
              <w:t xml:space="preserve"> thresholds.</w:t>
            </w:r>
          </w:p>
        </w:tc>
      </w:tr>
      <w:tr>
        <w:tc>
          <w:tcPr>
            <w:tcW w:type="dxa" w:w="2880"/>
          </w:tcPr>
          <w:p>
            <w:r/>
            <w:r>
              <w:rPr/>
              <w:t>Trade Analyzer outcome labelling</w:t>
            </w:r>
          </w:p>
        </w:tc>
        <w:tc>
          <w:tcPr>
            <w:tcW w:type="dxa" w:w="2880"/>
          </w:tcPr>
          <w:p>
            <w:r/>
            <w:r>
              <w:rPr>
                <w:b/>
              </w:rPr>
              <w:t>18:30</w:t>
            </w:r>
            <w:r>
              <w:rPr/>
              <w:t xml:space="preserve"> (</w:t>
            </w:r>
            <w:r>
              <w:rPr>
                <w:rFonts w:ascii="Consolas" w:hAnsi="Consolas"/>
                <w:color w:val="334455"/>
                <w:sz w:val="19"/>
              </w:rPr>
              <w:t>[slots.label_journal]</w:t>
            </w:r>
            <w:r>
              <w:rPr/>
              <w:t>)</w:t>
            </w:r>
          </w:p>
        </w:tc>
        <w:tc>
          <w:tcPr>
            <w:tcW w:type="dxa" w:w="2880"/>
          </w:tcPr>
          <w:p>
            <w:r/>
            <w:r>
              <w:rPr>
                <w:rFonts w:ascii="Consolas" w:hAnsi="Consolas"/>
                <w:color w:val="334455"/>
                <w:sz w:val="19"/>
              </w:rPr>
              <w:t>tools/label_journal.py</w:t>
            </w:r>
            <w:r>
              <w:rPr/>
              <w:t>: writes the realized 5/10/20-day forward returns (raw, beta-adjusted, and SPY's) onto recommendations whose horizon has passed. One daily-bar fetch per symbol through the proxy; labels everything outstanding, so a missed night catches up.</w:t>
            </w:r>
          </w:p>
        </w:tc>
      </w:tr>
      <w:tr>
        <w:tc>
          <w:tcPr>
            <w:tcW w:type="dxa" w:w="2880"/>
            <w:shd w:val="clear" w:color="auto" w:fill="F4F6FA"/>
          </w:tcPr>
          <w:p>
            <w:r/>
            <w:r>
              <w:rPr/>
              <w:t>Listed-stocks popularity re-rank</w:t>
            </w:r>
          </w:p>
        </w:tc>
        <w:tc>
          <w:tcPr>
            <w:tcW w:type="dxa" w:w="2880"/>
            <w:shd w:val="clear" w:color="auto" w:fill="F4F6FA"/>
          </w:tcPr>
          <w:p>
            <w:r/>
            <w:r>
              <w:rPr>
                <w:b/>
              </w:rPr>
              <w:t>Saturday, 08:00</w:t>
            </w:r>
            <w:r>
              <w:rPr/>
              <w:t xml:space="preserve"> (</w:t>
            </w:r>
            <w:r>
              <w:rPr>
                <w:rFonts w:ascii="Consolas" w:hAnsi="Consolas"/>
                <w:color w:val="334455"/>
                <w:sz w:val="19"/>
              </w:rPr>
              <w:t>[slots.stock_rank]</w:t>
            </w:r>
            <w:r>
              <w:rPr/>
              <w:t>)</w:t>
            </w:r>
          </w:p>
        </w:tc>
        <w:tc>
          <w:tcPr>
            <w:tcW w:type="dxa" w:w="2880"/>
            <w:shd w:val="clear" w:color="auto" w:fill="F4F6FA"/>
          </w:tcPr>
          <w:p>
            <w:r/>
            <w:r>
              <w:rPr>
                <w:rFonts w:ascii="Consolas" w:hAnsi="Consolas"/>
                <w:color w:val="334455"/>
                <w:sz w:val="19"/>
              </w:rPr>
              <w:t>tools/rank_listed_stocks.py</w:t>
            </w:r>
            <w:r>
              <w:rPr/>
              <w:t xml:space="preserve"> via </w:t>
            </w:r>
            <w:r>
              <w:rPr>
                <w:rFonts w:ascii="Consolas" w:hAnsi="Consolas"/>
                <w:color w:val="334455"/>
                <w:sz w:val="19"/>
              </w:rPr>
              <w:t>trading-&lt;env&gt;-stock-rank.timer</w:t>
            </w:r>
            <w:r>
              <w:rPr/>
              <w:t xml:space="preserve"> (</w:t>
            </w:r>
            <w:r>
              <w:rPr>
                <w:rFonts w:ascii="Consolas" w:hAnsi="Consolas"/>
                <w:color w:val="334455"/>
                <w:sz w:val="19"/>
              </w:rPr>
              <w:t>Persistent=true</w:t>
            </w:r>
            <w:r>
              <w:rPr/>
              <w:t xml:space="preserve">): re-ranks </w:t>
            </w:r>
            <w:r>
              <w:rPr>
                <w:rFonts w:ascii="Consolas" w:hAnsi="Consolas"/>
                <w:color w:val="334455"/>
                <w:sz w:val="19"/>
              </w:rPr>
              <w:t>options-scanner/data/us_listed_stocks_classification.csv</w:t>
            </w:r>
            <w:r>
              <w:rPr/>
              <w:t xml:space="preserve">. Each row's score (0–100) is a blend of two percentiles taken across the whole file — average </w:t>
            </w:r>
            <w:r>
              <w:rPr>
                <w:b/>
              </w:rPr>
              <w:t>dollar</w:t>
            </w:r>
            <w:r>
              <w:rPr/>
              <w:t xml:space="preserve"> volume (Schwab's 3-month average share volume, the 10-day where there is none, times the previous close) and market cap (Schwab's, the file's own column where Schwab has none) — weighted by </w:t>
            </w:r>
            <w:r>
              <w:rPr>
                <w:rFonts w:ascii="Consolas" w:hAnsi="Consolas"/>
                <w:color w:val="334455"/>
                <w:sz w:val="19"/>
              </w:rPr>
              <w:t>config/listed_stocks.toml</w:t>
            </w:r>
            <w:r>
              <w:rPr/>
              <w:t xml:space="preserve"> </w:t>
            </w:r>
            <w:r>
              <w:rPr>
                <w:rFonts w:ascii="Consolas" w:hAnsi="Consolas"/>
                <w:color w:val="334455"/>
                <w:sz w:val="19"/>
              </w:rPr>
              <w:t>[blend] dollar_volume_weight</w:t>
            </w:r>
            <w:r>
              <w:rPr/>
              <w:t xml:space="preserve"> (0.5). A missing figure scores 0 for its half. Rank 1 is the highest score inside the row's </w:t>
            </w:r>
            <w:r>
              <w:rPr>
                <w:rFonts w:ascii="Consolas" w:hAnsi="Consolas"/>
                <w:color w:val="334455"/>
                <w:sz w:val="19"/>
              </w:rPr>
              <w:t>Industry</w:t>
            </w:r>
            <w:r>
              <w:rPr/>
              <w:t xml:space="preserve"> and, separately, inside its </w:t>
            </w:r>
            <w:r>
              <w:rPr>
                <w:rFonts w:ascii="Consolas" w:hAnsi="Consolas"/>
                <w:color w:val="334455"/>
                <w:sz w:val="19"/>
              </w:rPr>
              <w:t>Sub_Industry</w:t>
            </w:r>
            <w:r>
              <w:rPr/>
              <w:t xml:space="preserve">. About 100 proxy calls two seconds apart. It rewrites only its own ten columns and never adds, drops or reorders a row; if Schwab answers for under </w:t>
            </w:r>
            <w:r>
              <w:rPr>
                <w:rFonts w:ascii="Consolas" w:hAnsi="Consolas"/>
                <w:color w:val="334455"/>
                <w:sz w:val="19"/>
              </w:rPr>
              <w:t>[safety] min_coverage</w:t>
            </w:r>
            <w:r>
              <w:rPr/>
              <w:t xml:space="preserve"> (90%) of the symbols it changes nothing and exits 1.</w:t>
            </w:r>
          </w:p>
        </w:tc>
      </w:tr>
      <w:tr>
        <w:tc>
          <w:tcPr>
            <w:tcW w:type="dxa" w:w="2880"/>
          </w:tcPr>
          <w:p>
            <w:r/>
            <w:r>
              <w:rPr/>
              <w:t>Swing model refit</w:t>
            </w:r>
          </w:p>
        </w:tc>
        <w:tc>
          <w:tcPr>
            <w:tcW w:type="dxa" w:w="2880"/>
          </w:tcPr>
          <w:p>
            <w:r/>
            <w:r>
              <w:rPr>
                <w:b/>
              </w:rPr>
              <w:t>1st of the month, 19:00</w:t>
            </w:r>
            <w:r>
              <w:rPr/>
              <w:t xml:space="preserve"> (</w:t>
            </w:r>
            <w:r>
              <w:rPr>
                <w:rFonts w:ascii="Consolas" w:hAnsi="Consolas"/>
                <w:color w:val="334455"/>
                <w:sz w:val="19"/>
              </w:rPr>
              <w:t>[slots.swing_refit]</w:t>
            </w:r>
            <w:r>
              <w:rPr/>
              <w:t>)</w:t>
            </w:r>
          </w:p>
        </w:tc>
        <w:tc>
          <w:tcPr>
            <w:tcW w:type="dxa" w:w="2880"/>
          </w:tcPr>
          <w:p>
            <w:r/>
            <w:r>
              <w:rPr>
                <w:rFonts w:ascii="Consolas" w:hAnsi="Consolas"/>
                <w:color w:val="334455"/>
                <w:sz w:val="19"/>
              </w:rPr>
              <w:t>tools/refit_swing_model.sh</w:t>
            </w:r>
            <w:r>
              <w:rPr/>
              <w:t xml:space="preserve">: archives the live </w:t>
            </w:r>
            <w:r>
              <w:rPr>
                <w:rFonts w:ascii="Consolas" w:hAnsi="Consolas"/>
                <w:color w:val="334455"/>
                <w:sz w:val="19"/>
              </w:rPr>
              <w:t>swing_model.json</w:t>
            </w:r>
            <w:r>
              <w:rPr/>
              <w:t xml:space="preserve">, refits it on five years of history, and replaces it </w:t>
            </w:r>
            <w:r>
              <w:rPr>
                <w:b/>
              </w:rPr>
              <w:t>only if</w:t>
            </w:r>
            <w:r>
              <w:rPr/>
              <w:t xml:space="preserve"> the fit passes </w:t>
            </w:r>
            <w:r>
              <w:rPr>
                <w:rFonts w:ascii="Consolas" w:hAnsi="Consolas"/>
                <w:color w:val="334455"/>
                <w:sz w:val="19"/>
              </w:rPr>
              <w:t>config/swing_model.toml</w:t>
            </w:r>
            <w:r>
              <w:rPr/>
              <w:t xml:space="preserve"> — at least 90% of the 78-symbol universe loaded and an out-of-sample IC above 0. A refused fit is kept as </w:t>
            </w:r>
            <w:r>
              <w:rPr>
                <w:rFonts w:ascii="Consolas" w:hAnsi="Consolas"/>
                <w:color w:val="334455"/>
                <w:sz w:val="19"/>
              </w:rPr>
              <w:t>swing_model.rejected.json</w:t>
            </w:r>
            <w:r>
              <w:rPr/>
              <w:t xml:space="preserve"> + its report, the live model is untouched, and the run shows as failed.</w:t>
            </w:r>
          </w:p>
        </w:tc>
      </w:tr>
    </w:tbl>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Symbol Dossier look-up</w:t>
      </w:r>
    </w:p>
    <w:p>
      <w:r>
        <w:rPr/>
        <w:t xml:space="preserve">The one paid path on </w:t>
      </w:r>
      <w:r>
        <w:rPr>
          <w:rFonts w:ascii="Consolas" w:hAnsi="Consolas"/>
          <w:color w:val="334455"/>
          <w:sz w:val="19"/>
        </w:rPr>
        <w:t>/symbol</w:t>
      </w:r>
      <w:r>
        <w:rPr/>
        <w:t xml:space="preserve">: the </w:t>
      </w:r>
      <w:r>
        <w:rPr>
          <w:rFonts w:ascii="Consolas" w:hAnsi="Consolas"/>
          <w:color w:val="334455"/>
          <w:sz w:val="19"/>
        </w:rPr>
        <w:t>dossier</w:t>
      </w:r>
      <w:r>
        <w:rPr/>
        <w:t xml:space="preserve"> command on </w:t>
      </w:r>
      <w:r>
        <w:rPr>
          <w:rFonts w:ascii="Consolas" w:hAnsi="Consolas"/>
          <w:color w:val="334455"/>
          <w:sz w:val="19"/>
        </w:rPr>
        <w:t>cmd:options</w:t>
      </w:r>
      <w:r>
        <w:rPr/>
        <w:br/>
        <w:t>(</w:t>
      </w:r>
      <w:r>
        <w:rPr>
          <w:rFonts w:ascii="Consolas" w:hAnsi="Consolas"/>
          <w:color w:val="334455"/>
          <w:sz w:val="19"/>
        </w:rPr>
        <w:t>services/options_svc/dossier.py</w:t>
      </w:r>
      <w:r>
        <w:rPr/>
        <w:t xml:space="preserve">), written to </w:t>
      </w:r>
      <w:r>
        <w:rPr>
          <w:rFonts w:ascii="Consolas" w:hAnsi="Consolas"/>
          <w:color w:val="334455"/>
          <w:sz w:val="19"/>
        </w:rPr>
        <w:t>cache:options:dossier:&lt;SYMBOL&gt;</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Source</w:t>
            </w:r>
          </w:p>
        </w:tc>
      </w:tr>
      <w:tr>
        <w:tc>
          <w:tcPr>
            <w:tcW w:type="dxa" w:w="2880"/>
          </w:tcPr>
          <w:p>
            <w:r/>
            <w:r>
              <w:rPr/>
              <w:t>Schwab calls per look-up</w:t>
            </w:r>
          </w:p>
        </w:tc>
        <w:tc>
          <w:tcPr>
            <w:tcW w:type="dxa" w:w="2880"/>
          </w:tcPr>
          <w:p>
            <w:r/>
            <w:r>
              <w:rPr>
                <w:b/>
              </w:rPr>
              <w:t>4</w:t>
            </w:r>
            <w:r>
              <w:rPr/>
              <w:t xml:space="preserve">, </w:t>
            </w:r>
            <w:r>
              <w:rPr>
                <w:b/>
              </w:rPr>
              <w:t>5</w:t>
            </w:r>
            <w:r>
              <w:rPr/>
              <w:t xml:space="preserve"> at most — quote · GEX chain (today..+7 d) · 1-year daily history · IV chain (+20..+45 d) · the IV analysis' today..+60 d fallback when that window is empty</w:t>
            </w:r>
          </w:p>
        </w:tc>
        <w:tc>
          <w:tcPr>
            <w:tcW w:type="dxa" w:w="2880"/>
          </w:tcPr>
          <w:p>
            <w:r/>
            <w:r>
              <w:rPr>
                <w:rFonts w:ascii="Consolas" w:hAnsi="Consolas"/>
                <w:color w:val="334455"/>
                <w:sz w:val="19"/>
              </w:rPr>
              <w:t>dossier.build_dossier</w:t>
            </w:r>
          </w:p>
        </w:tc>
      </w:tr>
      <w:tr>
        <w:tc>
          <w:tcPr>
            <w:tcW w:type="dxa" w:w="2880"/>
            <w:shd w:val="clear" w:color="auto" w:fill="F4F6FA"/>
          </w:tcPr>
          <w:p>
            <w:r/>
            <w:r>
              <w:rPr/>
              <w:t>Calls when the quote fails or finds nothing</w:t>
            </w:r>
          </w:p>
        </w:tc>
        <w:tc>
          <w:tcPr>
            <w:tcW w:type="dxa" w:w="2880"/>
            <w:shd w:val="clear" w:color="auto" w:fill="F4F6FA"/>
          </w:tcPr>
          <w:p>
            <w:r/>
            <w:r>
              <w:rPr>
                <w:b/>
              </w:rPr>
              <w:t>1</w:t>
            </w:r>
            <w:r>
              <w:rPr/>
              <w:t xml:space="preserve"> — the other legs are skipped</w:t>
            </w:r>
          </w:p>
        </w:tc>
        <w:tc>
          <w:tcPr>
            <w:tcW w:type="dxa" w:w="2880"/>
            <w:shd w:val="clear" w:color="auto" w:fill="F4F6FA"/>
          </w:tcPr>
          <w:p>
            <w:r/>
            <w:r>
              <w:rPr/>
              <w:t>same</w:t>
            </w:r>
          </w:p>
        </w:tc>
      </w:tr>
      <w:tr>
        <w:tc>
          <w:tcPr>
            <w:tcW w:type="dxa" w:w="2880"/>
          </w:tcPr>
          <w:p>
            <w:r/>
            <w:r>
              <w:rPr/>
              <w:t>Cache lifetime</w:t>
            </w:r>
          </w:p>
        </w:tc>
        <w:tc>
          <w:tcPr>
            <w:tcW w:type="dxa" w:w="2880"/>
          </w:tcPr>
          <w:p>
            <w:r/>
            <w:r>
              <w:rPr>
                <w:b/>
              </w:rPr>
              <w:t>900 s</w:t>
            </w:r>
            <w:r>
              <w:rPr/>
              <w:t xml:space="preserve"> (15 min) — a repeat visit inside it reuses the look-up</w:t>
            </w:r>
          </w:p>
        </w:tc>
        <w:tc>
          <w:tcPr>
            <w:tcW w:type="dxa" w:w="2880"/>
          </w:tcPr>
          <w:p>
            <w:r/>
            <w:r>
              <w:rPr>
                <w:rFonts w:ascii="Consolas" w:hAnsi="Consolas"/>
                <w:color w:val="334455"/>
                <w:sz w:val="19"/>
              </w:rPr>
              <w:t>handlers.DOSSIER_TTL_SEC</w:t>
            </w:r>
          </w:p>
        </w:tc>
      </w:tr>
      <w:tr>
        <w:tc>
          <w:tcPr>
            <w:tcW w:type="dxa" w:w="2880"/>
            <w:shd w:val="clear" w:color="auto" w:fill="F4F6FA"/>
          </w:tcPr>
          <w:p>
            <w:r/>
            <w:r>
              <w:rPr/>
              <w:t>Duplicate window</w:t>
            </w:r>
          </w:p>
        </w:tc>
        <w:tc>
          <w:tcPr>
            <w:tcW w:type="dxa" w:w="2880"/>
            <w:shd w:val="clear" w:color="auto" w:fill="F4F6FA"/>
          </w:tcPr>
          <w:p>
            <w:r/>
            <w:r>
              <w:rPr>
                <w:b/>
              </w:rPr>
              <w:t>60 s</w:t>
            </w:r>
            <w:r>
              <w:rPr/>
              <w:t xml:space="preserve"> — a second command for a symbol written this recently fetches nothing, unless that write was a </w:t>
            </w:r>
            <w:r>
              <w:rPr>
                <w:rFonts w:ascii="Consolas" w:hAnsi="Consolas"/>
                <w:color w:val="334455"/>
                <w:sz w:val="19"/>
              </w:rPr>
              <w:t>fetch_failed</w:t>
            </w:r>
          </w:p>
        </w:tc>
        <w:tc>
          <w:tcPr>
            <w:tcW w:type="dxa" w:w="2880"/>
            <w:shd w:val="clear" w:color="auto" w:fill="F4F6FA"/>
          </w:tcPr>
          <w:p>
            <w:r/>
            <w:r>
              <w:rPr>
                <w:rFonts w:ascii="Consolas" w:hAnsi="Consolas"/>
                <w:color w:val="334455"/>
                <w:sz w:val="19"/>
              </w:rPr>
              <w:t>handlers.DOSSIER_DEDUP_SEC</w:t>
            </w:r>
          </w:p>
        </w:tc>
      </w:tr>
      <w:tr>
        <w:tc>
          <w:tcPr>
            <w:tcW w:type="dxa" w:w="2880"/>
          </w:tcPr>
          <w:p>
            <w:r/>
            <w:r>
              <w:rPr/>
              <w:t>Replay window</w:t>
            </w:r>
          </w:p>
        </w:tc>
        <w:tc>
          <w:tcPr>
            <w:tcW w:type="dxa" w:w="2880"/>
          </w:tcPr>
          <w:p>
            <w:r/>
            <w:r>
              <w:rPr>
                <w:b/>
              </w:rPr>
              <w:t>180 s</w:t>
            </w:r>
            <w:r>
              <w:rPr/>
              <w:t xml:space="preserve"> — an older queued command is dropped</w:t>
            </w:r>
          </w:p>
        </w:tc>
        <w:tc>
          <w:tcPr>
            <w:tcW w:type="dxa" w:w="2880"/>
          </w:tcPr>
          <w:p>
            <w:r/>
            <w:r>
              <w:rPr>
                <w:rFonts w:ascii="Consolas" w:hAnsi="Consolas"/>
                <w:color w:val="334455"/>
                <w:sz w:val="19"/>
              </w:rPr>
              <w:t>handlers.STALE_OPEN_MAX_AGE_SEC</w:t>
            </w:r>
          </w:p>
        </w:tc>
      </w:tr>
      <w:tr>
        <w:tc>
          <w:tcPr>
            <w:tcW w:type="dxa" w:w="2880"/>
            <w:shd w:val="clear" w:color="auto" w:fill="F4F6FA"/>
          </w:tcPr>
          <w:p>
            <w:r/>
            <w:r>
              <w:rPr/>
              <w:t>Page poll</w:t>
            </w:r>
          </w:p>
        </w:tc>
        <w:tc>
          <w:tcPr>
            <w:tcW w:type="dxa" w:w="2880"/>
            <w:shd w:val="clear" w:color="auto" w:fill="F4F6FA"/>
          </w:tcPr>
          <w:p>
            <w:r/>
            <w:r>
              <w:rPr>
                <w:b/>
              </w:rPr>
              <w:t>2 s</w:t>
            </w:r>
            <w:r>
              <w:rPr/>
              <w:t xml:space="preserve">, one batched version read; the poll </w:t>
            </w:r>
            <w:r>
              <w:rPr>
                <w:b/>
              </w:rPr>
              <w:t>never</w:t>
            </w:r>
            <w:r>
              <w:rPr/>
              <w:t xml:space="preserve"> enqueues a look-up</w:t>
            </w:r>
          </w:p>
        </w:tc>
        <w:tc>
          <w:tcPr>
            <w:tcW w:type="dxa" w:w="2880"/>
            <w:shd w:val="clear" w:color="auto" w:fill="F4F6FA"/>
          </w:tcPr>
          <w:p>
            <w:r/>
            <w:r>
              <w:rPr>
                <w:rFonts w:ascii="Consolas" w:hAnsi="Consolas"/>
                <w:color w:val="334455"/>
                <w:sz w:val="19"/>
              </w:rPr>
              <w:t>pages/symbol.py:POLL_SEC</w:t>
            </w:r>
            <w:r>
              <w:rPr/>
              <w:t xml:space="preserve">, </w:t>
            </w:r>
            <w:r>
              <w:rPr>
                <w:rFonts w:ascii="Consolas" w:hAnsi="Consolas"/>
                <w:color w:val="334455"/>
                <w:sz w:val="19"/>
              </w:rPr>
              <w:t>should_enqueue</w:t>
            </w:r>
          </w:p>
        </w:tc>
      </w:tr>
      <w:tr>
        <w:tc>
          <w:tcPr>
            <w:tcW w:type="dxa" w:w="2880"/>
          </w:tcPr>
          <w:p>
            <w:r/>
            <w:r>
              <w:rPr/>
              <w:t xml:space="preserve">Wait before </w:t>
            </w:r>
            <w:r>
              <w:rPr>
                <w:b/>
              </w:rPr>
              <w:t>QUEUED</w:t>
            </w:r>
          </w:p>
        </w:tc>
        <w:tc>
          <w:tcPr>
            <w:tcW w:type="dxa" w:w="2880"/>
          </w:tcPr>
          <w:p>
            <w:r/>
            <w:r>
              <w:rPr>
                <w:b/>
              </w:rPr>
              <w:t>30 s</w:t>
            </w:r>
            <w:r>
              <w:rPr/>
              <w:t xml:space="preserve"> — the overlay drops and the chip reads QUEUED; the request stays on the stream and the poll picks up the answer. </w:t>
            </w:r>
            <w:r>
              <w:rPr>
                <w:rFonts w:ascii="Consolas" w:hAnsi="Consolas"/>
                <w:color w:val="334455"/>
                <w:sz w:val="19"/>
              </w:rPr>
              <w:t>cmd:options</w:t>
            </w:r>
            <w:r>
              <w:rPr/>
              <w:t xml:space="preserve"> has one consumer, so a look-up can sit behind a 26–40 s whole-chain Strategy Finder scan</w:t>
            </w:r>
          </w:p>
        </w:tc>
        <w:tc>
          <w:tcPr>
            <w:tcW w:type="dxa" w:w="2880"/>
          </w:tcPr>
          <w:p>
            <w:r/>
            <w:r>
              <w:rPr>
                <w:rFonts w:ascii="Consolas" w:hAnsi="Consolas"/>
                <w:color w:val="334455"/>
                <w:sz w:val="19"/>
              </w:rPr>
              <w:t>overlay.LOAD_TIMEOUT_SEC</w:t>
            </w:r>
          </w:p>
        </w:tc>
      </w:tr>
    </w:tbl>
    <w:p/>
    <w:p>
      <w:r>
        <w:rPr/>
        <w:t>A symbol the scanner covers costs nothing: every fact is already cached, and where the</w:t>
        <w:br/>
        <w:t>cache and a look-up both hold a fact the cache wins, since the Opportunity Board is a</w:t>
        <w:br/>
        <w:t>minute fresh and a look-up is a snapshot. A look-up is one or two chains on a click,</w:t>
        <w:br/>
        <w:t>not a scheduled fan-out, so it does not need the off-quarter-hour placement the</w:t>
        <w:br/>
        <w:t>scheduled chain bursts do.</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w:t>
            </w:r>
          </w:p>
        </w:tc>
        <w:tc>
          <w:tcPr>
            <w:tcW w:type="dxa" w:w="2880"/>
            <w:shd w:val="clear" w:color="auto" w:fill="F4F6FA"/>
          </w:tcPr>
          <w:p>
            <w:r/>
            <w:r>
              <w:rPr/>
              <w:t xml:space="preserve">cyan </w:t>
            </w:r>
            <w:r>
              <w:rPr>
                <w:rFonts w:ascii="Consolas" w:hAnsi="Consolas"/>
                <w:color w:val="334455"/>
                <w:sz w:val="19"/>
              </w:rPr>
              <w:t>#22d3ee</w:t>
            </w:r>
            <w:r>
              <w:rPr/>
              <w:t xml:space="preserve"> = a new row (the one glow kind)</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GLOW_KINDS</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r>
        <w:tc>
          <w:tcPr>
            <w:tcW w:type="dxa" w:w="2880"/>
          </w:tcPr>
          <w:p>
            <w:r/>
            <w:r>
              <w:rPr/>
              <w:t>Headlines shown</w:t>
            </w:r>
          </w:p>
        </w:tc>
        <w:tc>
          <w:tcPr>
            <w:tcW w:type="dxa" w:w="2880"/>
          </w:tcPr>
          <w:p>
            <w:r/>
            <w:r>
              <w:rPr>
                <w:b/>
              </w:rPr>
              <w:t>9</w:t>
            </w:r>
            <w:r>
              <w:rPr/>
              <w:t xml:space="preserve"> newest (1–30), read at start</w:t>
            </w:r>
          </w:p>
        </w:tc>
        <w:tc>
          <w:tcPr>
            <w:tcW w:type="dxa" w:w="2880"/>
          </w:tcPr>
          <w:p>
            <w:r/>
            <w:r>
              <w:rPr>
                <w:rFonts w:ascii="Consolas" w:hAnsi="Consolas"/>
                <w:color w:val="334455"/>
                <w:sz w:val="19"/>
              </w:rPr>
              <w:t>config/news.toml [desk] headlines</w:t>
            </w:r>
            <w:r>
              <w:rPr/>
              <w:t xml:space="preserve"> → </w:t>
            </w:r>
            <w:r>
              <w:rPr>
                <w:rFonts w:ascii="Consolas" w:hAnsi="Consolas"/>
                <w:color w:val="334455"/>
                <w:sz w:val="19"/>
              </w:rPr>
              <w:t>shared/news_config.desk_headlines</w:t>
            </w:r>
            <w:r>
              <w:rPr/>
              <w:t xml:space="preserve"> → </w:t>
            </w:r>
            <w:r>
              <w:rPr>
                <w:rFonts w:ascii="Consolas" w:hAnsi="Consolas"/>
                <w:color w:val="334455"/>
                <w:sz w:val="19"/>
              </w:rPr>
              <w:t>desk.py:NEWS_ROWS_N</w:t>
            </w:r>
          </w:p>
        </w:tc>
      </w:tr>
      <w:tr>
        <w:tc>
          <w:tcPr>
            <w:tcW w:type="dxa" w:w="2880"/>
            <w:shd w:val="clear" w:color="auto" w:fill="F4F6FA"/>
          </w:tcPr>
          <w:p>
            <w:r/>
            <w:r>
              <w:rPr/>
              <w:t>Board re-entry quiet</w:t>
            </w:r>
          </w:p>
        </w:tc>
        <w:tc>
          <w:tcPr>
            <w:tcW w:type="dxa" w:w="2880"/>
            <w:shd w:val="clear" w:color="auto" w:fill="F4F6FA"/>
          </w:tcPr>
          <w:p>
            <w:r/>
            <w:r>
              <w:rPr/>
              <w:t xml:space="preserve">a symbol back on the Opportunity Board within </w:t>
            </w:r>
            <w:r>
              <w:rPr>
                <w:b/>
              </w:rPr>
              <w:t>1800 s</w:t>
            </w:r>
            <w:r>
              <w:rPr/>
              <w:t xml:space="preserve"> of leaving glows but is not spoken</w:t>
            </w:r>
          </w:p>
        </w:tc>
        <w:tc>
          <w:tcPr>
            <w:tcW w:type="dxa" w:w="2880"/>
            <w:shd w:val="clear" w:color="auto" w:fill="F4F6FA"/>
          </w:tcPr>
          <w:p>
            <w:r/>
            <w:r>
              <w:rPr>
                <w:rFonts w:ascii="Consolas" w:hAnsi="Consolas"/>
                <w:color w:val="334455"/>
                <w:sz w:val="19"/>
              </w:rPr>
              <w:t>desk.py:BOARD_REENTRY_QUIET_SEC</w:t>
            </w:r>
          </w:p>
        </w:tc>
      </w:tr>
      <w:tr>
        <w:tc>
          <w:tcPr>
            <w:tcW w:type="dxa" w:w="2880"/>
          </w:tcPr>
          <w:p>
            <w:r/>
            <w:r>
              <w:rPr/>
              <w:t>Section switches</w:t>
            </w:r>
          </w:p>
        </w:tc>
        <w:tc>
          <w:tcPr>
            <w:tcW w:type="dxa" w:w="2880"/>
          </w:tcPr>
          <w:p>
            <w:r/>
            <w:r>
              <w:rPr>
                <w:rFonts w:ascii="Consolas" w:hAnsi="Consolas"/>
                <w:color w:val="334455"/>
                <w:sz w:val="19"/>
              </w:rPr>
              <w:t>voice_board</w:t>
            </w:r>
            <w:r>
              <w:rPr/>
              <w:t xml:space="preserve"> · </w:t>
            </w:r>
            <w:r>
              <w:rPr>
                <w:rFonts w:ascii="Consolas" w:hAnsi="Consolas"/>
                <w:color w:val="334455"/>
                <w:sz w:val="19"/>
              </w:rPr>
              <w:t>voice_flow</w:t>
            </w:r>
            <w:r>
              <w:rPr/>
              <w:t xml:space="preserve">, each under </w:t>
            </w:r>
            <w:r>
              <w:rPr>
                <w:rFonts w:ascii="Consolas" w:hAnsi="Consolas"/>
                <w:color w:val="334455"/>
                <w:sz w:val="19"/>
              </w:rPr>
              <w:t>voice_enabled</w:t>
            </w:r>
            <w:r>
              <w:rPr/>
              <w:t>; detection still runs for a silenced section so re-enabling it announces nothing stale</w:t>
            </w:r>
          </w:p>
        </w:tc>
        <w:tc>
          <w:tcPr>
            <w:tcW w:type="dxa" w:w="2880"/>
          </w:tcPr>
          <w:p>
            <w:r/>
            <w:r>
              <w:rPr>
                <w:rFonts w:ascii="Consolas" w:hAnsi="Consolas"/>
                <w:color w:val="334455"/>
                <w:sz w:val="19"/>
              </w:rPr>
              <w:t>desk.py:VOICE_SECTIONS</w:t>
            </w:r>
            <w:r>
              <w:rPr/>
              <w:t xml:space="preserve">, </w:t>
            </w:r>
            <w:r>
              <w:rPr>
                <w:rFonts w:ascii="Consolas" w:hAnsi="Consolas"/>
                <w:color w:val="334455"/>
                <w:sz w:val="19"/>
              </w:rPr>
              <w:t>detect_utterances</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and the Flow alerts panel rebuilds every row each time the bought / sold estimate</w:t>
        <w:br/>
        <w:t xml:space="preserve">moves (every minute) — </w:t>
      </w:r>
      <w:r>
        <w:rPr>
          <w:b/>
        </w:rPr>
        <w:t>a rebuilt element restarts its animation from zero</w:t>
      </w:r>
      <w:r>
        <w:rPr/>
        <w:t>, so</w:t>
        <w:br/>
        <w:t>the obvious implementation restarts the glow on each repaint.</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